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E1267" w14:textId="0800A883" w:rsidR="00744E8F" w:rsidRPr="00B931B3" w:rsidRDefault="00BB570F" w:rsidP="00B931B3">
      <w:pPr>
        <w:ind w:left="360"/>
        <w:rPr>
          <w:rFonts w:ascii="Times New Roman" w:hAnsi="Times New Roman" w:cs="Times New Roman"/>
          <w:sz w:val="24"/>
          <w:szCs w:val="24"/>
        </w:rPr>
      </w:pPr>
      <w:r w:rsidRPr="00B931B3">
        <w:rPr>
          <w:rFonts w:ascii="Times New Roman" w:hAnsi="Times New Roman" w:cs="Times New Roman"/>
          <w:sz w:val="24"/>
          <w:szCs w:val="24"/>
        </w:rPr>
        <w:t>Carbonates</w:t>
      </w:r>
    </w:p>
    <w:p w14:paraId="1C4D6F20" w14:textId="4E64FFC7"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Introduction to carbonate and Ni in carbonates</w:t>
      </w:r>
    </w:p>
    <w:p w14:paraId="13B55F3F" w14:textId="786C9D8E"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 xml:space="preserve">Challenges to measuring Ni in </w:t>
      </w:r>
      <w:proofErr w:type="gramStart"/>
      <w:r w:rsidRPr="00B931B3">
        <w:rPr>
          <w:rFonts w:ascii="Times New Roman" w:hAnsi="Times New Roman" w:cs="Times New Roman"/>
          <w:sz w:val="24"/>
          <w:szCs w:val="24"/>
        </w:rPr>
        <w:t>carbonate</w:t>
      </w:r>
      <w:proofErr w:type="gramEnd"/>
    </w:p>
    <w:p w14:paraId="79E53E34" w14:textId="02456AE4"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Separating Ni from Carbonate matrix</w:t>
      </w:r>
    </w:p>
    <w:p w14:paraId="3C2252F8" w14:textId="1B1C3D20"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Mention sensitivity tests (</w:t>
      </w:r>
      <w:proofErr w:type="spellStart"/>
      <w:r w:rsidRPr="00B931B3">
        <w:rPr>
          <w:rFonts w:ascii="Times New Roman" w:hAnsi="Times New Roman" w:cs="Times New Roman"/>
          <w:sz w:val="24"/>
          <w:szCs w:val="24"/>
        </w:rPr>
        <w:t>neeed</w:t>
      </w:r>
      <w:proofErr w:type="spellEnd"/>
      <w:r w:rsidRPr="00B931B3">
        <w:rPr>
          <w:rFonts w:ascii="Times New Roman" w:hAnsi="Times New Roman" w:cs="Times New Roman"/>
          <w:sz w:val="24"/>
          <w:szCs w:val="24"/>
        </w:rPr>
        <w:t xml:space="preserve"> Ca, </w:t>
      </w:r>
      <w:proofErr w:type="spellStart"/>
      <w:r w:rsidRPr="00B931B3">
        <w:rPr>
          <w:rFonts w:ascii="Times New Roman" w:hAnsi="Times New Roman" w:cs="Times New Roman"/>
          <w:sz w:val="24"/>
          <w:szCs w:val="24"/>
        </w:rPr>
        <w:t>Ti</w:t>
      </w:r>
      <w:proofErr w:type="spellEnd"/>
      <w:r w:rsidRPr="00B931B3">
        <w:rPr>
          <w:rFonts w:ascii="Times New Roman" w:hAnsi="Times New Roman" w:cs="Times New Roman"/>
          <w:sz w:val="24"/>
          <w:szCs w:val="24"/>
        </w:rPr>
        <w:t>, and Fe below certain levels)</w:t>
      </w:r>
    </w:p>
    <w:p w14:paraId="367DA2C4" w14:textId="60DEE38E" w:rsidR="00605295" w:rsidRDefault="00605295" w:rsidP="00756AD4">
      <w:pPr>
        <w:rPr>
          <w:rFonts w:ascii="Times New Roman" w:hAnsi="Times New Roman" w:cs="Times New Roman"/>
          <w:sz w:val="24"/>
          <w:szCs w:val="24"/>
        </w:rPr>
      </w:pPr>
      <w:r>
        <w:rPr>
          <w:rFonts w:ascii="Times New Roman" w:hAnsi="Times New Roman" w:cs="Times New Roman"/>
          <w:sz w:val="24"/>
          <w:szCs w:val="24"/>
        </w:rPr>
        <w:t xml:space="preserve">General Data Quality: </w:t>
      </w:r>
    </w:p>
    <w:p w14:paraId="61CCB280" w14:textId="0E1D1F2D" w:rsidR="00605295" w:rsidRDefault="002165CD" w:rsidP="002C225C">
      <w:pPr>
        <w:rPr>
          <w:rFonts w:ascii="Times New Roman" w:hAnsi="Times New Roman" w:cs="Times New Roman"/>
          <w:sz w:val="24"/>
          <w:szCs w:val="24"/>
        </w:rPr>
      </w:pPr>
      <w:r>
        <w:rPr>
          <w:rFonts w:ascii="Times New Roman" w:hAnsi="Times New Roman" w:cs="Times New Roman"/>
          <w:sz w:val="24"/>
          <w:szCs w:val="24"/>
        </w:rPr>
        <w:t xml:space="preserve">Our </w:t>
      </w:r>
      <w:proofErr w:type="gramStart"/>
      <w:r>
        <w:rPr>
          <w:rFonts w:ascii="Times New Roman" w:hAnsi="Times New Roman" w:cs="Times New Roman"/>
          <w:sz w:val="24"/>
          <w:szCs w:val="24"/>
        </w:rPr>
        <w:t>l</w:t>
      </w:r>
      <w:r w:rsidR="00605295">
        <w:rPr>
          <w:rFonts w:ascii="Times New Roman" w:hAnsi="Times New Roman" w:cs="Times New Roman"/>
          <w:sz w:val="24"/>
          <w:szCs w:val="24"/>
        </w:rPr>
        <w:t>ong term</w:t>
      </w:r>
      <w:proofErr w:type="gramEnd"/>
      <w:r w:rsidR="00605295">
        <w:rPr>
          <w:rFonts w:ascii="Times New Roman" w:hAnsi="Times New Roman" w:cs="Times New Roman"/>
          <w:sz w:val="24"/>
          <w:szCs w:val="24"/>
        </w:rPr>
        <w:t xml:space="preserve"> reproducibility </w:t>
      </w:r>
      <w:r>
        <w:rPr>
          <w:rFonts w:ascii="Times New Roman" w:hAnsi="Times New Roman" w:cs="Times New Roman"/>
          <w:sz w:val="24"/>
          <w:szCs w:val="24"/>
        </w:rPr>
        <w:t xml:space="preserve">of </w:t>
      </w:r>
      <w:r w:rsidR="00890B9E">
        <w:rPr>
          <w:rFonts w:ascii="Times New Roman" w:hAnsi="Times New Roman" w:cs="Times New Roman"/>
          <w:sz w:val="24"/>
          <w:szCs w:val="24"/>
        </w:rPr>
        <w:t xml:space="preserve">double spike corrected, sample standard bracketed </w:t>
      </w:r>
      <w:r>
        <w:rPr>
          <w:rFonts w:ascii="Times New Roman" w:hAnsi="Times New Roman" w:cs="Times New Roman"/>
          <w:sz w:val="24"/>
          <w:szCs w:val="24"/>
        </w:rPr>
        <w:t xml:space="preserve">NIST SRM 986 is </w:t>
      </w:r>
      <w:r w:rsidR="00890B9E">
        <w:rPr>
          <w:rFonts w:ascii="Times New Roman" w:hAnsi="Times New Roman" w:cs="Times New Roman"/>
          <w:sz w:val="24"/>
          <w:szCs w:val="24"/>
        </w:rPr>
        <w:t>δ</w:t>
      </w:r>
      <w:r w:rsidR="00890B9E">
        <w:rPr>
          <w:rFonts w:ascii="Times New Roman" w:hAnsi="Times New Roman" w:cs="Times New Roman"/>
          <w:sz w:val="24"/>
          <w:szCs w:val="24"/>
          <w:vertAlign w:val="superscript"/>
        </w:rPr>
        <w:t>60</w:t>
      </w:r>
      <w:r w:rsidR="00890B9E">
        <w:rPr>
          <w:rFonts w:ascii="Times New Roman" w:hAnsi="Times New Roman" w:cs="Times New Roman"/>
          <w:sz w:val="24"/>
          <w:szCs w:val="24"/>
        </w:rPr>
        <w:t>Ni = 0.000±0.052‰ (n=321).</w:t>
      </w:r>
      <w:commentRangeStart w:id="0"/>
      <w:r w:rsidR="00890B9E">
        <w:rPr>
          <w:rFonts w:ascii="Times New Roman" w:hAnsi="Times New Roman" w:cs="Times New Roman"/>
          <w:sz w:val="24"/>
          <w:szCs w:val="24"/>
        </w:rPr>
        <w:t xml:space="preserve"> </w:t>
      </w:r>
      <w:commentRangeEnd w:id="0"/>
      <w:r w:rsidR="00E262AD">
        <w:rPr>
          <w:rStyle w:val="CommentReference"/>
        </w:rPr>
        <w:commentReference w:id="0"/>
      </w:r>
    </w:p>
    <w:p w14:paraId="643F9EDB" w14:textId="77777777" w:rsidR="00605295" w:rsidRDefault="00605295" w:rsidP="002B733B">
      <w:pPr>
        <w:rPr>
          <w:rFonts w:ascii="Times New Roman" w:hAnsi="Times New Roman" w:cs="Times New Roman"/>
          <w:sz w:val="24"/>
          <w:szCs w:val="24"/>
        </w:rPr>
      </w:pPr>
    </w:p>
    <w:p w14:paraId="2561C6E6" w14:textId="5B891F2B" w:rsidR="00BB570F" w:rsidRPr="00B931B3" w:rsidRDefault="00BB570F" w:rsidP="00B30395">
      <w:pPr>
        <w:rPr>
          <w:rFonts w:ascii="Times New Roman" w:hAnsi="Times New Roman" w:cs="Times New Roman"/>
          <w:sz w:val="24"/>
          <w:szCs w:val="24"/>
        </w:rPr>
      </w:pPr>
      <w:r w:rsidRPr="00B931B3">
        <w:rPr>
          <w:rFonts w:ascii="Times New Roman" w:hAnsi="Times New Roman" w:cs="Times New Roman"/>
          <w:sz w:val="24"/>
          <w:szCs w:val="24"/>
        </w:rPr>
        <w:t xml:space="preserve">Challenges </w:t>
      </w:r>
    </w:p>
    <w:p w14:paraId="05CBF0B6" w14:textId="1C0DD7EE" w:rsidR="00193A25" w:rsidRPr="00C01E7D" w:rsidRDefault="00B931B3"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Measuring a sample on a multi-collector inductively coupled plasma mass spectrometer requires that the sample </w:t>
      </w:r>
      <w:r w:rsidR="00FE56D8" w:rsidRPr="00C01E7D">
        <w:rPr>
          <w:rFonts w:ascii="Times New Roman" w:hAnsi="Times New Roman" w:cs="Times New Roman"/>
          <w:sz w:val="24"/>
          <w:szCs w:val="24"/>
        </w:rPr>
        <w:t>be</w:t>
      </w:r>
      <w:r w:rsidRPr="00C01E7D">
        <w:rPr>
          <w:rFonts w:ascii="Times New Roman" w:hAnsi="Times New Roman" w:cs="Times New Roman"/>
          <w:sz w:val="24"/>
          <w:szCs w:val="24"/>
        </w:rPr>
        <w:t xml:space="preserve"> </w:t>
      </w:r>
      <w:r w:rsidR="00FE56D8" w:rsidRPr="00C01E7D">
        <w:rPr>
          <w:rFonts w:ascii="Times New Roman" w:hAnsi="Times New Roman" w:cs="Times New Roman"/>
          <w:sz w:val="24"/>
          <w:szCs w:val="24"/>
        </w:rPr>
        <w:t xml:space="preserve">free of </w:t>
      </w:r>
      <w:r w:rsidRPr="00C01E7D">
        <w:rPr>
          <w:rFonts w:ascii="Times New Roman" w:hAnsi="Times New Roman" w:cs="Times New Roman"/>
          <w:sz w:val="24"/>
          <w:szCs w:val="24"/>
        </w:rPr>
        <w:t xml:space="preserve">impurities (i.e., any other elements or </w:t>
      </w:r>
      <w:r w:rsidR="00FE56D8" w:rsidRPr="00C01E7D">
        <w:rPr>
          <w:rFonts w:ascii="Times New Roman" w:hAnsi="Times New Roman" w:cs="Times New Roman"/>
          <w:sz w:val="24"/>
          <w:szCs w:val="24"/>
        </w:rPr>
        <w:t>complexes</w:t>
      </w:r>
      <w:r w:rsidRPr="00C01E7D">
        <w:rPr>
          <w:rFonts w:ascii="Times New Roman" w:hAnsi="Times New Roman" w:cs="Times New Roman"/>
          <w:sz w:val="24"/>
          <w:szCs w:val="24"/>
        </w:rPr>
        <w:t xml:space="preserve"> besides the element of interest</w:t>
      </w:r>
      <w:r w:rsidR="001D057B" w:rsidRPr="00C01E7D">
        <w:rPr>
          <w:rFonts w:ascii="Times New Roman" w:hAnsi="Times New Roman" w:cs="Times New Roman"/>
          <w:sz w:val="24"/>
          <w:szCs w:val="24"/>
        </w:rPr>
        <w:t xml:space="preserve">). Without purification, there may be isobaric interferences or matrix effects which complicate data interpretation and reliability. </w:t>
      </w:r>
      <w:r w:rsidR="0098212B" w:rsidRPr="00C01E7D">
        <w:rPr>
          <w:rFonts w:ascii="Times New Roman" w:hAnsi="Times New Roman" w:cs="Times New Roman"/>
          <w:sz w:val="24"/>
          <w:szCs w:val="24"/>
        </w:rPr>
        <w:t>W</w:t>
      </w:r>
      <w:r w:rsidR="00FE56D8" w:rsidRPr="00C01E7D">
        <w:rPr>
          <w:rFonts w:ascii="Times New Roman" w:hAnsi="Times New Roman" w:cs="Times New Roman"/>
          <w:sz w:val="24"/>
          <w:szCs w:val="24"/>
        </w:rPr>
        <w:t>e determined</w:t>
      </w:r>
      <w:r w:rsidR="0059656C" w:rsidRPr="00C01E7D">
        <w:rPr>
          <w:rFonts w:ascii="Times New Roman" w:hAnsi="Times New Roman" w:cs="Times New Roman"/>
          <w:sz w:val="24"/>
          <w:szCs w:val="24"/>
        </w:rPr>
        <w:t xml:space="preserve"> the maximum </w:t>
      </w:r>
      <w:r w:rsidR="00E45FCA" w:rsidRPr="00C01E7D">
        <w:rPr>
          <w:rFonts w:ascii="Times New Roman" w:hAnsi="Times New Roman" w:cs="Times New Roman"/>
          <w:sz w:val="24"/>
          <w:szCs w:val="24"/>
        </w:rPr>
        <w:t>acceptable</w:t>
      </w:r>
      <w:r w:rsidR="00B801E8" w:rsidRPr="00C01E7D">
        <w:rPr>
          <w:rFonts w:ascii="Times New Roman" w:hAnsi="Times New Roman" w:cs="Times New Roman"/>
          <w:sz w:val="24"/>
          <w:szCs w:val="24"/>
        </w:rPr>
        <w:t xml:space="preserve"> </w:t>
      </w:r>
      <w:r w:rsidR="00EF5698">
        <w:rPr>
          <w:rFonts w:ascii="Times New Roman" w:hAnsi="Times New Roman" w:cs="Times New Roman"/>
          <w:sz w:val="24"/>
          <w:szCs w:val="24"/>
        </w:rPr>
        <w:t>Element/Ni</w:t>
      </w:r>
      <w:r w:rsidR="00B801E8" w:rsidRPr="00C01E7D">
        <w:rPr>
          <w:rFonts w:ascii="Times New Roman" w:hAnsi="Times New Roman" w:cs="Times New Roman"/>
          <w:sz w:val="24"/>
          <w:szCs w:val="24"/>
        </w:rPr>
        <w:t xml:space="preserve"> for Ca, Fe, Zn and </w:t>
      </w:r>
      <w:proofErr w:type="spellStart"/>
      <w:r w:rsidR="00B801E8" w:rsidRPr="00C01E7D">
        <w:rPr>
          <w:rFonts w:ascii="Times New Roman" w:hAnsi="Times New Roman" w:cs="Times New Roman"/>
          <w:sz w:val="24"/>
          <w:szCs w:val="24"/>
        </w:rPr>
        <w:t>Ti</w:t>
      </w:r>
      <w:proofErr w:type="spellEnd"/>
      <w:r w:rsidR="00B801E8" w:rsidRPr="00C01E7D">
        <w:rPr>
          <w:rFonts w:ascii="Times New Roman" w:hAnsi="Times New Roman" w:cs="Times New Roman"/>
          <w:sz w:val="24"/>
          <w:szCs w:val="24"/>
        </w:rPr>
        <w:t xml:space="preserve"> by doping SRM 986 </w:t>
      </w:r>
      <w:r w:rsidR="005D3CB4" w:rsidRPr="00C01E7D">
        <w:rPr>
          <w:rFonts w:ascii="Times New Roman" w:hAnsi="Times New Roman" w:cs="Times New Roman"/>
          <w:sz w:val="24"/>
          <w:szCs w:val="24"/>
        </w:rPr>
        <w:t xml:space="preserve">Ni </w:t>
      </w:r>
      <w:r w:rsidR="00B801E8" w:rsidRPr="00C01E7D">
        <w:rPr>
          <w:rFonts w:ascii="Times New Roman" w:hAnsi="Times New Roman" w:cs="Times New Roman"/>
          <w:sz w:val="24"/>
          <w:szCs w:val="24"/>
        </w:rPr>
        <w:t>standard with the interfering elements</w:t>
      </w:r>
      <w:r w:rsidR="0098212B" w:rsidRPr="00C01E7D">
        <w:rPr>
          <w:rFonts w:ascii="Times New Roman" w:hAnsi="Times New Roman" w:cs="Times New Roman"/>
          <w:sz w:val="24"/>
          <w:szCs w:val="24"/>
        </w:rPr>
        <w:t xml:space="preserve"> at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between 0.01 and 1</w:t>
      </w:r>
      <w:r w:rsidR="005D3CB4" w:rsidRPr="00C01E7D">
        <w:rPr>
          <w:rFonts w:ascii="Times New Roman" w:hAnsi="Times New Roman" w:cs="Times New Roman"/>
          <w:sz w:val="24"/>
          <w:szCs w:val="24"/>
        </w:rPr>
        <w:t>.</w:t>
      </w:r>
      <w:r w:rsidR="0098212B" w:rsidRPr="00C01E7D">
        <w:rPr>
          <w:rFonts w:ascii="Times New Roman" w:hAnsi="Times New Roman" w:cs="Times New Roman"/>
          <w:sz w:val="24"/>
          <w:szCs w:val="24"/>
        </w:rPr>
        <w:t xml:space="preserve"> The threshold value is designated as the </w:t>
      </w:r>
      <w:r w:rsidR="001E04DA" w:rsidRPr="00C01E7D">
        <w:rPr>
          <w:rFonts w:ascii="Times New Roman" w:hAnsi="Times New Roman" w:cs="Times New Roman"/>
          <w:sz w:val="24"/>
          <w:szCs w:val="24"/>
        </w:rPr>
        <w:t xml:space="preserve">greatest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that results in a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 xml:space="preserve">Ni value within the </w:t>
      </w:r>
      <w:r w:rsidR="009417C1" w:rsidRPr="00C01E7D">
        <w:rPr>
          <w:rFonts w:ascii="Times New Roman" w:hAnsi="Times New Roman" w:cs="Times New Roman"/>
          <w:sz w:val="24"/>
          <w:szCs w:val="24"/>
        </w:rPr>
        <w:t xml:space="preserve">long term 2 SD </w:t>
      </w:r>
      <w:r w:rsidR="0098212B" w:rsidRPr="00C01E7D">
        <w:rPr>
          <w:rFonts w:ascii="Times New Roman" w:hAnsi="Times New Roman" w:cs="Times New Roman"/>
          <w:sz w:val="24"/>
          <w:szCs w:val="24"/>
        </w:rPr>
        <w:t>of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Ni</w:t>
      </w:r>
      <w:r w:rsidR="0098212B" w:rsidRPr="00C01E7D">
        <w:rPr>
          <w:rFonts w:ascii="Times New Roman" w:hAnsi="Times New Roman" w:cs="Times New Roman"/>
          <w:sz w:val="24"/>
          <w:szCs w:val="24"/>
          <w:vertAlign w:val="subscript"/>
        </w:rPr>
        <w:t>SRM986</w:t>
      </w:r>
      <w:r w:rsidR="001E04DA" w:rsidRPr="00C01E7D">
        <w:rPr>
          <w:rFonts w:ascii="Times New Roman" w:hAnsi="Times New Roman" w:cs="Times New Roman"/>
          <w:sz w:val="24"/>
          <w:szCs w:val="24"/>
        </w:rPr>
        <w:t xml:space="preserve">. </w:t>
      </w:r>
      <w:commentRangeStart w:id="1"/>
      <w:r w:rsidR="001E04DA" w:rsidRPr="00C01E7D">
        <w:rPr>
          <w:rFonts w:ascii="Times New Roman" w:hAnsi="Times New Roman" w:cs="Times New Roman"/>
          <w:sz w:val="24"/>
          <w:szCs w:val="24"/>
        </w:rPr>
        <w:t xml:space="preserve">For Ca, </w:t>
      </w:r>
      <w:commentRangeEnd w:id="1"/>
      <w:r w:rsidR="00BE799E" w:rsidRPr="00C01E7D">
        <w:rPr>
          <w:rStyle w:val="CommentReference"/>
          <w:rFonts w:ascii="Times New Roman" w:hAnsi="Times New Roman" w:cs="Times New Roman"/>
          <w:sz w:val="24"/>
          <w:szCs w:val="24"/>
        </w:rPr>
        <w:commentReference w:id="1"/>
      </w:r>
      <w:r w:rsidR="001E04DA" w:rsidRPr="00C01E7D">
        <w:rPr>
          <w:rFonts w:ascii="Times New Roman" w:hAnsi="Times New Roman" w:cs="Times New Roman"/>
          <w:sz w:val="24"/>
          <w:szCs w:val="24"/>
        </w:rPr>
        <w:t xml:space="preserve">Fe, Zn, and </w:t>
      </w:r>
      <w:proofErr w:type="spellStart"/>
      <w:r w:rsidR="001E04DA" w:rsidRPr="00C01E7D">
        <w:rPr>
          <w:rFonts w:ascii="Times New Roman" w:hAnsi="Times New Roman" w:cs="Times New Roman"/>
          <w:sz w:val="24"/>
          <w:szCs w:val="24"/>
        </w:rPr>
        <w:t>Ti</w:t>
      </w:r>
      <w:proofErr w:type="spellEnd"/>
      <w:r w:rsidR="001E04DA" w:rsidRPr="00C01E7D">
        <w:rPr>
          <w:rFonts w:ascii="Times New Roman" w:hAnsi="Times New Roman" w:cs="Times New Roman"/>
          <w:sz w:val="24"/>
          <w:szCs w:val="24"/>
        </w:rPr>
        <w:t xml:space="preserve">, </w:t>
      </w:r>
      <w:r w:rsidR="00A96517" w:rsidRPr="00C01E7D">
        <w:rPr>
          <w:rFonts w:ascii="Times New Roman" w:hAnsi="Times New Roman" w:cs="Times New Roman"/>
          <w:sz w:val="24"/>
          <w:szCs w:val="24"/>
        </w:rPr>
        <w:t xml:space="preserve">the acceptable </w:t>
      </w:r>
      <w:r w:rsidR="00EF5698">
        <w:rPr>
          <w:rFonts w:ascii="Times New Roman" w:hAnsi="Times New Roman" w:cs="Times New Roman"/>
          <w:sz w:val="24"/>
          <w:szCs w:val="24"/>
        </w:rPr>
        <w:t>Element/Ni</w:t>
      </w:r>
      <w:r w:rsidR="00A96517" w:rsidRPr="00C01E7D">
        <w:rPr>
          <w:rFonts w:ascii="Times New Roman" w:hAnsi="Times New Roman" w:cs="Times New Roman"/>
          <w:sz w:val="24"/>
          <w:szCs w:val="24"/>
        </w:rPr>
        <w:t xml:space="preserve"> were 1, 0.1, 1, and </w:t>
      </w:r>
      <w:proofErr w:type="gramStart"/>
      <w:r w:rsidR="00A96517" w:rsidRPr="00C01E7D">
        <w:rPr>
          <w:rFonts w:ascii="Times New Roman" w:hAnsi="Times New Roman" w:cs="Times New Roman"/>
          <w:sz w:val="24"/>
          <w:szCs w:val="24"/>
        </w:rPr>
        <w:t>1</w:t>
      </w:r>
      <w:proofErr w:type="gramEnd"/>
      <w:r w:rsidR="00A96517" w:rsidRPr="00C01E7D">
        <w:rPr>
          <w:rFonts w:ascii="Times New Roman" w:hAnsi="Times New Roman" w:cs="Times New Roman"/>
          <w:sz w:val="24"/>
          <w:szCs w:val="24"/>
        </w:rPr>
        <w:t xml:space="preserve"> respectively. </w:t>
      </w:r>
      <w:r w:rsidR="00103E84">
        <w:rPr>
          <w:rFonts w:ascii="Times New Roman" w:hAnsi="Times New Roman" w:cs="Times New Roman"/>
          <w:sz w:val="24"/>
          <w:szCs w:val="24"/>
        </w:rPr>
        <w:t xml:space="preserve">These data provided clear, quantitative goals for developing our chemical separation plan. </w:t>
      </w:r>
    </w:p>
    <w:p w14:paraId="7F637D2D" w14:textId="709BCC8F" w:rsidR="003B7BEC" w:rsidRDefault="00BB570F"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Separating </w:t>
      </w:r>
      <w:commentRangeStart w:id="2"/>
      <w:r w:rsidRPr="00C01E7D">
        <w:rPr>
          <w:rFonts w:ascii="Times New Roman" w:hAnsi="Times New Roman" w:cs="Times New Roman"/>
          <w:sz w:val="24"/>
          <w:szCs w:val="24"/>
        </w:rPr>
        <w:t>Ni from the carbonate matrix</w:t>
      </w:r>
      <w:r w:rsidR="00B931B3" w:rsidRPr="00C01E7D">
        <w:rPr>
          <w:rFonts w:ascii="Times New Roman" w:hAnsi="Times New Roman" w:cs="Times New Roman"/>
          <w:sz w:val="24"/>
          <w:szCs w:val="24"/>
        </w:rPr>
        <w:t xml:space="preserve"> </w:t>
      </w:r>
      <w:r w:rsidR="00570630" w:rsidRPr="00C01E7D">
        <w:rPr>
          <w:rFonts w:ascii="Times New Roman" w:hAnsi="Times New Roman" w:cs="Times New Roman"/>
          <w:sz w:val="24"/>
          <w:szCs w:val="24"/>
        </w:rPr>
        <w:t xml:space="preserve">has </w:t>
      </w:r>
      <w:r w:rsidR="00B931B3" w:rsidRPr="00C01E7D">
        <w:rPr>
          <w:rFonts w:ascii="Times New Roman" w:hAnsi="Times New Roman" w:cs="Times New Roman"/>
          <w:sz w:val="24"/>
          <w:szCs w:val="24"/>
        </w:rPr>
        <w:t>proved</w:t>
      </w:r>
      <w:r w:rsidRPr="00C01E7D">
        <w:rPr>
          <w:rFonts w:ascii="Times New Roman" w:hAnsi="Times New Roman" w:cs="Times New Roman"/>
          <w:sz w:val="24"/>
          <w:szCs w:val="24"/>
        </w:rPr>
        <w:t xml:space="preserve"> to be a technical challenge </w:t>
      </w:r>
      <w:commentRangeEnd w:id="2"/>
      <w:r w:rsidR="00463A2E">
        <w:rPr>
          <w:rStyle w:val="CommentReference"/>
        </w:rPr>
        <w:commentReference w:id="2"/>
      </w:r>
      <w:r w:rsidR="00873B28" w:rsidRPr="00873B28">
        <w:rPr>
          <w:rFonts w:ascii="Times New Roman" w:hAnsi="Times New Roman" w:cs="Times New Roman"/>
          <w:sz w:val="24"/>
          <w:szCs w:val="24"/>
        </w:rPr>
        <w:t xml:space="preserve"> </w:t>
      </w:r>
      <w:r w:rsidRPr="00C01E7D">
        <w:rPr>
          <w:rFonts w:ascii="Times New Roman" w:hAnsi="Times New Roman" w:cs="Times New Roman"/>
          <w:sz w:val="24"/>
          <w:szCs w:val="24"/>
        </w:rPr>
        <w:t>(</w:t>
      </w:r>
      <w:proofErr w:type="spellStart"/>
      <w:r w:rsidR="00B931B3" w:rsidRPr="00C01E7D">
        <w:rPr>
          <w:rFonts w:ascii="Times New Roman" w:hAnsi="Times New Roman" w:cs="Times New Roman"/>
          <w:sz w:val="24"/>
          <w:szCs w:val="24"/>
        </w:rPr>
        <w:t>alvarez</w:t>
      </w:r>
      <w:proofErr w:type="spellEnd"/>
      <w:r w:rsidR="00B931B3" w:rsidRPr="00C01E7D">
        <w:rPr>
          <w:rFonts w:ascii="Times New Roman" w:hAnsi="Times New Roman" w:cs="Times New Roman"/>
          <w:sz w:val="24"/>
          <w:szCs w:val="24"/>
        </w:rPr>
        <w:t xml:space="preserve"> paper?). </w:t>
      </w:r>
      <w:r w:rsidR="00570630" w:rsidRPr="00C01E7D">
        <w:rPr>
          <w:rFonts w:ascii="Times New Roman" w:hAnsi="Times New Roman" w:cs="Times New Roman"/>
          <w:sz w:val="24"/>
          <w:szCs w:val="24"/>
        </w:rPr>
        <w:t xml:space="preserve">The first obstacle is removing the abundance of Ca; the Ca/Ni of the Bahama carbonate samples were approximately </w:t>
      </w:r>
      <w:commentRangeStart w:id="3"/>
      <w:r w:rsidR="00570630" w:rsidRPr="00C01E7D">
        <w:rPr>
          <w:rFonts w:ascii="Times New Roman" w:hAnsi="Times New Roman" w:cs="Times New Roman"/>
          <w:sz w:val="24"/>
          <w:szCs w:val="24"/>
        </w:rPr>
        <w:t>4x10</w:t>
      </w:r>
      <w:r w:rsidR="00570630" w:rsidRPr="00C01E7D">
        <w:rPr>
          <w:rFonts w:ascii="Times New Roman" w:hAnsi="Times New Roman" w:cs="Times New Roman"/>
          <w:sz w:val="24"/>
          <w:szCs w:val="24"/>
          <w:vertAlign w:val="superscript"/>
        </w:rPr>
        <w:t>5</w:t>
      </w:r>
      <w:commentRangeEnd w:id="3"/>
      <w:r w:rsidR="00570630" w:rsidRPr="00C01E7D">
        <w:rPr>
          <w:rStyle w:val="CommentReference"/>
          <w:rFonts w:ascii="Times New Roman" w:hAnsi="Times New Roman" w:cs="Times New Roman"/>
          <w:sz w:val="24"/>
          <w:szCs w:val="24"/>
        </w:rPr>
        <w:commentReference w:id="3"/>
      </w:r>
      <w:r w:rsidR="00570630" w:rsidRPr="00C01E7D">
        <w:rPr>
          <w:rFonts w:ascii="Times New Roman" w:hAnsi="Times New Roman" w:cs="Times New Roman"/>
          <w:sz w:val="24"/>
          <w:szCs w:val="24"/>
        </w:rPr>
        <w:t>.</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 xml:space="preserve">Next, </w:t>
      </w:r>
      <w:r w:rsidR="00C01E7D">
        <w:rPr>
          <w:rFonts w:ascii="Times New Roman" w:hAnsi="Times New Roman" w:cs="Times New Roman"/>
          <w:sz w:val="24"/>
          <w:szCs w:val="24"/>
        </w:rPr>
        <w:t xml:space="preserve">residual interfering transition metals such as Fe, Zn, and </w:t>
      </w:r>
      <w:proofErr w:type="spellStart"/>
      <w:r w:rsidR="00C01E7D">
        <w:rPr>
          <w:rFonts w:ascii="Times New Roman" w:hAnsi="Times New Roman" w:cs="Times New Roman"/>
          <w:sz w:val="24"/>
          <w:szCs w:val="24"/>
        </w:rPr>
        <w:t>Ti</w:t>
      </w:r>
      <w:proofErr w:type="spellEnd"/>
      <w:r w:rsidR="00E43D72">
        <w:rPr>
          <w:rFonts w:ascii="Times New Roman" w:hAnsi="Times New Roman" w:cs="Times New Roman"/>
          <w:sz w:val="24"/>
          <w:szCs w:val="24"/>
        </w:rPr>
        <w:t>,</w:t>
      </w:r>
      <w:r w:rsidR="00C01E7D">
        <w:rPr>
          <w:rFonts w:ascii="Times New Roman" w:hAnsi="Times New Roman" w:cs="Times New Roman"/>
          <w:sz w:val="24"/>
          <w:szCs w:val="24"/>
        </w:rPr>
        <w:t xml:space="preserve"> which may be in equivalent or greater abundance than Ni</w:t>
      </w:r>
      <w:r w:rsidR="00E43D72">
        <w:rPr>
          <w:rFonts w:ascii="Times New Roman" w:hAnsi="Times New Roman" w:cs="Times New Roman"/>
          <w:sz w:val="24"/>
          <w:szCs w:val="24"/>
        </w:rPr>
        <w:t>, must be removed</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Finally, if Fe is not yet adequately purified (as determined by the sensitivity tests),</w:t>
      </w:r>
      <w:r w:rsidR="00974340">
        <w:rPr>
          <w:rFonts w:ascii="Times New Roman" w:hAnsi="Times New Roman" w:cs="Times New Roman"/>
          <w:sz w:val="24"/>
          <w:szCs w:val="24"/>
        </w:rPr>
        <w:t xml:space="preserve"> an additional purification step should be performed</w:t>
      </w:r>
      <w:r w:rsidR="00E43D72">
        <w:rPr>
          <w:rFonts w:ascii="Times New Roman" w:hAnsi="Times New Roman" w:cs="Times New Roman"/>
          <w:sz w:val="24"/>
          <w:szCs w:val="24"/>
        </w:rPr>
        <w:t>.</w:t>
      </w:r>
    </w:p>
    <w:p w14:paraId="5385BCD9" w14:textId="06E5F597" w:rsidR="001F170A" w:rsidRDefault="00D7672D" w:rsidP="00B37E95">
      <w:pPr>
        <w:jc w:val="both"/>
        <w:rPr>
          <w:rFonts w:ascii="Times New Roman" w:hAnsi="Times New Roman" w:cs="Times New Roman"/>
          <w:sz w:val="24"/>
          <w:szCs w:val="24"/>
        </w:rPr>
      </w:pPr>
      <w:r>
        <w:rPr>
          <w:rFonts w:ascii="Times New Roman" w:hAnsi="Times New Roman" w:cs="Times New Roman"/>
          <w:sz w:val="24"/>
          <w:szCs w:val="24"/>
        </w:rPr>
        <w:t xml:space="preserve">To remove </w:t>
      </w:r>
      <w:r w:rsidR="000022A1">
        <w:rPr>
          <w:rFonts w:ascii="Times New Roman" w:hAnsi="Times New Roman" w:cs="Times New Roman"/>
          <w:sz w:val="24"/>
          <w:szCs w:val="24"/>
        </w:rPr>
        <w:t>Ca and other common seawater constituents (</w:t>
      </w:r>
      <w:r w:rsidR="00CB17A0" w:rsidRPr="00CB17A0">
        <w:rPr>
          <w:rFonts w:ascii="Times New Roman" w:hAnsi="Times New Roman" w:cs="Times New Roman"/>
          <w:i/>
          <w:iCs/>
          <w:sz w:val="24"/>
          <w:szCs w:val="24"/>
        </w:rPr>
        <w:t xml:space="preserve">e.g., </w:t>
      </w:r>
      <w:r w:rsidR="000022A1">
        <w:rPr>
          <w:rFonts w:ascii="Times New Roman" w:hAnsi="Times New Roman" w:cs="Times New Roman"/>
          <w:sz w:val="24"/>
          <w:szCs w:val="24"/>
        </w:rPr>
        <w:t xml:space="preserve">Mg, </w:t>
      </w:r>
      <w:r w:rsidR="00CB17A0">
        <w:rPr>
          <w:rFonts w:ascii="Times New Roman" w:hAnsi="Times New Roman" w:cs="Times New Roman"/>
          <w:sz w:val="24"/>
          <w:szCs w:val="24"/>
        </w:rPr>
        <w:t>Na</w:t>
      </w:r>
      <w:r w:rsidR="000022A1">
        <w:rPr>
          <w:rFonts w:ascii="Times New Roman" w:hAnsi="Times New Roman" w:cs="Times New Roman"/>
          <w:sz w:val="24"/>
          <w:szCs w:val="24"/>
        </w:rPr>
        <w:t>)</w:t>
      </w:r>
      <w:r w:rsidR="00CB17A0">
        <w:rPr>
          <w:rFonts w:ascii="Times New Roman" w:hAnsi="Times New Roman" w:cs="Times New Roman"/>
          <w:sz w:val="24"/>
          <w:szCs w:val="24"/>
        </w:rPr>
        <w:t xml:space="preserve">, </w:t>
      </w:r>
      <w:r w:rsidR="006E02B8">
        <w:rPr>
          <w:rFonts w:ascii="Times New Roman" w:hAnsi="Times New Roman" w:cs="Times New Roman"/>
          <w:sz w:val="24"/>
          <w:szCs w:val="24"/>
        </w:rPr>
        <w:t>we dissolved a generic sample of calcite, aliquoted the amount we would need for isotopic analysis based on the estimated Ni content in the Bahama samples and spiked it with Ni for column tests. W</w:t>
      </w:r>
      <w:r w:rsidR="00CB17A0">
        <w:rPr>
          <w:rFonts w:ascii="Times New Roman" w:hAnsi="Times New Roman" w:cs="Times New Roman"/>
          <w:sz w:val="24"/>
          <w:szCs w:val="24"/>
        </w:rPr>
        <w:t>e fir</w:t>
      </w:r>
      <w:r w:rsidR="00403975">
        <w:rPr>
          <w:rFonts w:ascii="Times New Roman" w:hAnsi="Times New Roman" w:cs="Times New Roman"/>
          <w:sz w:val="24"/>
          <w:szCs w:val="24"/>
        </w:rPr>
        <w:t>st tested</w:t>
      </w:r>
      <w:r w:rsidR="00103E84">
        <w:rPr>
          <w:rFonts w:ascii="Times New Roman" w:hAnsi="Times New Roman" w:cs="Times New Roman"/>
          <w:sz w:val="24"/>
          <w:szCs w:val="24"/>
        </w:rPr>
        <w:t xml:space="preserve"> a</w:t>
      </w:r>
      <w:r w:rsidR="00403975">
        <w:rPr>
          <w:rFonts w:ascii="Times New Roman" w:hAnsi="Times New Roman" w:cs="Times New Roman"/>
          <w:sz w:val="24"/>
          <w:szCs w:val="24"/>
        </w:rPr>
        <w:t xml:space="preserve"> method from </w:t>
      </w:r>
      <w:proofErr w:type="spellStart"/>
      <w:r w:rsidR="00403975">
        <w:rPr>
          <w:rFonts w:ascii="Times New Roman" w:hAnsi="Times New Roman" w:cs="Times New Roman"/>
          <w:sz w:val="24"/>
          <w:szCs w:val="24"/>
        </w:rPr>
        <w:t>Strelow</w:t>
      </w:r>
      <w:proofErr w:type="spellEnd"/>
      <w:r w:rsidR="00403975">
        <w:rPr>
          <w:rFonts w:ascii="Times New Roman" w:hAnsi="Times New Roman" w:cs="Times New Roman"/>
          <w:sz w:val="24"/>
          <w:szCs w:val="24"/>
        </w:rPr>
        <w:t xml:space="preserve"> et al., 19</w:t>
      </w:r>
      <w:r w:rsidR="00D36118">
        <w:rPr>
          <w:rFonts w:ascii="Times New Roman" w:hAnsi="Times New Roman" w:cs="Times New Roman"/>
          <w:sz w:val="24"/>
          <w:szCs w:val="24"/>
        </w:rPr>
        <w:t>72</w:t>
      </w:r>
      <w:r w:rsidR="00403975">
        <w:rPr>
          <w:rFonts w:ascii="Times New Roman" w:hAnsi="Times New Roman" w:cs="Times New Roman"/>
          <w:sz w:val="24"/>
          <w:szCs w:val="24"/>
        </w:rPr>
        <w:t xml:space="preserve"> which</w:t>
      </w:r>
      <w:r w:rsidR="00D36118">
        <w:rPr>
          <w:rFonts w:ascii="Times New Roman" w:hAnsi="Times New Roman" w:cs="Times New Roman"/>
          <w:sz w:val="24"/>
          <w:szCs w:val="24"/>
        </w:rPr>
        <w:t xml:space="preserve"> used</w:t>
      </w:r>
      <w:r w:rsidR="00403975">
        <w:rPr>
          <w:rFonts w:ascii="Times New Roman" w:hAnsi="Times New Roman" w:cs="Times New Roman"/>
          <w:sz w:val="24"/>
          <w:szCs w:val="24"/>
        </w:rPr>
        <w:t xml:space="preserve"> oxalic acid-hydrochloric</w:t>
      </w:r>
      <w:r w:rsidR="00C1286C">
        <w:rPr>
          <w:rFonts w:ascii="Times New Roman" w:hAnsi="Times New Roman" w:cs="Times New Roman"/>
          <w:sz w:val="24"/>
          <w:szCs w:val="24"/>
        </w:rPr>
        <w:t xml:space="preserve"> acid</w:t>
      </w:r>
      <w:r w:rsidR="00403975">
        <w:rPr>
          <w:rFonts w:ascii="Times New Roman" w:hAnsi="Times New Roman" w:cs="Times New Roman"/>
          <w:sz w:val="24"/>
          <w:szCs w:val="24"/>
        </w:rPr>
        <w:t xml:space="preserve"> mixtures</w:t>
      </w:r>
      <w:r w:rsidR="00D36118">
        <w:rPr>
          <w:rFonts w:ascii="Times New Roman" w:hAnsi="Times New Roman" w:cs="Times New Roman"/>
          <w:sz w:val="24"/>
          <w:szCs w:val="24"/>
        </w:rPr>
        <w:t xml:space="preserve"> and</w:t>
      </w:r>
      <w:r w:rsidR="00403975">
        <w:rPr>
          <w:rFonts w:ascii="Times New Roman" w:hAnsi="Times New Roman" w:cs="Times New Roman"/>
          <w:sz w:val="24"/>
          <w:szCs w:val="24"/>
        </w:rPr>
        <w:t xml:space="preserve"> AG1-X8</w:t>
      </w:r>
      <w:r w:rsidR="00D36118">
        <w:rPr>
          <w:rFonts w:ascii="Times New Roman" w:hAnsi="Times New Roman" w:cs="Times New Roman"/>
          <w:sz w:val="24"/>
          <w:szCs w:val="24"/>
        </w:rPr>
        <w:t xml:space="preserve"> anion resin</w:t>
      </w:r>
      <w:r w:rsidR="00403975">
        <w:rPr>
          <w:rFonts w:ascii="Times New Roman" w:hAnsi="Times New Roman" w:cs="Times New Roman"/>
          <w:sz w:val="24"/>
          <w:szCs w:val="24"/>
        </w:rPr>
        <w:t xml:space="preserve"> </w:t>
      </w:r>
      <w:r w:rsidR="00D36118">
        <w:rPr>
          <w:rFonts w:ascii="Times New Roman" w:hAnsi="Times New Roman" w:cs="Times New Roman"/>
          <w:sz w:val="24"/>
          <w:szCs w:val="24"/>
        </w:rPr>
        <w:t xml:space="preserve">in chloride form </w:t>
      </w:r>
      <w:r w:rsidR="00D36118">
        <w:rPr>
          <w:rFonts w:ascii="Times New Roman" w:hAnsi="Times New Roman" w:cs="Times New Roman"/>
          <w:sz w:val="24"/>
          <w:szCs w:val="24"/>
        </w:rPr>
        <w:fldChar w:fldCharType="begin" w:fldLock="1"/>
      </w:r>
      <w:r w:rsidR="005A776E">
        <w:rPr>
          <w:rFonts w:ascii="Times New Roman" w:hAnsi="Times New Roman" w:cs="Times New Roman"/>
          <w:sz w:val="24"/>
          <w:szCs w:val="24"/>
        </w:rP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1972)","plainTextFormattedCitation":"(Strelow et al., 1972)","previouslyFormattedCitation":"(Strelow et al., 1972)"},"properties":{"noteIndex":0},"schema":"https://github.com/citation-style-language/schema/raw/master/csl-citation.json"}</w:instrText>
      </w:r>
      <w:r w:rsidR="00D36118">
        <w:rPr>
          <w:rFonts w:ascii="Times New Roman" w:hAnsi="Times New Roman" w:cs="Times New Roman"/>
          <w:sz w:val="24"/>
          <w:szCs w:val="24"/>
        </w:rPr>
        <w:fldChar w:fldCharType="separate"/>
      </w:r>
      <w:r w:rsidR="00003BCC" w:rsidRPr="00003BCC">
        <w:rPr>
          <w:rFonts w:ascii="Times New Roman" w:hAnsi="Times New Roman" w:cs="Times New Roman"/>
          <w:noProof/>
          <w:sz w:val="24"/>
          <w:szCs w:val="24"/>
        </w:rPr>
        <w:t>(Strelow et al., 1972)</w:t>
      </w:r>
      <w:r w:rsidR="00D36118">
        <w:rPr>
          <w:rFonts w:ascii="Times New Roman" w:hAnsi="Times New Roman" w:cs="Times New Roman"/>
          <w:sz w:val="24"/>
          <w:szCs w:val="24"/>
        </w:rPr>
        <w:fldChar w:fldCharType="end"/>
      </w:r>
      <w:r w:rsidR="00D36118">
        <w:rPr>
          <w:rFonts w:ascii="Times New Roman" w:hAnsi="Times New Roman" w:cs="Times New Roman"/>
          <w:sz w:val="24"/>
          <w:szCs w:val="24"/>
        </w:rPr>
        <w:t xml:space="preserve">. </w:t>
      </w:r>
      <w:r w:rsidR="00B570A0">
        <w:rPr>
          <w:rFonts w:ascii="Times New Roman" w:hAnsi="Times New Roman" w:cs="Times New Roman"/>
          <w:sz w:val="24"/>
          <w:szCs w:val="24"/>
        </w:rPr>
        <w:t>Elements like Ca do not sorb on the resin in any oxalic-hydrochloric mixture while Ni sorbs at very low hydrochloric acid molarities (</w:t>
      </w:r>
      <w:r w:rsidR="00C1286C">
        <w:rPr>
          <w:rFonts w:ascii="Times New Roman" w:hAnsi="Times New Roman" w:cs="Times New Roman"/>
          <w:sz w:val="24"/>
          <w:szCs w:val="24"/>
        </w:rPr>
        <w:t xml:space="preserve">ca. </w:t>
      </w:r>
      <w:r w:rsidR="00B570A0">
        <w:rPr>
          <w:rFonts w:ascii="Times New Roman" w:hAnsi="Times New Roman" w:cs="Times New Roman"/>
          <w:sz w:val="24"/>
          <w:szCs w:val="24"/>
        </w:rPr>
        <w:t>0.1 M) and 0.</w:t>
      </w:r>
      <w:r w:rsidR="00C1286C">
        <w:rPr>
          <w:rFonts w:ascii="Times New Roman" w:hAnsi="Times New Roman" w:cs="Times New Roman"/>
          <w:sz w:val="24"/>
          <w:szCs w:val="24"/>
        </w:rPr>
        <w:t xml:space="preserve">05 M oxalic acid. </w:t>
      </w:r>
      <w:r w:rsidR="00903D97">
        <w:rPr>
          <w:rFonts w:ascii="Times New Roman" w:hAnsi="Times New Roman" w:cs="Times New Roman"/>
          <w:sz w:val="24"/>
          <w:szCs w:val="24"/>
        </w:rPr>
        <w:t>However, the insolubility of certain oxalate complexes</w:t>
      </w:r>
      <w:r w:rsidR="00D00C8E">
        <w:rPr>
          <w:rFonts w:ascii="Times New Roman" w:hAnsi="Times New Roman" w:cs="Times New Roman"/>
          <w:sz w:val="24"/>
          <w:szCs w:val="24"/>
        </w:rPr>
        <w:t>, such as Ca oxalates,</w:t>
      </w:r>
      <w:r w:rsidR="00903D97">
        <w:rPr>
          <w:rFonts w:ascii="Times New Roman" w:hAnsi="Times New Roman" w:cs="Times New Roman"/>
          <w:sz w:val="24"/>
          <w:szCs w:val="24"/>
        </w:rPr>
        <w:t xml:space="preserve"> resulted in </w:t>
      </w:r>
      <w:r w:rsidR="00D00C8E">
        <w:rPr>
          <w:rFonts w:ascii="Times New Roman" w:hAnsi="Times New Roman" w:cs="Times New Roman"/>
          <w:sz w:val="24"/>
          <w:szCs w:val="24"/>
        </w:rPr>
        <w:t xml:space="preserve">white precipitates forming which interfered with the column’s efficiency. Ultimately, the final Ni fraction had a </w:t>
      </w:r>
      <w:r w:rsidR="00EF5698">
        <w:rPr>
          <w:rFonts w:ascii="Times New Roman" w:hAnsi="Times New Roman" w:cs="Times New Roman"/>
          <w:sz w:val="24"/>
          <w:szCs w:val="24"/>
        </w:rPr>
        <w:t>Ca/Ni</w:t>
      </w:r>
      <w:r w:rsidR="00D00C8E">
        <w:rPr>
          <w:rFonts w:ascii="Times New Roman" w:hAnsi="Times New Roman" w:cs="Times New Roman"/>
          <w:sz w:val="24"/>
          <w:szCs w:val="24"/>
        </w:rPr>
        <w:t xml:space="preserve"> of approximately 7900 and a Ni recovery of &lt;50%</w:t>
      </w:r>
      <w:r w:rsidR="00103E84">
        <w:rPr>
          <w:rFonts w:ascii="Times New Roman" w:hAnsi="Times New Roman" w:cs="Times New Roman"/>
          <w:sz w:val="24"/>
          <w:szCs w:val="24"/>
        </w:rPr>
        <w:t xml:space="preserve"> which </w:t>
      </w:r>
      <w:r w:rsidR="00E54DE5">
        <w:rPr>
          <w:rFonts w:ascii="Times New Roman" w:hAnsi="Times New Roman" w:cs="Times New Roman"/>
          <w:sz w:val="24"/>
          <w:szCs w:val="24"/>
        </w:rPr>
        <w:t xml:space="preserve">indicates the sample will not be rid of </w:t>
      </w:r>
      <w:r w:rsidR="00103E84">
        <w:rPr>
          <w:rFonts w:ascii="Times New Roman" w:hAnsi="Times New Roman" w:cs="Times New Roman"/>
          <w:sz w:val="24"/>
          <w:szCs w:val="24"/>
        </w:rPr>
        <w:t>matrix effects</w:t>
      </w:r>
      <w:r w:rsidR="0020447A">
        <w:rPr>
          <w:rFonts w:ascii="Times New Roman" w:hAnsi="Times New Roman" w:cs="Times New Roman"/>
          <w:sz w:val="24"/>
          <w:szCs w:val="24"/>
        </w:rPr>
        <w:t xml:space="preserve"> or </w:t>
      </w:r>
      <w:r w:rsidR="00E54DE5">
        <w:rPr>
          <w:rFonts w:ascii="Times New Roman" w:hAnsi="Times New Roman" w:cs="Times New Roman"/>
          <w:sz w:val="24"/>
          <w:szCs w:val="24"/>
        </w:rPr>
        <w:t xml:space="preserve">have enough Ni </w:t>
      </w:r>
      <w:r w:rsidR="0020447A">
        <w:rPr>
          <w:rFonts w:ascii="Times New Roman" w:hAnsi="Times New Roman" w:cs="Times New Roman"/>
          <w:sz w:val="24"/>
          <w:szCs w:val="24"/>
        </w:rPr>
        <w:t>for the double spike technique</w:t>
      </w:r>
      <w:r w:rsidR="00E54DE5">
        <w:rPr>
          <w:rFonts w:ascii="Times New Roman" w:hAnsi="Times New Roman" w:cs="Times New Roman"/>
          <w:sz w:val="24"/>
          <w:szCs w:val="24"/>
        </w:rPr>
        <w:t>.</w:t>
      </w:r>
    </w:p>
    <w:p w14:paraId="46FA6393" w14:textId="6329DB07" w:rsidR="005A275D" w:rsidRDefault="005C3259" w:rsidP="00B37E95">
      <w:pPr>
        <w:jc w:val="both"/>
        <w:rPr>
          <w:rFonts w:ascii="Times New Roman" w:hAnsi="Times New Roman" w:cs="Times New Roman"/>
          <w:sz w:val="24"/>
          <w:szCs w:val="24"/>
        </w:rPr>
      </w:pPr>
      <w:r>
        <w:rPr>
          <w:rFonts w:ascii="Times New Roman" w:hAnsi="Times New Roman" w:cs="Times New Roman"/>
          <w:sz w:val="24"/>
          <w:szCs w:val="24"/>
        </w:rPr>
        <w:t>Next, we</w:t>
      </w:r>
      <w:r w:rsidR="005A275D">
        <w:rPr>
          <w:rFonts w:ascii="Times New Roman" w:hAnsi="Times New Roman" w:cs="Times New Roman"/>
          <w:sz w:val="24"/>
          <w:szCs w:val="24"/>
        </w:rPr>
        <w:t xml:space="preserve"> attempted </w:t>
      </w:r>
      <w:r w:rsidR="005A776E">
        <w:rPr>
          <w:rFonts w:ascii="Times New Roman" w:hAnsi="Times New Roman" w:cs="Times New Roman"/>
          <w:sz w:val="24"/>
          <w:szCs w:val="24"/>
        </w:rPr>
        <w:t xml:space="preserve">an augmented version of the </w:t>
      </w:r>
      <w:r w:rsidR="00E87473">
        <w:rPr>
          <w:rFonts w:ascii="Times New Roman" w:hAnsi="Times New Roman" w:cs="Times New Roman"/>
          <w:sz w:val="24"/>
          <w:szCs w:val="24"/>
        </w:rPr>
        <w:t>methods within</w:t>
      </w:r>
      <w:r w:rsidR="005A776E">
        <w:rPr>
          <w:rFonts w:ascii="Times New Roman" w:hAnsi="Times New Roman" w:cs="Times New Roman"/>
          <w:sz w:val="24"/>
          <w:szCs w:val="24"/>
        </w:rPr>
        <w:t xml:space="preserve"> Gall et al., 2012 </w:t>
      </w:r>
      <w:r w:rsidR="00E87473">
        <w:rPr>
          <w:rFonts w:ascii="Times New Roman" w:hAnsi="Times New Roman" w:cs="Times New Roman"/>
          <w:sz w:val="24"/>
          <w:szCs w:val="24"/>
        </w:rPr>
        <w:t xml:space="preserve">and </w:t>
      </w:r>
      <w:proofErr w:type="spellStart"/>
      <w:r w:rsidR="00E87473">
        <w:rPr>
          <w:rFonts w:ascii="Times New Roman" w:hAnsi="Times New Roman" w:cs="Times New Roman"/>
          <w:sz w:val="24"/>
          <w:szCs w:val="24"/>
        </w:rPr>
        <w:t>Strelow</w:t>
      </w:r>
      <w:proofErr w:type="spellEnd"/>
      <w:r w:rsidR="00E87473">
        <w:rPr>
          <w:rFonts w:ascii="Times New Roman" w:hAnsi="Times New Roman" w:cs="Times New Roman"/>
          <w:sz w:val="24"/>
          <w:szCs w:val="24"/>
        </w:rPr>
        <w:t xml:space="preserve">, 1990 </w:t>
      </w:r>
      <w:r w:rsidR="005A776E">
        <w:rPr>
          <w:rFonts w:ascii="Times New Roman" w:hAnsi="Times New Roman" w:cs="Times New Roman"/>
          <w:sz w:val="24"/>
          <w:szCs w:val="24"/>
        </w:rPr>
        <w:fldChar w:fldCharType="begin" w:fldLock="1"/>
      </w:r>
      <w:r w:rsidR="00456C2A">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1990)","plainTextFormattedCitation":"(Gall et al., 2012; Strelow, 1990)","previouslyFormattedCitation":"(Gall et al., 2012; Strelow, 1990)"},"properties":{"noteIndex":0},"schema":"https://github.com/citation-style-language/schema/raw/master/csl-citation.json"}</w:instrText>
      </w:r>
      <w:r w:rsidR="005A776E">
        <w:rPr>
          <w:rFonts w:ascii="Times New Roman" w:hAnsi="Times New Roman" w:cs="Times New Roman"/>
          <w:sz w:val="24"/>
          <w:szCs w:val="24"/>
        </w:rPr>
        <w:fldChar w:fldCharType="separate"/>
      </w:r>
      <w:r w:rsidR="00E87473" w:rsidRPr="00E87473">
        <w:rPr>
          <w:rFonts w:ascii="Times New Roman" w:hAnsi="Times New Roman" w:cs="Times New Roman"/>
          <w:noProof/>
          <w:sz w:val="24"/>
          <w:szCs w:val="24"/>
        </w:rPr>
        <w:t>(Gall et al., 2012; Strelow, 1990)</w:t>
      </w:r>
      <w:r w:rsidR="005A776E">
        <w:rPr>
          <w:rFonts w:ascii="Times New Roman" w:hAnsi="Times New Roman" w:cs="Times New Roman"/>
          <w:sz w:val="24"/>
          <w:szCs w:val="24"/>
        </w:rPr>
        <w:fldChar w:fldCharType="end"/>
      </w:r>
      <w:r w:rsidR="005A776E">
        <w:rPr>
          <w:rFonts w:ascii="Times New Roman" w:hAnsi="Times New Roman" w:cs="Times New Roman"/>
          <w:sz w:val="24"/>
          <w:szCs w:val="24"/>
        </w:rPr>
        <w:t xml:space="preserve"> to remove Ca. </w:t>
      </w:r>
      <w:r w:rsidR="00E87473">
        <w:rPr>
          <w:rFonts w:ascii="Times New Roman" w:hAnsi="Times New Roman" w:cs="Times New Roman"/>
          <w:sz w:val="24"/>
          <w:szCs w:val="24"/>
        </w:rPr>
        <w:t xml:space="preserve">By </w:t>
      </w:r>
      <w:r w:rsidR="0002434D">
        <w:rPr>
          <w:rFonts w:ascii="Times New Roman" w:hAnsi="Times New Roman" w:cs="Times New Roman"/>
          <w:sz w:val="24"/>
          <w:szCs w:val="24"/>
        </w:rPr>
        <w:t xml:space="preserve">combing excess ammonia with </w:t>
      </w:r>
      <w:r w:rsidR="0002434D">
        <w:rPr>
          <w:rFonts w:ascii="Times New Roman" w:hAnsi="Times New Roman" w:cs="Times New Roman"/>
          <w:sz w:val="24"/>
          <w:szCs w:val="24"/>
        </w:rPr>
        <w:lastRenderedPageBreak/>
        <w:t>a</w:t>
      </w:r>
      <w:r w:rsidR="005A776E">
        <w:rPr>
          <w:rFonts w:ascii="Times New Roman" w:hAnsi="Times New Roman" w:cs="Times New Roman"/>
          <w:sz w:val="24"/>
          <w:szCs w:val="24"/>
        </w:rPr>
        <w:t>mmonium citrate</w:t>
      </w:r>
      <w:r w:rsidR="0002434D">
        <w:rPr>
          <w:rFonts w:ascii="Times New Roman" w:hAnsi="Times New Roman" w:cs="Times New Roman"/>
          <w:sz w:val="24"/>
          <w:szCs w:val="24"/>
        </w:rPr>
        <w:t xml:space="preserve"> on cation AG50W-X8 resin,</w:t>
      </w:r>
      <w:r w:rsidR="00E87473">
        <w:rPr>
          <w:rFonts w:ascii="Times New Roman" w:hAnsi="Times New Roman" w:cs="Times New Roman"/>
          <w:sz w:val="24"/>
          <w:szCs w:val="24"/>
        </w:rPr>
        <w:t xml:space="preserve"> </w:t>
      </w:r>
      <w:r w:rsidR="0002434D">
        <w:rPr>
          <w:rFonts w:ascii="Times New Roman" w:hAnsi="Times New Roman" w:cs="Times New Roman"/>
          <w:sz w:val="24"/>
          <w:szCs w:val="24"/>
        </w:rPr>
        <w:t>Ni binds to ammonia</w:t>
      </w:r>
      <w:r w:rsidR="003B7BEC">
        <w:rPr>
          <w:rFonts w:ascii="Times New Roman" w:hAnsi="Times New Roman" w:cs="Times New Roman"/>
          <w:sz w:val="24"/>
          <w:szCs w:val="24"/>
        </w:rPr>
        <w:t xml:space="preserve"> </w:t>
      </w:r>
      <w:r w:rsidR="0002434D">
        <w:rPr>
          <w:rFonts w:ascii="Times New Roman" w:hAnsi="Times New Roman" w:cs="Times New Roman"/>
          <w:sz w:val="24"/>
          <w:szCs w:val="24"/>
        </w:rPr>
        <w:t xml:space="preserve">and sorbs to the resin while Ca elutes as a citrate complex. </w:t>
      </w:r>
      <w:r w:rsidR="003B7BEC">
        <w:rPr>
          <w:rFonts w:ascii="Times New Roman" w:hAnsi="Times New Roman" w:cs="Times New Roman"/>
          <w:sz w:val="24"/>
          <w:szCs w:val="24"/>
        </w:rPr>
        <w:t>Then, Ni can be easily eluted with 3 M hydrochloric acid. Again, white precipitates</w:t>
      </w:r>
      <w:r w:rsidR="0017073D">
        <w:rPr>
          <w:rFonts w:ascii="Times New Roman" w:hAnsi="Times New Roman" w:cs="Times New Roman"/>
          <w:sz w:val="24"/>
          <w:szCs w:val="24"/>
        </w:rPr>
        <w:t>,</w:t>
      </w:r>
      <w:r w:rsidR="0017073D" w:rsidRPr="0017073D">
        <w:rPr>
          <w:rFonts w:ascii="Times New Roman" w:hAnsi="Times New Roman" w:cs="Times New Roman"/>
          <w:sz w:val="24"/>
          <w:szCs w:val="24"/>
        </w:rPr>
        <w:t xml:space="preserve"> </w:t>
      </w:r>
      <w:r w:rsidR="0017073D">
        <w:rPr>
          <w:rFonts w:ascii="Times New Roman" w:hAnsi="Times New Roman" w:cs="Times New Roman"/>
          <w:sz w:val="24"/>
          <w:szCs w:val="24"/>
        </w:rPr>
        <w:t>which may have been Ca citrate precipitates,</w:t>
      </w:r>
      <w:r w:rsidR="003B7BEC">
        <w:rPr>
          <w:rFonts w:ascii="Times New Roman" w:hAnsi="Times New Roman" w:cs="Times New Roman"/>
          <w:sz w:val="24"/>
          <w:szCs w:val="24"/>
        </w:rPr>
        <w:t xml:space="preserve"> formed when </w:t>
      </w:r>
      <w:r w:rsidR="006C167C">
        <w:rPr>
          <w:rFonts w:ascii="Times New Roman" w:hAnsi="Times New Roman" w:cs="Times New Roman"/>
          <w:sz w:val="24"/>
          <w:szCs w:val="24"/>
        </w:rPr>
        <w:t>less than 60 mL of loading solution was added to the sample</w:t>
      </w:r>
      <w:r w:rsidR="0017073D">
        <w:rPr>
          <w:rFonts w:ascii="Times New Roman" w:hAnsi="Times New Roman" w:cs="Times New Roman"/>
          <w:sz w:val="24"/>
          <w:szCs w:val="24"/>
        </w:rPr>
        <w:t>.</w:t>
      </w:r>
      <w:r w:rsidR="002D5801">
        <w:rPr>
          <w:rFonts w:ascii="Times New Roman" w:hAnsi="Times New Roman" w:cs="Times New Roman"/>
          <w:sz w:val="24"/>
          <w:szCs w:val="24"/>
        </w:rPr>
        <w:t xml:space="preserve"> </w:t>
      </w:r>
      <w:r w:rsidR="006C167C">
        <w:rPr>
          <w:rFonts w:ascii="Times New Roman" w:hAnsi="Times New Roman" w:cs="Times New Roman"/>
          <w:sz w:val="24"/>
          <w:szCs w:val="24"/>
        </w:rPr>
        <w:t xml:space="preserve">With this method, we achieved </w:t>
      </w:r>
      <w:proofErr w:type="gramStart"/>
      <w:r w:rsidR="006C167C">
        <w:rPr>
          <w:rFonts w:ascii="Times New Roman" w:hAnsi="Times New Roman" w:cs="Times New Roman"/>
          <w:sz w:val="24"/>
          <w:szCs w:val="24"/>
        </w:rPr>
        <w:t>a</w:t>
      </w:r>
      <w:proofErr w:type="gramEnd"/>
      <w:r w:rsidR="006C167C">
        <w:rPr>
          <w:rFonts w:ascii="Times New Roman" w:hAnsi="Times New Roman" w:cs="Times New Roman"/>
          <w:sz w:val="24"/>
          <w:szCs w:val="24"/>
        </w:rPr>
        <w:t xml:space="preserve"> 85% Ni recovery and final </w:t>
      </w:r>
      <w:r w:rsidR="00EF5698">
        <w:rPr>
          <w:rFonts w:ascii="Times New Roman" w:hAnsi="Times New Roman" w:cs="Times New Roman"/>
          <w:sz w:val="24"/>
          <w:szCs w:val="24"/>
        </w:rPr>
        <w:t>Ca/Ni</w:t>
      </w:r>
      <w:r w:rsidR="006C167C">
        <w:rPr>
          <w:rFonts w:ascii="Times New Roman" w:hAnsi="Times New Roman" w:cs="Times New Roman"/>
          <w:sz w:val="24"/>
          <w:szCs w:val="24"/>
        </w:rPr>
        <w:t xml:space="preserve"> of ~0.5. </w:t>
      </w:r>
      <w:r w:rsidR="002D5801">
        <w:rPr>
          <w:rFonts w:ascii="Times New Roman" w:hAnsi="Times New Roman" w:cs="Times New Roman"/>
          <w:sz w:val="24"/>
          <w:szCs w:val="24"/>
        </w:rPr>
        <w:t xml:space="preserve">This method also removed some transition metals such as </w:t>
      </w:r>
      <w:proofErr w:type="spellStart"/>
      <w:r w:rsidR="002D5801">
        <w:rPr>
          <w:rFonts w:ascii="Times New Roman" w:hAnsi="Times New Roman" w:cs="Times New Roman"/>
          <w:sz w:val="24"/>
          <w:szCs w:val="24"/>
        </w:rPr>
        <w:t>Ti</w:t>
      </w:r>
      <w:proofErr w:type="spellEnd"/>
      <w:r w:rsidR="002D5801">
        <w:rPr>
          <w:rFonts w:ascii="Times New Roman" w:hAnsi="Times New Roman" w:cs="Times New Roman"/>
          <w:sz w:val="24"/>
          <w:szCs w:val="24"/>
        </w:rPr>
        <w:t>, Fe and, V. Unfortunately, the large initial loading requirement w</w:t>
      </w:r>
      <w:r w:rsidR="00F826E1">
        <w:rPr>
          <w:rFonts w:ascii="Times New Roman" w:hAnsi="Times New Roman" w:cs="Times New Roman"/>
          <w:sz w:val="24"/>
          <w:szCs w:val="24"/>
        </w:rPr>
        <w:t xml:space="preserve">ould pose two issues. First, </w:t>
      </w:r>
      <w:r w:rsidR="0017073D">
        <w:rPr>
          <w:rFonts w:ascii="Times New Roman" w:hAnsi="Times New Roman" w:cs="Times New Roman"/>
          <w:sz w:val="24"/>
          <w:szCs w:val="24"/>
        </w:rPr>
        <w:t>using such a large amount of solution increases</w:t>
      </w:r>
      <w:r w:rsidR="00F826E1">
        <w:rPr>
          <w:rFonts w:ascii="Times New Roman" w:hAnsi="Times New Roman" w:cs="Times New Roman"/>
          <w:sz w:val="24"/>
          <w:szCs w:val="24"/>
        </w:rPr>
        <w:t xml:space="preserve"> </w:t>
      </w:r>
      <w:r w:rsidR="0017073D">
        <w:rPr>
          <w:rFonts w:ascii="Times New Roman" w:hAnsi="Times New Roman" w:cs="Times New Roman"/>
          <w:sz w:val="24"/>
          <w:szCs w:val="24"/>
        </w:rPr>
        <w:t xml:space="preserve">the amount of </w:t>
      </w:r>
      <w:r w:rsidR="00F826E1">
        <w:rPr>
          <w:rFonts w:ascii="Times New Roman" w:hAnsi="Times New Roman" w:cs="Times New Roman"/>
          <w:sz w:val="24"/>
          <w:szCs w:val="24"/>
        </w:rPr>
        <w:t xml:space="preserve">Ni contamination. Second, the </w:t>
      </w:r>
      <w:r w:rsidR="00425521">
        <w:rPr>
          <w:rFonts w:ascii="Times New Roman" w:hAnsi="Times New Roman" w:cs="Times New Roman"/>
          <w:sz w:val="24"/>
          <w:szCs w:val="24"/>
        </w:rPr>
        <w:t xml:space="preserve">costly </w:t>
      </w:r>
      <w:r w:rsidR="00F826E1">
        <w:rPr>
          <w:rFonts w:ascii="Times New Roman" w:hAnsi="Times New Roman" w:cs="Times New Roman"/>
          <w:sz w:val="24"/>
          <w:szCs w:val="24"/>
        </w:rPr>
        <w:t>&gt;60 mL Teflon containers needed to handle the samples would slow throughput because</w:t>
      </w:r>
      <w:r w:rsidR="0017073D">
        <w:rPr>
          <w:rFonts w:ascii="Times New Roman" w:hAnsi="Times New Roman" w:cs="Times New Roman"/>
          <w:sz w:val="24"/>
          <w:szCs w:val="24"/>
        </w:rPr>
        <w:t xml:space="preserve"> purchasing </w:t>
      </w:r>
      <w:r w:rsidR="00425521">
        <w:rPr>
          <w:rFonts w:ascii="Times New Roman" w:hAnsi="Times New Roman" w:cs="Times New Roman"/>
          <w:sz w:val="24"/>
          <w:szCs w:val="24"/>
        </w:rPr>
        <w:t>the appropriate number of</w:t>
      </w:r>
      <w:r w:rsidR="0017073D">
        <w:rPr>
          <w:rFonts w:ascii="Times New Roman" w:hAnsi="Times New Roman" w:cs="Times New Roman"/>
          <w:sz w:val="24"/>
          <w:szCs w:val="24"/>
        </w:rPr>
        <w:t xml:space="preserve"> containers is</w:t>
      </w:r>
      <w:r w:rsidR="00425521">
        <w:rPr>
          <w:rFonts w:ascii="Times New Roman" w:hAnsi="Times New Roman" w:cs="Times New Roman"/>
          <w:sz w:val="24"/>
          <w:szCs w:val="24"/>
        </w:rPr>
        <w:t xml:space="preserve"> financially challenging</w:t>
      </w:r>
      <w:r w:rsidR="0017073D">
        <w:rPr>
          <w:rFonts w:ascii="Times New Roman" w:hAnsi="Times New Roman" w:cs="Times New Roman"/>
          <w:sz w:val="24"/>
          <w:szCs w:val="24"/>
        </w:rPr>
        <w:t xml:space="preserve">. </w:t>
      </w:r>
    </w:p>
    <w:p w14:paraId="7F4C6EF4" w14:textId="0BD4448F" w:rsidR="00364531" w:rsidRDefault="00364531" w:rsidP="00B37E95">
      <w:pPr>
        <w:jc w:val="both"/>
        <w:rPr>
          <w:rFonts w:ascii="Times New Roman" w:hAnsi="Times New Roman" w:cs="Times New Roman"/>
          <w:sz w:val="24"/>
          <w:szCs w:val="24"/>
        </w:rPr>
      </w:pPr>
      <w:r>
        <w:rPr>
          <w:rFonts w:ascii="Times New Roman" w:hAnsi="Times New Roman" w:cs="Times New Roman"/>
          <w:sz w:val="24"/>
          <w:szCs w:val="24"/>
        </w:rPr>
        <w:t xml:space="preserve">We looked to a third method which would ideally remove the issues mentioned above, but still achieve the &gt;70% Ni recovery and </w:t>
      </w:r>
      <w:r w:rsidR="00EF5698">
        <w:rPr>
          <w:rFonts w:ascii="Times New Roman" w:hAnsi="Times New Roman" w:cs="Times New Roman"/>
          <w:sz w:val="24"/>
          <w:szCs w:val="24"/>
        </w:rPr>
        <w:t>Ca/Ni</w:t>
      </w:r>
      <w:r w:rsidR="00F52C05">
        <w:rPr>
          <w:rFonts w:ascii="Times New Roman" w:hAnsi="Times New Roman" w:cs="Times New Roman"/>
          <w:sz w:val="24"/>
          <w:szCs w:val="24"/>
        </w:rPr>
        <w:t xml:space="preserve"> </w:t>
      </w:r>
      <w:r>
        <w:rPr>
          <w:rFonts w:ascii="Times New Roman" w:hAnsi="Times New Roman" w:cs="Times New Roman"/>
          <w:sz w:val="24"/>
          <w:szCs w:val="24"/>
        </w:rPr>
        <w:t>&lt;</w:t>
      </w:r>
      <w:r w:rsidR="00F52C05">
        <w:rPr>
          <w:rFonts w:ascii="Times New Roman" w:hAnsi="Times New Roman" w:cs="Times New Roman"/>
          <w:sz w:val="24"/>
          <w:szCs w:val="24"/>
        </w:rPr>
        <w:t xml:space="preserve">1. Yang et al., 2020 </w:t>
      </w:r>
      <w:r w:rsidR="002A4599">
        <w:rPr>
          <w:rFonts w:ascii="Times New Roman" w:hAnsi="Times New Roman" w:cs="Times New Roman"/>
          <w:sz w:val="24"/>
          <w:szCs w:val="24"/>
        </w:rPr>
        <w:t xml:space="preserve">published a novel method to purify Ni from seawater using </w:t>
      </w:r>
      <w:r w:rsidR="00F52C05">
        <w:rPr>
          <w:rFonts w:ascii="Times New Roman" w:hAnsi="Times New Roman" w:cs="Times New Roman"/>
          <w:sz w:val="24"/>
          <w:szCs w:val="24"/>
        </w:rPr>
        <w:t xml:space="preserve">a </w:t>
      </w:r>
      <w:r w:rsidR="00456C2A">
        <w:rPr>
          <w:rFonts w:ascii="Times New Roman" w:hAnsi="Times New Roman" w:cs="Times New Roman"/>
          <w:sz w:val="24"/>
          <w:szCs w:val="24"/>
        </w:rPr>
        <w:t>lesser-known</w:t>
      </w:r>
      <w:r w:rsidR="00F52C05">
        <w:rPr>
          <w:rFonts w:ascii="Times New Roman" w:hAnsi="Times New Roman" w:cs="Times New Roman"/>
          <w:sz w:val="24"/>
          <w:szCs w:val="24"/>
        </w:rPr>
        <w:t xml:space="preserve"> resin, NOBIAS-PA1 resin</w:t>
      </w:r>
      <w:r w:rsidR="00EF5698">
        <w:rPr>
          <w:rFonts w:ascii="Times New Roman" w:hAnsi="Times New Roman" w:cs="Times New Roman"/>
          <w:sz w:val="24"/>
          <w:szCs w:val="24"/>
        </w:rPr>
        <w:t>, and ammonium acetate</w:t>
      </w:r>
      <w:r w:rsidR="00456C2A">
        <w:rPr>
          <w:rFonts w:ascii="Times New Roman" w:hAnsi="Times New Roman" w:cs="Times New Roman"/>
          <w:sz w:val="24"/>
          <w:szCs w:val="24"/>
        </w:rPr>
        <w:t xml:space="preserve"> </w:t>
      </w:r>
      <w:r w:rsidR="00456C2A">
        <w:rPr>
          <w:rFonts w:ascii="Times New Roman" w:hAnsi="Times New Roman" w:cs="Times New Roman"/>
          <w:sz w:val="24"/>
          <w:szCs w:val="24"/>
        </w:rPr>
        <w:fldChar w:fldCharType="begin" w:fldLock="1"/>
      </w:r>
      <w:r w:rsidR="00C84F54">
        <w:rPr>
          <w:rFonts w:ascii="Times New Roman" w:hAnsi="Times New Roman" w:cs="Times New Roman"/>
          <w:sz w:val="24"/>
          <w:szCs w:val="24"/>
        </w:rP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456C2A">
        <w:rPr>
          <w:rFonts w:ascii="Times New Roman" w:hAnsi="Times New Roman" w:cs="Times New Roman"/>
          <w:sz w:val="24"/>
          <w:szCs w:val="24"/>
        </w:rPr>
        <w:fldChar w:fldCharType="separate"/>
      </w:r>
      <w:r w:rsidR="00456C2A" w:rsidRPr="00456C2A">
        <w:rPr>
          <w:rFonts w:ascii="Times New Roman" w:hAnsi="Times New Roman" w:cs="Times New Roman"/>
          <w:noProof/>
          <w:sz w:val="24"/>
          <w:szCs w:val="24"/>
        </w:rPr>
        <w:t>(Yang et al., 2020)</w:t>
      </w:r>
      <w:r w:rsidR="00456C2A">
        <w:rPr>
          <w:rFonts w:ascii="Times New Roman" w:hAnsi="Times New Roman" w:cs="Times New Roman"/>
          <w:sz w:val="24"/>
          <w:szCs w:val="24"/>
        </w:rPr>
        <w:fldChar w:fldCharType="end"/>
      </w:r>
      <w:r w:rsidR="00456C2A">
        <w:rPr>
          <w:rFonts w:ascii="Times New Roman" w:hAnsi="Times New Roman" w:cs="Times New Roman"/>
          <w:sz w:val="24"/>
          <w:szCs w:val="24"/>
        </w:rPr>
        <w:t>. They were able to effectively remove &gt;99% of Ca, Na, Mg, and S and had a Ni recovery of &gt;9</w:t>
      </w:r>
      <w:r w:rsidR="00463A2E">
        <w:rPr>
          <w:rFonts w:ascii="Times New Roman" w:hAnsi="Times New Roman" w:cs="Times New Roman"/>
          <w:sz w:val="24"/>
          <w:szCs w:val="24"/>
        </w:rPr>
        <w:t>9</w:t>
      </w:r>
      <w:r w:rsidR="00456C2A">
        <w:rPr>
          <w:rFonts w:ascii="Times New Roman" w:hAnsi="Times New Roman" w:cs="Times New Roman"/>
          <w:sz w:val="24"/>
          <w:szCs w:val="24"/>
        </w:rPr>
        <w:t>%.</w:t>
      </w:r>
      <w:r w:rsidR="00463A2E">
        <w:rPr>
          <w:rFonts w:ascii="Times New Roman" w:hAnsi="Times New Roman" w:cs="Times New Roman"/>
          <w:sz w:val="24"/>
          <w:szCs w:val="24"/>
        </w:rPr>
        <w:t xml:space="preserve"> </w:t>
      </w:r>
      <w:r w:rsidR="00EF5698">
        <w:rPr>
          <w:rFonts w:ascii="Times New Roman" w:hAnsi="Times New Roman" w:cs="Times New Roman"/>
          <w:sz w:val="24"/>
          <w:szCs w:val="24"/>
        </w:rPr>
        <w:t>Using this method, we were able to effectively remove Ca to a Ca/Ni of ~0.4 and had a Ni recovery of &gt;98% with only 10 mL of starting solution.</w:t>
      </w:r>
      <w:r w:rsidR="00600B9E">
        <w:rPr>
          <w:rFonts w:ascii="Times New Roman" w:hAnsi="Times New Roman" w:cs="Times New Roman"/>
          <w:sz w:val="24"/>
          <w:szCs w:val="24"/>
        </w:rPr>
        <w:t xml:space="preserve"> We decided to use this column chromatography for the bulk Ca removal step.</w:t>
      </w:r>
    </w:p>
    <w:p w14:paraId="315C19B0" w14:textId="579E3A60" w:rsidR="00600B9E" w:rsidRDefault="003D05DC" w:rsidP="00B37E95">
      <w:pPr>
        <w:jc w:val="both"/>
        <w:rPr>
          <w:rFonts w:ascii="Times New Roman" w:hAnsi="Times New Roman" w:cs="Times New Roman"/>
          <w:sz w:val="24"/>
          <w:szCs w:val="24"/>
        </w:rPr>
      </w:pPr>
      <w:r>
        <w:rPr>
          <w:rFonts w:ascii="Times New Roman" w:hAnsi="Times New Roman" w:cs="Times New Roman"/>
          <w:sz w:val="24"/>
          <w:szCs w:val="24"/>
        </w:rPr>
        <w:t xml:space="preserve">The next challenge was to remove the residual interfering transition metals such as Zn,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and Fe.</w:t>
      </w:r>
      <w:r w:rsidR="00916F17">
        <w:rPr>
          <w:rFonts w:ascii="Times New Roman" w:hAnsi="Times New Roman" w:cs="Times New Roman"/>
          <w:sz w:val="24"/>
          <w:szCs w:val="24"/>
        </w:rPr>
        <w:t xml:space="preserve"> For these tests, we created a trace metal solution which resemble the anticipated trace metal composition of the Bahama carbonate samples using ICP solutions</w:t>
      </w:r>
      <w:r w:rsidR="00D91AC7">
        <w:rPr>
          <w:rFonts w:ascii="Times New Roman" w:hAnsi="Times New Roman" w:cs="Times New Roman"/>
          <w:sz w:val="24"/>
          <w:szCs w:val="24"/>
        </w:rPr>
        <w:t xml:space="preserve"> and the Ca concentration after the NOBIAS column</w:t>
      </w:r>
      <w:r w:rsidR="00916F17">
        <w:rPr>
          <w:rFonts w:ascii="Times New Roman" w:hAnsi="Times New Roman" w:cs="Times New Roman"/>
          <w:sz w:val="24"/>
          <w:szCs w:val="24"/>
        </w:rPr>
        <w:t>.</w:t>
      </w:r>
      <w:r>
        <w:rPr>
          <w:rFonts w:ascii="Times New Roman" w:hAnsi="Times New Roman" w:cs="Times New Roman"/>
          <w:sz w:val="24"/>
          <w:szCs w:val="24"/>
        </w:rPr>
        <w:t xml:space="preserve"> </w:t>
      </w:r>
      <w:r w:rsidR="00916F17">
        <w:rPr>
          <w:rFonts w:ascii="Times New Roman" w:hAnsi="Times New Roman" w:cs="Times New Roman"/>
          <w:sz w:val="24"/>
          <w:szCs w:val="24"/>
        </w:rPr>
        <w:t xml:space="preserve">The method described by Gall et al., 2012 and </w:t>
      </w:r>
      <w:proofErr w:type="spellStart"/>
      <w:r w:rsidR="00916F17">
        <w:rPr>
          <w:rFonts w:ascii="Times New Roman" w:hAnsi="Times New Roman" w:cs="Times New Roman"/>
          <w:sz w:val="24"/>
          <w:szCs w:val="24"/>
        </w:rPr>
        <w:t>Strelow</w:t>
      </w:r>
      <w:proofErr w:type="spellEnd"/>
      <w:r w:rsidR="00916F17">
        <w:rPr>
          <w:rFonts w:ascii="Times New Roman" w:hAnsi="Times New Roman" w:cs="Times New Roman"/>
          <w:sz w:val="24"/>
          <w:szCs w:val="24"/>
        </w:rPr>
        <w:t xml:space="preserve">, 1990 was able to reduce the </w:t>
      </w:r>
      <w:proofErr w:type="spellStart"/>
      <w:r w:rsidR="00916F17">
        <w:rPr>
          <w:rFonts w:ascii="Times New Roman" w:hAnsi="Times New Roman" w:cs="Times New Roman"/>
          <w:sz w:val="24"/>
          <w:szCs w:val="24"/>
        </w:rPr>
        <w:t>Ti</w:t>
      </w:r>
      <w:proofErr w:type="spellEnd"/>
      <w:r w:rsidR="00916F17">
        <w:rPr>
          <w:rFonts w:ascii="Times New Roman" w:hAnsi="Times New Roman" w:cs="Times New Roman"/>
          <w:sz w:val="24"/>
          <w:szCs w:val="24"/>
        </w:rPr>
        <w:t xml:space="preserve">/Ni, </w:t>
      </w:r>
      <w:r w:rsidR="00F60B53">
        <w:rPr>
          <w:rFonts w:ascii="Times New Roman" w:hAnsi="Times New Roman" w:cs="Times New Roman"/>
          <w:sz w:val="24"/>
          <w:szCs w:val="24"/>
        </w:rPr>
        <w:t>V/Ni</w:t>
      </w:r>
      <w:r w:rsidR="00916F17">
        <w:rPr>
          <w:rFonts w:ascii="Times New Roman" w:hAnsi="Times New Roman" w:cs="Times New Roman"/>
          <w:sz w:val="24"/>
          <w:szCs w:val="24"/>
        </w:rPr>
        <w:t xml:space="preserve"> and Fe/Ni </w:t>
      </w:r>
      <w:r w:rsidR="00F60B53">
        <w:rPr>
          <w:rFonts w:ascii="Times New Roman" w:hAnsi="Times New Roman" w:cs="Times New Roman"/>
          <w:sz w:val="24"/>
          <w:szCs w:val="24"/>
        </w:rPr>
        <w:t>from 3, 2.5, and 15 to 1, 0.02, and 0.4, respectively.</w:t>
      </w:r>
      <w:r w:rsidR="00C45E52">
        <w:rPr>
          <w:rFonts w:ascii="Times New Roman" w:hAnsi="Times New Roman" w:cs="Times New Roman"/>
          <w:sz w:val="24"/>
          <w:szCs w:val="24"/>
        </w:rPr>
        <w:t xml:space="preserve"> The Ni recovery was &gt;95%.</w:t>
      </w:r>
      <w:r w:rsidR="00F60B53">
        <w:rPr>
          <w:rFonts w:ascii="Times New Roman" w:hAnsi="Times New Roman" w:cs="Times New Roman"/>
          <w:sz w:val="24"/>
          <w:szCs w:val="24"/>
        </w:rPr>
        <w:t xml:space="preserve"> </w:t>
      </w:r>
      <w:r w:rsidR="00182CAC">
        <w:rPr>
          <w:rFonts w:ascii="Times New Roman" w:hAnsi="Times New Roman" w:cs="Times New Roman"/>
          <w:sz w:val="24"/>
          <w:szCs w:val="24"/>
        </w:rPr>
        <w:t xml:space="preserve">The method did not remove any Zn, which effectively behaved exactly as Ni on the column. </w:t>
      </w:r>
      <w:r w:rsidR="00F60B53">
        <w:rPr>
          <w:rFonts w:ascii="Times New Roman" w:hAnsi="Times New Roman" w:cs="Times New Roman"/>
          <w:sz w:val="24"/>
          <w:szCs w:val="24"/>
        </w:rPr>
        <w:t>We</w:t>
      </w:r>
      <w:r w:rsidR="00916F17">
        <w:rPr>
          <w:rFonts w:ascii="Times New Roman" w:hAnsi="Times New Roman" w:cs="Times New Roman"/>
          <w:sz w:val="24"/>
          <w:szCs w:val="24"/>
        </w:rPr>
        <w:t xml:space="preserve"> found that, after the bulk Ca removal, </w:t>
      </w:r>
      <w:r w:rsidR="00F60B53">
        <w:rPr>
          <w:rFonts w:ascii="Times New Roman" w:hAnsi="Times New Roman" w:cs="Times New Roman"/>
          <w:sz w:val="24"/>
          <w:szCs w:val="24"/>
        </w:rPr>
        <w:t>there were no white precipitates in 3 mL of loading solution.</w:t>
      </w:r>
      <w:r w:rsidR="002E7539">
        <w:rPr>
          <w:rFonts w:ascii="Times New Roman" w:hAnsi="Times New Roman" w:cs="Times New Roman"/>
          <w:sz w:val="24"/>
          <w:szCs w:val="24"/>
        </w:rPr>
        <w:t xml:space="preserve"> We decided to use this method to remove most transition metals. </w:t>
      </w:r>
    </w:p>
    <w:p w14:paraId="1A76693B" w14:textId="4B791FA7" w:rsidR="002E7539" w:rsidRDefault="002E7539" w:rsidP="00B37E95">
      <w:pPr>
        <w:jc w:val="both"/>
        <w:rPr>
          <w:rFonts w:ascii="Times New Roman" w:hAnsi="Times New Roman" w:cs="Times New Roman"/>
          <w:sz w:val="24"/>
          <w:szCs w:val="24"/>
        </w:rPr>
      </w:pPr>
      <w:r>
        <w:rPr>
          <w:rFonts w:ascii="Times New Roman" w:hAnsi="Times New Roman" w:cs="Times New Roman"/>
          <w:sz w:val="24"/>
          <w:szCs w:val="24"/>
        </w:rPr>
        <w:t xml:space="preserve">Finally, we needed to remove Zn and residual Fe. To do this, we used a common column for Ni-Fe separation </w:t>
      </w:r>
      <w:r w:rsidR="00C84F54">
        <w:rPr>
          <w:rFonts w:ascii="Times New Roman" w:hAnsi="Times New Roman" w:cs="Times New Roman"/>
          <w:sz w:val="24"/>
          <w:szCs w:val="24"/>
        </w:rPr>
        <w:t xml:space="preserve">which uses AG1-X8 anion resin and (&gt;6M) hydrochloric acid </w:t>
      </w:r>
      <w:r>
        <w:rPr>
          <w:rFonts w:ascii="Times New Roman" w:hAnsi="Times New Roman" w:cs="Times New Roman"/>
          <w:sz w:val="24"/>
          <w:szCs w:val="24"/>
        </w:rPr>
        <w:t xml:space="preserve"> </w:t>
      </w:r>
      <w:r w:rsidR="00C84F54">
        <w:rPr>
          <w:rFonts w:ascii="Times New Roman" w:hAnsi="Times New Roman" w:cs="Times New Roman"/>
          <w:sz w:val="24"/>
          <w:szCs w:val="24"/>
        </w:rPr>
        <w:fldChar w:fldCharType="begin" w:fldLock="1"/>
      </w:r>
      <w:r w:rsidR="00C568D8">
        <w:rPr>
          <w:rFonts w:ascii="Times New Roman" w:hAnsi="Times New Roman" w:cs="Times New Roman"/>
          <w:sz w:val="24"/>
          <w:szCs w:val="24"/>
        </w:rP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rsidR="00C84F54">
        <w:rPr>
          <w:rFonts w:ascii="Times New Roman" w:hAnsi="Times New Roman" w:cs="Times New Roman"/>
          <w:sz w:val="24"/>
          <w:szCs w:val="24"/>
        </w:rPr>
        <w:fldChar w:fldCharType="separate"/>
      </w:r>
      <w:r w:rsidR="00C84F54" w:rsidRPr="00C84F54">
        <w:rPr>
          <w:rFonts w:ascii="Times New Roman" w:hAnsi="Times New Roman" w:cs="Times New Roman"/>
          <w:noProof/>
          <w:sz w:val="24"/>
          <w:szCs w:val="24"/>
        </w:rPr>
        <w:t>(Gall et al., 2012; Wasylenki et al., 2015)</w:t>
      </w:r>
      <w:r w:rsidR="00C84F54">
        <w:rPr>
          <w:rFonts w:ascii="Times New Roman" w:hAnsi="Times New Roman" w:cs="Times New Roman"/>
          <w:sz w:val="24"/>
          <w:szCs w:val="24"/>
        </w:rPr>
        <w:fldChar w:fldCharType="end"/>
      </w:r>
      <w:r w:rsidR="00C84F54">
        <w:rPr>
          <w:rFonts w:ascii="Times New Roman" w:hAnsi="Times New Roman" w:cs="Times New Roman"/>
          <w:sz w:val="24"/>
          <w:szCs w:val="24"/>
        </w:rPr>
        <w:t>. Iron and Zn form negatively charged chloride complexes which sorb to the resin, while Ni elutes</w:t>
      </w:r>
      <w:r w:rsidR="00C568D8">
        <w:rPr>
          <w:rFonts w:ascii="Times New Roman" w:hAnsi="Times New Roman" w:cs="Times New Roman"/>
          <w:sz w:val="24"/>
          <w:szCs w:val="24"/>
        </w:rPr>
        <w:fldChar w:fldCharType="begin" w:fldLock="1"/>
      </w:r>
      <w:r w:rsidR="00C568D8">
        <w:rPr>
          <w:rFonts w:ascii="Times New Roman" w:hAnsi="Times New Roman" w:cs="Times New Roman"/>
          <w:sz w:val="24"/>
          <w:szCs w:val="24"/>
        </w:rP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1953)"},"properties":{"noteIndex":0},"schema":"https://github.com/citation-style-language/schema/raw/master/csl-citation.json"}</w:instrText>
      </w:r>
      <w:r w:rsidR="00C568D8">
        <w:rPr>
          <w:rFonts w:ascii="Times New Roman" w:hAnsi="Times New Roman" w:cs="Times New Roman"/>
          <w:sz w:val="24"/>
          <w:szCs w:val="24"/>
        </w:rPr>
        <w:fldChar w:fldCharType="separate"/>
      </w:r>
      <w:r w:rsidR="00C568D8" w:rsidRPr="00C568D8">
        <w:rPr>
          <w:rFonts w:ascii="Times New Roman" w:hAnsi="Times New Roman" w:cs="Times New Roman"/>
          <w:noProof/>
          <w:sz w:val="24"/>
          <w:szCs w:val="24"/>
        </w:rPr>
        <w:t>(Kraus and Moore, 1953)</w:t>
      </w:r>
      <w:r w:rsidR="00C568D8">
        <w:rPr>
          <w:rFonts w:ascii="Times New Roman" w:hAnsi="Times New Roman" w:cs="Times New Roman"/>
          <w:sz w:val="24"/>
          <w:szCs w:val="24"/>
        </w:rPr>
        <w:fldChar w:fldCharType="end"/>
      </w:r>
      <w:r w:rsidR="00C84F54">
        <w:rPr>
          <w:rFonts w:ascii="Times New Roman" w:hAnsi="Times New Roman" w:cs="Times New Roman"/>
          <w:sz w:val="24"/>
          <w:szCs w:val="24"/>
        </w:rPr>
        <w:t>.</w:t>
      </w:r>
      <w:r w:rsidR="00C45E52">
        <w:rPr>
          <w:rFonts w:ascii="Times New Roman" w:hAnsi="Times New Roman" w:cs="Times New Roman"/>
          <w:sz w:val="24"/>
          <w:szCs w:val="24"/>
        </w:rPr>
        <w:t xml:space="preserve"> </w:t>
      </w:r>
      <w:r w:rsidR="00AA6BC1">
        <w:rPr>
          <w:rFonts w:ascii="Times New Roman" w:hAnsi="Times New Roman" w:cs="Times New Roman"/>
          <w:sz w:val="24"/>
          <w:szCs w:val="24"/>
        </w:rPr>
        <w:t>Our tests showed this method was able to reduce Fe/Ni and Zn/Ni from 4.5 and 2.5 to</w:t>
      </w:r>
      <w:r w:rsidR="0018693E">
        <w:rPr>
          <w:rFonts w:ascii="Times New Roman" w:hAnsi="Times New Roman" w:cs="Times New Roman"/>
          <w:sz w:val="24"/>
          <w:szCs w:val="24"/>
        </w:rPr>
        <w:t xml:space="preserve"> 0.01 and 0.3, respectively.</w:t>
      </w:r>
      <w:r w:rsidR="00AA6BC1">
        <w:rPr>
          <w:rFonts w:ascii="Times New Roman" w:hAnsi="Times New Roman" w:cs="Times New Roman"/>
          <w:sz w:val="24"/>
          <w:szCs w:val="24"/>
        </w:rPr>
        <w:t xml:space="preserve"> </w:t>
      </w:r>
      <w:r w:rsidR="00C45E52">
        <w:rPr>
          <w:rFonts w:ascii="Times New Roman" w:hAnsi="Times New Roman" w:cs="Times New Roman"/>
          <w:sz w:val="24"/>
          <w:szCs w:val="24"/>
        </w:rPr>
        <w:t>The</w:t>
      </w:r>
      <w:r w:rsidR="0018693E">
        <w:rPr>
          <w:rFonts w:ascii="Times New Roman" w:hAnsi="Times New Roman" w:cs="Times New Roman"/>
          <w:sz w:val="24"/>
          <w:szCs w:val="24"/>
        </w:rPr>
        <w:t xml:space="preserve"> combination of these three columns appears to be adequate to effectively purify Ni from a carbonate matrix (see table XXX for full </w:t>
      </w:r>
      <w:r w:rsidR="0036638E">
        <w:rPr>
          <w:rFonts w:ascii="Times New Roman" w:hAnsi="Times New Roman" w:cs="Times New Roman"/>
          <w:sz w:val="24"/>
          <w:szCs w:val="24"/>
        </w:rPr>
        <w:t>method</w:t>
      </w:r>
      <w:r w:rsidR="0018693E">
        <w:rPr>
          <w:rFonts w:ascii="Times New Roman" w:hAnsi="Times New Roman" w:cs="Times New Roman"/>
          <w:sz w:val="24"/>
          <w:szCs w:val="24"/>
        </w:rPr>
        <w:t>).</w:t>
      </w:r>
    </w:p>
    <w:p w14:paraId="57354C8F" w14:textId="677DB033" w:rsidR="00310498" w:rsidRDefault="00364DB9" w:rsidP="00B37E95">
      <w:pPr>
        <w:jc w:val="both"/>
        <w:rPr>
          <w:rFonts w:ascii="Times New Roman" w:hAnsi="Times New Roman" w:cs="Times New Roman"/>
          <w:sz w:val="24"/>
          <w:szCs w:val="24"/>
        </w:rPr>
      </w:pPr>
      <w:r>
        <w:rPr>
          <w:rFonts w:ascii="Times New Roman" w:hAnsi="Times New Roman" w:cs="Times New Roman"/>
          <w:sz w:val="24"/>
          <w:szCs w:val="24"/>
        </w:rPr>
        <w:t xml:space="preserve">Ni AAS </w:t>
      </w:r>
      <w:r w:rsidR="00B47252">
        <w:rPr>
          <w:rFonts w:ascii="Times New Roman" w:hAnsi="Times New Roman" w:cs="Times New Roman"/>
          <w:sz w:val="24"/>
          <w:szCs w:val="24"/>
        </w:rPr>
        <w:t xml:space="preserve">standard processed through the entire method </w:t>
      </w:r>
      <w:r w:rsidR="00FC4674">
        <w:rPr>
          <w:rFonts w:ascii="Times New Roman" w:hAnsi="Times New Roman" w:cs="Times New Roman"/>
          <w:sz w:val="24"/>
          <w:szCs w:val="24"/>
        </w:rPr>
        <w:t>has</w:t>
      </w:r>
      <w:r w:rsidR="00B47252">
        <w:rPr>
          <w:rFonts w:ascii="Times New Roman" w:hAnsi="Times New Roman" w:cs="Times New Roman"/>
          <w:sz w:val="24"/>
          <w:szCs w:val="24"/>
        </w:rPr>
        <w:t xml:space="preserve"> a δ</w:t>
      </w:r>
      <w:r w:rsidR="00B47252">
        <w:rPr>
          <w:rFonts w:ascii="Times New Roman" w:hAnsi="Times New Roman" w:cs="Times New Roman"/>
          <w:sz w:val="24"/>
          <w:szCs w:val="24"/>
          <w:vertAlign w:val="superscript"/>
        </w:rPr>
        <w:t>60</w:t>
      </w:r>
      <w:r w:rsidR="00B47252">
        <w:rPr>
          <w:rFonts w:ascii="Times New Roman" w:hAnsi="Times New Roman" w:cs="Times New Roman"/>
          <w:sz w:val="24"/>
          <w:szCs w:val="24"/>
        </w:rPr>
        <w:t>Ni</w:t>
      </w:r>
      <w:r w:rsidR="00BB1FA0">
        <w:rPr>
          <w:rFonts w:ascii="Times New Roman" w:hAnsi="Times New Roman" w:cs="Times New Roman"/>
          <w:sz w:val="24"/>
          <w:szCs w:val="24"/>
        </w:rPr>
        <w:t xml:space="preserve"> = -0.43±0.05‰ (n=21) which is analytically indistinguishable from the unprocessed Ni AAS standard </w:t>
      </w:r>
      <w:r w:rsidR="00231B23">
        <w:rPr>
          <w:rFonts w:ascii="Times New Roman" w:hAnsi="Times New Roman" w:cs="Times New Roman"/>
          <w:sz w:val="24"/>
          <w:szCs w:val="24"/>
        </w:rPr>
        <w:t>δ</w:t>
      </w:r>
      <w:r w:rsidR="00231B23">
        <w:rPr>
          <w:rFonts w:ascii="Times New Roman" w:hAnsi="Times New Roman" w:cs="Times New Roman"/>
          <w:sz w:val="24"/>
          <w:szCs w:val="24"/>
          <w:vertAlign w:val="superscript"/>
        </w:rPr>
        <w:t>60</w:t>
      </w:r>
      <w:r w:rsidR="00231B23">
        <w:rPr>
          <w:rFonts w:ascii="Times New Roman" w:hAnsi="Times New Roman" w:cs="Times New Roman"/>
          <w:sz w:val="24"/>
          <w:szCs w:val="24"/>
        </w:rPr>
        <w:t xml:space="preserve">Ni = -0.44±0.07‰ (n=16). </w:t>
      </w:r>
    </w:p>
    <w:p w14:paraId="5BDD801F" w14:textId="77777777" w:rsidR="00605295" w:rsidRPr="00B47252" w:rsidRDefault="00605295" w:rsidP="00231B23">
      <w:pPr>
        <w:ind w:left="360"/>
        <w:jc w:val="both"/>
        <w:rPr>
          <w:rFonts w:ascii="Times New Roman" w:hAnsi="Times New Roman" w:cs="Times New Roman"/>
          <w:sz w:val="24"/>
          <w:szCs w:val="24"/>
        </w:rPr>
      </w:pPr>
    </w:p>
    <w:p w14:paraId="226C770C" w14:textId="024BD1C3" w:rsidR="001D057B" w:rsidRDefault="00B801E8"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612C5619" wp14:editId="40962897">
            <wp:extent cx="4916137" cy="34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3999" cy="3463301"/>
                    </a:xfrm>
                    <a:prstGeom prst="rect">
                      <a:avLst/>
                    </a:prstGeom>
                    <a:noFill/>
                  </pic:spPr>
                </pic:pic>
              </a:graphicData>
            </a:graphic>
          </wp:inline>
        </w:drawing>
      </w:r>
      <w:r w:rsidR="00916F17" w:rsidRPr="00916F17">
        <w:rPr>
          <w:rFonts w:ascii="Times New Roman" w:hAnsi="Times New Roman" w:cs="Times New Roman"/>
          <w:noProof/>
        </w:rPr>
        <w:drawing>
          <wp:inline distT="0" distB="0" distL="0" distR="0" wp14:anchorId="7BE97E1A" wp14:editId="70281496">
            <wp:extent cx="5908431" cy="258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8" cy="2591721"/>
                    </a:xfrm>
                    <a:prstGeom prst="rect">
                      <a:avLst/>
                    </a:prstGeom>
                  </pic:spPr>
                </pic:pic>
              </a:graphicData>
            </a:graphic>
          </wp:inline>
        </w:drawing>
      </w:r>
    </w:p>
    <w:p w14:paraId="31BAD86B" w14:textId="706E4B80" w:rsidR="00AA6BC1" w:rsidRDefault="00AA6BC1"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403C32BD" wp14:editId="1C439A2E">
            <wp:extent cx="5702591" cy="237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523" cy="2373116"/>
                    </a:xfrm>
                    <a:prstGeom prst="rect">
                      <a:avLst/>
                    </a:prstGeom>
                    <a:noFill/>
                  </pic:spPr>
                </pic:pic>
              </a:graphicData>
            </a:graphic>
          </wp:inline>
        </w:drawing>
      </w:r>
    </w:p>
    <w:p w14:paraId="52535520" w14:textId="48F1FF3D" w:rsidR="00B37E95" w:rsidRDefault="00B37E95" w:rsidP="00B931B3">
      <w:pPr>
        <w:ind w:left="360"/>
        <w:rPr>
          <w:rFonts w:ascii="Times New Roman" w:hAnsi="Times New Roman" w:cs="Times New Roman"/>
        </w:rPr>
      </w:pPr>
      <w:r>
        <w:rPr>
          <w:rFonts w:ascii="Times New Roman" w:hAnsi="Times New Roman" w:cs="Times New Roman"/>
          <w:noProof/>
        </w:rPr>
        <w:drawing>
          <wp:inline distT="0" distB="0" distL="0" distR="0" wp14:anchorId="246AC6F0" wp14:editId="4536103A">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6D9A80C" w14:textId="376548FA" w:rsidR="003B6D53" w:rsidRDefault="003B6D53" w:rsidP="00B931B3">
      <w:pPr>
        <w:ind w:left="360"/>
        <w:rPr>
          <w:rFonts w:ascii="Times New Roman" w:hAnsi="Times New Roman" w:cs="Times New Roman"/>
        </w:rPr>
      </w:pPr>
      <w:r w:rsidRPr="003B6D53">
        <w:rPr>
          <w:noProof/>
        </w:rPr>
        <w:lastRenderedPageBreak/>
        <w:drawing>
          <wp:inline distT="0" distB="0" distL="0" distR="0" wp14:anchorId="79D7B937" wp14:editId="4B73E000">
            <wp:extent cx="5121746" cy="44401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459" cy="4440733"/>
                    </a:xfrm>
                    <a:prstGeom prst="rect">
                      <a:avLst/>
                    </a:prstGeom>
                    <a:noFill/>
                    <a:ln>
                      <a:noFill/>
                    </a:ln>
                  </pic:spPr>
                </pic:pic>
              </a:graphicData>
            </a:graphic>
          </wp:inline>
        </w:drawing>
      </w:r>
    </w:p>
    <w:p w14:paraId="43AD64A7" w14:textId="3AFBC585" w:rsidR="003B6D53" w:rsidRPr="00B931B3" w:rsidRDefault="003B6D53" w:rsidP="00B931B3">
      <w:pPr>
        <w:ind w:left="360"/>
        <w:rPr>
          <w:rFonts w:ascii="Times New Roman" w:hAnsi="Times New Roman" w:cs="Times New Roman"/>
        </w:rPr>
      </w:pPr>
      <w:r w:rsidRPr="003B6D53">
        <w:rPr>
          <w:noProof/>
        </w:rPr>
        <w:lastRenderedPageBreak/>
        <w:drawing>
          <wp:inline distT="0" distB="0" distL="0" distR="0" wp14:anchorId="0AE0F5F1" wp14:editId="1FEEA05B">
            <wp:extent cx="5497003" cy="47654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684" cy="4766888"/>
                    </a:xfrm>
                    <a:prstGeom prst="rect">
                      <a:avLst/>
                    </a:prstGeom>
                    <a:noFill/>
                    <a:ln>
                      <a:noFill/>
                    </a:ln>
                  </pic:spPr>
                </pic:pic>
              </a:graphicData>
            </a:graphic>
          </wp:inline>
        </w:drawing>
      </w:r>
    </w:p>
    <w:sectPr w:rsidR="003B6D53" w:rsidRPr="00B93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1-01-04T16:18:00Z" w:initials="EJB">
    <w:p w14:paraId="42539619" w14:textId="39B53562" w:rsidR="00E262AD" w:rsidRDefault="00E262AD">
      <w:pPr>
        <w:pStyle w:val="CommentText"/>
      </w:pPr>
      <w:r>
        <w:rPr>
          <w:rStyle w:val="CommentReference"/>
        </w:rPr>
        <w:annotationRef/>
      </w:r>
      <w:r>
        <w:t>I should redo the mixed SRM 986 and Ni AAS stuff</w:t>
      </w:r>
    </w:p>
  </w:comment>
  <w:comment w:id="1" w:author="Eva Juliet Baransky" w:date="2021-01-04T10:30:00Z" w:initials="EJB">
    <w:p w14:paraId="6803F112" w14:textId="7BB9933B" w:rsidR="00BE799E" w:rsidRDefault="00BE799E">
      <w:pPr>
        <w:pStyle w:val="CommentText"/>
      </w:pPr>
      <w:r>
        <w:rPr>
          <w:rStyle w:val="CommentReference"/>
        </w:rPr>
        <w:annotationRef/>
      </w:r>
      <w:r>
        <w:t xml:space="preserve">I think I need to redo the Ca doping </w:t>
      </w:r>
      <w:proofErr w:type="gramStart"/>
      <w:r>
        <w:t>tests</w:t>
      </w:r>
      <w:proofErr w:type="gramEnd"/>
    </w:p>
  </w:comment>
  <w:comment w:id="2" w:author="Eva Juliet Baransky" w:date="2021-01-04T14:01:00Z" w:initials="EJB">
    <w:p w14:paraId="1885E60C" w14:textId="4DB80DC6" w:rsidR="00463A2E" w:rsidRDefault="00463A2E">
      <w:pPr>
        <w:pStyle w:val="CommentText"/>
      </w:pPr>
      <w:r>
        <w:rPr>
          <w:rStyle w:val="CommentReference"/>
        </w:rPr>
        <w:annotationRef/>
      </w:r>
      <w:r>
        <w:t>Maybe mention issues with DMG?</w:t>
      </w:r>
    </w:p>
  </w:comment>
  <w:comment w:id="3" w:author="Eva Juliet Baransky" w:date="2021-01-04T10:34:00Z" w:initials="EJB">
    <w:p w14:paraId="31DDE050" w14:textId="35A1BD65" w:rsidR="00570630" w:rsidRDefault="00570630">
      <w:pPr>
        <w:pStyle w:val="CommentText"/>
      </w:pPr>
      <w:r>
        <w:rPr>
          <w:rStyle w:val="CommentReference"/>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539619" w15:done="0"/>
  <w15:commentEx w15:paraId="6803F112" w15:done="0"/>
  <w15:commentEx w15:paraId="1885E60C" w15:done="0"/>
  <w15:commentEx w15:paraId="31DDE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BE61" w16cex:dateUtc="2021-01-04T23:18:00Z"/>
  <w16cex:commentExtensible w16cex:durableId="239D6CC4" w16cex:dateUtc="2021-01-04T17:30:00Z"/>
  <w16cex:commentExtensible w16cex:durableId="239D9E32" w16cex:dateUtc="2021-01-04T21:01:00Z"/>
  <w16cex:commentExtensible w16cex:durableId="239D6D9B" w16cex:dateUtc="2021-01-0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539619" w16cid:durableId="239DBE61"/>
  <w16cid:commentId w16cid:paraId="6803F112" w16cid:durableId="239D6CC4"/>
  <w16cid:commentId w16cid:paraId="1885E60C" w16cid:durableId="239D9E32"/>
  <w16cid:commentId w16cid:paraId="31DDE050" w16cid:durableId="239D6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60F5C"/>
    <w:multiLevelType w:val="hybridMultilevel"/>
    <w:tmpl w:val="8D18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88"/>
    <w:rsid w:val="000022A1"/>
    <w:rsid w:val="00003BCC"/>
    <w:rsid w:val="0002434D"/>
    <w:rsid w:val="000A1FE5"/>
    <w:rsid w:val="000A770A"/>
    <w:rsid w:val="00101DE2"/>
    <w:rsid w:val="00103E84"/>
    <w:rsid w:val="0017073D"/>
    <w:rsid w:val="00182CAC"/>
    <w:rsid w:val="0018693E"/>
    <w:rsid w:val="00193A25"/>
    <w:rsid w:val="001D057B"/>
    <w:rsid w:val="001E04DA"/>
    <w:rsid w:val="001F170A"/>
    <w:rsid w:val="0020447A"/>
    <w:rsid w:val="002165CD"/>
    <w:rsid w:val="00216EB0"/>
    <w:rsid w:val="00231B23"/>
    <w:rsid w:val="002A4599"/>
    <w:rsid w:val="002B733B"/>
    <w:rsid w:val="002C225C"/>
    <w:rsid w:val="002D5801"/>
    <w:rsid w:val="002E7539"/>
    <w:rsid w:val="00310498"/>
    <w:rsid w:val="00320FB5"/>
    <w:rsid w:val="00364531"/>
    <w:rsid w:val="00364DB9"/>
    <w:rsid w:val="0036638E"/>
    <w:rsid w:val="003B6D53"/>
    <w:rsid w:val="003B7BEC"/>
    <w:rsid w:val="003D05DC"/>
    <w:rsid w:val="00403975"/>
    <w:rsid w:val="00425521"/>
    <w:rsid w:val="00456C2A"/>
    <w:rsid w:val="00463A2E"/>
    <w:rsid w:val="00570630"/>
    <w:rsid w:val="0059656C"/>
    <w:rsid w:val="005A275D"/>
    <w:rsid w:val="005A776E"/>
    <w:rsid w:val="005C3259"/>
    <w:rsid w:val="005D3CB4"/>
    <w:rsid w:val="00600B9E"/>
    <w:rsid w:val="00605295"/>
    <w:rsid w:val="00614810"/>
    <w:rsid w:val="00660869"/>
    <w:rsid w:val="006C167C"/>
    <w:rsid w:val="006D1500"/>
    <w:rsid w:val="006E02B8"/>
    <w:rsid w:val="00744E8F"/>
    <w:rsid w:val="00756AD4"/>
    <w:rsid w:val="007A13E8"/>
    <w:rsid w:val="008628DC"/>
    <w:rsid w:val="008642BE"/>
    <w:rsid w:val="00873B28"/>
    <w:rsid w:val="00890B9E"/>
    <w:rsid w:val="008F2E84"/>
    <w:rsid w:val="00903D97"/>
    <w:rsid w:val="009137D0"/>
    <w:rsid w:val="00916F17"/>
    <w:rsid w:val="009417C1"/>
    <w:rsid w:val="00974340"/>
    <w:rsid w:val="0098212B"/>
    <w:rsid w:val="00985120"/>
    <w:rsid w:val="00A12371"/>
    <w:rsid w:val="00A20546"/>
    <w:rsid w:val="00A46888"/>
    <w:rsid w:val="00A96517"/>
    <w:rsid w:val="00AA6BC1"/>
    <w:rsid w:val="00B30395"/>
    <w:rsid w:val="00B37E95"/>
    <w:rsid w:val="00B40498"/>
    <w:rsid w:val="00B47252"/>
    <w:rsid w:val="00B570A0"/>
    <w:rsid w:val="00B801E8"/>
    <w:rsid w:val="00B80319"/>
    <w:rsid w:val="00B931B3"/>
    <w:rsid w:val="00BB1FA0"/>
    <w:rsid w:val="00BB570F"/>
    <w:rsid w:val="00BC0836"/>
    <w:rsid w:val="00BE799E"/>
    <w:rsid w:val="00C01E7D"/>
    <w:rsid w:val="00C1286C"/>
    <w:rsid w:val="00C45E52"/>
    <w:rsid w:val="00C568D8"/>
    <w:rsid w:val="00C84F54"/>
    <w:rsid w:val="00CB17A0"/>
    <w:rsid w:val="00D00C8E"/>
    <w:rsid w:val="00D36118"/>
    <w:rsid w:val="00D7672D"/>
    <w:rsid w:val="00D91AC7"/>
    <w:rsid w:val="00E262AD"/>
    <w:rsid w:val="00E43D72"/>
    <w:rsid w:val="00E45FCA"/>
    <w:rsid w:val="00E54DE5"/>
    <w:rsid w:val="00E87473"/>
    <w:rsid w:val="00E92208"/>
    <w:rsid w:val="00EF5698"/>
    <w:rsid w:val="00F52C05"/>
    <w:rsid w:val="00F60B53"/>
    <w:rsid w:val="00F826E1"/>
    <w:rsid w:val="00FC4674"/>
    <w:rsid w:val="00FE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96C"/>
  <w15:chartTrackingRefBased/>
  <w15:docId w15:val="{92F62C07-117A-47A5-B9AC-82E42081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0F"/>
    <w:pPr>
      <w:ind w:left="720"/>
      <w:contextualSpacing/>
    </w:pPr>
  </w:style>
  <w:style w:type="paragraph" w:styleId="BalloonText">
    <w:name w:val="Balloon Text"/>
    <w:basedOn w:val="Normal"/>
    <w:link w:val="BalloonTextChar"/>
    <w:uiPriority w:val="99"/>
    <w:semiHidden/>
    <w:unhideWhenUsed/>
    <w:rsid w:val="0061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10"/>
    <w:rPr>
      <w:rFonts w:ascii="Segoe UI" w:hAnsi="Segoe UI" w:cs="Segoe UI"/>
      <w:sz w:val="18"/>
      <w:szCs w:val="18"/>
    </w:rPr>
  </w:style>
  <w:style w:type="character" w:styleId="CommentReference">
    <w:name w:val="annotation reference"/>
    <w:basedOn w:val="DefaultParagraphFont"/>
    <w:uiPriority w:val="99"/>
    <w:semiHidden/>
    <w:unhideWhenUsed/>
    <w:rsid w:val="00BE799E"/>
    <w:rPr>
      <w:sz w:val="16"/>
      <w:szCs w:val="16"/>
    </w:rPr>
  </w:style>
  <w:style w:type="paragraph" w:styleId="CommentText">
    <w:name w:val="annotation text"/>
    <w:basedOn w:val="Normal"/>
    <w:link w:val="CommentTextChar"/>
    <w:uiPriority w:val="99"/>
    <w:semiHidden/>
    <w:unhideWhenUsed/>
    <w:rsid w:val="00BE799E"/>
    <w:pPr>
      <w:spacing w:line="240" w:lineRule="auto"/>
    </w:pPr>
    <w:rPr>
      <w:sz w:val="20"/>
      <w:szCs w:val="20"/>
    </w:rPr>
  </w:style>
  <w:style w:type="character" w:customStyle="1" w:styleId="CommentTextChar">
    <w:name w:val="Comment Text Char"/>
    <w:basedOn w:val="DefaultParagraphFont"/>
    <w:link w:val="CommentText"/>
    <w:uiPriority w:val="99"/>
    <w:semiHidden/>
    <w:rsid w:val="00BE799E"/>
    <w:rPr>
      <w:sz w:val="20"/>
      <w:szCs w:val="20"/>
    </w:rPr>
  </w:style>
  <w:style w:type="paragraph" w:styleId="CommentSubject">
    <w:name w:val="annotation subject"/>
    <w:basedOn w:val="CommentText"/>
    <w:next w:val="CommentText"/>
    <w:link w:val="CommentSubjectChar"/>
    <w:uiPriority w:val="99"/>
    <w:semiHidden/>
    <w:unhideWhenUsed/>
    <w:rsid w:val="00BE799E"/>
    <w:rPr>
      <w:b/>
      <w:bCs/>
    </w:rPr>
  </w:style>
  <w:style w:type="character" w:customStyle="1" w:styleId="CommentSubjectChar">
    <w:name w:val="Comment Subject Char"/>
    <w:basedOn w:val="CommentTextChar"/>
    <w:link w:val="CommentSubject"/>
    <w:uiPriority w:val="99"/>
    <w:semiHidden/>
    <w:rsid w:val="00BE7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0450-94F7-49EE-A2A5-B4848B6F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6</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91</cp:revision>
  <dcterms:created xsi:type="dcterms:W3CDTF">2021-01-03T21:53:00Z</dcterms:created>
  <dcterms:modified xsi:type="dcterms:W3CDTF">2021-01-11T18:11:00Z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