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DC6" w:rsidRDefault="0093659E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q83djpw1lyu5" w:colFirst="0" w:colLast="0"/>
      <w:bookmarkEnd w:id="0"/>
      <w:r>
        <w:rPr>
          <w:b/>
          <w:sz w:val="46"/>
          <w:szCs w:val="46"/>
        </w:rPr>
        <w:t xml:space="preserve">CSS Sociology Evaluation Rubric </w:t>
      </w:r>
    </w:p>
    <w:p w:rsidR="00F90DC6" w:rsidRDefault="0093659E">
      <w:pPr>
        <w:pStyle w:val="normal0"/>
        <w:rPr>
          <w:b/>
          <w:sz w:val="34"/>
          <w:szCs w:val="34"/>
        </w:rPr>
      </w:pPr>
      <w:r>
        <w:rPr>
          <w:b/>
          <w:sz w:val="34"/>
          <w:szCs w:val="34"/>
        </w:rPr>
        <w:t>DETAILED RUBRIC</w:t>
      </w:r>
    </w:p>
    <w:p w:rsidR="00F90DC6" w:rsidRDefault="00F90DC6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F90DC6" w:rsidRDefault="0093659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mjxgheekb3v9" w:colFirst="0" w:colLast="0"/>
      <w:bookmarkEnd w:id="1"/>
      <w:r>
        <w:rPr>
          <w:b/>
          <w:color w:val="000000"/>
          <w:sz w:val="26"/>
          <w:szCs w:val="26"/>
        </w:rPr>
        <w:t>1. Conceptual Understanding of Sociological Principles (4 Marks)</w:t>
      </w:r>
    </w:p>
    <w:p w:rsidR="00F90DC6" w:rsidRDefault="0093659E">
      <w:pPr>
        <w:pStyle w:val="normal0"/>
        <w:spacing w:before="240" w:after="240"/>
      </w:pPr>
      <w:r>
        <w:rPr>
          <w:b/>
        </w:rPr>
        <w:t>Objective:</w:t>
      </w:r>
      <w:r>
        <w:t xml:space="preserve"> Test clarity and depth of understanding of key sociological concepts and phenomena.</w:t>
      </w:r>
    </w:p>
    <w:p w:rsidR="00F90DC6" w:rsidRDefault="0093659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B6081" w:rsidRDefault="000B6081" w:rsidP="000B6081">
      <w:pPr>
        <w:pStyle w:val="normal0"/>
        <w:numPr>
          <w:ilvl w:val="0"/>
          <w:numId w:val="6"/>
        </w:numPr>
        <w:spacing w:before="240"/>
      </w:pPr>
      <w:r>
        <w:t>Interprets the question statement accurately.</w:t>
      </w:r>
    </w:p>
    <w:p w:rsidR="000B6081" w:rsidRPr="000B6081" w:rsidRDefault="0093659E">
      <w:pPr>
        <w:pStyle w:val="normal0"/>
        <w:numPr>
          <w:ilvl w:val="0"/>
          <w:numId w:val="6"/>
        </w:numPr>
        <w:spacing w:before="240"/>
      </w:pPr>
      <w:r>
        <w:t xml:space="preserve">Defines core terms accurately: </w:t>
      </w:r>
      <w:r>
        <w:rPr>
          <w:i/>
        </w:rPr>
        <w:t>society, culture, socialization, norms, deviance, social structure, social control, institutions, mobility, stratifica</w:t>
      </w:r>
      <w:r>
        <w:rPr>
          <w:i/>
        </w:rPr>
        <w:t>tion, etc.</w:t>
      </w:r>
    </w:p>
    <w:p w:rsidR="000B6081" w:rsidRDefault="000B6081" w:rsidP="000B6081">
      <w:pPr>
        <w:pStyle w:val="normal0"/>
        <w:numPr>
          <w:ilvl w:val="0"/>
          <w:numId w:val="6"/>
        </w:numPr>
        <w:spacing w:before="240"/>
      </w:pPr>
      <w:r>
        <w:t>Understands what exactly is being asked in the question.</w:t>
      </w:r>
    </w:p>
    <w:p w:rsidR="000B6081" w:rsidRDefault="000B6081" w:rsidP="000B6081">
      <w:pPr>
        <w:pStyle w:val="normal0"/>
        <w:numPr>
          <w:ilvl w:val="0"/>
          <w:numId w:val="6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0B6081" w:rsidRDefault="000B6081" w:rsidP="000B6081">
      <w:pPr>
        <w:pStyle w:val="normal0"/>
        <w:numPr>
          <w:ilvl w:val="0"/>
          <w:numId w:val="6"/>
        </w:numPr>
      </w:pPr>
      <w:r>
        <w:t>Addresses all parts of the question statement.</w:t>
      </w:r>
      <w:r>
        <w:br/>
      </w:r>
    </w:p>
    <w:p w:rsidR="00F90DC6" w:rsidRDefault="000B6081" w:rsidP="000B6081">
      <w:pPr>
        <w:pStyle w:val="normal0"/>
        <w:numPr>
          <w:ilvl w:val="0"/>
          <w:numId w:val="6"/>
        </w:numPr>
      </w:pPr>
      <w:r>
        <w:t>Stays relevant to the question being asked.</w:t>
      </w:r>
      <w:r w:rsidR="0093659E" w:rsidRPr="000B6081">
        <w:rPr>
          <w:i/>
        </w:rPr>
        <w:br/>
      </w:r>
    </w:p>
    <w:p w:rsidR="00F90DC6" w:rsidRDefault="0093659E">
      <w:pPr>
        <w:pStyle w:val="normal0"/>
        <w:numPr>
          <w:ilvl w:val="0"/>
          <w:numId w:val="6"/>
        </w:numPr>
      </w:pPr>
      <w:r>
        <w:t xml:space="preserve">Demonstrates understanding of social processes like </w:t>
      </w:r>
      <w:r>
        <w:rPr>
          <w:i/>
        </w:rPr>
        <w:t>urbanization, industrialization, modernization, and social change</w:t>
      </w:r>
      <w:r w:rsidR="000B6081">
        <w:rPr>
          <w:i/>
        </w:rPr>
        <w:t xml:space="preserve"> etc</w:t>
      </w:r>
      <w:r>
        <w:rPr>
          <w:i/>
        </w:rPr>
        <w:t>.</w:t>
      </w:r>
      <w:r>
        <w:rPr>
          <w:i/>
        </w:rPr>
        <w:br/>
      </w:r>
    </w:p>
    <w:p w:rsidR="00F90DC6" w:rsidRDefault="0093659E">
      <w:pPr>
        <w:pStyle w:val="normal0"/>
        <w:numPr>
          <w:ilvl w:val="0"/>
          <w:numId w:val="6"/>
        </w:numPr>
        <w:spacing w:after="240"/>
      </w:pPr>
      <w:r>
        <w:t>Avoids generic or moralistic definitions.</w:t>
      </w:r>
      <w:r>
        <w:br/>
      </w:r>
    </w:p>
    <w:p w:rsidR="00F90DC6" w:rsidRDefault="00F90DC6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F90DC6" w:rsidRDefault="000B608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p2jwqlch3n6" w:colFirst="0" w:colLast="0"/>
      <w:bookmarkEnd w:id="2"/>
      <w:r>
        <w:rPr>
          <w:b/>
          <w:color w:val="000000"/>
          <w:sz w:val="26"/>
          <w:szCs w:val="26"/>
        </w:rPr>
        <w:t xml:space="preserve">2. Application to </w:t>
      </w:r>
      <w:r w:rsidR="0093659E">
        <w:rPr>
          <w:b/>
          <w:color w:val="000000"/>
          <w:sz w:val="26"/>
          <w:szCs w:val="26"/>
        </w:rPr>
        <w:t>Society &amp; Real-World Issues (4 Marks)</w:t>
      </w:r>
    </w:p>
    <w:p w:rsidR="00F90DC6" w:rsidRDefault="0093659E">
      <w:pPr>
        <w:pStyle w:val="normal0"/>
        <w:spacing w:before="240" w:after="240"/>
      </w:pPr>
      <w:r>
        <w:rPr>
          <w:b/>
        </w:rPr>
        <w:t>Objective:</w:t>
      </w:r>
      <w:r>
        <w:t xml:space="preserve"> Evaluate sociological reasoning in explaining Pakistan’s problems and social dynamics.</w:t>
      </w:r>
    </w:p>
    <w:p w:rsidR="00F90DC6" w:rsidRDefault="0093659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90DC6" w:rsidRDefault="0093659E">
      <w:pPr>
        <w:pStyle w:val="normal0"/>
        <w:numPr>
          <w:ilvl w:val="0"/>
          <w:numId w:val="3"/>
        </w:numPr>
        <w:spacing w:before="240"/>
      </w:pPr>
      <w:r>
        <w:lastRenderedPageBreak/>
        <w:t xml:space="preserve">Applies sociological principles to explain </w:t>
      </w:r>
      <w:r>
        <w:rPr>
          <w:b/>
        </w:rPr>
        <w:t>poverty, inequality, gender roles, urbanization, education, religion, and crime</w:t>
      </w:r>
      <w:r>
        <w:t>.</w:t>
      </w:r>
      <w:r>
        <w:br/>
      </w:r>
    </w:p>
    <w:p w:rsidR="00F90DC6" w:rsidRDefault="0093659E">
      <w:pPr>
        <w:pStyle w:val="normal0"/>
        <w:numPr>
          <w:ilvl w:val="0"/>
          <w:numId w:val="3"/>
        </w:numPr>
      </w:pPr>
      <w:r>
        <w:t>Uses sociological frameworks (functionalism, conflict theory, symbolic interactionism) to interpret issues.</w:t>
      </w:r>
      <w:r>
        <w:br/>
      </w:r>
    </w:p>
    <w:p w:rsidR="00F90DC6" w:rsidRDefault="0093659E">
      <w:pPr>
        <w:pStyle w:val="normal0"/>
        <w:numPr>
          <w:ilvl w:val="0"/>
          <w:numId w:val="3"/>
        </w:numPr>
      </w:pPr>
      <w:r>
        <w:t xml:space="preserve">Demonstrates awareness of </w:t>
      </w:r>
      <w:r>
        <w:rPr>
          <w:b/>
        </w:rPr>
        <w:t>social policy, development programs, or demographic trends</w:t>
      </w:r>
      <w:r>
        <w:t>.</w:t>
      </w:r>
      <w:r>
        <w:br/>
      </w:r>
    </w:p>
    <w:p w:rsidR="00F90DC6" w:rsidRDefault="0093659E">
      <w:pPr>
        <w:pStyle w:val="normal0"/>
        <w:numPr>
          <w:ilvl w:val="0"/>
          <w:numId w:val="3"/>
        </w:numPr>
        <w:spacing w:after="240"/>
      </w:pPr>
      <w:r>
        <w:t>Avoids moral or emotional tone; stays analytical.</w:t>
      </w:r>
      <w:r>
        <w:br/>
      </w:r>
    </w:p>
    <w:p w:rsidR="00F90DC6" w:rsidRDefault="00F90DC6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F90DC6" w:rsidRDefault="0093659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gr9m8qqyxen" w:colFirst="0" w:colLast="0"/>
      <w:bookmarkEnd w:id="3"/>
      <w:r>
        <w:rPr>
          <w:b/>
          <w:color w:val="000000"/>
          <w:sz w:val="26"/>
          <w:szCs w:val="26"/>
        </w:rPr>
        <w:t>3. Theoretical Insight &amp; Critical Analysis (4 Marks)</w:t>
      </w:r>
    </w:p>
    <w:p w:rsidR="00F90DC6" w:rsidRDefault="0093659E">
      <w:pPr>
        <w:pStyle w:val="normal0"/>
        <w:spacing w:before="240" w:after="240"/>
      </w:pPr>
      <w:r>
        <w:rPr>
          <w:b/>
        </w:rPr>
        <w:t>Objective:</w:t>
      </w:r>
      <w:r>
        <w:t xml:space="preserve"> Judge analytical ability and grasp of sociological thinkers.</w:t>
      </w:r>
    </w:p>
    <w:p w:rsidR="00F90DC6" w:rsidRDefault="0093659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90DC6" w:rsidRDefault="0093659E">
      <w:pPr>
        <w:pStyle w:val="normal0"/>
        <w:numPr>
          <w:ilvl w:val="0"/>
          <w:numId w:val="2"/>
        </w:numPr>
        <w:spacing w:before="240"/>
      </w:pPr>
      <w:r>
        <w:t xml:space="preserve">Understands major theories: </w:t>
      </w:r>
      <w:r>
        <w:rPr>
          <w:i/>
        </w:rPr>
        <w:t>Functionalism (Durkheim, Parsons), Conflict Theory (Marx), Symbolic Interactionism (Weber, Mead).</w:t>
      </w:r>
      <w:r>
        <w:rPr>
          <w:i/>
        </w:rPr>
        <w:br/>
      </w:r>
    </w:p>
    <w:p w:rsidR="00F90DC6" w:rsidRDefault="0093659E">
      <w:pPr>
        <w:pStyle w:val="normal0"/>
        <w:numPr>
          <w:ilvl w:val="0"/>
          <w:numId w:val="2"/>
        </w:numPr>
      </w:pPr>
      <w:r>
        <w:t xml:space="preserve">Discusses </w:t>
      </w:r>
      <w:r>
        <w:rPr>
          <w:b/>
        </w:rPr>
        <w:t>Comte, Spencer, Weber, Durkheim, Marx, Parsons</w:t>
      </w:r>
      <w:r>
        <w:t xml:space="preserve"> </w:t>
      </w:r>
      <w:r w:rsidR="000B6081">
        <w:t xml:space="preserve">and other sociologists </w:t>
      </w:r>
      <w:r>
        <w:t>and their perspectives.</w:t>
      </w:r>
      <w:r>
        <w:br/>
      </w:r>
    </w:p>
    <w:p w:rsidR="00F90DC6" w:rsidRDefault="0093659E">
      <w:pPr>
        <w:pStyle w:val="normal0"/>
        <w:numPr>
          <w:ilvl w:val="0"/>
          <w:numId w:val="2"/>
        </w:numPr>
      </w:pPr>
      <w:r>
        <w:t>Critically compares or contrasts theories.</w:t>
      </w:r>
      <w:r>
        <w:br/>
      </w:r>
    </w:p>
    <w:p w:rsidR="00F90DC6" w:rsidRDefault="0093659E">
      <w:pPr>
        <w:pStyle w:val="normal0"/>
        <w:numPr>
          <w:ilvl w:val="0"/>
          <w:numId w:val="2"/>
        </w:numPr>
        <w:spacing w:after="240"/>
      </w:pPr>
      <w:r>
        <w:t>Uses theory to evaluate causes and effects of social phenomena.</w:t>
      </w:r>
      <w:r>
        <w:br/>
      </w:r>
    </w:p>
    <w:p w:rsidR="00F90DC6" w:rsidRDefault="00F90DC6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F90DC6" w:rsidRDefault="0093659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5g7vfd31cjl" w:colFirst="0" w:colLast="0"/>
      <w:bookmarkEnd w:id="4"/>
      <w:r>
        <w:rPr>
          <w:b/>
          <w:color w:val="000000"/>
          <w:sz w:val="26"/>
          <w:szCs w:val="26"/>
        </w:rPr>
        <w:t>4. Use of Examples, Research &amp; Case Studies (3 Marks)</w:t>
      </w:r>
    </w:p>
    <w:p w:rsidR="00F90DC6" w:rsidRDefault="0093659E">
      <w:pPr>
        <w:pStyle w:val="normal0"/>
        <w:spacing w:before="240" w:after="240"/>
      </w:pPr>
      <w:r>
        <w:rPr>
          <w:b/>
        </w:rPr>
        <w:t>Objective:</w:t>
      </w:r>
      <w:r>
        <w:t xml:space="preserve"> Assess empirical grounding of argument.</w:t>
      </w:r>
    </w:p>
    <w:p w:rsidR="00F90DC6" w:rsidRDefault="0093659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90DC6" w:rsidRDefault="0093659E">
      <w:pPr>
        <w:pStyle w:val="normal0"/>
        <w:numPr>
          <w:ilvl w:val="0"/>
          <w:numId w:val="1"/>
        </w:numPr>
        <w:spacing w:before="240"/>
      </w:pPr>
      <w:r>
        <w:t xml:space="preserve">References </w:t>
      </w:r>
      <w:r>
        <w:rPr>
          <w:b/>
        </w:rPr>
        <w:t>research studies</w:t>
      </w:r>
      <w:r>
        <w:t xml:space="preserve">, population data, or known </w:t>
      </w:r>
      <w:r>
        <w:rPr>
          <w:b/>
        </w:rPr>
        <w:t>case studies</w:t>
      </w:r>
      <w:r>
        <w:t xml:space="preserve"> (urban migration, women’s empowerment, poverty, etc.).</w:t>
      </w:r>
      <w:r>
        <w:br/>
      </w:r>
    </w:p>
    <w:p w:rsidR="00F90DC6" w:rsidRDefault="0093659E">
      <w:pPr>
        <w:pStyle w:val="normal0"/>
        <w:numPr>
          <w:ilvl w:val="0"/>
          <w:numId w:val="1"/>
        </w:numPr>
      </w:pPr>
      <w:r>
        <w:t xml:space="preserve">Uses </w:t>
      </w:r>
      <w:r>
        <w:rPr>
          <w:b/>
        </w:rPr>
        <w:t>Pakistani examples</w:t>
      </w:r>
      <w:r>
        <w:t xml:space="preserve"> </w:t>
      </w:r>
      <w:r w:rsidR="000B6081">
        <w:t>where needed</w:t>
      </w:r>
      <w:r>
        <w:t>— e.g., feudal structure, caste system, literacy trends, gender-based violence.</w:t>
      </w:r>
      <w:r>
        <w:br/>
      </w:r>
    </w:p>
    <w:p w:rsidR="00F90DC6" w:rsidRDefault="0093659E">
      <w:pPr>
        <w:pStyle w:val="normal0"/>
        <w:numPr>
          <w:ilvl w:val="0"/>
          <w:numId w:val="1"/>
        </w:numPr>
        <w:spacing w:after="240"/>
      </w:pPr>
      <w:r>
        <w:lastRenderedPageBreak/>
        <w:t xml:space="preserve">Cites </w:t>
      </w:r>
      <w:r>
        <w:rPr>
          <w:b/>
        </w:rPr>
        <w:t>global sociological examples</w:t>
      </w:r>
      <w:r>
        <w:t xml:space="preserve"> to strengthen arguments.</w:t>
      </w:r>
      <w:r>
        <w:br/>
      </w:r>
    </w:p>
    <w:p w:rsidR="00F90DC6" w:rsidRDefault="00F90DC6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F90DC6" w:rsidRDefault="0093659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vnxuxwfne2d" w:colFirst="0" w:colLast="0"/>
      <w:bookmarkEnd w:id="5"/>
      <w:r>
        <w:rPr>
          <w:b/>
          <w:color w:val="000000"/>
          <w:sz w:val="26"/>
          <w:szCs w:val="26"/>
        </w:rPr>
        <w:t>5. Structure, Organization &amp; Coherence (3 Marks)</w:t>
      </w:r>
    </w:p>
    <w:p w:rsidR="00F90DC6" w:rsidRDefault="0093659E">
      <w:pPr>
        <w:pStyle w:val="normal0"/>
        <w:spacing w:before="240" w:after="240"/>
      </w:pPr>
      <w:r>
        <w:rPr>
          <w:b/>
        </w:rPr>
        <w:t>Objective:</w:t>
      </w:r>
      <w:r>
        <w:t xml:space="preserve"> Evaluate logical and organized presentation of answer.</w:t>
      </w:r>
    </w:p>
    <w:p w:rsidR="00F90DC6" w:rsidRDefault="0093659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B6081" w:rsidRPr="000B6081" w:rsidRDefault="0093659E">
      <w:pPr>
        <w:pStyle w:val="normal0"/>
        <w:numPr>
          <w:ilvl w:val="0"/>
          <w:numId w:val="5"/>
        </w:numPr>
        <w:spacing w:before="240"/>
      </w:pPr>
      <w:r>
        <w:t xml:space="preserve">Clear flow: </w:t>
      </w:r>
      <w:r w:rsidR="000B6081">
        <w:rPr>
          <w:rFonts w:ascii="Arial Unicode MS" w:eastAsia="Arial Unicode MS" w:hAnsi="Arial Unicode MS" w:cs="Arial Unicode MS"/>
          <w:b/>
        </w:rPr>
        <w:t xml:space="preserve">Introduction → Body </w:t>
      </w:r>
      <w:r>
        <w:rPr>
          <w:rFonts w:ascii="Arial Unicode MS" w:eastAsia="Arial Unicode MS" w:hAnsi="Arial Unicode MS" w:cs="Arial Unicode MS"/>
          <w:b/>
        </w:rPr>
        <w:t>→ Conclusion.</w:t>
      </w:r>
    </w:p>
    <w:p w:rsidR="000B6081" w:rsidRDefault="000B6081" w:rsidP="000B6081">
      <w:pPr>
        <w:pStyle w:val="normal0"/>
        <w:numPr>
          <w:ilvl w:val="0"/>
          <w:numId w:val="5"/>
        </w:numPr>
        <w:spacing w:before="240"/>
      </w:pPr>
      <w:r>
        <w:t>Relevant introduction paragraph that directly addresses the question statement and provides overview of the answer.</w:t>
      </w:r>
    </w:p>
    <w:p w:rsidR="000B6081" w:rsidRDefault="000B6081" w:rsidP="000B6081">
      <w:pPr>
        <w:pStyle w:val="normal0"/>
        <w:numPr>
          <w:ilvl w:val="0"/>
          <w:numId w:val="5"/>
        </w:numPr>
        <w:spacing w:before="240"/>
      </w:pPr>
      <w:r>
        <w:t>Main body consists of a number of headings and sub-headings.</w:t>
      </w:r>
    </w:p>
    <w:p w:rsidR="000B6081" w:rsidRDefault="000B6081" w:rsidP="000B6081">
      <w:pPr>
        <w:pStyle w:val="normal0"/>
        <w:numPr>
          <w:ilvl w:val="0"/>
          <w:numId w:val="5"/>
        </w:numPr>
        <w:spacing w:before="240"/>
      </w:pPr>
      <w:r>
        <w:t>Headings should be self-explanatory.</w:t>
      </w:r>
      <w:r>
        <w:br/>
      </w:r>
    </w:p>
    <w:p w:rsidR="000B6081" w:rsidRDefault="000B6081" w:rsidP="000B6081">
      <w:pPr>
        <w:pStyle w:val="NormalWeb"/>
        <w:numPr>
          <w:ilvl w:val="0"/>
          <w:numId w:val="5"/>
        </w:numPr>
      </w:pPr>
      <w:r>
        <w:t>Headings must act as one-liner summaries of the paragraph(s) or section below, immediately conveying the crux without needing to read further.</w:t>
      </w:r>
    </w:p>
    <w:p w:rsidR="000B6081" w:rsidRDefault="000B6081" w:rsidP="000B6081">
      <w:pPr>
        <w:pStyle w:val="normal0"/>
        <w:numPr>
          <w:ilvl w:val="0"/>
          <w:numId w:val="5"/>
        </w:numPr>
        <w:spacing w:before="240"/>
      </w:pPr>
      <w:r>
        <w:t>Headings should be relevant and refer back to the question statement/main topic.</w:t>
      </w:r>
      <w:r>
        <w:br/>
      </w:r>
    </w:p>
    <w:p w:rsidR="000B6081" w:rsidRDefault="000B6081" w:rsidP="000B6081">
      <w:pPr>
        <w:pStyle w:val="normal0"/>
        <w:numPr>
          <w:ilvl w:val="0"/>
          <w:numId w:val="5"/>
        </w:numPr>
      </w:pPr>
      <w:r>
        <w:t>Logical transitions and paragraphing.</w:t>
      </w:r>
      <w:r>
        <w:br/>
      </w:r>
    </w:p>
    <w:p w:rsidR="00F90DC6" w:rsidRDefault="000B6081" w:rsidP="000B6081">
      <w:pPr>
        <w:pStyle w:val="normal0"/>
        <w:numPr>
          <w:ilvl w:val="0"/>
          <w:numId w:val="5"/>
        </w:numPr>
      </w:pPr>
      <w:r>
        <w:t>Each argument or subheading links back to the main topic.</w:t>
      </w:r>
      <w:r w:rsidR="0093659E" w:rsidRPr="000B6081">
        <w:rPr>
          <w:rFonts w:ascii="Arial Unicode MS" w:eastAsia="Arial Unicode MS" w:hAnsi="Arial Unicode MS" w:cs="Arial Unicode MS"/>
          <w:b/>
        </w:rPr>
        <w:br/>
      </w:r>
    </w:p>
    <w:p w:rsidR="00F90DC6" w:rsidRDefault="0093659E">
      <w:pPr>
        <w:pStyle w:val="normal0"/>
        <w:numPr>
          <w:ilvl w:val="0"/>
          <w:numId w:val="5"/>
        </w:numPr>
      </w:pPr>
      <w:r>
        <w:t>Well-structured paragraphs and subheadings.</w:t>
      </w:r>
      <w:r>
        <w:br/>
      </w:r>
    </w:p>
    <w:p w:rsidR="00F90DC6" w:rsidRDefault="0093659E">
      <w:pPr>
        <w:pStyle w:val="normal0"/>
        <w:numPr>
          <w:ilvl w:val="0"/>
          <w:numId w:val="5"/>
        </w:numPr>
        <w:spacing w:after="240"/>
      </w:pPr>
      <w:r>
        <w:t>Coherent argument with smooth transitions.</w:t>
      </w:r>
      <w:r>
        <w:br/>
      </w:r>
    </w:p>
    <w:p w:rsidR="00F90DC6" w:rsidRDefault="00F90DC6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F90DC6" w:rsidRDefault="0093659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m9lw5ujkwzm" w:colFirst="0" w:colLast="0"/>
      <w:bookmarkEnd w:id="6"/>
      <w:r>
        <w:rPr>
          <w:b/>
          <w:color w:val="000000"/>
          <w:sz w:val="26"/>
          <w:szCs w:val="26"/>
        </w:rPr>
        <w:t>6. Language, Expression &amp; Sociological Tone (2 Marks)</w:t>
      </w:r>
    </w:p>
    <w:p w:rsidR="00F90DC6" w:rsidRDefault="0093659E">
      <w:pPr>
        <w:pStyle w:val="normal0"/>
        <w:spacing w:before="240" w:after="240"/>
      </w:pPr>
      <w:r>
        <w:rPr>
          <w:b/>
        </w:rPr>
        <w:t>Objective:</w:t>
      </w:r>
      <w:r>
        <w:t xml:space="preserve"> Measure writing clarity, professional tone, and terminology.</w:t>
      </w:r>
    </w:p>
    <w:p w:rsidR="00F90DC6" w:rsidRDefault="0093659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90DC6" w:rsidRDefault="0093659E">
      <w:pPr>
        <w:pStyle w:val="normal0"/>
        <w:numPr>
          <w:ilvl w:val="0"/>
          <w:numId w:val="7"/>
        </w:numPr>
        <w:spacing w:before="240"/>
      </w:pPr>
      <w:r>
        <w:t xml:space="preserve">Uses sociological vocabulary: </w:t>
      </w:r>
      <w:r>
        <w:rPr>
          <w:i/>
        </w:rPr>
        <w:t>socialization, stratification, mobility, norms, deviance, institutions, modernization, functionalism.</w:t>
      </w:r>
      <w:r>
        <w:rPr>
          <w:i/>
        </w:rPr>
        <w:br/>
      </w:r>
    </w:p>
    <w:p w:rsidR="00F90DC6" w:rsidRDefault="0093659E">
      <w:pPr>
        <w:pStyle w:val="normal0"/>
        <w:numPr>
          <w:ilvl w:val="0"/>
          <w:numId w:val="7"/>
        </w:numPr>
      </w:pPr>
      <w:r>
        <w:lastRenderedPageBreak/>
        <w:t>Objective, academic, and impersonal tone.</w:t>
      </w:r>
      <w:r>
        <w:br/>
      </w:r>
    </w:p>
    <w:p w:rsidR="00F90DC6" w:rsidRDefault="0093659E">
      <w:pPr>
        <w:pStyle w:val="normal0"/>
        <w:numPr>
          <w:ilvl w:val="0"/>
          <w:numId w:val="7"/>
        </w:numPr>
      </w:pPr>
      <w:r>
        <w:t>Grammatically correct, concise sentences.</w:t>
      </w:r>
      <w:r>
        <w:br/>
      </w:r>
    </w:p>
    <w:p w:rsidR="00F90DC6" w:rsidRDefault="0093659E">
      <w:pPr>
        <w:pStyle w:val="normal0"/>
        <w:numPr>
          <w:ilvl w:val="0"/>
          <w:numId w:val="7"/>
        </w:numPr>
        <w:spacing w:after="240"/>
      </w:pPr>
      <w:r>
        <w:t>Avoids journalistic or moralizing tone.</w:t>
      </w:r>
      <w:r>
        <w:br/>
      </w:r>
    </w:p>
    <w:p w:rsidR="0093659E" w:rsidRDefault="0093659E" w:rsidP="0093659E">
      <w:pPr>
        <w:pStyle w:val="normal0"/>
        <w:spacing w:after="240"/>
      </w:pPr>
    </w:p>
    <w:p w:rsidR="0093659E" w:rsidRPr="00112214" w:rsidRDefault="0093659E" w:rsidP="0093659E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PROVIDE SUGGESTED IMPROVEMENTS</w:t>
      </w:r>
      <w:r w:rsidRPr="00112214">
        <w:rPr>
          <w:rStyle w:val="Strong"/>
          <w:color w:val="C00000"/>
        </w:rPr>
        <w:t>.</w:t>
      </w:r>
    </w:p>
    <w:p w:rsidR="0093659E" w:rsidRDefault="0093659E" w:rsidP="0093659E">
      <w:pPr>
        <w:pStyle w:val="normal0"/>
        <w:spacing w:after="240"/>
      </w:pPr>
    </w:p>
    <w:sectPr w:rsidR="0093659E" w:rsidSect="00F90D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FDEF84E2-35AD-402B-916C-99F2F7323E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5A74BF-22CC-4615-A3AA-DCC1A29C4F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96B727-FE33-425D-9F92-B74EFE79ADE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75B6FF0"/>
    <w:multiLevelType w:val="multilevel"/>
    <w:tmpl w:val="47EC8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DC025E1"/>
    <w:multiLevelType w:val="multilevel"/>
    <w:tmpl w:val="A2D2C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0465B1B"/>
    <w:multiLevelType w:val="multilevel"/>
    <w:tmpl w:val="B788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B576C86"/>
    <w:multiLevelType w:val="multilevel"/>
    <w:tmpl w:val="648CC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26C18E4"/>
    <w:multiLevelType w:val="multilevel"/>
    <w:tmpl w:val="1D14C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4B9501D"/>
    <w:multiLevelType w:val="multilevel"/>
    <w:tmpl w:val="43E05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44675DE"/>
    <w:multiLevelType w:val="multilevel"/>
    <w:tmpl w:val="1F322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F90DC6"/>
    <w:rsid w:val="000B6081"/>
    <w:rsid w:val="0093659E"/>
    <w:rsid w:val="00DE7B7A"/>
    <w:rsid w:val="00F9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90DC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90DC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90DC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90DC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90DC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90DC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90DC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90DC6"/>
  </w:style>
  <w:style w:type="paragraph" w:styleId="Title">
    <w:name w:val="Title"/>
    <w:basedOn w:val="normal0"/>
    <w:next w:val="normal0"/>
    <w:rsid w:val="00F90DC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90DC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F90DC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B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3659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548</Words>
  <Characters>3130</Characters>
  <Application>Microsoft Office Word</Application>
  <DocSecurity>0</DocSecurity>
  <Lines>26</Lines>
  <Paragraphs>7</Paragraphs>
  <ScaleCrop>false</ScaleCrop>
  <Company>HP</Company>
  <LinksUpToDate>false</LinksUpToDate>
  <CharactersWithSpaces>3671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4</cp:revision>
  <dcterms:created xsi:type="dcterms:W3CDTF">2025-12-18T15:11:00Z</dcterms:created>
  <dcterms:modified xsi:type="dcterms:W3CDTF">2025-12-18T15:11:00Z</dcterms:modified>
</cp:coreProperties>
</file>