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3AB" w:rsidRDefault="002733AB" w:rsidP="002733AB">
      <w:pPr>
        <w:pStyle w:val="Normal1"/>
        <w:spacing w:after="28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ANNOTATIONS RUBRIC FOR ESSAY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</w:p>
    <w:p w:rsidR="002733AB" w:rsidRDefault="002733AB" w:rsidP="002733AB">
      <w:pPr>
        <w:pStyle w:val="Normal1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OUTLINE</w:t>
      </w:r>
    </w:p>
    <w:p w:rsidR="002733AB" w:rsidRDefault="002733AB" w:rsidP="002733AB">
      <w:pPr>
        <w:pStyle w:val="Normal1"/>
        <w:numPr>
          <w:ilvl w:val="1"/>
          <w:numId w:val="28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Flag if the stance/thesis mentioned in the introduction section of the outline is vague, irrelevant or does not demonstrate correct understanding of the essay statement.</w:t>
      </w:r>
    </w:p>
    <w:p w:rsidR="002733AB" w:rsidRPr="00945EB4" w:rsidRDefault="002733AB" w:rsidP="002733AB">
      <w:pPr>
        <w:pStyle w:val="Normal1"/>
        <w:numPr>
          <w:ilvl w:val="1"/>
          <w:numId w:val="28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Flag if the major headers/ sub-headers in the outline are irrelevant and do not directly address the essay statement.</w:t>
      </w:r>
    </w:p>
    <w:p w:rsidR="002733AB" w:rsidRPr="000334BD" w:rsidRDefault="002733AB" w:rsidP="002733AB">
      <w:pPr>
        <w:pStyle w:val="Normal1"/>
        <w:numPr>
          <w:ilvl w:val="1"/>
          <w:numId w:val="28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Flag if any</w:t>
      </w:r>
      <w:r w:rsidRPr="000334B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argument/sub-point in the outline is irrelevant and does not </w:t>
      </w:r>
      <w:r>
        <w:rPr>
          <w:rFonts w:ascii="Times New Roman" w:eastAsia="Times New Roman" w:hAnsi="Times New Roman" w:cs="Times New Roman"/>
          <w:sz w:val="24"/>
          <w:szCs w:val="24"/>
        </w:rPr>
        <w:t>demonstrate</w:t>
      </w:r>
      <w:r w:rsidRPr="000334BD">
        <w:rPr>
          <w:rFonts w:ascii="Times New Roman" w:eastAsia="Times New Roman" w:hAnsi="Times New Roman" w:cs="Times New Roman"/>
          <w:sz w:val="24"/>
          <w:szCs w:val="24"/>
        </w:rPr>
        <w:t xml:space="preserve"> accurate understa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nding of the topic’s key terms and </w:t>
      </w:r>
      <w:r w:rsidRPr="000334BD">
        <w:rPr>
          <w:rFonts w:ascii="Times New Roman" w:eastAsia="Times New Roman" w:hAnsi="Times New Roman" w:cs="Times New Roman"/>
          <w:sz w:val="24"/>
          <w:szCs w:val="24"/>
        </w:rPr>
        <w:t>demands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3AB" w:rsidRPr="00C74635" w:rsidRDefault="002733AB" w:rsidP="002733AB">
      <w:pPr>
        <w:pStyle w:val="Normal1"/>
        <w:numPr>
          <w:ilvl w:val="1"/>
          <w:numId w:val="28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Flag if sub-points/arguments in the outline are merely descriptive and lack analytical depth.</w:t>
      </w:r>
    </w:p>
    <w:p w:rsidR="002733AB" w:rsidRPr="000334BD" w:rsidRDefault="002733AB" w:rsidP="002733AB">
      <w:pPr>
        <w:pStyle w:val="Normal1"/>
        <w:numPr>
          <w:ilvl w:val="1"/>
          <w:numId w:val="28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Flag if any supporting detail/case study is irrelevant.</w:t>
      </w:r>
    </w:p>
    <w:p w:rsidR="002733AB" w:rsidRPr="00C74635" w:rsidRDefault="002733AB" w:rsidP="002733AB">
      <w:pPr>
        <w:pStyle w:val="Normal1"/>
        <w:numPr>
          <w:ilvl w:val="1"/>
          <w:numId w:val="28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Flag if the outline does not cover all major aspects required by the topic.</w:t>
      </w:r>
    </w:p>
    <w:p w:rsidR="002733AB" w:rsidRPr="000334BD" w:rsidRDefault="002733AB" w:rsidP="002733AB">
      <w:pPr>
        <w:pStyle w:val="Normal1"/>
        <w:numPr>
          <w:ilvl w:val="1"/>
          <w:numId w:val="28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Flag if there is </w:t>
      </w:r>
      <w:r>
        <w:rPr>
          <w:rFonts w:ascii="Times New Roman" w:eastAsia="Times New Roman" w:hAnsi="Times New Roman" w:cs="Times New Roman"/>
          <w:sz w:val="24"/>
          <w:szCs w:val="24"/>
        </w:rPr>
        <w:t>over-emphasis on one section at the expense of others.</w:t>
      </w:r>
    </w:p>
    <w:p w:rsidR="002733AB" w:rsidRDefault="002733AB" w:rsidP="002733AB">
      <w:pPr>
        <w:pStyle w:val="Normal1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INTRODUCTION</w:t>
      </w:r>
    </w:p>
    <w:p w:rsidR="002733AB" w:rsidRDefault="002733AB" w:rsidP="002733AB">
      <w:pPr>
        <w:pStyle w:val="Normal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Flag if the introduction does not begin from the first sentence by addressing the question's key terms, core concepts and main topics.</w:t>
      </w:r>
    </w:p>
    <w:p w:rsidR="002733AB" w:rsidRDefault="002733AB" w:rsidP="002733AB">
      <w:pPr>
        <w:pStyle w:val="Normal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Flag if the introduction is not relevant to the essay statement, and does not demonstrate correct interpretation and depth of understanding.</w:t>
      </w:r>
    </w:p>
    <w:p w:rsidR="002733AB" w:rsidRDefault="002733AB" w:rsidP="002733AB">
      <w:pPr>
        <w:pStyle w:val="Normal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Flag if the introduction incorporates unrelated anecdotes, metaphors, historical overviews, or background details not essential to framing the response.</w:t>
      </w:r>
    </w:p>
    <w:p w:rsidR="002733AB" w:rsidRDefault="002733AB" w:rsidP="002733AB">
      <w:pPr>
        <w:pStyle w:val="Normal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Flag if the introduction does not provide a concise overview of the main arguments, sections, or key points to be covered.</w:t>
      </w:r>
    </w:p>
    <w:p w:rsidR="002733AB" w:rsidRDefault="002733AB" w:rsidP="002733AB">
      <w:pPr>
        <w:pStyle w:val="Normal1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Flag if the introduction does not explicitly state the stance or thesis.</w:t>
      </w:r>
    </w:p>
    <w:p w:rsidR="002733AB" w:rsidRDefault="002733AB" w:rsidP="002733AB">
      <w:pPr>
        <w:pStyle w:val="Normal1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LOGICAL FLOW OF A PARAGRAPH</w:t>
      </w:r>
    </w:p>
    <w:p w:rsidR="002733AB" w:rsidRPr="005D1550" w:rsidRDefault="002733AB" w:rsidP="002733A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55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 the paragraph does not start with a topic sentence, flag it.</w:t>
      </w:r>
    </w:p>
    <w:p w:rsidR="002733AB" w:rsidRPr="005D1550" w:rsidRDefault="002733AB" w:rsidP="002733AB">
      <w:pPr>
        <w:pStyle w:val="Normal1"/>
        <w:numPr>
          <w:ilvl w:val="0"/>
          <w:numId w:val="26"/>
        </w:numPr>
        <w:spacing w:after="280" w:line="240" w:lineRule="auto"/>
      </w:pPr>
      <w:r w:rsidRPr="005D155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Flag if the connectors between paragraphs are missing; </w:t>
      </w:r>
    </w:p>
    <w:p w:rsidR="002733AB" w:rsidRDefault="002733AB" w:rsidP="002733AB">
      <w:pPr>
        <w:pStyle w:val="Normal1"/>
        <w:numPr>
          <w:ilvl w:val="0"/>
          <w:numId w:val="26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Pr="005D1550">
        <w:rPr>
          <w:rFonts w:ascii="Times New Roman" w:eastAsia="Times New Roman" w:hAnsi="Times New Roman" w:cs="Times New Roman"/>
          <w:sz w:val="24"/>
          <w:szCs w:val="24"/>
        </w:rPr>
        <w:t>lag any abrupt jumps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between paragraphs</w:t>
      </w:r>
      <w:r w:rsidRPr="005D155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3AB" w:rsidRPr="005D1550" w:rsidRDefault="002733AB" w:rsidP="002733AB">
      <w:pPr>
        <w:pStyle w:val="Normal1"/>
        <w:numPr>
          <w:ilvl w:val="0"/>
          <w:numId w:val="26"/>
        </w:numPr>
        <w:spacing w:after="280" w:line="240" w:lineRule="auto"/>
      </w:pPr>
      <w:r w:rsidRPr="005D1550">
        <w:rPr>
          <w:rFonts w:ascii="Times New Roman" w:eastAsia="Times New Roman" w:hAnsi="Times New Roman" w:cs="Times New Roman"/>
          <w:sz w:val="24"/>
          <w:szCs w:val="24"/>
        </w:rPr>
        <w:t>Flag heavy repetition of basic connectors or complete absence of transitions.</w:t>
      </w:r>
    </w:p>
    <w:p w:rsidR="002733AB" w:rsidRPr="005D1550" w:rsidRDefault="002733AB" w:rsidP="002733A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550">
        <w:rPr>
          <w:rFonts w:ascii="Times New Roman" w:eastAsia="Times New Roman" w:hAnsi="Times New Roman" w:cs="Times New Roman"/>
          <w:sz w:val="24"/>
          <w:szCs w:val="24"/>
        </w:rPr>
        <w:t>Flag if more than one idea is discussed in the paragraph.</w:t>
      </w:r>
    </w:p>
    <w:p w:rsidR="002733AB" w:rsidRPr="005D1550" w:rsidRDefault="002733AB" w:rsidP="002733A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550">
        <w:rPr>
          <w:rFonts w:ascii="Times New Roman" w:eastAsia="Times New Roman" w:hAnsi="Times New Roman" w:cs="Times New Roman"/>
          <w:sz w:val="24"/>
          <w:szCs w:val="24"/>
        </w:rPr>
        <w:t xml:space="preserve">Flag if the paragraph ends abruptly. </w:t>
      </w:r>
    </w:p>
    <w:p w:rsidR="002733AB" w:rsidRPr="005D1550" w:rsidRDefault="002733AB" w:rsidP="002733AB">
      <w:pPr>
        <w:pStyle w:val="Normal1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1550">
        <w:rPr>
          <w:rFonts w:ascii="Times New Roman" w:eastAsia="Times New Roman" w:hAnsi="Times New Roman" w:cs="Times New Roman"/>
          <w:sz w:val="24"/>
          <w:szCs w:val="24"/>
        </w:rPr>
        <w:lastRenderedPageBreak/>
        <w:t>Flag abrupt ending, mere repetition, introduction of a new unrelated idea, or missing entirely.</w:t>
      </w:r>
    </w:p>
    <w:p w:rsidR="002733AB" w:rsidRDefault="002733AB" w:rsidP="002733AB">
      <w:pPr>
        <w:pStyle w:val="Normal1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FACTUAL ACCURACY</w:t>
      </w:r>
    </w:p>
    <w:p w:rsidR="002733AB" w:rsidRPr="003039EC" w:rsidRDefault="002733AB" w:rsidP="002733AB">
      <w:pPr>
        <w:pStyle w:val="Normal1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the source of factual data is not mentioned, flag it.</w:t>
      </w:r>
    </w:p>
    <w:p w:rsidR="002733AB" w:rsidRPr="003039EC" w:rsidRDefault="002733AB" w:rsidP="002733AB">
      <w:pPr>
        <w:pStyle w:val="Normal1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quotations are not attributed correctly to original speaker or author, flag them.</w:t>
      </w:r>
    </w:p>
    <w:p w:rsidR="002733AB" w:rsidRPr="009134DE" w:rsidRDefault="002733AB" w:rsidP="009134DE">
      <w:pPr>
        <w:pStyle w:val="Normal1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the references are not from a reliable source, flag them as unverifiable. </w:t>
      </w:r>
      <w:bookmarkStart w:id="0" w:name="_GoBack"/>
      <w:bookmarkEnd w:id="0"/>
      <w:r w:rsidRPr="009134DE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2733AB" w:rsidRDefault="002733AB" w:rsidP="002733AB">
      <w:pPr>
        <w:pStyle w:val="Normal1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LENGTH &amp; COMPLETENESS</w:t>
      </w:r>
    </w:p>
    <w:p w:rsidR="002733AB" w:rsidRPr="00521627" w:rsidRDefault="002733AB" w:rsidP="002733AB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minimum length of essay should be 1800 words. If the length is less than 1800, flag it as not meeting the required word count.</w:t>
      </w:r>
    </w:p>
    <w:p w:rsidR="002733AB" w:rsidRPr="00521627" w:rsidRDefault="002733AB" w:rsidP="002733AB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the essay body fails to address all parts of the outline, flag it as incomplete.</w:t>
      </w:r>
    </w:p>
    <w:p w:rsidR="002733AB" w:rsidRDefault="002733AB" w:rsidP="002733A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:rsidR="002733AB" w:rsidRDefault="002733AB" w:rsidP="002733AB">
      <w:pPr>
        <w:pStyle w:val="Normal1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REPETITIVENESS</w:t>
      </w:r>
    </w:p>
    <w:p w:rsidR="002733AB" w:rsidRDefault="002733AB" w:rsidP="002733AB">
      <w:pPr>
        <w:pStyle w:val="Normal1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the same idea, concept, example or argument is repeated either in its entirety or by using different words, flag it as repetition of ideas.</w:t>
      </w:r>
    </w:p>
    <w:p w:rsidR="002733AB" w:rsidRDefault="002733AB" w:rsidP="002733AB">
      <w:pPr>
        <w:pStyle w:val="Normal1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ARGUMENTATION &amp; CRITICAL DEPTH:</w:t>
      </w:r>
    </w:p>
    <w:p w:rsidR="002733AB" w:rsidRPr="000D59A1" w:rsidRDefault="002733AB" w:rsidP="002733AB">
      <w:pPr>
        <w:pStyle w:val="Normal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the arguments in paragraphs are narrative or descriptive and don’t provide critical analysis through cause and effect relationship, flag them as weak arguments.</w:t>
      </w:r>
    </w:p>
    <w:p w:rsidR="002733AB" w:rsidRDefault="002733AB" w:rsidP="002733AB">
      <w:pPr>
        <w:pStyle w:val="Normal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 the arguments are not backed by evidence, flag them as weak arguments.</w:t>
      </w:r>
    </w:p>
    <w:p w:rsidR="00FA796A" w:rsidRPr="002733AB" w:rsidRDefault="00FA796A" w:rsidP="002733AB"/>
    <w:sectPr w:rsidR="00FA796A" w:rsidRPr="002733AB" w:rsidSect="0050364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53486"/>
    <w:multiLevelType w:val="hybridMultilevel"/>
    <w:tmpl w:val="E89AF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02032"/>
    <w:multiLevelType w:val="hybridMultilevel"/>
    <w:tmpl w:val="A8FE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3259C"/>
    <w:multiLevelType w:val="hybridMultilevel"/>
    <w:tmpl w:val="FD400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CF3973"/>
    <w:multiLevelType w:val="multilevel"/>
    <w:tmpl w:val="3C4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381B"/>
    <w:multiLevelType w:val="multilevel"/>
    <w:tmpl w:val="266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C6CF9"/>
    <w:multiLevelType w:val="multilevel"/>
    <w:tmpl w:val="9E7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722FA"/>
    <w:multiLevelType w:val="multilevel"/>
    <w:tmpl w:val="334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24C0"/>
    <w:multiLevelType w:val="multilevel"/>
    <w:tmpl w:val="7788F6D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5FB176F"/>
    <w:multiLevelType w:val="multilevel"/>
    <w:tmpl w:val="68B2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E3E72"/>
    <w:multiLevelType w:val="multilevel"/>
    <w:tmpl w:val="944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345E6"/>
    <w:multiLevelType w:val="hybridMultilevel"/>
    <w:tmpl w:val="B6929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A3411"/>
    <w:multiLevelType w:val="multilevel"/>
    <w:tmpl w:val="7C34421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91396"/>
    <w:multiLevelType w:val="hybridMultilevel"/>
    <w:tmpl w:val="4B94F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0699D"/>
    <w:multiLevelType w:val="hybridMultilevel"/>
    <w:tmpl w:val="FB162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A52CE"/>
    <w:multiLevelType w:val="multilevel"/>
    <w:tmpl w:val="97A6493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0D07B6A"/>
    <w:multiLevelType w:val="multilevel"/>
    <w:tmpl w:val="2018BD06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28213EF"/>
    <w:multiLevelType w:val="hybridMultilevel"/>
    <w:tmpl w:val="BC524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56C03"/>
    <w:multiLevelType w:val="multilevel"/>
    <w:tmpl w:val="F90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924CC"/>
    <w:multiLevelType w:val="multilevel"/>
    <w:tmpl w:val="FB9E975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1584095"/>
    <w:multiLevelType w:val="multilevel"/>
    <w:tmpl w:val="B71AE15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3241800"/>
    <w:multiLevelType w:val="multilevel"/>
    <w:tmpl w:val="CB7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34734"/>
    <w:multiLevelType w:val="hybridMultilevel"/>
    <w:tmpl w:val="23303E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B700111"/>
    <w:multiLevelType w:val="hybridMultilevel"/>
    <w:tmpl w:val="554EFC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A84838"/>
    <w:multiLevelType w:val="multilevel"/>
    <w:tmpl w:val="396C517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13436EE"/>
    <w:multiLevelType w:val="hybridMultilevel"/>
    <w:tmpl w:val="10280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7AE242E"/>
    <w:multiLevelType w:val="hybridMultilevel"/>
    <w:tmpl w:val="548E21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1D2AF0"/>
    <w:multiLevelType w:val="multilevel"/>
    <w:tmpl w:val="4830DE9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6B5419"/>
    <w:multiLevelType w:val="multilevel"/>
    <w:tmpl w:val="1F7C46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86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5"/>
  </w:num>
  <w:num w:numId="5">
    <w:abstractNumId w:val="8"/>
  </w:num>
  <w:num w:numId="6">
    <w:abstractNumId w:val="22"/>
  </w:num>
  <w:num w:numId="7">
    <w:abstractNumId w:val="10"/>
  </w:num>
  <w:num w:numId="8">
    <w:abstractNumId w:val="20"/>
  </w:num>
  <w:num w:numId="9">
    <w:abstractNumId w:val="21"/>
  </w:num>
  <w:num w:numId="10">
    <w:abstractNumId w:val="16"/>
  </w:num>
  <w:num w:numId="11">
    <w:abstractNumId w:val="0"/>
  </w:num>
  <w:num w:numId="12">
    <w:abstractNumId w:val="13"/>
  </w:num>
  <w:num w:numId="13">
    <w:abstractNumId w:val="1"/>
  </w:num>
  <w:num w:numId="14">
    <w:abstractNumId w:val="12"/>
  </w:num>
  <w:num w:numId="15">
    <w:abstractNumId w:val="25"/>
  </w:num>
  <w:num w:numId="16">
    <w:abstractNumId w:val="26"/>
  </w:num>
  <w:num w:numId="17">
    <w:abstractNumId w:val="17"/>
  </w:num>
  <w:num w:numId="18">
    <w:abstractNumId w:val="6"/>
  </w:num>
  <w:num w:numId="19">
    <w:abstractNumId w:val="2"/>
  </w:num>
  <w:num w:numId="20">
    <w:abstractNumId w:val="24"/>
  </w:num>
  <w:num w:numId="21">
    <w:abstractNumId w:val="7"/>
  </w:num>
  <w:num w:numId="22">
    <w:abstractNumId w:val="23"/>
  </w:num>
  <w:num w:numId="23">
    <w:abstractNumId w:val="14"/>
  </w:num>
  <w:num w:numId="24">
    <w:abstractNumId w:val="18"/>
  </w:num>
  <w:num w:numId="25">
    <w:abstractNumId w:val="19"/>
  </w:num>
  <w:num w:numId="26">
    <w:abstractNumId w:val="11"/>
  </w:num>
  <w:num w:numId="27">
    <w:abstractNumId w:val="15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B7358"/>
    <w:rsid w:val="000308D4"/>
    <w:rsid w:val="00110910"/>
    <w:rsid w:val="00200AFD"/>
    <w:rsid w:val="002733AB"/>
    <w:rsid w:val="002B7BA5"/>
    <w:rsid w:val="005B3B84"/>
    <w:rsid w:val="006354EC"/>
    <w:rsid w:val="00690507"/>
    <w:rsid w:val="006B7358"/>
    <w:rsid w:val="007013B6"/>
    <w:rsid w:val="00800F2D"/>
    <w:rsid w:val="008E7D2F"/>
    <w:rsid w:val="009134DE"/>
    <w:rsid w:val="009564A1"/>
    <w:rsid w:val="00BA31B3"/>
    <w:rsid w:val="00BD5704"/>
    <w:rsid w:val="00CD1C07"/>
    <w:rsid w:val="00E44472"/>
    <w:rsid w:val="00EB4EE4"/>
    <w:rsid w:val="00FA7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715B"/>
  <w15:docId w15:val="{03C29BD8-7F7E-46DA-9709-6D45D39A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7358"/>
  </w:style>
  <w:style w:type="paragraph" w:styleId="Heading4">
    <w:name w:val="heading 4"/>
    <w:basedOn w:val="Normal"/>
    <w:link w:val="Heading4Char"/>
    <w:uiPriority w:val="9"/>
    <w:qFormat/>
    <w:rsid w:val="006905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7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B7358"/>
    <w:rPr>
      <w:b/>
      <w:bCs/>
    </w:rPr>
  </w:style>
  <w:style w:type="paragraph" w:styleId="ListParagraph">
    <w:name w:val="List Paragraph"/>
    <w:basedOn w:val="Normal"/>
    <w:uiPriority w:val="34"/>
    <w:qFormat/>
    <w:rsid w:val="0011091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90507"/>
    <w:rPr>
      <w:rFonts w:ascii="Times New Roman" w:eastAsia="Times New Roman" w:hAnsi="Times New Roman" w:cs="Times New Roman"/>
      <w:b/>
      <w:bCs/>
      <w:kern w:val="0"/>
      <w:sz w:val="24"/>
      <w:szCs w:val="24"/>
    </w:rPr>
  </w:style>
  <w:style w:type="paragraph" w:customStyle="1" w:styleId="Normal1">
    <w:name w:val="Normal1"/>
    <w:rsid w:val="002733A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5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156E7-0889-4868-BE5E-2CC64104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2307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Shekhani Laptops</cp:lastModifiedBy>
  <cp:revision>8</cp:revision>
  <dcterms:created xsi:type="dcterms:W3CDTF">2026-01-05T21:23:00Z</dcterms:created>
  <dcterms:modified xsi:type="dcterms:W3CDTF">2026-02-17T16:22:00Z</dcterms:modified>
</cp:coreProperties>
</file>