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0AA3" w:rsidRDefault="00B31207">
      <w:pPr>
        <w:pStyle w:val="normal0"/>
        <w:spacing w:before="240" w:after="240"/>
        <w:rPr>
          <w:b/>
          <w:sz w:val="34"/>
          <w:szCs w:val="34"/>
        </w:rPr>
      </w:pPr>
      <w:r>
        <w:rPr>
          <w:b/>
          <w:sz w:val="34"/>
          <w:szCs w:val="34"/>
        </w:rPr>
        <w:t xml:space="preserve">CSS Anthropology Evaluation Rubric </w:t>
      </w:r>
    </w:p>
    <w:p w:rsidR="00F67D42" w:rsidRDefault="00F67D42" w:rsidP="00F67D42">
      <w:pPr>
        <w:pStyle w:val="normal0"/>
      </w:pPr>
      <w:bookmarkStart w:id="0" w:name="_zet4yjgjaoxo" w:colFirst="0" w:colLast="0"/>
      <w:bookmarkStart w:id="1" w:name="_vin0g9nv2k8u" w:colFirst="0" w:colLast="0"/>
      <w:bookmarkStart w:id="2" w:name="_ad08rr92aey6" w:colFirst="0" w:colLast="0"/>
      <w:bookmarkStart w:id="3" w:name="_d8l92u5qo9xm" w:colFirst="0" w:colLast="0"/>
      <w:bookmarkStart w:id="4" w:name="_36afm07l30d4" w:colFirst="0" w:colLast="0"/>
      <w:bookmarkEnd w:id="0"/>
      <w:bookmarkEnd w:id="1"/>
      <w:bookmarkEnd w:id="2"/>
      <w:bookmarkEnd w:id="3"/>
      <w:bookmarkEnd w:id="4"/>
    </w:p>
    <w:p w:rsidR="001A0AA3" w:rsidRPr="00F67D42" w:rsidRDefault="00B31207" w:rsidP="00F67D42">
      <w:pPr>
        <w:pStyle w:val="normal0"/>
      </w:pPr>
      <w:r>
        <w:rPr>
          <w:b/>
          <w:sz w:val="34"/>
          <w:szCs w:val="34"/>
        </w:rPr>
        <w:t>DETAILED RUBRIC</w:t>
      </w:r>
    </w:p>
    <w:p w:rsidR="001A0AA3" w:rsidRDefault="00624D55">
      <w:pPr>
        <w:pStyle w:val="normal0"/>
      </w:pPr>
      <w:r>
        <w:pict>
          <v:rect id="_x0000_i1025" style="width:0;height:1.5pt" o:hralign="center" o:hrstd="t" o:hr="t" fillcolor="#a0a0a0" stroked="f"/>
        </w:pict>
      </w:r>
    </w:p>
    <w:p w:rsidR="001A0AA3" w:rsidRDefault="00B3120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nrerjdfhqgip" w:colFirst="0" w:colLast="0"/>
      <w:bookmarkEnd w:id="5"/>
      <w:r>
        <w:rPr>
          <w:b/>
          <w:color w:val="000000"/>
          <w:sz w:val="26"/>
          <w:szCs w:val="26"/>
        </w:rPr>
        <w:t>1. Understanding of Question and Relevance (4 Marks)</w:t>
      </w:r>
    </w:p>
    <w:p w:rsidR="001A0AA3" w:rsidRDefault="00B31207">
      <w:pPr>
        <w:pStyle w:val="normal0"/>
        <w:spacing w:before="240" w:after="240"/>
      </w:pPr>
      <w:r>
        <w:rPr>
          <w:b/>
        </w:rPr>
        <w:t>Objective:</w:t>
      </w:r>
      <w:r>
        <w:t xml:space="preserve"> Assess</w:t>
      </w:r>
      <w:r w:rsidR="00CA2AF3">
        <w:t xml:space="preserve"> comprehension of the question.</w:t>
      </w:r>
    </w:p>
    <w:p w:rsidR="001A0AA3" w:rsidRDefault="00B31207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CA2AF3" w:rsidRDefault="00B31207">
      <w:pPr>
        <w:pStyle w:val="normal0"/>
        <w:numPr>
          <w:ilvl w:val="0"/>
          <w:numId w:val="4"/>
        </w:numPr>
        <w:spacing w:before="240"/>
      </w:pPr>
      <w:r>
        <w:t xml:space="preserve">Correctly identifies </w:t>
      </w:r>
      <w:r>
        <w:rPr>
          <w:b/>
        </w:rPr>
        <w:t>the type of question</w:t>
      </w:r>
      <w:r>
        <w:t>.</w:t>
      </w:r>
    </w:p>
    <w:p w:rsidR="00CA2AF3" w:rsidRDefault="00CA2AF3" w:rsidP="00CA2AF3">
      <w:pPr>
        <w:pStyle w:val="normal0"/>
        <w:numPr>
          <w:ilvl w:val="0"/>
          <w:numId w:val="4"/>
        </w:numPr>
        <w:spacing w:before="240"/>
      </w:pPr>
      <w:r>
        <w:t>Interprets the question statement accurately.</w:t>
      </w:r>
    </w:p>
    <w:p w:rsidR="00CA2AF3" w:rsidRDefault="00CA2AF3" w:rsidP="00CA2AF3">
      <w:pPr>
        <w:pStyle w:val="normal0"/>
        <w:numPr>
          <w:ilvl w:val="0"/>
          <w:numId w:val="4"/>
        </w:numPr>
        <w:spacing w:before="240"/>
      </w:pPr>
      <w:r>
        <w:t>Understands what exactly is being asked in the question.</w:t>
      </w:r>
    </w:p>
    <w:p w:rsidR="00CA2AF3" w:rsidRDefault="00CA2AF3" w:rsidP="00CA2AF3">
      <w:pPr>
        <w:pStyle w:val="normal0"/>
        <w:numPr>
          <w:ilvl w:val="0"/>
          <w:numId w:val="4"/>
        </w:numPr>
        <w:spacing w:before="240"/>
      </w:pPr>
      <w:r>
        <w:t>Identifies keywords (for example: evaluate, discuss, critically analyze etc) and key concepts being asked in the question statement and addresses them in the answer.</w:t>
      </w:r>
      <w:r>
        <w:br/>
      </w:r>
    </w:p>
    <w:p w:rsidR="00CA2AF3" w:rsidRDefault="00CA2AF3" w:rsidP="00CA2AF3">
      <w:pPr>
        <w:pStyle w:val="normal0"/>
        <w:numPr>
          <w:ilvl w:val="0"/>
          <w:numId w:val="4"/>
        </w:numPr>
      </w:pPr>
      <w:r>
        <w:t>Addresses all parts of the question statement</w:t>
      </w:r>
      <w:r w:rsidR="00FB3555">
        <w:t xml:space="preserve"> comprehensively</w:t>
      </w:r>
      <w:r>
        <w:t>.</w:t>
      </w:r>
      <w:r>
        <w:br/>
      </w:r>
    </w:p>
    <w:p w:rsidR="001A0AA3" w:rsidRDefault="00CA2AF3" w:rsidP="00CA2AF3">
      <w:pPr>
        <w:pStyle w:val="normal0"/>
        <w:numPr>
          <w:ilvl w:val="0"/>
          <w:numId w:val="4"/>
        </w:numPr>
      </w:pPr>
      <w:r>
        <w:t>Stays relevant to the question being asked.</w:t>
      </w:r>
      <w:r w:rsidR="00B31207">
        <w:br/>
      </w:r>
    </w:p>
    <w:p w:rsidR="001A0AA3" w:rsidRDefault="00B31207">
      <w:pPr>
        <w:pStyle w:val="normal0"/>
        <w:numPr>
          <w:ilvl w:val="0"/>
          <w:numId w:val="4"/>
        </w:numPr>
      </w:pPr>
      <w:r>
        <w:t>Avoids irrelevant examples or general sociological commentary.</w:t>
      </w:r>
      <w:r>
        <w:br/>
      </w:r>
    </w:p>
    <w:p w:rsidR="00FB3555" w:rsidRDefault="00B31207" w:rsidP="00FB3555">
      <w:pPr>
        <w:pStyle w:val="normal0"/>
        <w:numPr>
          <w:ilvl w:val="0"/>
          <w:numId w:val="4"/>
        </w:numPr>
        <w:spacing w:after="240"/>
      </w:pPr>
      <w:r>
        <w:t>Keeps discussion anthropological (not h</w:t>
      </w:r>
      <w:r w:rsidR="00FB3555">
        <w:t>istorical or purely political).</w:t>
      </w:r>
    </w:p>
    <w:p w:rsidR="001A0AA3" w:rsidRDefault="00624D55">
      <w:pPr>
        <w:pStyle w:val="normal0"/>
      </w:pPr>
      <w:r>
        <w:pict>
          <v:rect id="_x0000_i1026" style="width:0;height:1.5pt" o:hralign="center" o:hrstd="t" o:hr="t" fillcolor="#a0a0a0" stroked="f"/>
        </w:pict>
      </w:r>
    </w:p>
    <w:p w:rsidR="001A0AA3" w:rsidRDefault="00B3120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45oimkj4qqbc" w:colFirst="0" w:colLast="0"/>
      <w:bookmarkEnd w:id="6"/>
      <w:r>
        <w:rPr>
          <w:b/>
          <w:color w:val="000000"/>
          <w:sz w:val="26"/>
          <w:szCs w:val="26"/>
        </w:rPr>
        <w:t>2. Conceptual and Theoretical Clarity (5 Marks)</w:t>
      </w:r>
    </w:p>
    <w:p w:rsidR="001A0AA3" w:rsidRDefault="00B31207">
      <w:pPr>
        <w:pStyle w:val="normal0"/>
        <w:spacing w:before="240" w:after="240"/>
      </w:pPr>
      <w:r>
        <w:rPr>
          <w:b/>
        </w:rPr>
        <w:t>Objective:</w:t>
      </w:r>
      <w:r>
        <w:t xml:space="preserve"> Measure understanding of anthropological schools of thought and thinkers.</w:t>
      </w:r>
    </w:p>
    <w:p w:rsidR="001A0AA3" w:rsidRDefault="00B31207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1A0AA3" w:rsidRDefault="00B31207">
      <w:pPr>
        <w:pStyle w:val="normal0"/>
        <w:numPr>
          <w:ilvl w:val="0"/>
          <w:numId w:val="6"/>
        </w:numPr>
        <w:spacing w:before="240"/>
      </w:pPr>
      <w:r>
        <w:t xml:space="preserve">Defines key terms </w:t>
      </w:r>
      <w:r w:rsidR="00181432">
        <w:t xml:space="preserve">mentioned in the question </w:t>
      </w:r>
      <w:r>
        <w:t>precisely.</w:t>
      </w:r>
      <w:r>
        <w:br/>
      </w:r>
    </w:p>
    <w:p w:rsidR="001A0AA3" w:rsidRDefault="00B31207">
      <w:pPr>
        <w:pStyle w:val="normal0"/>
        <w:numPr>
          <w:ilvl w:val="0"/>
          <w:numId w:val="6"/>
        </w:numPr>
      </w:pPr>
      <w:r>
        <w:t xml:space="preserve">References </w:t>
      </w:r>
      <w:proofErr w:type="gramStart"/>
      <w:r>
        <w:t>major</w:t>
      </w:r>
      <w:r w:rsidR="00A94F12">
        <w:t xml:space="preserve"> </w:t>
      </w:r>
      <w:r>
        <w:t xml:space="preserve"> theorists</w:t>
      </w:r>
      <w:proofErr w:type="gramEnd"/>
      <w:r>
        <w:t>:</w:t>
      </w:r>
      <w:r w:rsidR="00A94F12">
        <w:t xml:space="preserve"> Such as</w:t>
      </w:r>
      <w:r>
        <w:t xml:space="preserve"> </w:t>
      </w:r>
      <w:r>
        <w:rPr>
          <w:i/>
        </w:rPr>
        <w:t>Malinowski, Boas, Radcliffe-Brown, Mead, M</w:t>
      </w:r>
      <w:r w:rsidR="00CA2AF3">
        <w:rPr>
          <w:i/>
        </w:rPr>
        <w:t xml:space="preserve">arx, </w:t>
      </w:r>
      <w:proofErr w:type="spellStart"/>
      <w:r w:rsidR="00CA2AF3">
        <w:rPr>
          <w:i/>
        </w:rPr>
        <w:t>Ibn</w:t>
      </w:r>
      <w:proofErr w:type="spellEnd"/>
      <w:r w:rsidR="00CA2AF3">
        <w:rPr>
          <w:i/>
        </w:rPr>
        <w:t xml:space="preserve"> </w:t>
      </w:r>
      <w:proofErr w:type="spellStart"/>
      <w:r w:rsidR="00CA2AF3">
        <w:rPr>
          <w:i/>
        </w:rPr>
        <w:t>Khaldun</w:t>
      </w:r>
      <w:proofErr w:type="spellEnd"/>
      <w:r w:rsidR="00A94F12">
        <w:rPr>
          <w:i/>
        </w:rPr>
        <w:t xml:space="preserve"> &amp; more.</w:t>
      </w:r>
      <w:r>
        <w:br/>
      </w:r>
    </w:p>
    <w:p w:rsidR="001A0AA3" w:rsidRDefault="00B31207">
      <w:pPr>
        <w:pStyle w:val="normal0"/>
        <w:numPr>
          <w:ilvl w:val="0"/>
          <w:numId w:val="6"/>
        </w:numPr>
      </w:pPr>
      <w:r>
        <w:lastRenderedPageBreak/>
        <w:t xml:space="preserve">Demonstrates understanding of </w:t>
      </w:r>
      <w:r>
        <w:rPr>
          <w:b/>
        </w:rPr>
        <w:t>classical and modern theories</w:t>
      </w:r>
      <w:r>
        <w:t xml:space="preserve"> (Evolutionism, Functionalism, Structuralism, Postmodernism, Feminism).</w:t>
      </w:r>
      <w:r>
        <w:br/>
      </w:r>
    </w:p>
    <w:p w:rsidR="001A0AA3" w:rsidRDefault="00B31207">
      <w:pPr>
        <w:pStyle w:val="normal0"/>
        <w:numPr>
          <w:ilvl w:val="0"/>
          <w:numId w:val="6"/>
        </w:numPr>
      </w:pPr>
      <w:r>
        <w:t xml:space="preserve">Shows awareness </w:t>
      </w:r>
      <w:r w:rsidR="00FB3555">
        <w:t xml:space="preserve">of </w:t>
      </w:r>
      <w:r w:rsidR="00FB3555">
        <w:rPr>
          <w:b/>
        </w:rPr>
        <w:t>non</w:t>
      </w:r>
      <w:r>
        <w:t>-Western anthropological traditions.</w:t>
      </w:r>
      <w:r>
        <w:br/>
      </w:r>
    </w:p>
    <w:p w:rsidR="00FB3555" w:rsidRDefault="00B31207" w:rsidP="00FB3555">
      <w:pPr>
        <w:pStyle w:val="normal0"/>
        <w:numPr>
          <w:ilvl w:val="0"/>
          <w:numId w:val="6"/>
        </w:numPr>
        <w:spacing w:after="240"/>
      </w:pPr>
      <w:r>
        <w:t>Relates theory to cultural and social realities.</w:t>
      </w:r>
    </w:p>
    <w:p w:rsidR="001A0AA3" w:rsidRDefault="00624D55">
      <w:pPr>
        <w:pStyle w:val="normal0"/>
      </w:pPr>
      <w:r>
        <w:pict>
          <v:rect id="_x0000_i1027" style="width:0;height:1.5pt" o:hralign="center" o:hrstd="t" o:hr="t" fillcolor="#a0a0a0" stroked="f"/>
        </w:pict>
      </w:r>
    </w:p>
    <w:p w:rsidR="001A0AA3" w:rsidRDefault="00B3120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598q1is9j53u" w:colFirst="0" w:colLast="0"/>
      <w:bookmarkEnd w:id="7"/>
      <w:r>
        <w:rPr>
          <w:b/>
          <w:color w:val="000000"/>
          <w:sz w:val="26"/>
          <w:szCs w:val="26"/>
        </w:rPr>
        <w:t>3. Analytical and Comparative Insight (4 Marks)</w:t>
      </w:r>
    </w:p>
    <w:p w:rsidR="001A0AA3" w:rsidRDefault="00B31207">
      <w:pPr>
        <w:pStyle w:val="normal0"/>
        <w:spacing w:before="240" w:after="240"/>
      </w:pPr>
      <w:r>
        <w:rPr>
          <w:b/>
        </w:rPr>
        <w:t>Objective:</w:t>
      </w:r>
      <w:r>
        <w:t xml:space="preserve"> Evaluate critical analysis and comparison of anthropological ideas.</w:t>
      </w:r>
    </w:p>
    <w:p w:rsidR="001A0AA3" w:rsidRDefault="00B31207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1A0AA3" w:rsidRDefault="00CA2AF3" w:rsidP="00CA2AF3">
      <w:pPr>
        <w:pStyle w:val="normal0"/>
        <w:numPr>
          <w:ilvl w:val="0"/>
          <w:numId w:val="3"/>
        </w:numPr>
        <w:spacing w:before="240"/>
      </w:pPr>
      <w:r>
        <w:t>Analyzes the “why” and “how” behind the key concepts and ideas discussed in the answer.</w:t>
      </w:r>
      <w:r w:rsidR="00B31207">
        <w:br/>
      </w:r>
    </w:p>
    <w:p w:rsidR="003F65A1" w:rsidRDefault="00B31207" w:rsidP="003F65A1">
      <w:pPr>
        <w:pStyle w:val="normal0"/>
        <w:numPr>
          <w:ilvl w:val="0"/>
          <w:numId w:val="3"/>
        </w:numPr>
      </w:pPr>
      <w:r>
        <w:t>Compares</w:t>
      </w:r>
      <w:r w:rsidR="009F4C46">
        <w:t xml:space="preserve"> different approaches.</w:t>
      </w:r>
    </w:p>
    <w:p w:rsidR="00B606E5" w:rsidRDefault="00B606E5" w:rsidP="00B606E5">
      <w:pPr>
        <w:pStyle w:val="normal0"/>
        <w:ind w:left="720"/>
      </w:pPr>
    </w:p>
    <w:p w:rsidR="001A0AA3" w:rsidRDefault="00B31207" w:rsidP="003F65A1">
      <w:pPr>
        <w:pStyle w:val="normal0"/>
        <w:numPr>
          <w:ilvl w:val="0"/>
          <w:numId w:val="3"/>
        </w:numPr>
        <w:spacing w:after="240"/>
      </w:pPr>
      <w:r>
        <w:t xml:space="preserve">Critically applies </w:t>
      </w:r>
      <w:r w:rsidR="003F65A1">
        <w:t xml:space="preserve">anthropological </w:t>
      </w:r>
      <w:r>
        <w:t>theories to modern issues</w:t>
      </w:r>
      <w:r w:rsidR="003F65A1">
        <w:t>.</w:t>
      </w:r>
      <w:r>
        <w:t xml:space="preserve"> </w:t>
      </w:r>
      <w:r w:rsidR="00624D55">
        <w:pict>
          <v:rect id="_x0000_i1028" style="width:0;height:1.5pt" o:hralign="center" o:hrstd="t" o:hr="t" fillcolor="#a0a0a0" stroked="f"/>
        </w:pict>
      </w:r>
    </w:p>
    <w:p w:rsidR="001A0AA3" w:rsidRDefault="00B3120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str1n7uhxg9l" w:colFirst="0" w:colLast="0"/>
      <w:bookmarkEnd w:id="8"/>
      <w:r>
        <w:rPr>
          <w:b/>
          <w:color w:val="000000"/>
          <w:sz w:val="26"/>
          <w:szCs w:val="26"/>
        </w:rPr>
        <w:t>4. Use of Anthropological Examples and Research Evidence (2 Marks)</w:t>
      </w:r>
    </w:p>
    <w:p w:rsidR="001A0AA3" w:rsidRDefault="00B31207">
      <w:pPr>
        <w:pStyle w:val="normal0"/>
        <w:spacing w:before="240" w:after="240"/>
      </w:pPr>
      <w:r>
        <w:rPr>
          <w:b/>
        </w:rPr>
        <w:t>Objective:</w:t>
      </w:r>
      <w:r>
        <w:t xml:space="preserve"> Assess use of ethnographic, empirical, or field-based evidence.</w:t>
      </w:r>
    </w:p>
    <w:p w:rsidR="001A0AA3" w:rsidRDefault="00B31207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1A0AA3" w:rsidRDefault="00B31207">
      <w:pPr>
        <w:pStyle w:val="normal0"/>
        <w:numPr>
          <w:ilvl w:val="0"/>
          <w:numId w:val="1"/>
        </w:numPr>
        <w:spacing w:before="240"/>
      </w:pPr>
      <w:r>
        <w:t xml:space="preserve">References famous </w:t>
      </w:r>
      <w:r>
        <w:rPr>
          <w:b/>
        </w:rPr>
        <w:t>field studies</w:t>
      </w:r>
      <w:r>
        <w:t>.</w:t>
      </w:r>
      <w:r>
        <w:br/>
      </w:r>
    </w:p>
    <w:p w:rsidR="001A0AA3" w:rsidRDefault="00B31207">
      <w:pPr>
        <w:pStyle w:val="normal0"/>
        <w:numPr>
          <w:ilvl w:val="0"/>
          <w:numId w:val="1"/>
        </w:numPr>
      </w:pPr>
      <w:r>
        <w:t xml:space="preserve">Cites </w:t>
      </w:r>
      <w:r>
        <w:rPr>
          <w:b/>
        </w:rPr>
        <w:t>local or global case studies</w:t>
      </w:r>
      <w:r>
        <w:t>.</w:t>
      </w:r>
      <w:r>
        <w:br/>
      </w:r>
    </w:p>
    <w:p w:rsidR="001A0AA3" w:rsidRDefault="00B31207">
      <w:pPr>
        <w:pStyle w:val="normal0"/>
        <w:numPr>
          <w:ilvl w:val="0"/>
          <w:numId w:val="1"/>
        </w:numPr>
      </w:pPr>
      <w:r>
        <w:t xml:space="preserve">Integrates </w:t>
      </w:r>
      <w:r>
        <w:rPr>
          <w:b/>
        </w:rPr>
        <w:t>qualitative methods</w:t>
      </w:r>
      <w:r>
        <w:t xml:space="preserve"> (participant observation, interviews).</w:t>
      </w:r>
      <w:r>
        <w:br/>
      </w:r>
    </w:p>
    <w:p w:rsidR="00B606E5" w:rsidRDefault="00B31207" w:rsidP="00FB3555">
      <w:pPr>
        <w:pStyle w:val="normal0"/>
        <w:numPr>
          <w:ilvl w:val="0"/>
          <w:numId w:val="1"/>
        </w:numPr>
        <w:spacing w:after="240"/>
      </w:pPr>
      <w:r>
        <w:t xml:space="preserve">Uses </w:t>
      </w:r>
      <w:r>
        <w:rPr>
          <w:b/>
        </w:rPr>
        <w:t>data, dates, or named research projects</w:t>
      </w:r>
      <w:r>
        <w:t xml:space="preserve"> appropriately.</w:t>
      </w:r>
    </w:p>
    <w:p w:rsidR="001A0AA3" w:rsidRDefault="00B31207" w:rsidP="00B606E5">
      <w:pPr>
        <w:pStyle w:val="normal0"/>
        <w:spacing w:after="240"/>
        <w:ind w:left="720"/>
      </w:pPr>
      <w:r>
        <w:br/>
      </w:r>
      <w:r w:rsidR="00624D55">
        <w:pict>
          <v:rect id="_x0000_i1029" style="width:0;height:1.5pt" o:hralign="center" o:hrstd="t" o:hr="t" fillcolor="#a0a0a0" stroked="f"/>
        </w:pict>
      </w:r>
    </w:p>
    <w:p w:rsidR="001A0AA3" w:rsidRDefault="00B3120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j2n7vmqsc7rg" w:colFirst="0" w:colLast="0"/>
      <w:bookmarkEnd w:id="9"/>
      <w:r>
        <w:rPr>
          <w:b/>
          <w:color w:val="000000"/>
          <w:sz w:val="26"/>
          <w:szCs w:val="26"/>
        </w:rPr>
        <w:t>5. Structure, Coherence, and Organization (3 Marks)</w:t>
      </w:r>
    </w:p>
    <w:p w:rsidR="001A0AA3" w:rsidRDefault="00B31207">
      <w:pPr>
        <w:pStyle w:val="normal0"/>
        <w:spacing w:before="240" w:after="240"/>
      </w:pPr>
      <w:r>
        <w:rPr>
          <w:b/>
        </w:rPr>
        <w:t>Objective:</w:t>
      </w:r>
      <w:r>
        <w:t xml:space="preserve"> Evaluate the structure and logical sequencing of the answer.</w:t>
      </w:r>
    </w:p>
    <w:p w:rsidR="001A0AA3" w:rsidRDefault="00B31207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906CB3" w:rsidRDefault="00B31207">
      <w:pPr>
        <w:pStyle w:val="normal0"/>
        <w:numPr>
          <w:ilvl w:val="0"/>
          <w:numId w:val="5"/>
        </w:numPr>
        <w:spacing w:before="240"/>
      </w:pPr>
      <w:r>
        <w:lastRenderedPageBreak/>
        <w:t xml:space="preserve">Clear </w:t>
      </w:r>
      <w:r>
        <w:rPr>
          <w:b/>
        </w:rPr>
        <w:t>Introduction–Body–Conclusion</w:t>
      </w:r>
      <w:r>
        <w:t xml:space="preserve"> structure.</w:t>
      </w:r>
    </w:p>
    <w:p w:rsidR="00906CB3" w:rsidRDefault="00906CB3" w:rsidP="00906CB3">
      <w:pPr>
        <w:pStyle w:val="normal0"/>
        <w:numPr>
          <w:ilvl w:val="0"/>
          <w:numId w:val="10"/>
        </w:numPr>
        <w:spacing w:before="240"/>
      </w:pPr>
      <w:r>
        <w:t>Relevant introduction paragraph that directly addresses the question statement and provides overview of the answer.</w:t>
      </w:r>
    </w:p>
    <w:p w:rsidR="00906CB3" w:rsidRDefault="00906CB3" w:rsidP="00906CB3">
      <w:pPr>
        <w:pStyle w:val="normal0"/>
        <w:numPr>
          <w:ilvl w:val="0"/>
          <w:numId w:val="10"/>
        </w:numPr>
        <w:spacing w:before="240"/>
      </w:pPr>
      <w:r>
        <w:t>Main body consists of a number of headings and sub-headings.</w:t>
      </w:r>
    </w:p>
    <w:p w:rsidR="00906CB3" w:rsidRDefault="00906CB3" w:rsidP="00906CB3">
      <w:pPr>
        <w:pStyle w:val="normal0"/>
        <w:numPr>
          <w:ilvl w:val="0"/>
          <w:numId w:val="10"/>
        </w:numPr>
        <w:spacing w:before="240"/>
      </w:pPr>
      <w:r>
        <w:t>Headings should be self-explanatory.</w:t>
      </w:r>
    </w:p>
    <w:p w:rsidR="00906CB3" w:rsidRDefault="00906CB3" w:rsidP="00906CB3">
      <w:pPr>
        <w:pStyle w:val="normal0"/>
        <w:numPr>
          <w:ilvl w:val="0"/>
          <w:numId w:val="10"/>
        </w:numPr>
        <w:spacing w:before="240"/>
      </w:pPr>
      <w:r>
        <w:t>Headings should be relevant and refer back to the question statement/main topic.</w:t>
      </w:r>
      <w:r>
        <w:br/>
      </w:r>
    </w:p>
    <w:p w:rsidR="00906CB3" w:rsidRDefault="00906CB3" w:rsidP="00906CB3">
      <w:pPr>
        <w:pStyle w:val="normal0"/>
        <w:numPr>
          <w:ilvl w:val="0"/>
          <w:numId w:val="10"/>
        </w:numPr>
      </w:pPr>
      <w:r>
        <w:t>Logica</w:t>
      </w:r>
      <w:r w:rsidR="00FB3555">
        <w:t>l transitions and paragraphing.</w:t>
      </w:r>
    </w:p>
    <w:p w:rsidR="001A0AA3" w:rsidRDefault="00906CB3" w:rsidP="00906CB3">
      <w:pPr>
        <w:pStyle w:val="normal0"/>
        <w:numPr>
          <w:ilvl w:val="0"/>
          <w:numId w:val="5"/>
        </w:numPr>
        <w:spacing w:before="240"/>
      </w:pPr>
      <w:r>
        <w:t>Each argument or subheading links back to the main topic.</w:t>
      </w:r>
      <w:r w:rsidR="00B31207">
        <w:br/>
      </w:r>
    </w:p>
    <w:p w:rsidR="001A0AA3" w:rsidRDefault="00B31207">
      <w:pPr>
        <w:pStyle w:val="normal0"/>
        <w:numPr>
          <w:ilvl w:val="0"/>
          <w:numId w:val="5"/>
        </w:numPr>
      </w:pPr>
      <w:r>
        <w:t xml:space="preserve">Major headings </w:t>
      </w:r>
      <w:r w:rsidR="00906CB3">
        <w:t>derived from question keywords.</w:t>
      </w:r>
      <w:r>
        <w:br/>
      </w:r>
    </w:p>
    <w:p w:rsidR="00FB3555" w:rsidRDefault="00B31207" w:rsidP="00FB3555">
      <w:pPr>
        <w:pStyle w:val="normal0"/>
        <w:numPr>
          <w:ilvl w:val="0"/>
          <w:numId w:val="5"/>
        </w:numPr>
      </w:pPr>
      <w:r>
        <w:t>Logical progression between arguments.</w:t>
      </w:r>
      <w:r w:rsidR="00FB3555">
        <w:br/>
      </w:r>
    </w:p>
    <w:p w:rsidR="00FB3555" w:rsidRDefault="00B31207" w:rsidP="00FB3555">
      <w:pPr>
        <w:pStyle w:val="normal0"/>
        <w:numPr>
          <w:ilvl w:val="0"/>
          <w:numId w:val="5"/>
        </w:numPr>
      </w:pPr>
      <w:r>
        <w:t>Balanced coverage of all subtopics.</w:t>
      </w:r>
    </w:p>
    <w:p w:rsidR="001A0AA3" w:rsidRDefault="00624D55">
      <w:pPr>
        <w:pStyle w:val="normal0"/>
      </w:pPr>
      <w:r>
        <w:pict>
          <v:rect id="_x0000_i1030" style="width:0;height:1.5pt" o:hralign="center" o:hrstd="t" o:hr="t" fillcolor="#a0a0a0" stroked="f"/>
        </w:pict>
      </w:r>
    </w:p>
    <w:p w:rsidR="001A0AA3" w:rsidRDefault="00B3120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djdnol90hfz6" w:colFirst="0" w:colLast="0"/>
      <w:bookmarkEnd w:id="10"/>
      <w:r>
        <w:rPr>
          <w:b/>
          <w:color w:val="000000"/>
          <w:sz w:val="26"/>
          <w:szCs w:val="26"/>
        </w:rPr>
        <w:t>6. Language, Expression, and Academic Tone (2 Marks)</w:t>
      </w:r>
    </w:p>
    <w:p w:rsidR="001A0AA3" w:rsidRDefault="00B31207">
      <w:pPr>
        <w:pStyle w:val="normal0"/>
        <w:spacing w:before="240" w:after="240"/>
      </w:pPr>
      <w:r>
        <w:rPr>
          <w:b/>
        </w:rPr>
        <w:t>Objective:</w:t>
      </w:r>
      <w:r>
        <w:t xml:space="preserve"> Measure clarity, anthropological vocabulary, and formal tone.</w:t>
      </w:r>
    </w:p>
    <w:p w:rsidR="001A0AA3" w:rsidRDefault="00B31207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1A0AA3" w:rsidRDefault="00B31207">
      <w:pPr>
        <w:pStyle w:val="normal0"/>
        <w:numPr>
          <w:ilvl w:val="0"/>
          <w:numId w:val="7"/>
        </w:numPr>
        <w:spacing w:before="240"/>
      </w:pPr>
      <w:r>
        <w:t>Uses technical terms appropriate</w:t>
      </w:r>
      <w:r w:rsidR="00D311B9">
        <w:t>ly</w:t>
      </w:r>
      <w:r>
        <w:t>.</w:t>
      </w:r>
      <w:r>
        <w:br/>
      </w:r>
    </w:p>
    <w:p w:rsidR="00FB3555" w:rsidRDefault="00B31207">
      <w:pPr>
        <w:pStyle w:val="normal0"/>
        <w:numPr>
          <w:ilvl w:val="0"/>
          <w:numId w:val="7"/>
        </w:numPr>
      </w:pPr>
      <w:r>
        <w:t>Avoids emotional or moralistic tone.</w:t>
      </w:r>
      <w:r w:rsidR="00FB3555">
        <w:br/>
      </w:r>
    </w:p>
    <w:p w:rsidR="001A0AA3" w:rsidRDefault="00FB3555">
      <w:pPr>
        <w:pStyle w:val="normal0"/>
        <w:numPr>
          <w:ilvl w:val="0"/>
          <w:numId w:val="7"/>
        </w:numPr>
      </w:pPr>
      <w:r>
        <w:t>Uses subject specific jargon.</w:t>
      </w:r>
      <w:r w:rsidR="00B31207">
        <w:br/>
      </w:r>
    </w:p>
    <w:p w:rsidR="001A0AA3" w:rsidRDefault="00B31207">
      <w:pPr>
        <w:pStyle w:val="normal0"/>
        <w:numPr>
          <w:ilvl w:val="0"/>
          <w:numId w:val="7"/>
        </w:numPr>
      </w:pPr>
      <w:r>
        <w:t>Maintains academic, objective expression.</w:t>
      </w:r>
      <w:r>
        <w:br/>
      </w:r>
    </w:p>
    <w:p w:rsidR="001A0AA3" w:rsidRDefault="00B31207">
      <w:pPr>
        <w:pStyle w:val="normal0"/>
        <w:numPr>
          <w:ilvl w:val="0"/>
          <w:numId w:val="7"/>
        </w:numPr>
        <w:spacing w:after="240"/>
      </w:pPr>
      <w:r>
        <w:t>Grammatically accurate and concise.</w:t>
      </w:r>
      <w:r>
        <w:br/>
      </w:r>
    </w:p>
    <w:p w:rsidR="00B606E5" w:rsidRDefault="00624D55" w:rsidP="00F67D42">
      <w:pPr>
        <w:pStyle w:val="normal0"/>
      </w:pPr>
      <w:r>
        <w:pict>
          <v:rect id="_x0000_i1031" style="width:0;height:1.5pt" o:hralign="center" o:hrstd="t" o:hr="t" fillcolor="#a0a0a0" stroked="f"/>
        </w:pict>
      </w:r>
      <w:bookmarkStart w:id="11" w:name="_fotsuf692agy" w:colFirst="0" w:colLast="0"/>
      <w:bookmarkStart w:id="12" w:name="_vntujemkdfoa" w:colFirst="0" w:colLast="0"/>
      <w:bookmarkEnd w:id="11"/>
      <w:bookmarkEnd w:id="12"/>
    </w:p>
    <w:p w:rsidR="00B606E5" w:rsidRPr="00B606E5" w:rsidRDefault="00B606E5" w:rsidP="00B606E5"/>
    <w:p w:rsidR="00B606E5" w:rsidRDefault="00B606E5" w:rsidP="00B606E5"/>
    <w:p w:rsidR="00B606E5" w:rsidRDefault="00B606E5" w:rsidP="00B606E5">
      <w:pPr>
        <w:pStyle w:val="normal0"/>
      </w:pPr>
      <w:r>
        <w:t xml:space="preserve">NOTE: </w:t>
      </w:r>
      <w:r w:rsidRPr="00FB3555">
        <w:rPr>
          <w:rStyle w:val="Strong"/>
          <w:color w:val="C00000"/>
        </w:rPr>
        <w:t xml:space="preserve">IF THE ABOVE-MENTIONED INDICATORS ARE NOT MET, IDENTIFY THE GAPS ON EACH PAGE AND </w:t>
      </w:r>
      <w:r>
        <w:rPr>
          <w:rStyle w:val="Strong"/>
          <w:color w:val="C00000"/>
        </w:rPr>
        <w:t>PROPOSE SUGGESTED IMPROVEMENTS</w:t>
      </w:r>
      <w:r w:rsidRPr="00FB3555">
        <w:rPr>
          <w:rStyle w:val="Strong"/>
          <w:color w:val="C00000"/>
        </w:rPr>
        <w:t>.</w:t>
      </w:r>
    </w:p>
    <w:p w:rsidR="001A0AA3" w:rsidRPr="00B606E5" w:rsidRDefault="001A0AA3" w:rsidP="00B606E5"/>
    <w:sectPr w:rsidR="001A0AA3" w:rsidRPr="00B606E5" w:rsidSect="001A0AA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AB49408-75DB-4D72-8988-86ABAD865A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890C71D-D869-4DBB-BF3E-AFCAACF2877B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833F82"/>
    <w:multiLevelType w:val="multilevel"/>
    <w:tmpl w:val="4468B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0C45454"/>
    <w:multiLevelType w:val="multilevel"/>
    <w:tmpl w:val="D39A4A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2CB734D8"/>
    <w:multiLevelType w:val="multilevel"/>
    <w:tmpl w:val="FC3E67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359E2F78"/>
    <w:multiLevelType w:val="multilevel"/>
    <w:tmpl w:val="A32095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3FF01DB0"/>
    <w:multiLevelType w:val="multilevel"/>
    <w:tmpl w:val="224AFA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4C7F7869"/>
    <w:multiLevelType w:val="multilevel"/>
    <w:tmpl w:val="369A10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5C335DCA"/>
    <w:multiLevelType w:val="multilevel"/>
    <w:tmpl w:val="D36674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61FA6FA8"/>
    <w:multiLevelType w:val="multilevel"/>
    <w:tmpl w:val="A5CAB5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6C096602"/>
    <w:multiLevelType w:val="multilevel"/>
    <w:tmpl w:val="2D3A61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77705722"/>
    <w:multiLevelType w:val="multilevel"/>
    <w:tmpl w:val="016CC4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9"/>
  </w:num>
  <w:num w:numId="5">
    <w:abstractNumId w:val="1"/>
  </w:num>
  <w:num w:numId="6">
    <w:abstractNumId w:val="4"/>
  </w:num>
  <w:num w:numId="7">
    <w:abstractNumId w:val="5"/>
  </w:num>
  <w:num w:numId="8">
    <w:abstractNumId w:val="0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9"/>
  <w:embedTrueTypeFonts/>
  <w:proofState w:spelling="clean" w:grammar="clean"/>
  <w:defaultTabStop w:val="720"/>
  <w:characterSpacingControl w:val="doNotCompress"/>
  <w:compat/>
  <w:rsids>
    <w:rsidRoot w:val="001A0AA3"/>
    <w:rsid w:val="00181432"/>
    <w:rsid w:val="001A0AA3"/>
    <w:rsid w:val="003F65A1"/>
    <w:rsid w:val="00624D55"/>
    <w:rsid w:val="00847470"/>
    <w:rsid w:val="00906CB3"/>
    <w:rsid w:val="009F4C46"/>
    <w:rsid w:val="00A94F12"/>
    <w:rsid w:val="00B31207"/>
    <w:rsid w:val="00B606E5"/>
    <w:rsid w:val="00CA2AF3"/>
    <w:rsid w:val="00D311B9"/>
    <w:rsid w:val="00F67D42"/>
    <w:rsid w:val="00FB35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4D55"/>
  </w:style>
  <w:style w:type="paragraph" w:styleId="Heading1">
    <w:name w:val="heading 1"/>
    <w:basedOn w:val="normal0"/>
    <w:next w:val="normal0"/>
    <w:rsid w:val="001A0AA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1A0AA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1A0AA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1A0AA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1A0AA3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1A0AA3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1A0AA3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1A0AA3"/>
  </w:style>
  <w:style w:type="paragraph" w:styleId="Title">
    <w:name w:val="Title"/>
    <w:basedOn w:val="normal0"/>
    <w:next w:val="normal0"/>
    <w:rsid w:val="001A0AA3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1A0AA3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1A0A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rsid w:val="001A0A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rsid w:val="001A0A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rsid w:val="001A0A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rsid w:val="001A0A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rsid w:val="001A0A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rsid w:val="001A0A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rsid w:val="001A0A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FB35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B355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464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3104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Hamza Tahir</dc:creator>
  <cp:lastModifiedBy>Hamza Tahir</cp:lastModifiedBy>
  <cp:revision>9</cp:revision>
  <dcterms:created xsi:type="dcterms:W3CDTF">2025-12-16T09:11:00Z</dcterms:created>
  <dcterms:modified xsi:type="dcterms:W3CDTF">2025-12-20T14:19:00Z</dcterms:modified>
</cp:coreProperties>
</file>