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6368" w:rsidRDefault="009A6368">
      <w:pPr>
        <w:pStyle w:val="normal0"/>
      </w:pPr>
    </w:p>
    <w:p w:rsidR="009A6368" w:rsidRDefault="00927031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0" w:name="_y15uk54yl9q7" w:colFirst="0" w:colLast="0"/>
      <w:bookmarkEnd w:id="0"/>
      <w:r>
        <w:rPr>
          <w:b/>
          <w:sz w:val="34"/>
          <w:szCs w:val="34"/>
        </w:rPr>
        <w:t>CSS Islamic Studies Evaluation Rubric</w:t>
      </w:r>
    </w:p>
    <w:p w:rsidR="009A6368" w:rsidRDefault="00927031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" w:name="_kz1k0sbt6ixi" w:colFirst="0" w:colLast="0"/>
      <w:bookmarkStart w:id="2" w:name="_j13up5694adx" w:colFirst="0" w:colLast="0"/>
      <w:bookmarkStart w:id="3" w:name="_veaexwg89t1k" w:colFirst="0" w:colLast="0"/>
      <w:bookmarkStart w:id="4" w:name="_shz3g91zcqv3" w:colFirst="0" w:colLast="0"/>
      <w:bookmarkStart w:id="5" w:name="_nkbiu8lmtces" w:colFirst="0" w:colLast="0"/>
      <w:bookmarkEnd w:id="1"/>
      <w:bookmarkEnd w:id="2"/>
      <w:bookmarkEnd w:id="3"/>
      <w:bookmarkEnd w:id="4"/>
      <w:bookmarkEnd w:id="5"/>
      <w:r>
        <w:rPr>
          <w:b/>
          <w:sz w:val="34"/>
          <w:szCs w:val="34"/>
        </w:rPr>
        <w:t>Detailed Rubric</w:t>
      </w:r>
    </w:p>
    <w:p w:rsidR="009A6368" w:rsidRDefault="009F7B77">
      <w:pPr>
        <w:pStyle w:val="normal0"/>
      </w:pPr>
      <w:r>
        <w:pict>
          <v:rect id="_x0000_i1025" style="width:0;height:1.5pt" o:hralign="center" o:hrstd="t" o:hr="t" fillcolor="#a0a0a0" stroked="f"/>
        </w:pict>
      </w:r>
    </w:p>
    <w:p w:rsidR="009A6368" w:rsidRDefault="009270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4rdzrjt7tv1p" w:colFirst="0" w:colLast="0"/>
      <w:bookmarkEnd w:id="6"/>
      <w:r>
        <w:rPr>
          <w:b/>
          <w:color w:val="000000"/>
          <w:sz w:val="26"/>
          <w:szCs w:val="26"/>
        </w:rPr>
        <w:t>1. Understanding of the Question and Relevance (4 Marks)</w:t>
      </w:r>
    </w:p>
    <w:p w:rsidR="009A6368" w:rsidRDefault="00927031">
      <w:pPr>
        <w:pStyle w:val="normal0"/>
        <w:spacing w:before="240" w:after="240"/>
      </w:pPr>
      <w:r>
        <w:rPr>
          <w:b/>
        </w:rPr>
        <w:t>Objective:</w:t>
      </w:r>
      <w:r>
        <w:t xml:space="preserve"> Evaluate comprehension of question requirements and focus on the Islamic context.</w:t>
      </w:r>
    </w:p>
    <w:p w:rsidR="009A6368" w:rsidRDefault="00927031">
      <w:pPr>
        <w:pStyle w:val="normal0"/>
        <w:spacing w:before="240" w:after="240"/>
        <w:rPr>
          <w:b/>
        </w:rPr>
      </w:pPr>
      <w:r>
        <w:rPr>
          <w:b/>
        </w:rPr>
        <w:t>Indicators:</w:t>
      </w:r>
    </w:p>
    <w:p w:rsidR="00927031" w:rsidRDefault="00927031">
      <w:pPr>
        <w:pStyle w:val="normal0"/>
        <w:numPr>
          <w:ilvl w:val="0"/>
          <w:numId w:val="1"/>
        </w:numPr>
        <w:spacing w:before="240"/>
      </w:pPr>
      <w:r>
        <w:t>Correctly interprets the question — whether conceptual, comparative, or applied.</w:t>
      </w:r>
    </w:p>
    <w:p w:rsidR="00927031" w:rsidRDefault="00927031" w:rsidP="00927031">
      <w:pPr>
        <w:pStyle w:val="normal0"/>
        <w:numPr>
          <w:ilvl w:val="0"/>
          <w:numId w:val="1"/>
        </w:numPr>
        <w:spacing w:before="240"/>
      </w:pPr>
      <w:r>
        <w:t>Understands what exactly is being asked in the question.</w:t>
      </w:r>
    </w:p>
    <w:p w:rsidR="00927031" w:rsidRDefault="00927031" w:rsidP="00927031">
      <w:pPr>
        <w:pStyle w:val="normal0"/>
        <w:numPr>
          <w:ilvl w:val="0"/>
          <w:numId w:val="1"/>
        </w:numPr>
        <w:spacing w:before="240"/>
      </w:pPr>
      <w:r>
        <w:t>Identifies keywords (for example: evaluate, discuss, critically analyze etc) and key concepts being asked in the question statement and addresses them in the answer.</w:t>
      </w:r>
      <w:r>
        <w:br/>
      </w:r>
    </w:p>
    <w:p w:rsidR="00927031" w:rsidRDefault="00927031" w:rsidP="00927031">
      <w:pPr>
        <w:pStyle w:val="normal0"/>
        <w:numPr>
          <w:ilvl w:val="0"/>
          <w:numId w:val="1"/>
        </w:numPr>
      </w:pPr>
      <w:r>
        <w:t>Addresses all parts of the question statement.</w:t>
      </w:r>
      <w:r>
        <w:br/>
      </w:r>
    </w:p>
    <w:p w:rsidR="009A6368" w:rsidRDefault="00927031" w:rsidP="00927031">
      <w:pPr>
        <w:pStyle w:val="normal0"/>
        <w:numPr>
          <w:ilvl w:val="0"/>
          <w:numId w:val="1"/>
        </w:numPr>
      </w:pPr>
      <w:r>
        <w:t>Stays relevant to the question being asked.</w:t>
      </w:r>
      <w:r>
        <w:br/>
      </w:r>
    </w:p>
    <w:p w:rsidR="009A6368" w:rsidRDefault="00927031">
      <w:pPr>
        <w:pStyle w:val="normal0"/>
        <w:numPr>
          <w:ilvl w:val="0"/>
          <w:numId w:val="1"/>
        </w:numPr>
      </w:pPr>
      <w:r>
        <w:t>Maintains focus on Islamic principles rather than personal or secular reasoning.</w:t>
      </w:r>
      <w:r>
        <w:br/>
      </w:r>
    </w:p>
    <w:p w:rsidR="009A6368" w:rsidRDefault="009F7B77">
      <w:pPr>
        <w:pStyle w:val="normal0"/>
      </w:pPr>
      <w:r>
        <w:pict>
          <v:rect id="_x0000_i1026" style="width:0;height:1.5pt" o:hralign="center" o:hrstd="t" o:hr="t" fillcolor="#a0a0a0" stroked="f"/>
        </w:pict>
      </w:r>
    </w:p>
    <w:p w:rsidR="009A6368" w:rsidRDefault="009270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g74tye2x448x" w:colFirst="0" w:colLast="0"/>
      <w:bookmarkEnd w:id="7"/>
      <w:r>
        <w:rPr>
          <w:b/>
          <w:color w:val="000000"/>
          <w:sz w:val="26"/>
          <w:szCs w:val="26"/>
        </w:rPr>
        <w:t>2. Conceptual and Theological Clarity (4 Marks)</w:t>
      </w:r>
    </w:p>
    <w:p w:rsidR="009A6368" w:rsidRDefault="00927031">
      <w:pPr>
        <w:pStyle w:val="normal0"/>
        <w:spacing w:before="240" w:after="240"/>
      </w:pPr>
      <w:r>
        <w:rPr>
          <w:b/>
        </w:rPr>
        <w:t>Objective:</w:t>
      </w:r>
      <w:r>
        <w:t xml:space="preserve"> Assess understanding of Islamic concepts, principles, and theological accuracy.</w:t>
      </w:r>
    </w:p>
    <w:p w:rsidR="009A6368" w:rsidRDefault="00927031">
      <w:pPr>
        <w:pStyle w:val="normal0"/>
        <w:spacing w:before="240" w:after="240"/>
        <w:rPr>
          <w:b/>
        </w:rPr>
      </w:pPr>
      <w:r>
        <w:rPr>
          <w:b/>
        </w:rPr>
        <w:t>Indicators:</w:t>
      </w:r>
    </w:p>
    <w:p w:rsidR="00927031" w:rsidRDefault="00927031" w:rsidP="00927031">
      <w:pPr>
        <w:pStyle w:val="normal0"/>
        <w:numPr>
          <w:ilvl w:val="0"/>
          <w:numId w:val="7"/>
        </w:numPr>
        <w:spacing w:before="240"/>
      </w:pPr>
      <w:r>
        <w:t>Demonstrates in-depth knowledge of the topic under discussion.</w:t>
      </w:r>
    </w:p>
    <w:p w:rsidR="00927031" w:rsidRDefault="00927031">
      <w:pPr>
        <w:pStyle w:val="normal0"/>
        <w:numPr>
          <w:ilvl w:val="0"/>
          <w:numId w:val="7"/>
        </w:numPr>
        <w:spacing w:before="240"/>
      </w:pPr>
      <w:r>
        <w:t>Defines and explains core ideas mentioned in the question statement.</w:t>
      </w:r>
      <w:r>
        <w:br/>
      </w:r>
    </w:p>
    <w:p w:rsidR="009A6368" w:rsidRDefault="00927031" w:rsidP="00927031">
      <w:pPr>
        <w:pStyle w:val="normal0"/>
        <w:numPr>
          <w:ilvl w:val="0"/>
          <w:numId w:val="7"/>
        </w:numPr>
      </w:pPr>
      <w:r>
        <w:t>Explains the context of what is being asked in the question clearly.</w:t>
      </w:r>
      <w:r>
        <w:br/>
      </w:r>
    </w:p>
    <w:p w:rsidR="009A6368" w:rsidRDefault="00927031">
      <w:pPr>
        <w:pStyle w:val="normal0"/>
        <w:numPr>
          <w:ilvl w:val="0"/>
          <w:numId w:val="7"/>
        </w:numPr>
      </w:pPr>
      <w:r>
        <w:t xml:space="preserve">Demonstrates understanding of Islamic systems (Social, Economic, Political, </w:t>
      </w:r>
      <w:proofErr w:type="gramStart"/>
      <w:r>
        <w:t>Judicial</w:t>
      </w:r>
      <w:proofErr w:type="gramEnd"/>
      <w:r>
        <w:t>).</w:t>
      </w:r>
      <w:r>
        <w:br/>
      </w:r>
    </w:p>
    <w:p w:rsidR="009A6368" w:rsidRDefault="00927031">
      <w:pPr>
        <w:pStyle w:val="normal0"/>
        <w:numPr>
          <w:ilvl w:val="0"/>
          <w:numId w:val="7"/>
        </w:numPr>
        <w:spacing w:after="240"/>
      </w:pPr>
      <w:r>
        <w:t>Avoids sectarian interpretations and adheres to mainstream Islamic understanding.</w:t>
      </w:r>
      <w:r>
        <w:br/>
      </w:r>
    </w:p>
    <w:p w:rsidR="009A6368" w:rsidRDefault="009F7B77">
      <w:pPr>
        <w:pStyle w:val="normal0"/>
      </w:pPr>
      <w:r>
        <w:lastRenderedPageBreak/>
        <w:pict>
          <v:rect id="_x0000_i1027" style="width:0;height:1.5pt" o:hralign="center" o:hrstd="t" o:hr="t" fillcolor="#a0a0a0" stroked="f"/>
        </w:pict>
      </w:r>
    </w:p>
    <w:p w:rsidR="009A6368" w:rsidRDefault="009270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nd236odqbymp" w:colFirst="0" w:colLast="0"/>
      <w:bookmarkEnd w:id="8"/>
      <w:r>
        <w:rPr>
          <w:b/>
          <w:color w:val="000000"/>
          <w:sz w:val="26"/>
          <w:szCs w:val="26"/>
        </w:rPr>
        <w:t>3. Analytical and Comparative Insight (3 Marks)</w:t>
      </w:r>
    </w:p>
    <w:p w:rsidR="009A6368" w:rsidRDefault="00927031">
      <w:pPr>
        <w:pStyle w:val="normal0"/>
        <w:spacing w:before="240" w:after="240"/>
      </w:pPr>
      <w:r>
        <w:rPr>
          <w:b/>
        </w:rPr>
        <w:t>Objective:</w:t>
      </w:r>
      <w:r>
        <w:t xml:space="preserve"> Evaluate analytical reasoning, contextual application, and balanced comparison.</w:t>
      </w:r>
    </w:p>
    <w:p w:rsidR="009A6368" w:rsidRDefault="00927031">
      <w:pPr>
        <w:pStyle w:val="normal0"/>
        <w:spacing w:before="240" w:after="240"/>
        <w:rPr>
          <w:b/>
        </w:rPr>
      </w:pPr>
      <w:r>
        <w:rPr>
          <w:b/>
        </w:rPr>
        <w:t>Indicators:</w:t>
      </w:r>
    </w:p>
    <w:p w:rsidR="009A6368" w:rsidRDefault="00927031">
      <w:pPr>
        <w:pStyle w:val="normal0"/>
        <w:numPr>
          <w:ilvl w:val="0"/>
          <w:numId w:val="6"/>
        </w:numPr>
        <w:spacing w:before="240"/>
      </w:pPr>
      <w:r>
        <w:t>Analyzes the practical application of Islamic teachings in modern governance, human rights, or social systems.</w:t>
      </w:r>
      <w:r>
        <w:br/>
      </w:r>
    </w:p>
    <w:p w:rsidR="009A6368" w:rsidRDefault="00927031">
      <w:pPr>
        <w:pStyle w:val="normal0"/>
        <w:numPr>
          <w:ilvl w:val="0"/>
          <w:numId w:val="6"/>
        </w:numPr>
      </w:pPr>
      <w:r>
        <w:t>Compares Islamic principles with modern concepts (justice, equality, democracy).</w:t>
      </w:r>
      <w:r>
        <w:br/>
      </w:r>
    </w:p>
    <w:p w:rsidR="009A6368" w:rsidRDefault="00927031">
      <w:pPr>
        <w:pStyle w:val="normal0"/>
        <w:numPr>
          <w:ilvl w:val="0"/>
          <w:numId w:val="6"/>
        </w:numPr>
      </w:pPr>
      <w:r>
        <w:t>Discusses solutions to contemporary challenges (extremism, gender inequality, governance etc).</w:t>
      </w:r>
      <w:r>
        <w:br/>
      </w:r>
    </w:p>
    <w:p w:rsidR="009A6368" w:rsidRDefault="00927031">
      <w:pPr>
        <w:pStyle w:val="normal0"/>
        <w:numPr>
          <w:ilvl w:val="0"/>
          <w:numId w:val="6"/>
        </w:numPr>
        <w:spacing w:after="240"/>
      </w:pPr>
      <w:r>
        <w:t>Demonstrates balanced reasoning rooted in Quran and Sunnah.</w:t>
      </w:r>
      <w:r>
        <w:br/>
      </w:r>
    </w:p>
    <w:p w:rsidR="009A6368" w:rsidRDefault="009F7B77">
      <w:pPr>
        <w:pStyle w:val="normal0"/>
      </w:pPr>
      <w:r>
        <w:pict>
          <v:rect id="_x0000_i1028" style="width:0;height:1.5pt" o:hralign="center" o:hrstd="t" o:hr="t" fillcolor="#a0a0a0" stroked="f"/>
        </w:pict>
      </w:r>
    </w:p>
    <w:p w:rsidR="009A6368" w:rsidRDefault="009270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cbnwu4t0qfy3" w:colFirst="0" w:colLast="0"/>
      <w:bookmarkEnd w:id="9"/>
      <w:r>
        <w:rPr>
          <w:b/>
          <w:color w:val="000000"/>
          <w:sz w:val="26"/>
          <w:szCs w:val="26"/>
        </w:rPr>
        <w:t>4. Use of Quranic Verses, Hadith, and References (4 Marks)</w:t>
      </w:r>
    </w:p>
    <w:p w:rsidR="009A6368" w:rsidRDefault="00927031">
      <w:pPr>
        <w:pStyle w:val="normal0"/>
        <w:spacing w:before="240" w:after="240"/>
      </w:pPr>
      <w:r>
        <w:rPr>
          <w:b/>
        </w:rPr>
        <w:t>Objective:</w:t>
      </w:r>
      <w:r>
        <w:t xml:space="preserve"> Assess textual authenticity and use of primary Islamic sources.</w:t>
      </w:r>
    </w:p>
    <w:p w:rsidR="009A6368" w:rsidRDefault="00927031">
      <w:pPr>
        <w:pStyle w:val="normal0"/>
        <w:spacing w:before="240" w:after="240"/>
        <w:rPr>
          <w:b/>
        </w:rPr>
      </w:pPr>
      <w:r>
        <w:rPr>
          <w:b/>
        </w:rPr>
        <w:t>Indicators:</w:t>
      </w:r>
    </w:p>
    <w:p w:rsidR="009A6368" w:rsidRDefault="00927031">
      <w:pPr>
        <w:pStyle w:val="normal0"/>
        <w:numPr>
          <w:ilvl w:val="0"/>
          <w:numId w:val="4"/>
        </w:numPr>
        <w:spacing w:before="240"/>
      </w:pPr>
      <w:r>
        <w:t xml:space="preserve">Integrates </w:t>
      </w:r>
      <w:r>
        <w:rPr>
          <w:b/>
        </w:rPr>
        <w:t>relevant Quranic verses (with translation) against each argument</w:t>
      </w:r>
      <w:r>
        <w:t>.</w:t>
      </w:r>
      <w:r>
        <w:br/>
      </w:r>
    </w:p>
    <w:p w:rsidR="009A6368" w:rsidRDefault="00927031">
      <w:pPr>
        <w:pStyle w:val="normal0"/>
        <w:numPr>
          <w:ilvl w:val="0"/>
          <w:numId w:val="4"/>
        </w:numPr>
      </w:pPr>
      <w:r>
        <w:t xml:space="preserve">Includes </w:t>
      </w:r>
      <w:proofErr w:type="spellStart"/>
      <w:r>
        <w:rPr>
          <w:b/>
        </w:rPr>
        <w:t>Hadith</w:t>
      </w:r>
      <w:proofErr w:type="spellEnd"/>
      <w:r>
        <w:rPr>
          <w:b/>
        </w:rPr>
        <w:t xml:space="preserve"> references</w:t>
      </w:r>
      <w:r>
        <w:t xml:space="preserve"> or sayings of the Prophet </w:t>
      </w:r>
      <w:r>
        <w:rPr>
          <w:rtl/>
        </w:rPr>
        <w:t>ﷺ</w:t>
      </w:r>
      <w:r>
        <w:rPr>
          <w:lang w:val="en-GB"/>
        </w:rPr>
        <w:t xml:space="preserve"> against each argument</w:t>
      </w:r>
      <w:r>
        <w:t>.</w:t>
      </w:r>
      <w:r>
        <w:br/>
      </w:r>
    </w:p>
    <w:p w:rsidR="009A6368" w:rsidRDefault="00927031">
      <w:pPr>
        <w:pStyle w:val="normal0"/>
        <w:numPr>
          <w:ilvl w:val="0"/>
          <w:numId w:val="4"/>
        </w:numPr>
      </w:pPr>
      <w:r>
        <w:t xml:space="preserve">Cites </w:t>
      </w:r>
      <w:r>
        <w:rPr>
          <w:b/>
        </w:rPr>
        <w:t>classical scholars</w:t>
      </w:r>
      <w:r>
        <w:t xml:space="preserve"> (e.g., Imam Ghazali, Ibn Khaldun, Al-Farabi, Maududi, Iqbal).</w:t>
      </w:r>
      <w:r>
        <w:br/>
      </w:r>
    </w:p>
    <w:p w:rsidR="009A6368" w:rsidRDefault="00927031">
      <w:pPr>
        <w:pStyle w:val="normal0"/>
        <w:numPr>
          <w:ilvl w:val="0"/>
          <w:numId w:val="4"/>
        </w:numPr>
        <w:spacing w:after="240"/>
      </w:pPr>
      <w:r>
        <w:t>Avoids vague, paraphrased, or unauthenticated citations.</w:t>
      </w:r>
      <w:r>
        <w:br/>
      </w:r>
    </w:p>
    <w:p w:rsidR="009A6368" w:rsidRDefault="009F7B77">
      <w:pPr>
        <w:pStyle w:val="normal0"/>
      </w:pPr>
      <w:r>
        <w:pict>
          <v:rect id="_x0000_i1029" style="width:0;height:1.5pt" o:hralign="center" o:hrstd="t" o:hr="t" fillcolor="#a0a0a0" stroked="f"/>
        </w:pict>
      </w:r>
    </w:p>
    <w:p w:rsidR="009A6368" w:rsidRDefault="009270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59k73lvb2h3" w:colFirst="0" w:colLast="0"/>
      <w:bookmarkEnd w:id="10"/>
      <w:r>
        <w:rPr>
          <w:b/>
          <w:color w:val="000000"/>
          <w:sz w:val="26"/>
          <w:szCs w:val="26"/>
        </w:rPr>
        <w:t>5. Structure, Coherence, and Organization (3 Marks)</w:t>
      </w:r>
    </w:p>
    <w:p w:rsidR="009A6368" w:rsidRDefault="00927031">
      <w:pPr>
        <w:pStyle w:val="normal0"/>
        <w:spacing w:before="240" w:after="240"/>
      </w:pPr>
      <w:r>
        <w:rPr>
          <w:b/>
        </w:rPr>
        <w:t>Objective:</w:t>
      </w:r>
      <w:r>
        <w:t xml:space="preserve"> Evaluate how well the answer is structured and presented logically.</w:t>
      </w:r>
    </w:p>
    <w:p w:rsidR="009A6368" w:rsidRDefault="00927031">
      <w:pPr>
        <w:pStyle w:val="normal0"/>
        <w:spacing w:before="240" w:after="240"/>
        <w:rPr>
          <w:b/>
        </w:rPr>
      </w:pPr>
      <w:r>
        <w:rPr>
          <w:b/>
        </w:rPr>
        <w:t>Indicators:</w:t>
      </w:r>
    </w:p>
    <w:p w:rsidR="00927031" w:rsidRDefault="00927031">
      <w:pPr>
        <w:pStyle w:val="normal0"/>
        <w:numPr>
          <w:ilvl w:val="0"/>
          <w:numId w:val="5"/>
        </w:numPr>
        <w:spacing w:before="240"/>
      </w:pPr>
      <w:r>
        <w:t xml:space="preserve">Clear </w:t>
      </w:r>
      <w:r>
        <w:rPr>
          <w:b/>
        </w:rPr>
        <w:t>Introduction–Body–Conclusion</w:t>
      </w:r>
      <w:r>
        <w:t xml:space="preserve"> layout.</w:t>
      </w:r>
    </w:p>
    <w:p w:rsidR="00927031" w:rsidRDefault="00927031" w:rsidP="00927031">
      <w:pPr>
        <w:pStyle w:val="normal0"/>
        <w:numPr>
          <w:ilvl w:val="0"/>
          <w:numId w:val="5"/>
        </w:numPr>
        <w:spacing w:before="240"/>
      </w:pPr>
      <w:r>
        <w:lastRenderedPageBreak/>
        <w:t>Relevant introduction paragraph that directly addresses the question statement and provides overview of the answer.</w:t>
      </w:r>
    </w:p>
    <w:p w:rsidR="00927031" w:rsidRDefault="00927031" w:rsidP="00927031">
      <w:pPr>
        <w:pStyle w:val="normal0"/>
        <w:numPr>
          <w:ilvl w:val="0"/>
          <w:numId w:val="5"/>
        </w:numPr>
        <w:spacing w:before="240"/>
      </w:pPr>
      <w:r>
        <w:t>Main body consists of a number of headings and sub-headings.</w:t>
      </w:r>
    </w:p>
    <w:p w:rsidR="00927031" w:rsidRDefault="00927031" w:rsidP="00927031">
      <w:pPr>
        <w:pStyle w:val="normal0"/>
        <w:numPr>
          <w:ilvl w:val="0"/>
          <w:numId w:val="5"/>
        </w:numPr>
        <w:spacing w:before="240"/>
      </w:pPr>
      <w:r>
        <w:t>Headings should be self-explanatory.</w:t>
      </w:r>
      <w:r>
        <w:br/>
      </w:r>
    </w:p>
    <w:p w:rsidR="00927031" w:rsidRDefault="00927031" w:rsidP="00927031">
      <w:pPr>
        <w:pStyle w:val="NormalWeb"/>
        <w:numPr>
          <w:ilvl w:val="0"/>
          <w:numId w:val="5"/>
        </w:numPr>
      </w:pPr>
      <w:r>
        <w:t>Headings must act as one-liner summaries of the paragraph(s) or section below, immediately conveying the crux without needing to read further.</w:t>
      </w:r>
    </w:p>
    <w:p w:rsidR="00927031" w:rsidRDefault="00927031" w:rsidP="00927031">
      <w:pPr>
        <w:pStyle w:val="normal0"/>
        <w:numPr>
          <w:ilvl w:val="0"/>
          <w:numId w:val="5"/>
        </w:numPr>
        <w:spacing w:before="240"/>
      </w:pPr>
      <w:r>
        <w:t>Headings should be relevant and refer back to the question statement/main topic.</w:t>
      </w:r>
      <w:r>
        <w:br/>
      </w:r>
    </w:p>
    <w:p w:rsidR="009A6368" w:rsidRDefault="00927031" w:rsidP="00927031">
      <w:pPr>
        <w:pStyle w:val="normal0"/>
        <w:numPr>
          <w:ilvl w:val="0"/>
          <w:numId w:val="5"/>
        </w:numPr>
      </w:pPr>
      <w:r>
        <w:t>Each argument or subheading links back to the main topic.</w:t>
      </w:r>
      <w:r>
        <w:br/>
      </w:r>
    </w:p>
    <w:p w:rsidR="009A6368" w:rsidRDefault="00927031">
      <w:pPr>
        <w:pStyle w:val="normal0"/>
        <w:numPr>
          <w:ilvl w:val="0"/>
          <w:numId w:val="5"/>
        </w:numPr>
      </w:pPr>
      <w:r>
        <w:t>Logical argument flow supported by Quranic reasoning.</w:t>
      </w:r>
      <w:r>
        <w:br/>
      </w:r>
    </w:p>
    <w:p w:rsidR="009A6368" w:rsidRDefault="00927031">
      <w:pPr>
        <w:pStyle w:val="normal0"/>
        <w:numPr>
          <w:ilvl w:val="0"/>
          <w:numId w:val="5"/>
        </w:numPr>
      </w:pPr>
      <w:r>
        <w:t>Headings and subheadings derived from question keywords.</w:t>
      </w:r>
      <w:r>
        <w:br/>
      </w:r>
    </w:p>
    <w:p w:rsidR="009A6368" w:rsidRDefault="00927031">
      <w:pPr>
        <w:pStyle w:val="normal0"/>
        <w:numPr>
          <w:ilvl w:val="0"/>
          <w:numId w:val="5"/>
        </w:numPr>
        <w:spacing w:after="240"/>
      </w:pPr>
      <w:r>
        <w:t>Balanced coverage of concepts and examples.</w:t>
      </w:r>
      <w:r>
        <w:br/>
      </w:r>
    </w:p>
    <w:p w:rsidR="009A6368" w:rsidRDefault="009F7B77">
      <w:pPr>
        <w:pStyle w:val="normal0"/>
      </w:pPr>
      <w:r>
        <w:pict>
          <v:rect id="_x0000_i1030" style="width:0;height:1.5pt" o:hralign="center" o:hrstd="t" o:hr="t" fillcolor="#a0a0a0" stroked="f"/>
        </w:pict>
      </w:r>
    </w:p>
    <w:p w:rsidR="009A6368" w:rsidRDefault="0092703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6df2n7ahhugw" w:colFirst="0" w:colLast="0"/>
      <w:bookmarkEnd w:id="11"/>
      <w:r>
        <w:rPr>
          <w:b/>
          <w:color w:val="000000"/>
          <w:sz w:val="26"/>
          <w:szCs w:val="26"/>
        </w:rPr>
        <w:t>6. Language, Expression, and Presentation (2 Marks)</w:t>
      </w:r>
    </w:p>
    <w:p w:rsidR="009A6368" w:rsidRDefault="00927031">
      <w:pPr>
        <w:pStyle w:val="normal0"/>
        <w:spacing w:before="240" w:after="240"/>
      </w:pPr>
      <w:r>
        <w:rPr>
          <w:b/>
        </w:rPr>
        <w:t>Objective:</w:t>
      </w:r>
      <w:r>
        <w:t xml:space="preserve"> Assess clarity, tone, and quality of written expression.</w:t>
      </w:r>
    </w:p>
    <w:p w:rsidR="009A6368" w:rsidRDefault="00927031">
      <w:pPr>
        <w:pStyle w:val="normal0"/>
        <w:spacing w:before="240" w:after="240"/>
        <w:rPr>
          <w:b/>
        </w:rPr>
      </w:pPr>
      <w:r>
        <w:rPr>
          <w:b/>
        </w:rPr>
        <w:t>Indicators:</w:t>
      </w:r>
    </w:p>
    <w:p w:rsidR="009A6368" w:rsidRDefault="00927031">
      <w:pPr>
        <w:pStyle w:val="normal0"/>
        <w:numPr>
          <w:ilvl w:val="0"/>
          <w:numId w:val="2"/>
        </w:numPr>
        <w:spacing w:before="240"/>
      </w:pPr>
      <w:r>
        <w:t>Academic, respectful, and Islamic tone throughout.</w:t>
      </w:r>
      <w:r>
        <w:br/>
      </w:r>
    </w:p>
    <w:p w:rsidR="009A6368" w:rsidRDefault="00927031">
      <w:pPr>
        <w:pStyle w:val="normal0"/>
        <w:numPr>
          <w:ilvl w:val="0"/>
          <w:numId w:val="2"/>
        </w:numPr>
      </w:pPr>
      <w:r>
        <w:t>Concise and grammatically sound language.</w:t>
      </w:r>
      <w:r>
        <w:br/>
      </w:r>
    </w:p>
    <w:p w:rsidR="009A6368" w:rsidRDefault="00927031">
      <w:pPr>
        <w:pStyle w:val="normal0"/>
        <w:numPr>
          <w:ilvl w:val="0"/>
          <w:numId w:val="2"/>
        </w:numPr>
      </w:pPr>
      <w:r>
        <w:t>Appropriate use of Arabic terms with translation.</w:t>
      </w:r>
      <w:r>
        <w:br/>
      </w:r>
    </w:p>
    <w:p w:rsidR="009A6368" w:rsidRDefault="00927031">
      <w:pPr>
        <w:pStyle w:val="normal0"/>
        <w:numPr>
          <w:ilvl w:val="0"/>
          <w:numId w:val="2"/>
        </w:numPr>
        <w:spacing w:after="240"/>
      </w:pPr>
      <w:r>
        <w:t>Avoids dogmatic or emotionally charged tone.</w:t>
      </w:r>
      <w:r>
        <w:br/>
      </w:r>
    </w:p>
    <w:p w:rsidR="00927031" w:rsidRDefault="00927031" w:rsidP="00927031">
      <w:pPr>
        <w:pStyle w:val="normal0"/>
        <w:spacing w:after="240"/>
      </w:pPr>
    </w:p>
    <w:p w:rsidR="00927031" w:rsidRPr="00112214" w:rsidRDefault="00927031" w:rsidP="00927031">
      <w:pPr>
        <w:pStyle w:val="NormalWeb"/>
        <w:rPr>
          <w:color w:val="C00000"/>
        </w:rPr>
      </w:pPr>
      <w:r>
        <w:t xml:space="preserve">NOTE: </w:t>
      </w:r>
      <w:r w:rsidRPr="00112214">
        <w:rPr>
          <w:rStyle w:val="Strong"/>
          <w:color w:val="C00000"/>
        </w:rPr>
        <w:t xml:space="preserve">IF THE ABOVE-MENTIONED INDICATORS ARE NOT MET, IDENTIFY THE GAPS ON EACH PAGE AND </w:t>
      </w:r>
      <w:r w:rsidR="00DF08C6">
        <w:rPr>
          <w:rStyle w:val="Strong"/>
          <w:color w:val="C00000"/>
        </w:rPr>
        <w:t>PROPOSE</w:t>
      </w:r>
      <w:r>
        <w:rPr>
          <w:rStyle w:val="Strong"/>
          <w:color w:val="C00000"/>
        </w:rPr>
        <w:t xml:space="preserve"> SUGGESTED IMPROVEMENTS</w:t>
      </w:r>
      <w:r w:rsidRPr="00112214">
        <w:rPr>
          <w:rStyle w:val="Strong"/>
          <w:color w:val="C00000"/>
        </w:rPr>
        <w:t>.</w:t>
      </w:r>
    </w:p>
    <w:p w:rsidR="00927031" w:rsidRDefault="00927031" w:rsidP="00927031">
      <w:pPr>
        <w:pStyle w:val="normal0"/>
        <w:spacing w:after="240"/>
      </w:pPr>
    </w:p>
    <w:sectPr w:rsidR="00927031" w:rsidSect="009A63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BFE6F77-2E24-4581-A7E9-AB7A542484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FB2E3FF-6D73-40CA-BFBB-7BF2250C2EFD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76044"/>
    <w:multiLevelType w:val="multilevel"/>
    <w:tmpl w:val="998C36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F833F82"/>
    <w:multiLevelType w:val="multilevel"/>
    <w:tmpl w:val="4468B2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18047DAF"/>
    <w:multiLevelType w:val="multilevel"/>
    <w:tmpl w:val="DD06D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1CC60DD0"/>
    <w:multiLevelType w:val="multilevel"/>
    <w:tmpl w:val="4CFCE2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36A17528"/>
    <w:multiLevelType w:val="multilevel"/>
    <w:tmpl w:val="8FAAD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4D770872"/>
    <w:multiLevelType w:val="multilevel"/>
    <w:tmpl w:val="4A8C63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53AC2714"/>
    <w:multiLevelType w:val="multilevel"/>
    <w:tmpl w:val="E04E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594A4372"/>
    <w:multiLevelType w:val="multilevel"/>
    <w:tmpl w:val="6C6837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5C335DCA"/>
    <w:multiLevelType w:val="multilevel"/>
    <w:tmpl w:val="D36674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77EE4764"/>
    <w:multiLevelType w:val="multilevel"/>
    <w:tmpl w:val="EFB8E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0"/>
  </w:num>
  <w:num w:numId="5">
    <w:abstractNumId w:val="3"/>
  </w:num>
  <w:num w:numId="6">
    <w:abstractNumId w:val="7"/>
  </w:num>
  <w:num w:numId="7">
    <w:abstractNumId w:val="4"/>
  </w:num>
  <w:num w:numId="8">
    <w:abstractNumId w:val="1"/>
  </w:num>
  <w:num w:numId="9">
    <w:abstractNumId w:val="6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TrueTypeFonts/>
  <w:proofState w:spelling="clean" w:grammar="clean"/>
  <w:defaultTabStop w:val="720"/>
  <w:characterSpacingControl w:val="doNotCompress"/>
  <w:compat/>
  <w:rsids>
    <w:rsidRoot w:val="009A6368"/>
    <w:rsid w:val="00927031"/>
    <w:rsid w:val="009A6368"/>
    <w:rsid w:val="009F7B77"/>
    <w:rsid w:val="00DF08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7B77"/>
  </w:style>
  <w:style w:type="paragraph" w:styleId="Heading1">
    <w:name w:val="heading 1"/>
    <w:basedOn w:val="normal0"/>
    <w:next w:val="normal0"/>
    <w:rsid w:val="009A636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9A636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9A636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9A636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9A6368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9A636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9A6368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9A6368"/>
  </w:style>
  <w:style w:type="paragraph" w:styleId="Title">
    <w:name w:val="Title"/>
    <w:basedOn w:val="normal0"/>
    <w:next w:val="normal0"/>
    <w:rsid w:val="009A6368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9A636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rsid w:val="009A6368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9270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703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518</Words>
  <Characters>2956</Characters>
  <Application>Microsoft Office Word</Application>
  <DocSecurity>0</DocSecurity>
  <Lines>24</Lines>
  <Paragraphs>6</Paragraphs>
  <ScaleCrop>false</ScaleCrop>
  <Company>HP</Company>
  <LinksUpToDate>false</LinksUpToDate>
  <CharactersWithSpaces>3468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Hamza Tahir</dc:creator>
  <cp:lastModifiedBy>Hamza Tahir</cp:lastModifiedBy>
  <cp:revision>3</cp:revision>
  <dcterms:created xsi:type="dcterms:W3CDTF">2025-12-18T14:11:00Z</dcterms:created>
  <dcterms:modified xsi:type="dcterms:W3CDTF">2025-12-20T15:00:00Z</dcterms:modified>
</cp:coreProperties>
</file>