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392D" w14:textId="6E3A4B40" w:rsidR="002070A6" w:rsidRDefault="002070A6" w:rsidP="009B09EC"/>
    <w:p w14:paraId="449A8989" w14:textId="77777777" w:rsidR="002C5CC0" w:rsidRDefault="002C5CC0" w:rsidP="002C5CC0">
      <w:r w:rsidRPr="00B32AC9">
        <w:t>1. Houve reduções nos sintomas apresentados no desenvolver do processo terapêutico? Se sim, quais foram?</w:t>
      </w:r>
    </w:p>
    <w:p w14:paraId="79D164F1" w14:textId="6A0D4ED3" w:rsidR="009B09EC" w:rsidRDefault="00CC0364" w:rsidP="009B09EC">
      <w:r>
        <w:rPr>
          <w:noProof/>
        </w:rPr>
        <w:drawing>
          <wp:inline distT="0" distB="0" distL="0" distR="0" wp14:anchorId="2D8A922E" wp14:editId="4EC4AC28">
            <wp:extent cx="5394960" cy="2324100"/>
            <wp:effectExtent l="0" t="0" r="0" b="0"/>
            <wp:docPr id="1875953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528E" w14:textId="77777777" w:rsidR="00CC0364" w:rsidRDefault="00CC0364" w:rsidP="009B09EC"/>
    <w:p w14:paraId="4B0A27F3" w14:textId="5A55E9B0" w:rsidR="00CC0364" w:rsidRDefault="00C002EC" w:rsidP="009B09EC">
      <w:r>
        <w:rPr>
          <w:noProof/>
        </w:rPr>
        <w:drawing>
          <wp:inline distT="0" distB="0" distL="0" distR="0" wp14:anchorId="6F9CD3C8" wp14:editId="07FB9A2A">
            <wp:extent cx="5394960" cy="2606040"/>
            <wp:effectExtent l="0" t="0" r="0" b="3810"/>
            <wp:docPr id="9280416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B60A" w14:textId="2A37A2C4" w:rsidR="009B09EC" w:rsidRDefault="002C5CC0" w:rsidP="00AA36EA">
      <w:pPr>
        <w:spacing w:line="360" w:lineRule="auto"/>
        <w:jc w:val="both"/>
      </w:pPr>
      <w:r>
        <w:t>Resposta.</w:t>
      </w:r>
      <w:r w:rsidR="00AA36EA">
        <w:t xml:space="preserve">  Sim. </w:t>
      </w:r>
      <w:r w:rsidR="00AA36EA" w:rsidRPr="00AA36EA">
        <w:t xml:space="preserve">Durante o processo terapêutico, </w:t>
      </w:r>
      <w:r w:rsidR="00AA36EA">
        <w:t xml:space="preserve">foi possível </w:t>
      </w:r>
      <w:r w:rsidR="00AA36EA" w:rsidRPr="00AA36EA">
        <w:t xml:space="preserve">observamos mudanças significativas nos sintomas apresentados pelo </w:t>
      </w:r>
      <w:r w:rsidR="00AA36EA">
        <w:t xml:space="preserve">paciente, </w:t>
      </w:r>
      <w:r w:rsidR="00AA36EA" w:rsidRPr="00AA36EA">
        <w:t xml:space="preserve">especialmente em relação à ansiedade, inquietação, nervosismo e incapacidade de relaxar. </w:t>
      </w:r>
      <w:r w:rsidR="00AA36EA">
        <w:t xml:space="preserve">No início do tratamento </w:t>
      </w:r>
      <w:r w:rsidR="00AA36EA" w:rsidRPr="00AA36EA">
        <w:t>o paciente relatou níveis elevados de ansiedade, manifestando-se por meio de preocupações excessivas</w:t>
      </w:r>
      <w:r w:rsidR="00AA36EA">
        <w:t xml:space="preserve"> </w:t>
      </w:r>
      <w:r w:rsidR="00AA36EA" w:rsidRPr="00AA36EA">
        <w:t xml:space="preserve">e dificuldade em lidar com situações cotidianas. Ao longo das sessões terapêuticas, observou-se uma diminuição progressiva nesses sintomas. O paciente passou a relatar uma maior capacidade de lidar com desafios de maneira mais equilibrada, utilizando estratégias aprendidas durante o tratamento para controlar os pensamentos ansiosos.  </w:t>
      </w:r>
      <w:r w:rsidR="00AA36EA">
        <w:t xml:space="preserve">Em relação a </w:t>
      </w:r>
      <w:r w:rsidR="00AA36EA" w:rsidRPr="00AA36EA">
        <w:t>inquietação, manifestada por um estado constante de agitação e desconfortos</w:t>
      </w:r>
      <w:r w:rsidR="00AA36EA">
        <w:t xml:space="preserve">, o </w:t>
      </w:r>
      <w:r w:rsidR="00AA36EA" w:rsidRPr="00AA36EA">
        <w:t xml:space="preserve">paciente passou a desenvolver uma maior consciência dos momentos de inquietação e aprendeu técnicas para acalmar a mente e o corpo. A terapia </w:t>
      </w:r>
      <w:r w:rsidR="00AA36EA" w:rsidRPr="00AA36EA">
        <w:lastRenderedPageBreak/>
        <w:t>proporcionou estratégias para identificar gatilhos de nervosismo, promovendo a autorreflexão e a adoção de comportamentos mais adaptativos diante de situações estressantes.  A dificuldade em relaxar foi abordada por meio de técnicas de relaxamento progressivo, mindfulness e outras abordagens terapêuticas voltadas para a promoção do relaxamento físico e mental. O paciente demonstrou uma melhora consistente nesse aspecto, relatando uma maior facilidade em desacelerar seus pensamentos e permitir-se momentos de tranquilidade, tanto durante as sessões terapêuticas quanto em seu cotidiano. Em suma, ao longo do processo terapêutico, o paciente evidenciou uma redução significativa nos sintomas de ansiedade, inquietação, nervosismo e incapacidade de relaxar. Essa melhora sugere uma resposta positiva à abordagem terapêutica adotada, destacando a eficácia das estratégias aplicadas e o progresso notável do paciente em direção a uma melhor saúde mental e bem-estar emocional.</w:t>
      </w:r>
    </w:p>
    <w:p w14:paraId="6151247A" w14:textId="77777777" w:rsidR="003D66FF" w:rsidRDefault="003D66FF" w:rsidP="009B09EC"/>
    <w:p w14:paraId="445DCA89" w14:textId="77777777" w:rsidR="003D66FF" w:rsidRDefault="003D66FF" w:rsidP="009B09EC"/>
    <w:p w14:paraId="7568ACEA" w14:textId="77777777" w:rsidR="00644A16" w:rsidRDefault="00644A16" w:rsidP="009B09EC"/>
    <w:p w14:paraId="5828909C" w14:textId="0825C13A" w:rsidR="00380D57" w:rsidRDefault="00380D57" w:rsidP="009B09EC"/>
    <w:p w14:paraId="74BD965A" w14:textId="77777777" w:rsidR="00380D57" w:rsidRDefault="00380D57" w:rsidP="009B09EC"/>
    <w:p w14:paraId="68DE289E" w14:textId="77777777" w:rsidR="00380D57" w:rsidRDefault="00380D57" w:rsidP="009B09EC"/>
    <w:p w14:paraId="1475D37E" w14:textId="77777777" w:rsidR="005807F3" w:rsidRDefault="005807F3" w:rsidP="009B09EC"/>
    <w:p w14:paraId="01F04FDD" w14:textId="77777777" w:rsidR="00792ABD" w:rsidRDefault="00792ABD" w:rsidP="009B09EC">
      <w:pPr>
        <w:sectPr w:rsidR="00792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A4E23F" w14:textId="77777777" w:rsidR="006C13A4" w:rsidRDefault="006C13A4" w:rsidP="006C13A4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1CBBFD8" w14:textId="3FC8DD95" w:rsidR="005807F3" w:rsidRDefault="00CB2953" w:rsidP="009B09EC">
      <w:r>
        <w:rPr>
          <w:noProof/>
        </w:rPr>
        <w:drawing>
          <wp:inline distT="0" distB="0" distL="0" distR="0" wp14:anchorId="0D37D36F" wp14:editId="2CE09BE1">
            <wp:extent cx="9989820" cy="3009900"/>
            <wp:effectExtent l="0" t="0" r="0" b="0"/>
            <wp:docPr id="14521182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9973" w14:textId="67A7CF37" w:rsidR="00CB2953" w:rsidRDefault="00CB2953" w:rsidP="008B3F9C">
      <w:pPr>
        <w:spacing w:line="360" w:lineRule="auto"/>
        <w:jc w:val="both"/>
      </w:pPr>
      <w:r>
        <w:t xml:space="preserve">Resposta. </w:t>
      </w:r>
      <w:r w:rsidR="008B3F9C">
        <w:t xml:space="preserve"> </w:t>
      </w:r>
      <w:r w:rsidR="008B3F9C" w:rsidRPr="008B3F9C">
        <w:t xml:space="preserve">Ao analisar os resultados do processo terapêutico, </w:t>
      </w:r>
      <w:r w:rsidR="002D0A49">
        <w:t xml:space="preserve">pode se </w:t>
      </w:r>
      <w:r w:rsidR="008B3F9C" w:rsidRPr="008B3F9C">
        <w:t>identific</w:t>
      </w:r>
      <w:r w:rsidR="002D0A49">
        <w:t xml:space="preserve">ar </w:t>
      </w:r>
      <w:r w:rsidR="008B3F9C" w:rsidRPr="008B3F9C">
        <w:t xml:space="preserve"> diversos fatores que desempenharam um papel importante na evolução do paciente, sendo estes tanto de cunho particular quanto contextual. </w:t>
      </w:r>
      <w:r w:rsidR="008B3F9C">
        <w:t xml:space="preserve">Por exemplo, a </w:t>
      </w:r>
      <w:r w:rsidR="008B3F9C" w:rsidRPr="008B3F9C">
        <w:t xml:space="preserve"> motivação intrínseca do paciente para o processo terapêutico desempenhou</w:t>
      </w:r>
      <w:r w:rsidR="008B3F9C">
        <w:t xml:space="preserve">, a meu ver </w:t>
      </w:r>
      <w:r w:rsidR="008B3F9C" w:rsidRPr="008B3F9C">
        <w:t xml:space="preserve"> um papel significativo</w:t>
      </w:r>
      <w:r w:rsidR="008B3F9C">
        <w:t xml:space="preserve"> para eficácia de seu tratamento. O</w:t>
      </w:r>
      <w:r w:rsidR="008B3F9C" w:rsidRPr="008B3F9C">
        <w:t xml:space="preserve"> paciente </w:t>
      </w:r>
      <w:r w:rsidR="008B3F9C">
        <w:t>por esta</w:t>
      </w:r>
      <w:r w:rsidR="002D0A49">
        <w:t xml:space="preserve">r </w:t>
      </w:r>
      <w:r w:rsidR="008B3F9C">
        <w:t xml:space="preserve"> sempre  </w:t>
      </w:r>
      <w:r w:rsidR="008B3F9C" w:rsidRPr="008B3F9C">
        <w:t>engajado e comprometido com as sessões</w:t>
      </w:r>
      <w:r w:rsidR="008B3F9C">
        <w:t xml:space="preserve"> durante todo o processo propiciou </w:t>
      </w:r>
      <w:r w:rsidR="008B3F9C" w:rsidRPr="008B3F9C">
        <w:t xml:space="preserve">resultados positivos. </w:t>
      </w:r>
      <w:r w:rsidR="002D0A49">
        <w:t>E e</w:t>
      </w:r>
      <w:r w:rsidR="008B3F9C" w:rsidRPr="008B3F9C">
        <w:t>xplorar e reforçar essa motivação foi uma parte fundamental do tratamento.  A adesão consistente do paciente às recomendações terapêuticas, tanto durante as sessões quanto nas atividades propostas entre elas, influenciou diretamente o progresso</w:t>
      </w:r>
      <w:r w:rsidR="008B3F9C">
        <w:t>, portanto,</w:t>
      </w:r>
      <w:r w:rsidR="008B3F9C" w:rsidRPr="008B3F9C">
        <w:t xml:space="preserve"> </w:t>
      </w:r>
      <w:r w:rsidR="008B3F9C">
        <w:t xml:space="preserve">a </w:t>
      </w:r>
      <w:r w:rsidR="008B3F9C" w:rsidRPr="008B3F9C">
        <w:t xml:space="preserve"> aplicação consistente de técnicas aprendidas e a prática regular de exercícios recomendados contribuíram para a obtenção de resultados mais eficazes.  O ambiente social do paciente,</w:t>
      </w:r>
      <w:r w:rsidR="00B66007">
        <w:t xml:space="preserve"> mesmo com alguns </w:t>
      </w:r>
      <w:r w:rsidR="00B66007" w:rsidRPr="008B3F9C">
        <w:t>desafios nos relacionamentos</w:t>
      </w:r>
      <w:r w:rsidR="00B66007">
        <w:t xml:space="preserve"> que </w:t>
      </w:r>
      <w:r w:rsidR="00B66007" w:rsidRPr="008B3F9C">
        <w:t xml:space="preserve"> podiam criar obstáculos adicionais</w:t>
      </w:r>
      <w:r w:rsidR="00B66007">
        <w:t xml:space="preserve"> não foram considerados </w:t>
      </w:r>
      <w:r w:rsidR="002D6AC0">
        <w:t xml:space="preserve">tão </w:t>
      </w:r>
      <w:r w:rsidR="00B66007">
        <w:t xml:space="preserve">prejudiciais ao tratamento, mas sim formas de propiciar uma maior reflexão e consciência no paciente sobre seu padrão de relacionamento social. </w:t>
      </w:r>
      <w:r w:rsidR="008B3F9C" w:rsidRPr="008B3F9C">
        <w:t>Eventos ou circunstâncias externas, como mudanças na vida profissional, eventos familiares significativos ou outros estressores, influenciaram a dinâmica do tratamento</w:t>
      </w:r>
      <w:r w:rsidR="002D0A49">
        <w:t xml:space="preserve">, </w:t>
      </w:r>
      <w:r w:rsidR="002D0A49">
        <w:lastRenderedPageBreak/>
        <w:t xml:space="preserve">mas </w:t>
      </w:r>
      <w:r w:rsidR="008B3F9C" w:rsidRPr="008B3F9C">
        <w:t xml:space="preserve"> </w:t>
      </w:r>
      <w:r w:rsidR="002D0A49">
        <w:t xml:space="preserve">a </w:t>
      </w:r>
      <w:r w:rsidR="008B3F9C" w:rsidRPr="008B3F9C">
        <w:t>capacidade do paciente em lidar com esses fatores externos</w:t>
      </w:r>
      <w:r w:rsidR="002D0A49">
        <w:t xml:space="preserve"> aprendidas e amadurecidas durante o processo </w:t>
      </w:r>
      <w:r w:rsidR="008B3F9C" w:rsidRPr="008B3F9C">
        <w:t>desempenhou um papel crítico na eficácia do</w:t>
      </w:r>
      <w:r w:rsidR="002D6AC0">
        <w:t xml:space="preserve"> tratamento</w:t>
      </w:r>
      <w:r w:rsidR="008B3F9C" w:rsidRPr="008B3F9C">
        <w:t xml:space="preserve">. </w:t>
      </w:r>
      <w:r w:rsidR="002D0A49">
        <w:t xml:space="preserve"> </w:t>
      </w:r>
      <w:r w:rsidR="008B3F9C" w:rsidRPr="008B3F9C">
        <w:t>Portanto, os resultados do processo terapêutico foram moldados por uma interação complexa entre fatores particulares e contextuais. Ao reconhecer e abordar esses elementos de maneira integrada, a terapia foi capaz de promover um ambiente propício ao crescimento e à superação dos desafios emocionais enfrentados pelo paciente.</w:t>
      </w:r>
    </w:p>
    <w:p w14:paraId="23D279E7" w14:textId="77777777" w:rsidR="005807F3" w:rsidRDefault="005807F3" w:rsidP="008B3F9C">
      <w:pPr>
        <w:spacing w:line="360" w:lineRule="auto"/>
        <w:jc w:val="both"/>
      </w:pPr>
    </w:p>
    <w:p w14:paraId="4FC25601" w14:textId="77777777" w:rsidR="005807F3" w:rsidRDefault="005807F3" w:rsidP="009B09EC"/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0E7AF5"/>
    <w:rsid w:val="00106BC9"/>
    <w:rsid w:val="002070A6"/>
    <w:rsid w:val="002C5CC0"/>
    <w:rsid w:val="002D0A49"/>
    <w:rsid w:val="002D6AC0"/>
    <w:rsid w:val="00380D57"/>
    <w:rsid w:val="003C3A91"/>
    <w:rsid w:val="003D66FF"/>
    <w:rsid w:val="00482566"/>
    <w:rsid w:val="005807F3"/>
    <w:rsid w:val="00644A16"/>
    <w:rsid w:val="006C13A4"/>
    <w:rsid w:val="006E260A"/>
    <w:rsid w:val="00792ABD"/>
    <w:rsid w:val="00825143"/>
    <w:rsid w:val="00896278"/>
    <w:rsid w:val="008B3F9C"/>
    <w:rsid w:val="00956B36"/>
    <w:rsid w:val="00993157"/>
    <w:rsid w:val="009B09EC"/>
    <w:rsid w:val="00AA36EA"/>
    <w:rsid w:val="00AB395C"/>
    <w:rsid w:val="00B66007"/>
    <w:rsid w:val="00B93840"/>
    <w:rsid w:val="00C002EC"/>
    <w:rsid w:val="00CB2953"/>
    <w:rsid w:val="00CC0364"/>
    <w:rsid w:val="00CE6DFF"/>
    <w:rsid w:val="00E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2</cp:revision>
  <dcterms:created xsi:type="dcterms:W3CDTF">2023-11-20T13:06:00Z</dcterms:created>
  <dcterms:modified xsi:type="dcterms:W3CDTF">2023-11-20T13:06:00Z</dcterms:modified>
</cp:coreProperties>
</file>