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978E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1D86FBD4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5E77B44D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314CE855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6E79D01B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523183BC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50979ABD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63181D86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2F3187DB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1A359ECC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1619C178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751FC566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5EE4CBB8" w14:textId="77777777" w:rsidR="00881B1B" w:rsidRDefault="00881B1B">
      <w:pPr>
        <w:spacing w:after="0" w:line="240" w:lineRule="auto"/>
        <w:jc w:val="center"/>
        <w:rPr>
          <w:color w:val="000000"/>
          <w:sz w:val="36"/>
          <w:szCs w:val="36"/>
        </w:rPr>
      </w:pPr>
    </w:p>
    <w:p w14:paraId="0A6840D1" w14:textId="77777777" w:rsidR="00881B1B" w:rsidRDefault="00000000">
      <w:pPr>
        <w:spacing w:after="0" w:line="240" w:lineRule="auto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requerimientos de software</w:t>
      </w:r>
    </w:p>
    <w:p w14:paraId="5C8B45C6" w14:textId="77777777" w:rsidR="00881B1B" w:rsidRDefault="00881B1B">
      <w:pPr>
        <w:spacing w:after="0" w:line="240" w:lineRule="auto"/>
        <w:jc w:val="right"/>
        <w:rPr>
          <w:rFonts w:ascii="Calibri" w:eastAsia="Calibri" w:hAnsi="Calibri" w:cs="Calibri"/>
          <w:color w:val="00B050"/>
          <w:sz w:val="36"/>
          <w:szCs w:val="36"/>
        </w:rPr>
      </w:pPr>
    </w:p>
    <w:p w14:paraId="6600B171" w14:textId="77777777" w:rsidR="00881B1B" w:rsidRDefault="00000000">
      <w:pPr>
        <w:spacing w:after="0" w:line="240" w:lineRule="auto"/>
        <w:jc w:val="right"/>
        <w:rPr>
          <w:color w:val="00B050"/>
          <w:sz w:val="36"/>
          <w:szCs w:val="36"/>
        </w:rPr>
      </w:pPr>
      <w:proofErr w:type="spellStart"/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Evalink</w:t>
      </w:r>
      <w:proofErr w:type="spellEnd"/>
    </w:p>
    <w:p w14:paraId="43A42733" w14:textId="77777777" w:rsidR="00881B1B" w:rsidRDefault="00000000">
      <w:pPr>
        <w:spacing w:after="0" w:line="240" w:lineRule="auto"/>
        <w:jc w:val="right"/>
        <w:rPr>
          <w:rFonts w:ascii="Calibri" w:eastAsia="Calibri" w:hAnsi="Calibri" w:cs="Calibri"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color w:val="00B050"/>
          <w:sz w:val="36"/>
          <w:szCs w:val="36"/>
        </w:rPr>
        <w:t>03/09/2025</w:t>
      </w:r>
    </w:p>
    <w:p w14:paraId="0B809FA1" w14:textId="77777777" w:rsidR="00881B1B" w:rsidRDefault="00881B1B">
      <w:pPr>
        <w:spacing w:after="0" w:line="240" w:lineRule="auto"/>
        <w:rPr>
          <w:color w:val="365F91"/>
        </w:rPr>
      </w:pPr>
    </w:p>
    <w:p w14:paraId="60789DA2" w14:textId="77777777" w:rsidR="00881B1B" w:rsidRDefault="00881B1B">
      <w:pPr>
        <w:spacing w:after="0" w:line="240" w:lineRule="auto"/>
        <w:rPr>
          <w:color w:val="365F91"/>
        </w:rPr>
      </w:pPr>
    </w:p>
    <w:p w14:paraId="0E4427E5" w14:textId="77777777" w:rsidR="00881B1B" w:rsidRDefault="00881B1B">
      <w:pPr>
        <w:spacing w:after="0" w:line="240" w:lineRule="auto"/>
        <w:rPr>
          <w:color w:val="365F91"/>
        </w:rPr>
      </w:pPr>
    </w:p>
    <w:p w14:paraId="67BB4013" w14:textId="77777777" w:rsidR="00881B1B" w:rsidRDefault="00881B1B">
      <w:pPr>
        <w:spacing w:after="0" w:line="240" w:lineRule="auto"/>
        <w:rPr>
          <w:color w:val="365F91"/>
        </w:rPr>
      </w:pPr>
    </w:p>
    <w:p w14:paraId="15960879" w14:textId="77777777" w:rsidR="00881B1B" w:rsidRDefault="00881B1B">
      <w:pPr>
        <w:spacing w:after="0" w:line="240" w:lineRule="auto"/>
        <w:rPr>
          <w:color w:val="365F91"/>
        </w:rPr>
      </w:pPr>
    </w:p>
    <w:p w14:paraId="37CFCF31" w14:textId="77777777" w:rsidR="00881B1B" w:rsidRDefault="00881B1B">
      <w:pPr>
        <w:spacing w:after="0" w:line="240" w:lineRule="auto"/>
        <w:rPr>
          <w:color w:val="365F91"/>
        </w:rPr>
      </w:pPr>
    </w:p>
    <w:p w14:paraId="3A4C5E59" w14:textId="77777777" w:rsidR="00881B1B" w:rsidRDefault="00881B1B">
      <w:pPr>
        <w:spacing w:after="0" w:line="240" w:lineRule="auto"/>
        <w:rPr>
          <w:color w:val="365F91"/>
        </w:rPr>
      </w:pPr>
    </w:p>
    <w:p w14:paraId="1ECC441E" w14:textId="77777777" w:rsidR="00881B1B" w:rsidRDefault="00881B1B">
      <w:pPr>
        <w:spacing w:after="0" w:line="240" w:lineRule="auto"/>
        <w:rPr>
          <w:color w:val="365F91"/>
        </w:rPr>
      </w:pPr>
    </w:p>
    <w:p w14:paraId="1D5DE6D4" w14:textId="77777777" w:rsidR="00881B1B" w:rsidRDefault="00881B1B">
      <w:pPr>
        <w:spacing w:after="0" w:line="240" w:lineRule="auto"/>
        <w:rPr>
          <w:color w:val="365F91"/>
        </w:rPr>
      </w:pPr>
    </w:p>
    <w:p w14:paraId="366D01C6" w14:textId="77777777" w:rsidR="00881B1B" w:rsidRDefault="00881B1B">
      <w:pPr>
        <w:spacing w:after="0" w:line="240" w:lineRule="auto"/>
        <w:rPr>
          <w:color w:val="365F91"/>
        </w:rPr>
      </w:pPr>
    </w:p>
    <w:p w14:paraId="0EE9C999" w14:textId="77777777" w:rsidR="00881B1B" w:rsidRDefault="00881B1B">
      <w:pPr>
        <w:spacing w:after="0" w:line="240" w:lineRule="auto"/>
        <w:rPr>
          <w:color w:val="365F91"/>
        </w:rPr>
      </w:pPr>
    </w:p>
    <w:p w14:paraId="39E79CB1" w14:textId="77777777" w:rsidR="00881B1B" w:rsidRDefault="00881B1B">
      <w:pPr>
        <w:spacing w:after="0" w:line="240" w:lineRule="auto"/>
        <w:rPr>
          <w:color w:val="365F91"/>
        </w:rPr>
      </w:pPr>
    </w:p>
    <w:p w14:paraId="05730F4A" w14:textId="77777777" w:rsidR="00881B1B" w:rsidRDefault="00881B1B">
      <w:pPr>
        <w:spacing w:after="0" w:line="240" w:lineRule="auto"/>
        <w:rPr>
          <w:color w:val="365F91"/>
        </w:rPr>
      </w:pPr>
    </w:p>
    <w:p w14:paraId="2A1E4D52" w14:textId="77777777" w:rsidR="00881B1B" w:rsidRDefault="00881B1B">
      <w:pPr>
        <w:spacing w:after="0" w:line="240" w:lineRule="auto"/>
        <w:rPr>
          <w:color w:val="365F91"/>
        </w:rPr>
      </w:pPr>
    </w:p>
    <w:p w14:paraId="6789088C" w14:textId="77777777" w:rsidR="00881B1B" w:rsidRDefault="00881B1B">
      <w:pPr>
        <w:spacing w:after="0" w:line="240" w:lineRule="auto"/>
        <w:rPr>
          <w:color w:val="365F91"/>
        </w:rPr>
      </w:pPr>
    </w:p>
    <w:p w14:paraId="0F19C0D3" w14:textId="77777777" w:rsidR="00881B1B" w:rsidRDefault="00881B1B">
      <w:pPr>
        <w:spacing w:after="0" w:line="240" w:lineRule="auto"/>
        <w:rPr>
          <w:color w:val="365F91"/>
        </w:rPr>
      </w:pPr>
    </w:p>
    <w:p w14:paraId="6A070996" w14:textId="77777777" w:rsidR="00881B1B" w:rsidRDefault="0000000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Tabla de contenido</w:t>
      </w:r>
    </w:p>
    <w:p w14:paraId="2B079C68" w14:textId="77777777" w:rsidR="00881B1B" w:rsidRDefault="00881B1B">
      <w:pPr>
        <w:spacing w:after="0" w:line="240" w:lineRule="auto"/>
        <w:rPr>
          <w:rFonts w:ascii="Times New Roman" w:eastAsia="Times New Roman" w:hAnsi="Times New Roman" w:cs="Times New Roman"/>
          <w:color w:val="365F91"/>
        </w:rPr>
      </w:pPr>
    </w:p>
    <w:sdt>
      <w:sdtPr>
        <w:id w:val="1501853271"/>
        <w:docPartObj>
          <w:docPartGallery w:val="Table of Contents"/>
          <w:docPartUnique/>
        </w:docPartObj>
      </w:sdtPr>
      <w:sdtContent>
        <w:p w14:paraId="5E07FE3F" w14:textId="77777777" w:rsidR="00881B1B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heading=h.33pk6o7zhz53"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1. Propósito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73B1A720" w14:textId="77777777" w:rsidR="00881B1B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</w:rPr>
          </w:pPr>
          <w:hyperlink w:anchor="_heading=h.8shzips0bwqk"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2. Alcance del producto / Software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01657A94" w14:textId="77777777" w:rsidR="00881B1B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</w:rPr>
          </w:pPr>
          <w:hyperlink w:anchor="_heading=h.rzfd3dgovqcj">
            <w:r>
              <w:rPr>
                <w:rFonts w:ascii="Times New Roman" w:eastAsia="Times New Roman" w:hAnsi="Times New Roman" w:cs="Times New Roman"/>
                <w:color w:val="000000"/>
              </w:rPr>
              <w:t>4. Funcionalidades del producto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7</w:t>
            </w:r>
          </w:hyperlink>
        </w:p>
        <w:p w14:paraId="2D1C2E4C" w14:textId="77777777" w:rsidR="00881B1B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</w:rPr>
          </w:pPr>
          <w:hyperlink w:anchor="_heading=h.mwltb5y4l05j">
            <w:r>
              <w:rPr>
                <w:rFonts w:ascii="Times New Roman" w:eastAsia="Times New Roman" w:hAnsi="Times New Roman" w:cs="Times New Roman"/>
                <w:color w:val="000000"/>
              </w:rPr>
              <w:t>5. Clases y características de usuarios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</w:p>
        <w:p w14:paraId="2D28EBBC" w14:textId="77777777" w:rsidR="00881B1B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</w:rPr>
          </w:pPr>
          <w:hyperlink w:anchor="_heading=h.nei6uahd7976">
            <w:r>
              <w:rPr>
                <w:rFonts w:ascii="Times New Roman" w:eastAsia="Times New Roman" w:hAnsi="Times New Roman" w:cs="Times New Roman"/>
                <w:color w:val="000000"/>
              </w:rPr>
              <w:t>6. Entorno operativo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</w:p>
        <w:p w14:paraId="15E84D46" w14:textId="77777777" w:rsidR="00881B1B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</w:rPr>
          </w:pPr>
          <w:hyperlink w:anchor="_heading=h.zge529q0yquj">
            <w:r>
              <w:rPr>
                <w:rFonts w:ascii="Times New Roman" w:eastAsia="Times New Roman" w:hAnsi="Times New Roman" w:cs="Times New Roman"/>
                <w:color w:val="000000"/>
              </w:rPr>
              <w:t>7. Requerimientos funcionales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0BE93A95" w14:textId="77777777" w:rsidR="00881B1B" w:rsidRDefault="00881B1B">
      <w:pPr>
        <w:spacing w:after="0" w:line="240" w:lineRule="auto"/>
        <w:rPr>
          <w:rFonts w:ascii="Times New Roman" w:eastAsia="Times New Roman" w:hAnsi="Times New Roman" w:cs="Times New Roman"/>
          <w:color w:val="365F91"/>
        </w:rPr>
      </w:pPr>
      <w:bookmarkStart w:id="0" w:name="_heading=h.gjdgxs" w:colFirst="0" w:colLast="0"/>
      <w:bookmarkEnd w:id="0"/>
    </w:p>
    <w:p w14:paraId="0D790E2E" w14:textId="77777777" w:rsidR="00881B1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b/>
          <w:color w:val="365F91"/>
          <w:sz w:val="32"/>
          <w:szCs w:val="32"/>
        </w:rPr>
      </w:pPr>
      <w:r>
        <w:br w:type="page"/>
      </w:r>
    </w:p>
    <w:p w14:paraId="7821C4B3" w14:textId="77777777" w:rsidR="00881B1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Historial de Versiones</w:t>
      </w:r>
    </w:p>
    <w:tbl>
      <w:tblPr>
        <w:tblStyle w:val="a2"/>
        <w:tblW w:w="89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5"/>
        <w:gridCol w:w="1183"/>
        <w:gridCol w:w="1843"/>
        <w:gridCol w:w="1843"/>
        <w:gridCol w:w="2992"/>
      </w:tblGrid>
      <w:tr w:rsidR="00881B1B" w14:paraId="0763BC46" w14:textId="77777777">
        <w:tc>
          <w:tcPr>
            <w:tcW w:w="1085" w:type="dxa"/>
            <w:shd w:val="clear" w:color="auto" w:fill="D9D9D9"/>
          </w:tcPr>
          <w:p w14:paraId="4284023F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5D570CD1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6F939746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0C1F411C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26117935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Descripción</w:t>
            </w:r>
          </w:p>
        </w:tc>
      </w:tr>
      <w:tr w:rsidR="00881B1B" w14:paraId="57FA02B6" w14:textId="77777777">
        <w:tc>
          <w:tcPr>
            <w:tcW w:w="1085" w:type="dxa"/>
          </w:tcPr>
          <w:p w14:paraId="183A90FD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01/09/2025</w:t>
            </w:r>
          </w:p>
        </w:tc>
        <w:tc>
          <w:tcPr>
            <w:tcW w:w="1183" w:type="dxa"/>
          </w:tcPr>
          <w:p w14:paraId="19D8FF4C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843" w:type="dxa"/>
          </w:tcPr>
          <w:p w14:paraId="34C6C1BB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Vicente Farias</w:t>
            </w:r>
          </w:p>
        </w:tc>
        <w:tc>
          <w:tcPr>
            <w:tcW w:w="1843" w:type="dxa"/>
          </w:tcPr>
          <w:p w14:paraId="4802E279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Sociedad de profesionales</w:t>
            </w:r>
          </w:p>
        </w:tc>
        <w:tc>
          <w:tcPr>
            <w:tcW w:w="2992" w:type="dxa"/>
          </w:tcPr>
          <w:p w14:paraId="31B716FF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 definen las cosas principales del proyecto </w:t>
            </w:r>
          </w:p>
        </w:tc>
      </w:tr>
      <w:tr w:rsidR="00881B1B" w14:paraId="30A9B9FC" w14:textId="77777777">
        <w:tc>
          <w:tcPr>
            <w:tcW w:w="1085" w:type="dxa"/>
          </w:tcPr>
          <w:p w14:paraId="2D46E44C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3" w:type="dxa"/>
          </w:tcPr>
          <w:p w14:paraId="13B10BD5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</w:tcPr>
          <w:p w14:paraId="0A1FA427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</w:tcPr>
          <w:p w14:paraId="7AE9215D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92" w:type="dxa"/>
          </w:tcPr>
          <w:p w14:paraId="5CB1EBA3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81B1B" w14:paraId="177198E7" w14:textId="77777777">
        <w:tc>
          <w:tcPr>
            <w:tcW w:w="1085" w:type="dxa"/>
          </w:tcPr>
          <w:p w14:paraId="7A50D65B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3" w:type="dxa"/>
          </w:tcPr>
          <w:p w14:paraId="0A3C4AC9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</w:tcPr>
          <w:p w14:paraId="460DBFE2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</w:tcPr>
          <w:p w14:paraId="18872A27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92" w:type="dxa"/>
          </w:tcPr>
          <w:p w14:paraId="1468E6F9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81B1B" w14:paraId="3EC9E76E" w14:textId="77777777">
        <w:tc>
          <w:tcPr>
            <w:tcW w:w="1085" w:type="dxa"/>
          </w:tcPr>
          <w:p w14:paraId="7C03A377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3" w:type="dxa"/>
          </w:tcPr>
          <w:p w14:paraId="32A30C5C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</w:tcPr>
          <w:p w14:paraId="341DF047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</w:tcPr>
          <w:p w14:paraId="7B9798E0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92" w:type="dxa"/>
          </w:tcPr>
          <w:p w14:paraId="01D0B55A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2C04778" w14:textId="77777777" w:rsidR="00881B1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t>Información del Proyecto</w:t>
      </w: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881B1B" w14:paraId="5F7E8615" w14:textId="77777777">
        <w:tc>
          <w:tcPr>
            <w:tcW w:w="3261" w:type="dxa"/>
          </w:tcPr>
          <w:p w14:paraId="0582B5A4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027F0F67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Sociedad de profesionales </w:t>
            </w:r>
          </w:p>
        </w:tc>
      </w:tr>
      <w:tr w:rsidR="00881B1B" w14:paraId="2C0C6E96" w14:textId="77777777">
        <w:tc>
          <w:tcPr>
            <w:tcW w:w="3261" w:type="dxa"/>
          </w:tcPr>
          <w:p w14:paraId="13EABF28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Proyecto</w:t>
            </w:r>
          </w:p>
        </w:tc>
        <w:tc>
          <w:tcPr>
            <w:tcW w:w="5609" w:type="dxa"/>
          </w:tcPr>
          <w:p w14:paraId="2FB41EC0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Evalink</w:t>
            </w:r>
            <w:proofErr w:type="spellEnd"/>
          </w:p>
        </w:tc>
      </w:tr>
      <w:tr w:rsidR="00881B1B" w14:paraId="35BAA173" w14:textId="77777777">
        <w:tc>
          <w:tcPr>
            <w:tcW w:w="3261" w:type="dxa"/>
          </w:tcPr>
          <w:p w14:paraId="73FB4B3A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Fecha de preparación</w:t>
            </w:r>
          </w:p>
        </w:tc>
        <w:tc>
          <w:tcPr>
            <w:tcW w:w="5609" w:type="dxa"/>
          </w:tcPr>
          <w:p w14:paraId="0A81EF01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01/09/2025</w:t>
            </w:r>
          </w:p>
        </w:tc>
      </w:tr>
      <w:tr w:rsidR="00881B1B" w14:paraId="4DBFF4FA" w14:textId="77777777">
        <w:tc>
          <w:tcPr>
            <w:tcW w:w="3261" w:type="dxa"/>
          </w:tcPr>
          <w:p w14:paraId="53D0996F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Cliente</w:t>
            </w:r>
          </w:p>
        </w:tc>
        <w:tc>
          <w:tcPr>
            <w:tcW w:w="5609" w:type="dxa"/>
          </w:tcPr>
          <w:p w14:paraId="049B1D4E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Fundación Educacional Pudahuel </w:t>
            </w:r>
          </w:p>
        </w:tc>
      </w:tr>
      <w:tr w:rsidR="00881B1B" w14:paraId="22DD81C4" w14:textId="77777777">
        <w:tc>
          <w:tcPr>
            <w:tcW w:w="3261" w:type="dxa"/>
          </w:tcPr>
          <w:p w14:paraId="58260B23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46862245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Directorio Fundación Educacional Pudahuel</w:t>
            </w:r>
          </w:p>
        </w:tc>
      </w:tr>
      <w:tr w:rsidR="00881B1B" w14:paraId="63DFF964" w14:textId="77777777">
        <w:tc>
          <w:tcPr>
            <w:tcW w:w="3261" w:type="dxa"/>
          </w:tcPr>
          <w:p w14:paraId="26C807BC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62DD6E5E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Camila Herrera</w:t>
            </w:r>
          </w:p>
        </w:tc>
      </w:tr>
      <w:tr w:rsidR="00881B1B" w14:paraId="76F6860E" w14:textId="77777777">
        <w:tc>
          <w:tcPr>
            <w:tcW w:w="3261" w:type="dxa"/>
          </w:tcPr>
          <w:p w14:paraId="226F6B17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276C0B34" w14:textId="77777777" w:rsidR="00881B1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Ignacio Villaroel</w:t>
            </w:r>
          </w:p>
        </w:tc>
      </w:tr>
    </w:tbl>
    <w:p w14:paraId="6A81C1D1" w14:textId="77777777" w:rsidR="00881B1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Aprobaciones</w:t>
      </w:r>
    </w:p>
    <w:tbl>
      <w:tblPr>
        <w:tblStyle w:val="a4"/>
        <w:tblW w:w="8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850"/>
        <w:gridCol w:w="2410"/>
      </w:tblGrid>
      <w:tr w:rsidR="00881B1B" w14:paraId="6C08A2D8" w14:textId="77777777">
        <w:tc>
          <w:tcPr>
            <w:tcW w:w="1985" w:type="dxa"/>
            <w:shd w:val="clear" w:color="auto" w:fill="D9D9D9"/>
          </w:tcPr>
          <w:p w14:paraId="0EF55D26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760335B2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42FE506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6C71FEA7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6C434706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Firma</w:t>
            </w:r>
          </w:p>
        </w:tc>
      </w:tr>
      <w:tr w:rsidR="00881B1B" w14:paraId="18445A51" w14:textId="77777777">
        <w:tc>
          <w:tcPr>
            <w:tcW w:w="1985" w:type="dxa"/>
          </w:tcPr>
          <w:p w14:paraId="225C2771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461CDFA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Marcela Fuentes</w:t>
            </w:r>
          </w:p>
        </w:tc>
        <w:tc>
          <w:tcPr>
            <w:tcW w:w="1559" w:type="dxa"/>
          </w:tcPr>
          <w:p w14:paraId="7727C4F0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Directora Ejecutiva</w:t>
            </w:r>
          </w:p>
        </w:tc>
        <w:tc>
          <w:tcPr>
            <w:tcW w:w="1985" w:type="dxa"/>
          </w:tcPr>
          <w:p w14:paraId="4BBB1237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Fundación Educacional Pudahuel</w:t>
            </w:r>
          </w:p>
        </w:tc>
        <w:tc>
          <w:tcPr>
            <w:tcW w:w="850" w:type="dxa"/>
          </w:tcPr>
          <w:p w14:paraId="62B69887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07/09/2025</w:t>
            </w:r>
          </w:p>
        </w:tc>
        <w:tc>
          <w:tcPr>
            <w:tcW w:w="2410" w:type="dxa"/>
          </w:tcPr>
          <w:p w14:paraId="12065700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81B1B" w14:paraId="066EFD58" w14:textId="77777777">
        <w:tc>
          <w:tcPr>
            <w:tcW w:w="1985" w:type="dxa"/>
          </w:tcPr>
          <w:p w14:paraId="11499B90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Daniela Paredes</w:t>
            </w:r>
          </w:p>
          <w:p w14:paraId="4FE19763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1C799406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Jefa de RR.HH.</w:t>
            </w:r>
          </w:p>
        </w:tc>
        <w:tc>
          <w:tcPr>
            <w:tcW w:w="1985" w:type="dxa"/>
          </w:tcPr>
          <w:p w14:paraId="7F306299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Fundación Educacional Pudahuel</w:t>
            </w:r>
          </w:p>
        </w:tc>
        <w:tc>
          <w:tcPr>
            <w:tcW w:w="850" w:type="dxa"/>
          </w:tcPr>
          <w:p w14:paraId="7E437F2A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09/09/2025</w:t>
            </w:r>
          </w:p>
        </w:tc>
        <w:tc>
          <w:tcPr>
            <w:tcW w:w="2410" w:type="dxa"/>
          </w:tcPr>
          <w:p w14:paraId="7E726A8F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81B1B" w14:paraId="12C33AF7" w14:textId="77777777">
        <w:tc>
          <w:tcPr>
            <w:tcW w:w="1985" w:type="dxa"/>
          </w:tcPr>
          <w:p w14:paraId="6AF9C327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Tomás Arancibia</w:t>
            </w:r>
          </w:p>
          <w:p w14:paraId="0AC09320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18D8F218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Coordinador Académico</w:t>
            </w:r>
          </w:p>
        </w:tc>
        <w:tc>
          <w:tcPr>
            <w:tcW w:w="1985" w:type="dxa"/>
          </w:tcPr>
          <w:p w14:paraId="55CC306D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Educacional Pudahuel</w:t>
            </w:r>
          </w:p>
        </w:tc>
        <w:tc>
          <w:tcPr>
            <w:tcW w:w="850" w:type="dxa"/>
          </w:tcPr>
          <w:p w14:paraId="156A97CC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07/09/2025</w:t>
            </w:r>
          </w:p>
        </w:tc>
        <w:tc>
          <w:tcPr>
            <w:tcW w:w="2410" w:type="dxa"/>
          </w:tcPr>
          <w:p w14:paraId="354E2A8D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81B1B" w14:paraId="745E7FA1" w14:textId="77777777">
        <w:tc>
          <w:tcPr>
            <w:tcW w:w="1985" w:type="dxa"/>
          </w:tcPr>
          <w:p w14:paraId="66B9E41A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Álvaro Riquelme</w:t>
            </w:r>
          </w:p>
          <w:p w14:paraId="0470B980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7389273B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Gerente de TI</w:t>
            </w:r>
          </w:p>
        </w:tc>
        <w:tc>
          <w:tcPr>
            <w:tcW w:w="1985" w:type="dxa"/>
          </w:tcPr>
          <w:p w14:paraId="6FB30A6D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Sociedad de Profesionales</w:t>
            </w:r>
          </w:p>
        </w:tc>
        <w:tc>
          <w:tcPr>
            <w:tcW w:w="850" w:type="dxa"/>
          </w:tcPr>
          <w:p w14:paraId="42A3EB83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08/09/2025</w:t>
            </w:r>
          </w:p>
        </w:tc>
        <w:tc>
          <w:tcPr>
            <w:tcW w:w="2410" w:type="dxa"/>
          </w:tcPr>
          <w:p w14:paraId="258EDA6E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81B1B" w14:paraId="5FB0E1CC" w14:textId="77777777">
        <w:tc>
          <w:tcPr>
            <w:tcW w:w="1985" w:type="dxa"/>
          </w:tcPr>
          <w:p w14:paraId="6853433D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Camila Herrera</w:t>
            </w:r>
          </w:p>
        </w:tc>
        <w:tc>
          <w:tcPr>
            <w:tcW w:w="1559" w:type="dxa"/>
          </w:tcPr>
          <w:p w14:paraId="5D476FD2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Gerente de Proyecto</w:t>
            </w:r>
          </w:p>
        </w:tc>
        <w:tc>
          <w:tcPr>
            <w:tcW w:w="1985" w:type="dxa"/>
          </w:tcPr>
          <w:p w14:paraId="1899C460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Sociedad de Profesionales</w:t>
            </w:r>
          </w:p>
        </w:tc>
        <w:tc>
          <w:tcPr>
            <w:tcW w:w="850" w:type="dxa"/>
          </w:tcPr>
          <w:p w14:paraId="5E0F5EBB" w14:textId="77777777" w:rsidR="00881B1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06/09/2025</w:t>
            </w:r>
          </w:p>
        </w:tc>
        <w:tc>
          <w:tcPr>
            <w:tcW w:w="2410" w:type="dxa"/>
          </w:tcPr>
          <w:p w14:paraId="0EB20D32" w14:textId="77777777" w:rsidR="00881B1B" w:rsidRDefault="00881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FD33683" w14:textId="77777777" w:rsidR="00881B1B" w:rsidRDefault="00881B1B">
      <w:pPr>
        <w:spacing w:after="0"/>
      </w:pPr>
    </w:p>
    <w:p w14:paraId="04DF0C8C" w14:textId="77777777" w:rsidR="00881B1B" w:rsidRDefault="00881B1B">
      <w:pPr>
        <w:spacing w:after="0"/>
      </w:pPr>
    </w:p>
    <w:p w14:paraId="7BF0F8E0" w14:textId="77777777" w:rsidR="00881B1B" w:rsidRDefault="00881B1B">
      <w:pPr>
        <w:spacing w:after="0"/>
      </w:pPr>
    </w:p>
    <w:p w14:paraId="6688950C" w14:textId="77777777" w:rsidR="00881B1B" w:rsidRDefault="00881B1B">
      <w:pPr>
        <w:spacing w:after="0"/>
      </w:pPr>
      <w:bookmarkStart w:id="3" w:name="_heading=h.3znysh7" w:colFirst="0" w:colLast="0"/>
      <w:bookmarkEnd w:id="3"/>
    </w:p>
    <w:p w14:paraId="20CAC7F3" w14:textId="77777777" w:rsidR="00881B1B" w:rsidRDefault="00000000">
      <w:pPr>
        <w:pStyle w:val="Ttulo1"/>
        <w:numPr>
          <w:ilvl w:val="0"/>
          <w:numId w:val="10"/>
        </w:numPr>
        <w:ind w:left="1" w:hanging="3"/>
        <w:rPr>
          <w:rFonts w:ascii="Times New Roman" w:hAnsi="Times New Roman" w:cs="Times New Roman"/>
          <w:color w:val="000000"/>
        </w:rPr>
      </w:pPr>
      <w:bookmarkStart w:id="4" w:name="_heading=h.33pk6o7zhz53" w:colFirst="0" w:colLast="0"/>
      <w:bookmarkEnd w:id="4"/>
      <w:r>
        <w:rPr>
          <w:rFonts w:ascii="Times New Roman" w:hAnsi="Times New Roman" w:cs="Times New Roman"/>
          <w:color w:val="000000"/>
        </w:rPr>
        <w:lastRenderedPageBreak/>
        <w:t>Propósito </w:t>
      </w:r>
    </w:p>
    <w:p w14:paraId="1E657FE9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presente documento tiene como propósito definir las especificaciones funcionales y no funcionales para el desarrollo de </w:t>
      </w:r>
      <w:proofErr w:type="spellStart"/>
      <w:r>
        <w:rPr>
          <w:rFonts w:ascii="Times New Roman" w:eastAsia="Times New Roman" w:hAnsi="Times New Roman" w:cs="Times New Roman"/>
        </w:rPr>
        <w:t>Evalink</w:t>
      </w:r>
      <w:proofErr w:type="spellEnd"/>
      <w:r>
        <w:rPr>
          <w:rFonts w:ascii="Times New Roman" w:eastAsia="Times New Roman" w:hAnsi="Times New Roman" w:cs="Times New Roman"/>
        </w:rPr>
        <w:t xml:space="preserve"> (Versión 1.0).</w:t>
      </w:r>
    </w:p>
    <w:p w14:paraId="36E8BDD3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sistema incluye los procesos relacionados con la creación de plantillas de evaluación (áreas, competencias e indicadores con sus niveles de logro), la gestión de asignaciones por parte de RRHH, la ejecución de autoevaluaciones por docentes y jefaturas, la evaluación de subordinados por parte de las jefaturas, y la comparativa de resultados entre autoevaluación y evaluación de desempeño.</w:t>
      </w:r>
    </w:p>
    <w:p w14:paraId="19C719A0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Asimismo, se especifican los componentes de autenticación y control de acceso, generación de reportes y </w:t>
      </w:r>
      <w:proofErr w:type="spellStart"/>
      <w:r>
        <w:rPr>
          <w:rFonts w:ascii="Times New Roman" w:eastAsia="Times New Roman" w:hAnsi="Times New Roman" w:cs="Times New Roman"/>
        </w:rPr>
        <w:t>dashboards</w:t>
      </w:r>
      <w:proofErr w:type="spellEnd"/>
      <w:r>
        <w:rPr>
          <w:rFonts w:ascii="Times New Roman" w:eastAsia="Times New Roman" w:hAnsi="Times New Roman" w:cs="Times New Roman"/>
        </w:rPr>
        <w:t>, y las integraciones necesarias.</w:t>
      </w:r>
    </w:p>
    <w:p w14:paraId="062EDE07" w14:textId="77777777" w:rsidR="00881B1B" w:rsidRDefault="00000000">
      <w:pPr>
        <w:pStyle w:val="Ttulo1"/>
        <w:spacing w:before="280" w:after="280"/>
        <w:ind w:left="1" w:hanging="3"/>
      </w:pPr>
      <w:bookmarkStart w:id="5" w:name="_heading=h.x5jl8dw4ydpl" w:colFirst="0" w:colLast="0"/>
      <w:bookmarkEnd w:id="5"/>
      <w:r>
        <w:br w:type="page"/>
      </w:r>
    </w:p>
    <w:p w14:paraId="4F087049" w14:textId="77777777" w:rsidR="00881B1B" w:rsidRDefault="00000000">
      <w:pPr>
        <w:pStyle w:val="Ttulo1"/>
        <w:numPr>
          <w:ilvl w:val="0"/>
          <w:numId w:val="10"/>
        </w:numPr>
        <w:spacing w:before="280" w:after="280"/>
        <w:ind w:left="1" w:hanging="3"/>
        <w:rPr>
          <w:rFonts w:ascii="Times New Roman" w:hAnsi="Times New Roman" w:cs="Times New Roman"/>
          <w:color w:val="000000"/>
        </w:rPr>
      </w:pPr>
      <w:bookmarkStart w:id="6" w:name="_heading=h.8shzips0bwqk" w:colFirst="0" w:colLast="0"/>
      <w:bookmarkEnd w:id="6"/>
      <w:r>
        <w:rPr>
          <w:rFonts w:ascii="Times New Roman" w:hAnsi="Times New Roman" w:cs="Times New Roman"/>
          <w:color w:val="000000"/>
        </w:rPr>
        <w:lastRenderedPageBreak/>
        <w:t>Alcance del producto / Software </w:t>
      </w:r>
    </w:p>
    <w:p w14:paraId="11C86DC6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Propósito general: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Digitalizar y centralizar el proceso de Evaluación de Desempeño de los colaboradores, docentes y jefaturas, asegurando transparencia, trazabilidad y eficiencia en cada ciclo de evaluación.</w:t>
      </w:r>
    </w:p>
    <w:p w14:paraId="512802D2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Objetivos específicos:</w:t>
      </w:r>
    </w:p>
    <w:p w14:paraId="07010D7B" w14:textId="77777777" w:rsidR="00881B1B" w:rsidRDefault="00000000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Implementar flujos de autoevaluación, evaluación de jefaturas y evaluación mixta.</w:t>
      </w:r>
      <w:r>
        <w:rPr>
          <w:rFonts w:ascii="Times New Roman" w:eastAsia="Times New Roman" w:hAnsi="Times New Roman" w:cs="Times New Roman"/>
        </w:rPr>
        <w:br/>
      </w:r>
    </w:p>
    <w:p w14:paraId="4E6EDD55" w14:textId="77777777" w:rsidR="00881B1B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Generar reportes consolidados por ciclo, área y colaborador.</w:t>
      </w:r>
      <w:r>
        <w:rPr>
          <w:rFonts w:ascii="Times New Roman" w:eastAsia="Times New Roman" w:hAnsi="Times New Roman" w:cs="Times New Roman"/>
        </w:rPr>
        <w:br/>
      </w:r>
    </w:p>
    <w:p w14:paraId="0E2DE1D2" w14:textId="77777777" w:rsidR="00881B1B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Integrar Google OAuth2 para autenticación segura.</w:t>
      </w:r>
      <w:r>
        <w:rPr>
          <w:rFonts w:ascii="Times New Roman" w:eastAsia="Times New Roman" w:hAnsi="Times New Roman" w:cs="Times New Roman"/>
        </w:rPr>
        <w:br/>
      </w:r>
    </w:p>
    <w:p w14:paraId="113CE3E6" w14:textId="77777777" w:rsidR="00881B1B" w:rsidRDefault="00000000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Integrar </w:t>
      </w:r>
      <w:proofErr w:type="spellStart"/>
      <w:r>
        <w:rPr>
          <w:rFonts w:ascii="Times New Roman" w:eastAsia="Times New Roman" w:hAnsi="Times New Roman" w:cs="Times New Roman"/>
        </w:rPr>
        <w:t>Bucket</w:t>
      </w:r>
      <w:proofErr w:type="spellEnd"/>
      <w:r>
        <w:rPr>
          <w:rFonts w:ascii="Times New Roman" w:eastAsia="Times New Roman" w:hAnsi="Times New Roman" w:cs="Times New Roman"/>
        </w:rPr>
        <w:t xml:space="preserve"> para almacenamiento seguro de documentos.</w:t>
      </w:r>
      <w:r>
        <w:rPr>
          <w:rFonts w:ascii="Times New Roman" w:eastAsia="Times New Roman" w:hAnsi="Times New Roman" w:cs="Times New Roman"/>
        </w:rPr>
        <w:br/>
      </w:r>
    </w:p>
    <w:p w14:paraId="67FFA147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7" w:name="_heading=h.aer4s5dyuv30" w:colFirst="0" w:colLast="0"/>
      <w:bookmarkEnd w:id="7"/>
      <w:r>
        <w:rPr>
          <w:rFonts w:ascii="Times New Roman" w:hAnsi="Times New Roman" w:cs="Times New Roman"/>
          <w:sz w:val="24"/>
          <w:szCs w:val="24"/>
        </w:rPr>
        <w:t>Beneficios para el área de negocio y la organización</w:t>
      </w:r>
    </w:p>
    <w:p w14:paraId="54DB1FDF" w14:textId="77777777" w:rsidR="00881B1B" w:rsidRDefault="00000000">
      <w:pPr>
        <w:numPr>
          <w:ilvl w:val="0"/>
          <w:numId w:val="18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Estandarización del proceso: RRHH podrá definir plantillas únicas de evaluación con áreas, competencias, indicadores y niveles de logro, garantizando uniformidad entre distintas sedes y períodos.</w:t>
      </w:r>
      <w:r>
        <w:rPr>
          <w:rFonts w:ascii="Times New Roman" w:eastAsia="Times New Roman" w:hAnsi="Times New Roman" w:cs="Times New Roman"/>
        </w:rPr>
        <w:br/>
      </w:r>
    </w:p>
    <w:p w14:paraId="75628A3F" w14:textId="77777777" w:rsidR="00881B1B" w:rsidRDefault="0000000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Eficiencia administrativa: se reduce el uso de planillas manuales, eliminando duplicidad de esfuerzos y disminuyendo tiempos de consolidación de resultados.</w:t>
      </w:r>
      <w:r>
        <w:rPr>
          <w:rFonts w:ascii="Times New Roman" w:eastAsia="Times New Roman" w:hAnsi="Times New Roman" w:cs="Times New Roman"/>
        </w:rPr>
        <w:br/>
      </w:r>
    </w:p>
    <w:p w14:paraId="605E83BA" w14:textId="77777777" w:rsidR="00881B1B" w:rsidRDefault="0000000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Mejora en la retroalimentación: el sistema permite comparar automáticamente la autoevaluación con la evaluación de la jefatura, fomentando el diálogo constructivo entre colaboradores y líderes.</w:t>
      </w:r>
      <w:r>
        <w:rPr>
          <w:rFonts w:ascii="Times New Roman" w:eastAsia="Times New Roman" w:hAnsi="Times New Roman" w:cs="Times New Roman"/>
        </w:rPr>
        <w:br/>
      </w:r>
    </w:p>
    <w:p w14:paraId="24F065B1" w14:textId="77777777" w:rsidR="00881B1B" w:rsidRDefault="0000000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Soporte a la toma de decisiones: reportes y </w:t>
      </w:r>
      <w:proofErr w:type="spellStart"/>
      <w:r>
        <w:rPr>
          <w:rFonts w:ascii="Times New Roman" w:eastAsia="Times New Roman" w:hAnsi="Times New Roman" w:cs="Times New Roman"/>
        </w:rPr>
        <w:t>dashboards</w:t>
      </w:r>
      <w:proofErr w:type="spellEnd"/>
      <w:r>
        <w:rPr>
          <w:rFonts w:ascii="Times New Roman" w:eastAsia="Times New Roman" w:hAnsi="Times New Roman" w:cs="Times New Roman"/>
        </w:rPr>
        <w:t xml:space="preserve"> facilitan a la directiva, identificar fortalezas, debilidades y oportunidades de mejora.</w:t>
      </w:r>
      <w:r>
        <w:rPr>
          <w:rFonts w:ascii="Times New Roman" w:eastAsia="Times New Roman" w:hAnsi="Times New Roman" w:cs="Times New Roman"/>
        </w:rPr>
        <w:br/>
      </w:r>
    </w:p>
    <w:p w14:paraId="3579F917" w14:textId="77777777" w:rsidR="00881B1B" w:rsidRDefault="00000000">
      <w:pPr>
        <w:numPr>
          <w:ilvl w:val="0"/>
          <w:numId w:val="18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Seguridad y confianza: autenticación con Google, control por roles y registro de auditoría aseguran la integridad de la información.</w:t>
      </w:r>
    </w:p>
    <w:p w14:paraId="2355AD44" w14:textId="77777777" w:rsidR="00881B1B" w:rsidRDefault="00881B1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28E4CF3D" w14:textId="77777777" w:rsidR="00881B1B" w:rsidRDefault="00881B1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797722B1" w14:textId="77777777" w:rsidR="00411AA1" w:rsidRDefault="00411A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6CEF2036" w14:textId="77777777" w:rsidR="00881B1B" w:rsidRDefault="00881B1B">
      <w:pPr>
        <w:shd w:val="clear" w:color="auto" w:fill="FFFFFF"/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</w:p>
    <w:p w14:paraId="2CB3BBA4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8" w:name="_heading=h.l9gwwdpfcim" w:colFirst="0" w:colLast="0"/>
      <w:bookmarkEnd w:id="8"/>
      <w:r>
        <w:rPr>
          <w:rFonts w:ascii="Times New Roman" w:hAnsi="Times New Roman" w:cs="Times New Roman"/>
          <w:sz w:val="24"/>
          <w:szCs w:val="24"/>
        </w:rPr>
        <w:lastRenderedPageBreak/>
        <w:t>Objetivos y metas</w:t>
      </w:r>
    </w:p>
    <w:p w14:paraId="06325E85" w14:textId="77777777" w:rsidR="00881B1B" w:rsidRDefault="00000000">
      <w:pPr>
        <w:numPr>
          <w:ilvl w:val="0"/>
          <w:numId w:val="16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Reducir en un 50% el tiempo administrativo dedicado a la gestión y consolidación de evaluaciones.</w:t>
      </w:r>
      <w:r>
        <w:rPr>
          <w:rFonts w:ascii="Times New Roman" w:eastAsia="Times New Roman" w:hAnsi="Times New Roman" w:cs="Times New Roman"/>
        </w:rPr>
        <w:br/>
      </w:r>
    </w:p>
    <w:p w14:paraId="5560C2EC" w14:textId="77777777" w:rsidR="00881B1B" w:rsidRDefault="0000000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Asegurar cumplimiento de estándares de seguridad (ISO/IEC 27001 y OWASP Top 10) en la primera versión del sistema.</w:t>
      </w:r>
      <w:r>
        <w:rPr>
          <w:rFonts w:ascii="Times New Roman" w:eastAsia="Times New Roman" w:hAnsi="Times New Roman" w:cs="Times New Roman"/>
        </w:rPr>
        <w:br/>
      </w:r>
    </w:p>
    <w:p w14:paraId="7C22B0D2" w14:textId="77777777" w:rsidR="00881B1B" w:rsidRDefault="00000000">
      <w:pPr>
        <w:numPr>
          <w:ilvl w:val="0"/>
          <w:numId w:val="16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Garantizar interoperabilidad con servicios externos clave como Google </w:t>
      </w:r>
      <w:proofErr w:type="spellStart"/>
      <w:r>
        <w:rPr>
          <w:rFonts w:ascii="Times New Roman" w:eastAsia="Times New Roman" w:hAnsi="Times New Roman" w:cs="Times New Roman"/>
        </w:rPr>
        <w:t>Login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gcp</w:t>
      </w:r>
      <w:proofErr w:type="spellEnd"/>
      <w:r>
        <w:rPr>
          <w:rFonts w:ascii="Times New Roman" w:eastAsia="Times New Roman" w:hAnsi="Times New Roman" w:cs="Times New Roman"/>
        </w:rPr>
        <w:t xml:space="preserve">  y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Cloudflare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9E6675E" w14:textId="77777777" w:rsidR="00881B1B" w:rsidRDefault="00881B1B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9" w:name="_heading=h.tsmn7syec734" w:colFirst="0" w:colLast="0"/>
      <w:bookmarkEnd w:id="9"/>
    </w:p>
    <w:p w14:paraId="77185D62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10" w:name="_heading=h.v775a3l537bg" w:colFirst="0" w:colLast="0"/>
      <w:bookmarkEnd w:id="10"/>
      <w:r>
        <w:rPr>
          <w:rFonts w:ascii="Times New Roman" w:hAnsi="Times New Roman" w:cs="Times New Roman"/>
          <w:sz w:val="24"/>
          <w:szCs w:val="24"/>
        </w:rPr>
        <w:t>Referencias</w:t>
      </w:r>
    </w:p>
    <w:p w14:paraId="7CC36971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Este alcance se encuentra alineado con lo establecido en:</w:t>
      </w:r>
    </w:p>
    <w:p w14:paraId="6FB1032B" w14:textId="77777777" w:rsidR="00881B1B" w:rsidRDefault="00000000">
      <w:pPr>
        <w:numPr>
          <w:ilvl w:val="0"/>
          <w:numId w:val="15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Acta de Constitución del Proyecto</w:t>
      </w:r>
      <w:r>
        <w:rPr>
          <w:rFonts w:ascii="Times New Roman" w:eastAsia="Times New Roman" w:hAnsi="Times New Roman" w:cs="Times New Roman"/>
        </w:rPr>
        <w:br/>
      </w:r>
    </w:p>
    <w:p w14:paraId="74D370D8" w14:textId="77777777" w:rsidR="00881B1B" w:rsidRDefault="00000000">
      <w:pPr>
        <w:numPr>
          <w:ilvl w:val="0"/>
          <w:numId w:val="15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Resumen de Evaluación de Desempeño y Riesgos Potenciales.</w:t>
      </w:r>
    </w:p>
    <w:p w14:paraId="6E9D01C8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</w:p>
    <w:p w14:paraId="185A447A" w14:textId="77777777" w:rsidR="00881B1B" w:rsidRDefault="00881B1B">
      <w:pPr>
        <w:shd w:val="clear" w:color="auto" w:fill="FFFFFF"/>
        <w:spacing w:after="0" w:line="240" w:lineRule="auto"/>
      </w:pPr>
      <w:bookmarkStart w:id="11" w:name="_heading=h.tyjcwt" w:colFirst="0" w:colLast="0"/>
      <w:bookmarkEnd w:id="11"/>
    </w:p>
    <w:p w14:paraId="5A01C8AC" w14:textId="77777777" w:rsidR="00881B1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rPr>
          <w:b/>
          <w:color w:val="365F91"/>
          <w:sz w:val="32"/>
          <w:szCs w:val="32"/>
        </w:rPr>
      </w:pPr>
      <w:r>
        <w:br w:type="page"/>
      </w:r>
    </w:p>
    <w:p w14:paraId="117C4BD9" w14:textId="77777777" w:rsidR="00881B1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67" w:hanging="567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Referencias</w:t>
      </w:r>
    </w:p>
    <w:p w14:paraId="687683BE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</w:p>
    <w:tbl>
      <w:tblPr>
        <w:tblStyle w:val="a5"/>
        <w:tblpPr w:leftFromText="180" w:rightFromText="180" w:topFromText="180" w:bottomFromText="180" w:vertAnchor="text" w:tblpX="-1145"/>
        <w:tblW w:w="113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955"/>
        <w:gridCol w:w="2400"/>
        <w:gridCol w:w="1200"/>
        <w:gridCol w:w="1755"/>
        <w:gridCol w:w="3060"/>
      </w:tblGrid>
      <w:tr w:rsidR="00881B1B" w14:paraId="5FD478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90DE8" w14:textId="77777777" w:rsidR="00881B1B" w:rsidRDefault="0000000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Título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736C0" w14:textId="77777777" w:rsidR="00881B1B" w:rsidRDefault="0000000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Autor / Responsable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C49CE" w14:textId="77777777" w:rsidR="00881B1B" w:rsidRDefault="0000000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Versión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82672" w14:textId="77777777" w:rsidR="00881B1B" w:rsidRDefault="0000000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Fecha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7CF9D" w14:textId="77777777" w:rsidR="00881B1B" w:rsidRDefault="0000000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Ubicación / Medio</w:t>
            </w:r>
          </w:p>
        </w:tc>
      </w:tr>
      <w:tr w:rsidR="00881B1B" w14:paraId="032FDA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3791E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Acta de Constitución del Proyecto – Proyecto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Evalink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A778C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Camila Herrera (Gerente de Proyecto)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153D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0CE34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30/08/2025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8346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Archivo interno del proyecto</w:t>
            </w:r>
          </w:p>
        </w:tc>
      </w:tr>
      <w:tr w:rsidR="00881B1B" w14:paraId="217823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C203B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Resumen e Ingeniería de Contexto – Evaluación de Desempeño y Riesgos Potenciales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D705F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CBD70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C2BC2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01/09/2025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7828C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Archivo interno del proyecto</w:t>
            </w:r>
          </w:p>
        </w:tc>
      </w:tr>
      <w:tr w:rsidR="00881B1B" w14:paraId="4818D4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C5757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Documento de Requerimientos de Software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Evalink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F7454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Proyecto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E9E8C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52724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03/09/2025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B7873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Este documento</w:t>
            </w:r>
          </w:p>
        </w:tc>
      </w:tr>
      <w:tr w:rsidR="00881B1B" w14:paraId="3CCF78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E742C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Políticas internas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Evalink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– Fundación Educacional Pudahuel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BAC86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Área de RRHH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68A4A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40B3A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FA1D0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Intranet Fundación Educacional Pudahuel</w:t>
            </w:r>
          </w:p>
        </w:tc>
      </w:tr>
      <w:tr w:rsidR="00881B1B" w14:paraId="33AA2F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DCCEF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Estándar de Seguridad de la Información (ISO/IEC 27001)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BE5D6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Organización Internacional de Normalización (ISO)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D03B5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Última edición vigente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3FCBC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3AB2A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u w:val="single"/>
                </w:rPr>
                <w:t>https://www.iso.org/isoiec-27001-information-security.html</w:t>
              </w:r>
            </w:hyperlink>
          </w:p>
        </w:tc>
      </w:tr>
      <w:tr w:rsidR="00881B1B" w14:paraId="382793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148D6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OWASP Top 10 – Web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Application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Security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Risks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41202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OWASP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Foundation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3AF85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2021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13E28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A7140" w14:textId="77777777" w:rsidR="00881B1B" w:rsidRDefault="0000000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u w:val="single"/>
                </w:rPr>
                <w:t>https://owasp.org/Top10/</w:t>
              </w:r>
            </w:hyperlink>
          </w:p>
        </w:tc>
      </w:tr>
    </w:tbl>
    <w:p w14:paraId="6158E4DB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12" w:name="_heading=h.3dy6vkm" w:colFirst="0" w:colLast="0"/>
      <w:bookmarkEnd w:id="12"/>
    </w:p>
    <w:p w14:paraId="04D8BFA6" w14:textId="77777777" w:rsidR="00411AA1" w:rsidRDefault="00411AA1">
      <w:pPr>
        <w:shd w:val="clear" w:color="auto" w:fill="FFFFFF"/>
        <w:spacing w:after="0" w:line="240" w:lineRule="auto"/>
        <w:rPr>
          <w:color w:val="00B050"/>
        </w:rPr>
      </w:pPr>
    </w:p>
    <w:p w14:paraId="604FC2C4" w14:textId="77777777" w:rsidR="00411AA1" w:rsidRDefault="00411AA1">
      <w:pPr>
        <w:shd w:val="clear" w:color="auto" w:fill="FFFFFF"/>
        <w:spacing w:after="0" w:line="240" w:lineRule="auto"/>
        <w:rPr>
          <w:color w:val="00B050"/>
        </w:rPr>
      </w:pPr>
    </w:p>
    <w:p w14:paraId="2A508851" w14:textId="77777777" w:rsidR="00881B1B" w:rsidRDefault="00000000">
      <w:pPr>
        <w:pStyle w:val="Ttulo1"/>
        <w:numPr>
          <w:ilvl w:val="0"/>
          <w:numId w:val="10"/>
        </w:numPr>
        <w:spacing w:before="280" w:after="280"/>
        <w:ind w:left="1" w:hanging="3"/>
        <w:rPr>
          <w:rFonts w:ascii="Times New Roman" w:hAnsi="Times New Roman" w:cs="Times New Roman"/>
          <w:color w:val="000000"/>
        </w:rPr>
      </w:pPr>
      <w:bookmarkStart w:id="13" w:name="_heading=h.rzfd3dgovqcj" w:colFirst="0" w:colLast="0"/>
      <w:bookmarkEnd w:id="13"/>
      <w:r>
        <w:rPr>
          <w:rFonts w:ascii="Times New Roman" w:hAnsi="Times New Roman" w:cs="Times New Roman"/>
          <w:color w:val="000000"/>
        </w:rPr>
        <w:lastRenderedPageBreak/>
        <w:t>Funcionalidades del producto</w:t>
      </w:r>
    </w:p>
    <w:p w14:paraId="6E8A4E56" w14:textId="77777777" w:rsidR="00881B1B" w:rsidRDefault="00000000">
      <w:pPr>
        <w:numPr>
          <w:ilvl w:val="0"/>
          <w:numId w:val="5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Autenticación y cuentas</w:t>
      </w:r>
      <w:r>
        <w:rPr>
          <w:rFonts w:ascii="Times New Roman" w:eastAsia="Times New Roman" w:hAnsi="Times New Roman" w:cs="Times New Roman"/>
          <w:b/>
        </w:rPr>
        <w:br/>
      </w:r>
    </w:p>
    <w:p w14:paraId="4AEC1AF3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Inicio de sesión con Google (OAuth).</w:t>
      </w:r>
      <w:r>
        <w:rPr>
          <w:rFonts w:ascii="Times New Roman" w:eastAsia="Times New Roman" w:hAnsi="Times New Roman" w:cs="Times New Roman"/>
        </w:rPr>
        <w:br/>
      </w:r>
    </w:p>
    <w:p w14:paraId="5ED2B0B8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Cierre de sesión seguro y manejo de tokens de refresco.</w:t>
      </w:r>
      <w:r>
        <w:rPr>
          <w:rFonts w:ascii="Times New Roman" w:eastAsia="Times New Roman" w:hAnsi="Times New Roman" w:cs="Times New Roman"/>
        </w:rPr>
        <w:br/>
      </w:r>
    </w:p>
    <w:p w14:paraId="53D277E1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Redirecciones automáticas según estado de sesión.</w:t>
      </w:r>
      <w:r>
        <w:rPr>
          <w:rFonts w:ascii="Times New Roman" w:eastAsia="Times New Roman" w:hAnsi="Times New Roman" w:cs="Times New Roman"/>
        </w:rPr>
        <w:br/>
      </w:r>
    </w:p>
    <w:p w14:paraId="4C4DE84D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Gestión de perfiles, roles y permisos</w:t>
      </w:r>
      <w:r>
        <w:rPr>
          <w:rFonts w:ascii="Times New Roman" w:eastAsia="Times New Roman" w:hAnsi="Times New Roman" w:cs="Times New Roman"/>
          <w:b/>
        </w:rPr>
        <w:br/>
      </w:r>
    </w:p>
    <w:p w14:paraId="63D5AB96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Definición de roles: Administrador, RRHH, Jefatura, Colaborador.</w:t>
      </w:r>
      <w:r>
        <w:rPr>
          <w:rFonts w:ascii="Times New Roman" w:eastAsia="Times New Roman" w:hAnsi="Times New Roman" w:cs="Times New Roman"/>
        </w:rPr>
        <w:br/>
      </w:r>
    </w:p>
    <w:p w14:paraId="17247CA0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 de acceso dinámico según rol, empresa, sede y ciclo.</w:t>
      </w:r>
      <w:r>
        <w:rPr>
          <w:rFonts w:ascii="Times New Roman" w:eastAsia="Times New Roman" w:hAnsi="Times New Roman" w:cs="Times New Roman"/>
        </w:rPr>
        <w:br/>
      </w:r>
    </w:p>
    <w:p w14:paraId="6DCDC583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Vista “Mi perfil” con datos personales y laborales.</w:t>
      </w:r>
      <w:r>
        <w:rPr>
          <w:rFonts w:ascii="Times New Roman" w:eastAsia="Times New Roman" w:hAnsi="Times New Roman" w:cs="Times New Roman"/>
        </w:rPr>
        <w:br/>
      </w:r>
    </w:p>
    <w:p w14:paraId="0A1F260F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Catálogos de evaluación (plantillas)</w:t>
      </w:r>
      <w:r>
        <w:rPr>
          <w:rFonts w:ascii="Times New Roman" w:eastAsia="Times New Roman" w:hAnsi="Times New Roman" w:cs="Times New Roman"/>
          <w:b/>
        </w:rPr>
        <w:br/>
      </w:r>
    </w:p>
    <w:p w14:paraId="6803BD7A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Creación y edición de tipos de evaluación.</w:t>
      </w:r>
      <w:r>
        <w:rPr>
          <w:rFonts w:ascii="Times New Roman" w:eastAsia="Times New Roman" w:hAnsi="Times New Roman" w:cs="Times New Roman"/>
        </w:rPr>
        <w:br/>
      </w:r>
    </w:p>
    <w:p w14:paraId="7288DBB7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sdt>
        <w:sdtPr>
          <w:tag w:val="goog_rdk_0"/>
          <w:id w:val="29160807"/>
        </w:sdtPr>
        <w:sdtContent>
          <w:r>
            <w:rPr>
              <w:rFonts w:ascii="Cardo" w:eastAsia="Cardo" w:hAnsi="Cardo" w:cs="Cardo"/>
            </w:rPr>
            <w:t>Definición de estructuras jerárquicas: Áreas → Competencias → Indicadores → Niveles de logro.</w:t>
          </w:r>
          <w:r>
            <w:rPr>
              <w:rFonts w:ascii="Cardo" w:eastAsia="Cardo" w:hAnsi="Cardo" w:cs="Cardo"/>
            </w:rPr>
            <w:br/>
          </w:r>
        </w:sdtContent>
      </w:sdt>
    </w:p>
    <w:p w14:paraId="0761F8FD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Versionado de plantillas sin pérdida de información previa.</w:t>
      </w:r>
      <w:r>
        <w:rPr>
          <w:rFonts w:ascii="Times New Roman" w:eastAsia="Times New Roman" w:hAnsi="Times New Roman" w:cs="Times New Roman"/>
        </w:rPr>
        <w:br/>
      </w:r>
    </w:p>
    <w:p w14:paraId="5499BEFA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Asignación de evaluaciones</w:t>
      </w:r>
      <w:r>
        <w:rPr>
          <w:rFonts w:ascii="Times New Roman" w:eastAsia="Times New Roman" w:hAnsi="Times New Roman" w:cs="Times New Roman"/>
          <w:b/>
        </w:rPr>
        <w:br/>
      </w:r>
    </w:p>
    <w:p w14:paraId="29405816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Creación de asignaciones por tipo, período, empresa, sede, ciclo y evaluador.</w:t>
      </w:r>
      <w:r>
        <w:rPr>
          <w:rFonts w:ascii="Times New Roman" w:eastAsia="Times New Roman" w:hAnsi="Times New Roman" w:cs="Times New Roman"/>
        </w:rPr>
        <w:br/>
      </w:r>
    </w:p>
    <w:p w14:paraId="2480009C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Asignación masiva mediante filtros y selección múltiple.</w:t>
      </w:r>
      <w:r>
        <w:rPr>
          <w:rFonts w:ascii="Times New Roman" w:eastAsia="Times New Roman" w:hAnsi="Times New Roman" w:cs="Times New Roman"/>
        </w:rPr>
        <w:br/>
      </w:r>
    </w:p>
    <w:p w14:paraId="5DA4387D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Gestión de estados: pendiente, en curso, enviada, cerrada.</w:t>
      </w:r>
      <w:r>
        <w:rPr>
          <w:rFonts w:ascii="Times New Roman" w:eastAsia="Times New Roman" w:hAnsi="Times New Roman" w:cs="Times New Roman"/>
        </w:rPr>
        <w:br/>
      </w:r>
    </w:p>
    <w:p w14:paraId="0017E8C2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Reasignación de evaluadores con trazabilidad.</w:t>
      </w:r>
      <w:r>
        <w:rPr>
          <w:rFonts w:ascii="Times New Roman" w:eastAsia="Times New Roman" w:hAnsi="Times New Roman" w:cs="Times New Roman"/>
        </w:rPr>
        <w:br/>
      </w:r>
    </w:p>
    <w:p w14:paraId="304909AF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Formularios de evaluación dinámicos</w:t>
      </w:r>
      <w:r>
        <w:rPr>
          <w:rFonts w:ascii="Times New Roman" w:eastAsia="Times New Roman" w:hAnsi="Times New Roman" w:cs="Times New Roman"/>
          <w:b/>
        </w:rPr>
        <w:br/>
      </w:r>
    </w:p>
    <w:p w14:paraId="7D0542AF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Renderizado automático de preguntas a partir de la plantilla definida.</w:t>
      </w:r>
      <w:r>
        <w:rPr>
          <w:rFonts w:ascii="Times New Roman" w:eastAsia="Times New Roman" w:hAnsi="Times New Roman" w:cs="Times New Roman"/>
        </w:rPr>
        <w:br/>
      </w:r>
    </w:p>
    <w:p w14:paraId="4DDC1F52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Paginación por áreas con barra de progreso.</w:t>
      </w:r>
      <w:r>
        <w:rPr>
          <w:rFonts w:ascii="Times New Roman" w:eastAsia="Times New Roman" w:hAnsi="Times New Roman" w:cs="Times New Roman"/>
        </w:rPr>
        <w:br/>
      </w:r>
    </w:p>
    <w:p w14:paraId="10AA6E6D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Guardado automático de respuestas (</w:t>
      </w:r>
      <w:proofErr w:type="spellStart"/>
      <w:r>
        <w:rPr>
          <w:rFonts w:ascii="Times New Roman" w:eastAsia="Times New Roman" w:hAnsi="Times New Roman" w:cs="Times New Roman"/>
        </w:rPr>
        <w:t>autosave</w:t>
      </w:r>
      <w:proofErr w:type="spellEnd"/>
      <w:r>
        <w:rPr>
          <w:rFonts w:ascii="Times New Roman" w:eastAsia="Times New Roman" w:hAnsi="Times New Roman" w:cs="Times New Roman"/>
        </w:rPr>
        <w:t>) y reanudación en curso.</w:t>
      </w:r>
      <w:r>
        <w:rPr>
          <w:rFonts w:ascii="Times New Roman" w:eastAsia="Times New Roman" w:hAnsi="Times New Roman" w:cs="Times New Roman"/>
        </w:rPr>
        <w:br/>
      </w:r>
    </w:p>
    <w:p w14:paraId="755AF2B5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Validación de campos requeridos y envío de formularios.</w:t>
      </w:r>
      <w:r>
        <w:rPr>
          <w:rFonts w:ascii="Times New Roman" w:eastAsia="Times New Roman" w:hAnsi="Times New Roman" w:cs="Times New Roman"/>
        </w:rPr>
        <w:br/>
      </w:r>
    </w:p>
    <w:p w14:paraId="3D1E02EA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Autoevaluación</w:t>
      </w:r>
      <w:r>
        <w:rPr>
          <w:rFonts w:ascii="Times New Roman" w:eastAsia="Times New Roman" w:hAnsi="Times New Roman" w:cs="Times New Roman"/>
          <w:b/>
        </w:rPr>
        <w:br/>
      </w:r>
    </w:p>
    <w:p w14:paraId="436299E8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Acceso exclusivo a las autoevaluaciones asignadas.</w:t>
      </w:r>
      <w:r>
        <w:rPr>
          <w:rFonts w:ascii="Times New Roman" w:eastAsia="Times New Roman" w:hAnsi="Times New Roman" w:cs="Times New Roman"/>
        </w:rPr>
        <w:br/>
      </w:r>
    </w:p>
    <w:p w14:paraId="38B73D63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Envío y seguimiento del estado (pendiente, Finalizada).</w:t>
      </w:r>
      <w:r>
        <w:rPr>
          <w:rFonts w:ascii="Times New Roman" w:eastAsia="Times New Roman" w:hAnsi="Times New Roman" w:cs="Times New Roman"/>
        </w:rPr>
        <w:br/>
      </w:r>
    </w:p>
    <w:p w14:paraId="68BACC37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Evaluaciones de jefaturas</w:t>
      </w:r>
      <w:r>
        <w:rPr>
          <w:rFonts w:ascii="Times New Roman" w:eastAsia="Times New Roman" w:hAnsi="Times New Roman" w:cs="Times New Roman"/>
          <w:b/>
        </w:rPr>
        <w:br/>
      </w:r>
    </w:p>
    <w:p w14:paraId="61393E3C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Acceso a colaboradores asignados según período y tipo de evaluación.</w:t>
      </w:r>
      <w:r>
        <w:rPr>
          <w:rFonts w:ascii="Times New Roman" w:eastAsia="Times New Roman" w:hAnsi="Times New Roman" w:cs="Times New Roman"/>
        </w:rPr>
        <w:br/>
      </w:r>
    </w:p>
    <w:p w14:paraId="6C155EFB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Registro de evaluaciones por cada colaborador.</w:t>
      </w:r>
      <w:r>
        <w:rPr>
          <w:rFonts w:ascii="Times New Roman" w:eastAsia="Times New Roman" w:hAnsi="Times New Roman" w:cs="Times New Roman"/>
        </w:rPr>
        <w:br/>
      </w:r>
    </w:p>
    <w:p w14:paraId="0AE9C590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Inclusión opcional de comentarios o retroalimentación por indicador o área.</w:t>
      </w:r>
      <w:r>
        <w:rPr>
          <w:rFonts w:ascii="Times New Roman" w:eastAsia="Times New Roman" w:hAnsi="Times New Roman" w:cs="Times New Roman"/>
        </w:rPr>
        <w:br/>
      </w:r>
    </w:p>
    <w:p w14:paraId="454CDAE3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Evaluación comparativa (180°)</w:t>
      </w:r>
      <w:r>
        <w:rPr>
          <w:rFonts w:ascii="Times New Roman" w:eastAsia="Times New Roman" w:hAnsi="Times New Roman" w:cs="Times New Roman"/>
          <w:b/>
        </w:rPr>
        <w:br/>
      </w:r>
    </w:p>
    <w:p w14:paraId="30760B6F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Pareo automático entre la autoevaluación y la evaluación de la jefatura.</w:t>
      </w:r>
      <w:r>
        <w:rPr>
          <w:rFonts w:ascii="Times New Roman" w:eastAsia="Times New Roman" w:hAnsi="Times New Roman" w:cs="Times New Roman"/>
        </w:rPr>
        <w:br/>
      </w:r>
    </w:p>
    <w:p w14:paraId="3BA17A6A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Vista comparativa lado a lado con diferencias destacadas.</w:t>
      </w:r>
      <w:r>
        <w:rPr>
          <w:rFonts w:ascii="Times New Roman" w:eastAsia="Times New Roman" w:hAnsi="Times New Roman" w:cs="Times New Roman"/>
        </w:rPr>
        <w:br/>
      </w:r>
    </w:p>
    <w:p w14:paraId="3CE20D39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Flujos y cierres de evaluaciones</w:t>
      </w:r>
      <w:r>
        <w:rPr>
          <w:rFonts w:ascii="Times New Roman" w:eastAsia="Times New Roman" w:hAnsi="Times New Roman" w:cs="Times New Roman"/>
          <w:b/>
        </w:rPr>
        <w:br/>
      </w:r>
    </w:p>
    <w:p w14:paraId="47221FF2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Cierre automático cuando todas las partes completan la evaluación.</w:t>
      </w:r>
      <w:r>
        <w:rPr>
          <w:rFonts w:ascii="Times New Roman" w:eastAsia="Times New Roman" w:hAnsi="Times New Roman" w:cs="Times New Roman"/>
        </w:rPr>
        <w:br/>
      </w:r>
    </w:p>
    <w:p w14:paraId="03305166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Reapertura por parte de RRHH con motivo documentado.</w:t>
      </w:r>
      <w:r>
        <w:rPr>
          <w:rFonts w:ascii="Times New Roman" w:eastAsia="Times New Roman" w:hAnsi="Times New Roman" w:cs="Times New Roman"/>
        </w:rPr>
        <w:br/>
      </w:r>
    </w:p>
    <w:p w14:paraId="6FAF584B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Confirmación de recepción por el colaborador.</w:t>
      </w:r>
      <w:r>
        <w:rPr>
          <w:rFonts w:ascii="Times New Roman" w:eastAsia="Times New Roman" w:hAnsi="Times New Roman" w:cs="Times New Roman"/>
        </w:rPr>
        <w:br/>
      </w:r>
    </w:p>
    <w:p w14:paraId="34DB35D4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Notificaciones y recordatorios</w:t>
      </w:r>
      <w:r>
        <w:rPr>
          <w:rFonts w:ascii="Times New Roman" w:eastAsia="Times New Roman" w:hAnsi="Times New Roman" w:cs="Times New Roman"/>
          <w:b/>
        </w:rPr>
        <w:br/>
      </w:r>
    </w:p>
    <w:p w14:paraId="58ACC4E1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Notificación al asignar evaluaciones.</w:t>
      </w:r>
      <w:r>
        <w:rPr>
          <w:rFonts w:ascii="Times New Roman" w:eastAsia="Times New Roman" w:hAnsi="Times New Roman" w:cs="Times New Roman"/>
        </w:rPr>
        <w:br/>
      </w:r>
    </w:p>
    <w:p w14:paraId="7709D4C9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Recordatorios automáticos por fecha límite vía correo y aplicación.</w:t>
      </w:r>
      <w:r>
        <w:rPr>
          <w:rFonts w:ascii="Times New Roman" w:eastAsia="Times New Roman" w:hAnsi="Times New Roman" w:cs="Times New Roman"/>
        </w:rPr>
        <w:br/>
      </w:r>
    </w:p>
    <w:p w14:paraId="4F35162F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Resumen semanal de pendientes enviado a jefaturas.</w:t>
      </w:r>
      <w:r>
        <w:rPr>
          <w:rFonts w:ascii="Times New Roman" w:eastAsia="Times New Roman" w:hAnsi="Times New Roman" w:cs="Times New Roman"/>
        </w:rPr>
        <w:br/>
      </w:r>
    </w:p>
    <w:p w14:paraId="42A0E9F5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Reportes y tablero de control</w:t>
      </w:r>
      <w:r>
        <w:rPr>
          <w:rFonts w:ascii="Times New Roman" w:eastAsia="Times New Roman" w:hAnsi="Times New Roman" w:cs="Times New Roman"/>
          <w:b/>
        </w:rPr>
        <w:br/>
      </w:r>
    </w:p>
    <w:p w14:paraId="323C3086" w14:textId="77777777" w:rsidR="00881B1B" w:rsidRDefault="00000000">
      <w:pPr>
        <w:numPr>
          <w:ilvl w:val="1"/>
          <w:numId w:val="5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con avance por empresa, sede, ciclo y estado.</w:t>
      </w:r>
    </w:p>
    <w:p w14:paraId="4A1E5A53" w14:textId="77777777" w:rsidR="00881B1B" w:rsidRDefault="00881B1B">
      <w:pPr>
        <w:shd w:val="clear" w:color="auto" w:fill="FFFFFF"/>
        <w:spacing w:before="240" w:after="240" w:line="240" w:lineRule="auto"/>
        <w:ind w:left="1440"/>
        <w:rPr>
          <w:rFonts w:ascii="Times New Roman" w:eastAsia="Times New Roman" w:hAnsi="Times New Roman" w:cs="Times New Roman"/>
        </w:rPr>
      </w:pPr>
    </w:p>
    <w:p w14:paraId="097BED3C" w14:textId="77777777" w:rsidR="00881B1B" w:rsidRDefault="00000000">
      <w:pPr>
        <w:numPr>
          <w:ilvl w:val="0"/>
          <w:numId w:val="5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Búsqueda y filtros</w:t>
      </w:r>
      <w:r>
        <w:rPr>
          <w:rFonts w:ascii="Times New Roman" w:eastAsia="Times New Roman" w:hAnsi="Times New Roman" w:cs="Times New Roman"/>
          <w:b/>
        </w:rPr>
        <w:br/>
      </w:r>
    </w:p>
    <w:p w14:paraId="7248CA6B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Filtros por empresa, sede, ciclo, período, estado y tipo de evaluación.</w:t>
      </w:r>
      <w:r>
        <w:rPr>
          <w:rFonts w:ascii="Times New Roman" w:eastAsia="Times New Roman" w:hAnsi="Times New Roman" w:cs="Times New Roman"/>
        </w:rPr>
        <w:br/>
      </w:r>
    </w:p>
    <w:p w14:paraId="6D8A70D7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Búsqueda por nombre o RUT.</w:t>
      </w:r>
      <w:r>
        <w:rPr>
          <w:rFonts w:ascii="Times New Roman" w:eastAsia="Times New Roman" w:hAnsi="Times New Roman" w:cs="Times New Roman"/>
        </w:rPr>
        <w:br/>
      </w:r>
    </w:p>
    <w:p w14:paraId="7317DF9D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Multiempresa / </w:t>
      </w:r>
      <w:proofErr w:type="spellStart"/>
      <w:r>
        <w:rPr>
          <w:rFonts w:ascii="Times New Roman" w:eastAsia="Times New Roman" w:hAnsi="Times New Roman" w:cs="Times New Roman"/>
          <w:b/>
        </w:rPr>
        <w:t>multi-sede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/ ciclo</w:t>
      </w:r>
      <w:r>
        <w:rPr>
          <w:rFonts w:ascii="Times New Roman" w:eastAsia="Times New Roman" w:hAnsi="Times New Roman" w:cs="Times New Roman"/>
          <w:b/>
        </w:rPr>
        <w:br/>
      </w:r>
    </w:p>
    <w:p w14:paraId="75EA7F72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Todas las consultas y listados están restringidos a la empresa/sede del usuario.</w:t>
      </w:r>
      <w:r>
        <w:rPr>
          <w:rFonts w:ascii="Times New Roman" w:eastAsia="Times New Roman" w:hAnsi="Times New Roman" w:cs="Times New Roman"/>
        </w:rPr>
        <w:br/>
      </w:r>
    </w:p>
    <w:p w14:paraId="40282A88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Ciclo obligatorio en asignaciones y reportes.</w:t>
      </w:r>
      <w:r>
        <w:rPr>
          <w:rFonts w:ascii="Times New Roman" w:eastAsia="Times New Roman" w:hAnsi="Times New Roman" w:cs="Times New Roman"/>
        </w:rPr>
        <w:br/>
      </w:r>
    </w:p>
    <w:p w14:paraId="5FF46F75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Auditoría y trazabilidad</w:t>
      </w:r>
      <w:r>
        <w:rPr>
          <w:rFonts w:ascii="Times New Roman" w:eastAsia="Times New Roman" w:hAnsi="Times New Roman" w:cs="Times New Roman"/>
          <w:b/>
        </w:rPr>
        <w:br/>
      </w:r>
    </w:p>
    <w:p w14:paraId="3F64C35B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Registro de acciones de los usuarios (crear, editar, enviar).</w:t>
      </w:r>
      <w:r>
        <w:rPr>
          <w:rFonts w:ascii="Times New Roman" w:eastAsia="Times New Roman" w:hAnsi="Times New Roman" w:cs="Times New Roman"/>
        </w:rPr>
        <w:br/>
      </w:r>
    </w:p>
    <w:p w14:paraId="17A74A76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Historial de cambios y acciones por cada evaluación.</w:t>
      </w:r>
      <w:r>
        <w:rPr>
          <w:rFonts w:ascii="Times New Roman" w:eastAsia="Times New Roman" w:hAnsi="Times New Roman" w:cs="Times New Roman"/>
        </w:rPr>
        <w:br/>
      </w:r>
    </w:p>
    <w:p w14:paraId="07E04086" w14:textId="77777777" w:rsidR="00881B1B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Integraciones externas</w:t>
      </w:r>
      <w:r>
        <w:rPr>
          <w:rFonts w:ascii="Times New Roman" w:eastAsia="Times New Roman" w:hAnsi="Times New Roman" w:cs="Times New Roman"/>
          <w:b/>
        </w:rPr>
        <w:br/>
      </w:r>
    </w:p>
    <w:p w14:paraId="41181C3D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Autenticación con Google OAuth.</w:t>
      </w:r>
      <w:r>
        <w:rPr>
          <w:rFonts w:ascii="Times New Roman" w:eastAsia="Times New Roman" w:hAnsi="Times New Roman" w:cs="Times New Roman"/>
        </w:rPr>
        <w:br/>
      </w:r>
    </w:p>
    <w:p w14:paraId="5500158B" w14:textId="77777777" w:rsidR="00881B1B" w:rsidRDefault="0000000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Gestión de documentos anexos mediante cloud </w:t>
      </w:r>
      <w:proofErr w:type="spellStart"/>
      <w:r>
        <w:rPr>
          <w:rFonts w:ascii="Times New Roman" w:eastAsia="Times New Roman" w:hAnsi="Times New Roman" w:cs="Times New Roman"/>
        </w:rPr>
        <w:t>storage</w:t>
      </w:r>
      <w:proofErr w:type="spellEnd"/>
      <w:r>
        <w:rPr>
          <w:rFonts w:ascii="Times New Roman" w:eastAsia="Times New Roman" w:hAnsi="Times New Roman" w:cs="Times New Roman"/>
        </w:rPr>
        <w:t xml:space="preserve"> de GCP.</w:t>
      </w:r>
      <w:r>
        <w:rPr>
          <w:rFonts w:ascii="Times New Roman" w:eastAsia="Times New Roman" w:hAnsi="Times New Roman" w:cs="Times New Roman"/>
        </w:rPr>
        <w:br/>
      </w:r>
    </w:p>
    <w:p w14:paraId="7F4756F9" w14:textId="77777777" w:rsidR="00881B1B" w:rsidRDefault="00000000">
      <w:pPr>
        <w:numPr>
          <w:ilvl w:val="1"/>
          <w:numId w:val="5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Seguridad e infraestructura soportada con </w:t>
      </w:r>
      <w:proofErr w:type="spellStart"/>
      <w:r>
        <w:rPr>
          <w:rFonts w:ascii="Times New Roman" w:eastAsia="Times New Roman" w:hAnsi="Times New Roman" w:cs="Times New Roman"/>
        </w:rPr>
        <w:t>Cloudflare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Railway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Vercel</w:t>
      </w:r>
      <w:proofErr w:type="spellEnd"/>
    </w:p>
    <w:p w14:paraId="6EE09AB8" w14:textId="77777777" w:rsidR="00881B1B" w:rsidRDefault="00881B1B">
      <w:pPr>
        <w:shd w:val="clear" w:color="auto" w:fill="FFFFFF"/>
        <w:spacing w:after="0" w:line="240" w:lineRule="auto"/>
      </w:pPr>
    </w:p>
    <w:p w14:paraId="399C863F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</w:p>
    <w:p w14:paraId="44D6ED09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14" w:name="_heading=h.1w02mlqcduld" w:colFirst="0" w:colLast="0"/>
      <w:bookmarkEnd w:id="14"/>
    </w:p>
    <w:p w14:paraId="04505D6C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15" w:name="_heading=h.iit91p5q7eoy" w:colFirst="0" w:colLast="0"/>
      <w:bookmarkEnd w:id="15"/>
    </w:p>
    <w:p w14:paraId="1A1CA1F9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16" w:name="_heading=h.qlxe7fo1y972" w:colFirst="0" w:colLast="0"/>
      <w:bookmarkEnd w:id="16"/>
    </w:p>
    <w:p w14:paraId="577E879A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17" w:name="_heading=h.g7zzhauk97ba" w:colFirst="0" w:colLast="0"/>
      <w:bookmarkEnd w:id="17"/>
    </w:p>
    <w:p w14:paraId="2C24F6FD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18" w:name="_heading=h.acskbeooqru0" w:colFirst="0" w:colLast="0"/>
      <w:bookmarkEnd w:id="18"/>
    </w:p>
    <w:p w14:paraId="21240BCC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19" w:name="_heading=h.1t3h5sf" w:colFirst="0" w:colLast="0"/>
      <w:bookmarkEnd w:id="19"/>
    </w:p>
    <w:p w14:paraId="7EE55A50" w14:textId="77777777" w:rsidR="00881B1B" w:rsidRDefault="00000000">
      <w:pPr>
        <w:pStyle w:val="Ttulo1"/>
        <w:spacing w:before="280" w:after="280"/>
        <w:ind w:left="1" w:hanging="3"/>
      </w:pPr>
      <w:bookmarkStart w:id="20" w:name="_heading=h.m9qlhgj8swj6" w:colFirst="0" w:colLast="0"/>
      <w:bookmarkEnd w:id="20"/>
      <w:r>
        <w:br w:type="page"/>
      </w:r>
    </w:p>
    <w:p w14:paraId="3FC69AA9" w14:textId="77777777" w:rsidR="00881B1B" w:rsidRDefault="00000000">
      <w:pPr>
        <w:pStyle w:val="Ttulo1"/>
        <w:numPr>
          <w:ilvl w:val="0"/>
          <w:numId w:val="10"/>
        </w:numPr>
        <w:spacing w:before="280" w:after="280"/>
        <w:ind w:left="1" w:hanging="3"/>
        <w:rPr>
          <w:rFonts w:ascii="Times New Roman" w:hAnsi="Times New Roman" w:cs="Times New Roman"/>
          <w:color w:val="000000"/>
        </w:rPr>
      </w:pPr>
      <w:bookmarkStart w:id="21" w:name="_heading=h.mwltb5y4l05j" w:colFirst="0" w:colLast="0"/>
      <w:bookmarkEnd w:id="21"/>
      <w:r>
        <w:rPr>
          <w:rFonts w:ascii="Times New Roman" w:hAnsi="Times New Roman" w:cs="Times New Roman"/>
          <w:color w:val="000000"/>
        </w:rPr>
        <w:lastRenderedPageBreak/>
        <w:t>Clases y características de usuarios</w:t>
      </w:r>
    </w:p>
    <w:p w14:paraId="412818F1" w14:textId="77777777" w:rsidR="00881B1B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sistema contempla distintos tipos de usuarios, clasificados según sus responsabilidades dentro de la organización, frecuencia de uso, privilegios de acceso y funcionalidades habilitadas.</w:t>
      </w:r>
    </w:p>
    <w:p w14:paraId="3A519D55" w14:textId="77777777" w:rsidR="00881B1B" w:rsidRDefault="00881B1B">
      <w:pPr>
        <w:shd w:val="clear" w:color="auto" w:fill="FFFFFF"/>
        <w:spacing w:after="0"/>
        <w:rPr>
          <w:rFonts w:ascii="Times New Roman" w:eastAsia="Times New Roman" w:hAnsi="Times New Roman" w:cs="Times New Roman"/>
        </w:rPr>
      </w:pPr>
    </w:p>
    <w:p w14:paraId="680DA02A" w14:textId="77777777" w:rsidR="00881B1B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Usuarios de RRHH (Psicólogos / Administradores de evaluaciones)</w:t>
      </w:r>
    </w:p>
    <w:p w14:paraId="6DC666BD" w14:textId="77777777" w:rsidR="00881B1B" w:rsidRDefault="00000000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bookmarkStart w:id="22" w:name="_heading=h.dnijvnmsy5el" w:colFirst="0" w:colLast="0"/>
      <w:bookmarkEnd w:id="22"/>
      <w:r>
        <w:rPr>
          <w:rFonts w:ascii="Times New Roman" w:eastAsia="Times New Roman" w:hAnsi="Times New Roman" w:cs="Times New Roman"/>
        </w:rPr>
        <w:t>Frecuencia de uso: Alta, dado que gestionan plantillas, asignaciones y reportes.</w:t>
      </w:r>
    </w:p>
    <w:p w14:paraId="6F6047AF" w14:textId="77777777" w:rsidR="00881B1B" w:rsidRDefault="00000000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bookmarkStart w:id="23" w:name="_heading=h.ct79k8v1jbtl" w:colFirst="0" w:colLast="0"/>
      <w:bookmarkEnd w:id="23"/>
      <w:r>
        <w:rPr>
          <w:rFonts w:ascii="Times New Roman" w:eastAsia="Times New Roman" w:hAnsi="Times New Roman" w:cs="Times New Roman"/>
        </w:rPr>
        <w:t>Privilegios de seguridad: Acceso administrativo para crear estructuras de evaluación, asignar evaluaciones masivas y monitorear estados.</w:t>
      </w:r>
    </w:p>
    <w:p w14:paraId="5BAAFB7C" w14:textId="77777777" w:rsidR="00881B1B" w:rsidRDefault="00000000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bookmarkStart w:id="24" w:name="_heading=h.fzzewoaur0f2" w:colFirst="0" w:colLast="0"/>
      <w:bookmarkEnd w:id="24"/>
      <w:r>
        <w:rPr>
          <w:rFonts w:ascii="Times New Roman" w:eastAsia="Times New Roman" w:hAnsi="Times New Roman" w:cs="Times New Roman"/>
        </w:rPr>
        <w:t>Características principales:</w:t>
      </w:r>
    </w:p>
    <w:p w14:paraId="497EA813" w14:textId="77777777" w:rsidR="00881B1B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bookmarkStart w:id="25" w:name="_heading=h.ee1stp7kuu2h" w:colFirst="0" w:colLast="0"/>
      <w:bookmarkEnd w:id="25"/>
      <w:r>
        <w:rPr>
          <w:rFonts w:ascii="Times New Roman" w:eastAsia="Times New Roman" w:hAnsi="Times New Roman" w:cs="Times New Roman"/>
        </w:rPr>
        <w:t>Creación, edición y versionado de plantillas de evaluación (funcionalidad 3).</w:t>
      </w:r>
    </w:p>
    <w:p w14:paraId="1B02CD8D" w14:textId="77777777" w:rsidR="00881B1B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bookmarkStart w:id="26" w:name="_heading=h.qfzbd0kk58ax" w:colFirst="0" w:colLast="0"/>
      <w:bookmarkEnd w:id="26"/>
      <w:r>
        <w:rPr>
          <w:rFonts w:ascii="Times New Roman" w:eastAsia="Times New Roman" w:hAnsi="Times New Roman" w:cs="Times New Roman"/>
        </w:rPr>
        <w:t>Gestión de asignaciones individuales y masivas (funcionalidad 4).</w:t>
      </w:r>
    </w:p>
    <w:p w14:paraId="55945C3C" w14:textId="77777777" w:rsidR="00881B1B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bookmarkStart w:id="27" w:name="_heading=h.pawxpewd41ij" w:colFirst="0" w:colLast="0"/>
      <w:bookmarkEnd w:id="27"/>
      <w:r>
        <w:rPr>
          <w:rFonts w:ascii="Times New Roman" w:eastAsia="Times New Roman" w:hAnsi="Times New Roman" w:cs="Times New Roman"/>
        </w:rPr>
        <w:t>Acceso a dashboard (funcionalidad 11).</w:t>
      </w:r>
    </w:p>
    <w:p w14:paraId="37A3449C" w14:textId="77777777" w:rsidR="00881B1B" w:rsidRDefault="00881B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bookmarkStart w:id="28" w:name="_heading=h.idtncdo827h" w:colFirst="0" w:colLast="0"/>
      <w:bookmarkEnd w:id="28"/>
    </w:p>
    <w:p w14:paraId="0D8BF435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29" w:name="_heading=h.elt3zzxnp1d1" w:colFirst="0" w:colLast="0"/>
      <w:bookmarkEnd w:id="29"/>
      <w:r>
        <w:rPr>
          <w:rFonts w:ascii="Times New Roman" w:hAnsi="Times New Roman" w:cs="Times New Roman"/>
          <w:sz w:val="24"/>
          <w:szCs w:val="24"/>
        </w:rPr>
        <w:t>2. Jefaturas (Evaluadores de equipos)</w:t>
      </w:r>
    </w:p>
    <w:p w14:paraId="4D245F6F" w14:textId="77777777" w:rsidR="00881B1B" w:rsidRDefault="00000000">
      <w:pPr>
        <w:numPr>
          <w:ilvl w:val="0"/>
          <w:numId w:val="13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Frecuencia de uso</w:t>
      </w:r>
      <w:r>
        <w:rPr>
          <w:rFonts w:ascii="Times New Roman" w:eastAsia="Times New Roman" w:hAnsi="Times New Roman" w:cs="Times New Roman"/>
        </w:rPr>
        <w:t>: Media-Alta, especialmente durante los ciclos de evaluación.</w:t>
      </w:r>
      <w:r>
        <w:rPr>
          <w:rFonts w:ascii="Times New Roman" w:eastAsia="Times New Roman" w:hAnsi="Times New Roman" w:cs="Times New Roman"/>
        </w:rPr>
        <w:br/>
      </w:r>
    </w:p>
    <w:p w14:paraId="076DF86C" w14:textId="77777777" w:rsidR="00881B1B" w:rsidRDefault="00000000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Privilegios de seguridad</w:t>
      </w:r>
      <w:r>
        <w:rPr>
          <w:rFonts w:ascii="Times New Roman" w:eastAsia="Times New Roman" w:hAnsi="Times New Roman" w:cs="Times New Roman"/>
        </w:rPr>
        <w:t xml:space="preserve">: Pueden autoevaluarse, evaluar a sus subordinados (docentes y otras jefaturas en niveles inferiores del organigrama) y acceder a </w:t>
      </w:r>
      <w:proofErr w:type="spellStart"/>
      <w:r>
        <w:rPr>
          <w:rFonts w:ascii="Times New Roman" w:eastAsia="Times New Roman" w:hAnsi="Times New Roman" w:cs="Times New Roman"/>
        </w:rPr>
        <w:t>dashboards</w:t>
      </w:r>
      <w:proofErr w:type="spellEnd"/>
      <w:r>
        <w:rPr>
          <w:rFonts w:ascii="Times New Roman" w:eastAsia="Times New Roman" w:hAnsi="Times New Roman" w:cs="Times New Roman"/>
        </w:rPr>
        <w:t xml:space="preserve"> de seguimiento.</w:t>
      </w:r>
      <w:r>
        <w:rPr>
          <w:rFonts w:ascii="Times New Roman" w:eastAsia="Times New Roman" w:hAnsi="Times New Roman" w:cs="Times New Roman"/>
        </w:rPr>
        <w:br/>
      </w:r>
    </w:p>
    <w:p w14:paraId="20E00B92" w14:textId="77777777" w:rsidR="00881B1B" w:rsidRDefault="00000000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Características principales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4E28ACB1" w14:textId="77777777" w:rsidR="00881B1B" w:rsidRDefault="00000000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Acceso y llenado de </w:t>
      </w:r>
      <w:r>
        <w:rPr>
          <w:rFonts w:ascii="Times New Roman" w:eastAsia="Times New Roman" w:hAnsi="Times New Roman" w:cs="Times New Roman"/>
          <w:b/>
        </w:rPr>
        <w:t>autoevaluaciones</w:t>
      </w:r>
      <w:r>
        <w:rPr>
          <w:rFonts w:ascii="Times New Roman" w:eastAsia="Times New Roman" w:hAnsi="Times New Roman" w:cs="Times New Roman"/>
        </w:rPr>
        <w:t xml:space="preserve"> (funcionalidad 6).</w:t>
      </w:r>
      <w:r>
        <w:rPr>
          <w:rFonts w:ascii="Times New Roman" w:eastAsia="Times New Roman" w:hAnsi="Times New Roman" w:cs="Times New Roman"/>
        </w:rPr>
        <w:br/>
      </w:r>
    </w:p>
    <w:p w14:paraId="0975D52D" w14:textId="77777777" w:rsidR="00881B1B" w:rsidRDefault="00000000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Realización de </w:t>
      </w:r>
      <w:r>
        <w:rPr>
          <w:rFonts w:ascii="Times New Roman" w:eastAsia="Times New Roman" w:hAnsi="Times New Roman" w:cs="Times New Roman"/>
          <w:b/>
        </w:rPr>
        <w:t>evaluaciones a colaboradores asignados</w:t>
      </w:r>
      <w:r>
        <w:rPr>
          <w:rFonts w:ascii="Times New Roman" w:eastAsia="Times New Roman" w:hAnsi="Times New Roman" w:cs="Times New Roman"/>
        </w:rPr>
        <w:t xml:space="preserve"> (funcionalidad 7).</w:t>
      </w:r>
      <w:r>
        <w:rPr>
          <w:rFonts w:ascii="Times New Roman" w:eastAsia="Times New Roman" w:hAnsi="Times New Roman" w:cs="Times New Roman"/>
        </w:rPr>
        <w:br/>
      </w:r>
    </w:p>
    <w:p w14:paraId="087FCEC8" w14:textId="77777777" w:rsidR="00881B1B" w:rsidRDefault="00000000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Inclusión de </w:t>
      </w:r>
      <w:r>
        <w:rPr>
          <w:rFonts w:ascii="Times New Roman" w:eastAsia="Times New Roman" w:hAnsi="Times New Roman" w:cs="Times New Roman"/>
          <w:b/>
        </w:rPr>
        <w:t>comentarios y retroalimentación</w:t>
      </w:r>
      <w:r>
        <w:rPr>
          <w:rFonts w:ascii="Times New Roman" w:eastAsia="Times New Roman" w:hAnsi="Times New Roman" w:cs="Times New Roman"/>
        </w:rPr>
        <w:t xml:space="preserve"> por indicador o área.</w:t>
      </w:r>
      <w:r>
        <w:rPr>
          <w:rFonts w:ascii="Times New Roman" w:eastAsia="Times New Roman" w:hAnsi="Times New Roman" w:cs="Times New Roman"/>
        </w:rPr>
        <w:br/>
      </w:r>
    </w:p>
    <w:p w14:paraId="2A2C814F" w14:textId="77777777" w:rsidR="00881B1B" w:rsidRDefault="00000000">
      <w:pPr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Acceso a la </w:t>
      </w:r>
      <w:r>
        <w:rPr>
          <w:rFonts w:ascii="Times New Roman" w:eastAsia="Times New Roman" w:hAnsi="Times New Roman" w:cs="Times New Roman"/>
          <w:b/>
        </w:rPr>
        <w:t>vista comparativa (180°)</w:t>
      </w:r>
      <w:r>
        <w:rPr>
          <w:rFonts w:ascii="Times New Roman" w:eastAsia="Times New Roman" w:hAnsi="Times New Roman" w:cs="Times New Roman"/>
        </w:rPr>
        <w:t xml:space="preserve"> para identificar discrepancias con sus subordinados (funcionalidad 8).</w:t>
      </w:r>
    </w:p>
    <w:p w14:paraId="08698573" w14:textId="77777777" w:rsidR="00881B1B" w:rsidRDefault="00000000">
      <w:pPr>
        <w:numPr>
          <w:ilvl w:val="1"/>
          <w:numId w:val="13"/>
        </w:numPr>
        <w:shd w:val="clear" w:color="auto" w:fill="FFFFFF"/>
        <w:spacing w:after="240" w:line="360" w:lineRule="auto"/>
        <w:rPr>
          <w:sz w:val="22"/>
          <w:szCs w:val="22"/>
        </w:rPr>
      </w:pPr>
      <w:bookmarkStart w:id="30" w:name="_heading=h.nf769551syb6" w:colFirst="0" w:colLast="0"/>
      <w:bookmarkEnd w:id="30"/>
      <w:r>
        <w:rPr>
          <w:rFonts w:ascii="Times New Roman" w:eastAsia="Times New Roman" w:hAnsi="Times New Roman" w:cs="Times New Roman"/>
        </w:rPr>
        <w:t xml:space="preserve">Recepción de </w:t>
      </w:r>
      <w:r>
        <w:rPr>
          <w:rFonts w:ascii="Times New Roman" w:eastAsia="Times New Roman" w:hAnsi="Times New Roman" w:cs="Times New Roman"/>
          <w:b/>
        </w:rPr>
        <w:t>notificaciones y resúmenes semanales</w:t>
      </w:r>
      <w:r>
        <w:rPr>
          <w:rFonts w:ascii="Times New Roman" w:eastAsia="Times New Roman" w:hAnsi="Times New Roman" w:cs="Times New Roman"/>
        </w:rPr>
        <w:t xml:space="preserve"> sobre evaluaciones pendientes (funcionalidad 10).</w:t>
      </w:r>
      <w:r>
        <w:rPr>
          <w:rFonts w:ascii="Times New Roman" w:eastAsia="Times New Roman" w:hAnsi="Times New Roman" w:cs="Times New Roman"/>
        </w:rPr>
        <w:br/>
      </w:r>
    </w:p>
    <w:p w14:paraId="533146C5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1" w:hanging="3"/>
        <w:rPr>
          <w:rFonts w:ascii="Times New Roman" w:hAnsi="Times New Roman" w:cs="Times New Roman"/>
        </w:rPr>
      </w:pPr>
      <w:bookmarkStart w:id="31" w:name="_heading=h.2yxfutob1icl" w:colFirst="0" w:colLast="0"/>
      <w:bookmarkEnd w:id="31"/>
      <w:r>
        <w:rPr>
          <w:rFonts w:ascii="Times New Roman" w:hAnsi="Times New Roman" w:cs="Times New Roman"/>
        </w:rPr>
        <w:lastRenderedPageBreak/>
        <w:t>3. Docentes (Colaboradores evaluados)</w:t>
      </w:r>
    </w:p>
    <w:p w14:paraId="2474E409" w14:textId="77777777" w:rsidR="00881B1B" w:rsidRDefault="00000000">
      <w:pPr>
        <w:numPr>
          <w:ilvl w:val="0"/>
          <w:numId w:val="8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Frecuencia de uso</w:t>
      </w:r>
      <w:r>
        <w:rPr>
          <w:rFonts w:ascii="Times New Roman" w:eastAsia="Times New Roman" w:hAnsi="Times New Roman" w:cs="Times New Roman"/>
        </w:rPr>
        <w:t>: Media, solo durante los ciclos de evaluación definidos por RRHH.</w:t>
      </w:r>
      <w:r>
        <w:rPr>
          <w:rFonts w:ascii="Times New Roman" w:eastAsia="Times New Roman" w:hAnsi="Times New Roman" w:cs="Times New Roman"/>
        </w:rPr>
        <w:br/>
      </w:r>
    </w:p>
    <w:p w14:paraId="335CF966" w14:textId="77777777" w:rsidR="00881B1B" w:rsidRDefault="0000000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Privilegios de seguridad</w:t>
      </w:r>
      <w:r>
        <w:rPr>
          <w:rFonts w:ascii="Times New Roman" w:eastAsia="Times New Roman" w:hAnsi="Times New Roman" w:cs="Times New Roman"/>
        </w:rPr>
        <w:t>: Acceso exclusivo a sus propias autoevaluaciones. No tienen permisos para evaluar a otros usuarios.</w:t>
      </w:r>
      <w:r>
        <w:rPr>
          <w:rFonts w:ascii="Times New Roman" w:eastAsia="Times New Roman" w:hAnsi="Times New Roman" w:cs="Times New Roman"/>
        </w:rPr>
        <w:br/>
      </w:r>
    </w:p>
    <w:p w14:paraId="10D88683" w14:textId="77777777" w:rsidR="00881B1B" w:rsidRDefault="0000000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Características principales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5DAD1BDE" w14:textId="77777777" w:rsidR="00881B1B" w:rsidRDefault="00000000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Acceso y llenado de </w:t>
      </w:r>
      <w:r>
        <w:rPr>
          <w:rFonts w:ascii="Times New Roman" w:eastAsia="Times New Roman" w:hAnsi="Times New Roman" w:cs="Times New Roman"/>
          <w:b/>
        </w:rPr>
        <w:t>autoevaluaciones asignadas</w:t>
      </w:r>
      <w:r>
        <w:rPr>
          <w:rFonts w:ascii="Times New Roman" w:eastAsia="Times New Roman" w:hAnsi="Times New Roman" w:cs="Times New Roman"/>
        </w:rPr>
        <w:t xml:space="preserve"> (funcionalidad 6).</w:t>
      </w:r>
      <w:r>
        <w:rPr>
          <w:rFonts w:ascii="Times New Roman" w:eastAsia="Times New Roman" w:hAnsi="Times New Roman" w:cs="Times New Roman"/>
        </w:rPr>
        <w:br/>
      </w:r>
    </w:p>
    <w:p w14:paraId="5512EA0A" w14:textId="77777777" w:rsidR="00881B1B" w:rsidRDefault="00000000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Seguimiento del estado de sus evaluaciones (pendiente / en curso / finalizada).</w:t>
      </w:r>
      <w:r>
        <w:rPr>
          <w:rFonts w:ascii="Times New Roman" w:eastAsia="Times New Roman" w:hAnsi="Times New Roman" w:cs="Times New Roman"/>
        </w:rPr>
        <w:br/>
      </w:r>
    </w:p>
    <w:p w14:paraId="51A96C08" w14:textId="77777777" w:rsidR="00881B1B" w:rsidRDefault="00000000">
      <w:pPr>
        <w:numPr>
          <w:ilvl w:val="1"/>
          <w:numId w:val="8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Confirmación de recepción de resultados y comparativa con la evaluación de la jefatura (funcionalidad 9).</w:t>
      </w:r>
    </w:p>
    <w:p w14:paraId="6BA2460C" w14:textId="77777777" w:rsidR="00881B1B" w:rsidRDefault="00881B1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bookmarkStart w:id="32" w:name="_heading=h.lxvgws93dfva" w:colFirst="0" w:colLast="0"/>
      <w:bookmarkEnd w:id="32"/>
    </w:p>
    <w:p w14:paraId="4B661DB7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1" w:hanging="3"/>
        <w:rPr>
          <w:rFonts w:ascii="Times New Roman" w:hAnsi="Times New Roman" w:cs="Times New Roman"/>
        </w:rPr>
      </w:pPr>
      <w:bookmarkStart w:id="33" w:name="_heading=h.v96mo9t4nx1" w:colFirst="0" w:colLast="0"/>
      <w:bookmarkEnd w:id="33"/>
      <w:r>
        <w:rPr>
          <w:rFonts w:ascii="Times New Roman" w:hAnsi="Times New Roman" w:cs="Times New Roman"/>
        </w:rPr>
        <w:t>4. Administrador Técnico (TI / Soporte)</w:t>
      </w:r>
    </w:p>
    <w:p w14:paraId="278EC9ED" w14:textId="77777777" w:rsidR="00881B1B" w:rsidRDefault="00000000">
      <w:pPr>
        <w:numPr>
          <w:ilvl w:val="0"/>
          <w:numId w:val="20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Frecuencia de uso</w:t>
      </w:r>
      <w:r>
        <w:rPr>
          <w:rFonts w:ascii="Times New Roman" w:eastAsia="Times New Roman" w:hAnsi="Times New Roman" w:cs="Times New Roman"/>
        </w:rPr>
        <w:t>: Baja, orientada al soporte técnico y mantenimiento.</w:t>
      </w:r>
      <w:r>
        <w:rPr>
          <w:rFonts w:ascii="Times New Roman" w:eastAsia="Times New Roman" w:hAnsi="Times New Roman" w:cs="Times New Roman"/>
        </w:rPr>
        <w:br/>
      </w:r>
    </w:p>
    <w:p w14:paraId="2BE557C6" w14:textId="77777777" w:rsidR="00881B1B" w:rsidRDefault="00000000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Privilegios de seguridad</w:t>
      </w:r>
      <w:r>
        <w:rPr>
          <w:rFonts w:ascii="Times New Roman" w:eastAsia="Times New Roman" w:hAnsi="Times New Roman" w:cs="Times New Roman"/>
        </w:rPr>
        <w:t>: Control total del sistema, sin intervención en los procesos de evaluación.</w:t>
      </w:r>
      <w:r>
        <w:rPr>
          <w:rFonts w:ascii="Times New Roman" w:eastAsia="Times New Roman" w:hAnsi="Times New Roman" w:cs="Times New Roman"/>
        </w:rPr>
        <w:br/>
      </w:r>
    </w:p>
    <w:p w14:paraId="18651622" w14:textId="77777777" w:rsidR="00881B1B" w:rsidRDefault="00000000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Características principales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</w:p>
    <w:p w14:paraId="790EC999" w14:textId="77777777" w:rsidR="00881B1B" w:rsidRDefault="00000000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Configuración de </w:t>
      </w:r>
      <w:r>
        <w:rPr>
          <w:rFonts w:ascii="Times New Roman" w:eastAsia="Times New Roman" w:hAnsi="Times New Roman" w:cs="Times New Roman"/>
          <w:b/>
        </w:rPr>
        <w:t>autenticación, permisos y seguridad</w:t>
      </w:r>
      <w:r>
        <w:rPr>
          <w:rFonts w:ascii="Times New Roman" w:eastAsia="Times New Roman" w:hAnsi="Times New Roman" w:cs="Times New Roman"/>
        </w:rPr>
        <w:t xml:space="preserve"> (funcionalidades 1 y 2).</w:t>
      </w:r>
      <w:r>
        <w:rPr>
          <w:rFonts w:ascii="Times New Roman" w:eastAsia="Times New Roman" w:hAnsi="Times New Roman" w:cs="Times New Roman"/>
        </w:rPr>
        <w:br/>
      </w:r>
    </w:p>
    <w:p w14:paraId="4758FC13" w14:textId="77777777" w:rsidR="00881B1B" w:rsidRDefault="00000000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Gestión de </w:t>
      </w:r>
      <w:r>
        <w:rPr>
          <w:rFonts w:ascii="Times New Roman" w:eastAsia="Times New Roman" w:hAnsi="Times New Roman" w:cs="Times New Roman"/>
          <w:b/>
        </w:rPr>
        <w:t>infraestructura e integraciones</w:t>
      </w:r>
      <w:r>
        <w:rPr>
          <w:rFonts w:ascii="Times New Roman" w:eastAsia="Times New Roman" w:hAnsi="Times New Roman" w:cs="Times New Roman"/>
        </w:rPr>
        <w:t xml:space="preserve"> con servicios externos (funcionalidad 15).</w:t>
      </w:r>
      <w:r>
        <w:rPr>
          <w:rFonts w:ascii="Times New Roman" w:eastAsia="Times New Roman" w:hAnsi="Times New Roman" w:cs="Times New Roman"/>
        </w:rPr>
        <w:br/>
      </w:r>
    </w:p>
    <w:p w14:paraId="3BCB4ABB" w14:textId="77777777" w:rsidR="00881B1B" w:rsidRDefault="00000000">
      <w:pPr>
        <w:numPr>
          <w:ilvl w:val="1"/>
          <w:numId w:val="20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Monitoreo de </w:t>
      </w:r>
      <w:r>
        <w:rPr>
          <w:rFonts w:ascii="Times New Roman" w:eastAsia="Times New Roman" w:hAnsi="Times New Roman" w:cs="Times New Roman"/>
          <w:b/>
        </w:rPr>
        <w:t>auditoría y trazabilidad</w:t>
      </w:r>
      <w:r>
        <w:rPr>
          <w:rFonts w:ascii="Times New Roman" w:eastAsia="Times New Roman" w:hAnsi="Times New Roman" w:cs="Times New Roman"/>
        </w:rPr>
        <w:t xml:space="preserve"> de acciones (funcionalidad 14).</w:t>
      </w:r>
    </w:p>
    <w:p w14:paraId="00FEBC02" w14:textId="77777777" w:rsidR="00881B1B" w:rsidRDefault="00881B1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bookmarkStart w:id="34" w:name="_heading=h.fh6bwxu9jrjf" w:colFirst="0" w:colLast="0"/>
      <w:bookmarkEnd w:id="34"/>
    </w:p>
    <w:p w14:paraId="477F448F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bookmarkStart w:id="35" w:name="_heading=h.gl5ajna98nl" w:colFirst="0" w:colLast="0"/>
      <w:bookmarkEnd w:id="35"/>
      <w:r>
        <w:rPr>
          <w:rFonts w:ascii="Times New Roman" w:eastAsia="Times New Roman" w:hAnsi="Times New Roman" w:cs="Times New Roman"/>
        </w:rPr>
        <w:br/>
      </w:r>
    </w:p>
    <w:p w14:paraId="787605C0" w14:textId="77777777" w:rsidR="00881B1B" w:rsidRDefault="00881B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bookmarkStart w:id="36" w:name="_heading=h.76q3ck4cale3" w:colFirst="0" w:colLast="0"/>
      <w:bookmarkEnd w:id="36"/>
    </w:p>
    <w:p w14:paraId="62C7A051" w14:textId="77777777" w:rsidR="00881B1B" w:rsidRDefault="00881B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5E3026" w14:textId="77777777" w:rsidR="00881B1B" w:rsidRDefault="00881B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B69EAC8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37" w:name="_heading=h.4d34og8" w:colFirst="0" w:colLast="0"/>
      <w:bookmarkEnd w:id="37"/>
    </w:p>
    <w:p w14:paraId="2960F7B7" w14:textId="77777777" w:rsidR="00881B1B" w:rsidRDefault="00000000">
      <w:pPr>
        <w:pStyle w:val="Ttulo1"/>
        <w:numPr>
          <w:ilvl w:val="0"/>
          <w:numId w:val="10"/>
        </w:numPr>
        <w:spacing w:before="280" w:after="280"/>
        <w:ind w:left="1" w:hanging="3"/>
        <w:rPr>
          <w:rFonts w:ascii="Times New Roman" w:hAnsi="Times New Roman" w:cs="Times New Roman"/>
          <w:color w:val="000000"/>
        </w:rPr>
      </w:pPr>
      <w:bookmarkStart w:id="38" w:name="_heading=h.nei6uahd7976" w:colFirst="0" w:colLast="0"/>
      <w:bookmarkEnd w:id="38"/>
      <w:r>
        <w:rPr>
          <w:rFonts w:ascii="Times New Roman" w:hAnsi="Times New Roman" w:cs="Times New Roman"/>
          <w:color w:val="000000"/>
        </w:rPr>
        <w:t>Entorno operativo</w:t>
      </w:r>
    </w:p>
    <w:p w14:paraId="080BE11B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Evalink</w:t>
      </w:r>
      <w:proofErr w:type="spellEnd"/>
      <w:r>
        <w:rPr>
          <w:rFonts w:ascii="Times New Roman" w:eastAsia="Times New Roman" w:hAnsi="Times New Roman" w:cs="Times New Roman"/>
        </w:rPr>
        <w:t xml:space="preserve"> funcionará en un entorno web responsivo, accesible a través de navegadores modernos y soportado por una arquitectura cliente-servidor.</w:t>
      </w:r>
    </w:p>
    <w:p w14:paraId="4AC77012" w14:textId="77777777" w:rsidR="00881B1B" w:rsidRDefault="000000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Plataforma de hardware</w:t>
      </w:r>
    </w:p>
    <w:p w14:paraId="60234345" w14:textId="77777777" w:rsidR="00881B1B" w:rsidRDefault="00000000">
      <w:pPr>
        <w:numPr>
          <w:ilvl w:val="0"/>
          <w:numId w:val="2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Servidores</w:t>
      </w:r>
      <w:r>
        <w:rPr>
          <w:rFonts w:ascii="Times New Roman" w:eastAsia="Times New Roman" w:hAnsi="Times New Roman" w:cs="Times New Roman"/>
        </w:rPr>
        <w:t>: infraestructura en la nube, sin requerimientos de hardware local en los usuarios finales.</w:t>
      </w:r>
      <w:r>
        <w:rPr>
          <w:rFonts w:ascii="Times New Roman" w:eastAsia="Times New Roman" w:hAnsi="Times New Roman" w:cs="Times New Roman"/>
        </w:rPr>
        <w:br/>
      </w:r>
    </w:p>
    <w:p w14:paraId="43D89B03" w14:textId="77777777" w:rsidR="00881B1B" w:rsidRDefault="00000000">
      <w:pPr>
        <w:numPr>
          <w:ilvl w:val="0"/>
          <w:numId w:val="2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u w:val="single"/>
        </w:rPr>
        <w:t>Usuarios finales:</w:t>
      </w:r>
      <w:r>
        <w:rPr>
          <w:rFonts w:ascii="Times New Roman" w:eastAsia="Times New Roman" w:hAnsi="Times New Roman" w:cs="Times New Roman"/>
        </w:rPr>
        <w:t xml:space="preserve"> equipos de escritorio, notebooks o dispositivos móviles con conexión a internet.</w:t>
      </w:r>
      <w:r>
        <w:rPr>
          <w:rFonts w:ascii="Times New Roman" w:eastAsia="Times New Roman" w:hAnsi="Times New Roman" w:cs="Times New Roman"/>
        </w:rPr>
        <w:br/>
      </w:r>
    </w:p>
    <w:p w14:paraId="67BF9FF9" w14:textId="77777777" w:rsidR="00881B1B" w:rsidRDefault="00000000">
      <w:pPr>
        <w:numPr>
          <w:ilvl w:val="0"/>
          <w:numId w:val="2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u w:val="single"/>
        </w:rPr>
        <w:t>Requisitos mínimos sugeridos para clientes:</w:t>
      </w:r>
      <w:r>
        <w:rPr>
          <w:rFonts w:ascii="Times New Roman" w:eastAsia="Times New Roman" w:hAnsi="Times New Roman" w:cs="Times New Roman"/>
          <w:u w:val="single"/>
        </w:rPr>
        <w:br/>
      </w:r>
    </w:p>
    <w:p w14:paraId="3D690426" w14:textId="77777777" w:rsidR="00881B1B" w:rsidRDefault="0000000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Procesador Intel i3 o equivalente.</w:t>
      </w:r>
      <w:r>
        <w:rPr>
          <w:rFonts w:ascii="Times New Roman" w:eastAsia="Times New Roman" w:hAnsi="Times New Roman" w:cs="Times New Roman"/>
        </w:rPr>
        <w:br/>
      </w:r>
    </w:p>
    <w:p w14:paraId="00D106D7" w14:textId="77777777" w:rsidR="00881B1B" w:rsidRDefault="0000000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GB de memoria RAM.</w:t>
      </w:r>
      <w:r>
        <w:rPr>
          <w:rFonts w:ascii="Times New Roman" w:eastAsia="Times New Roman" w:hAnsi="Times New Roman" w:cs="Times New Roman"/>
        </w:rPr>
        <w:br/>
      </w:r>
    </w:p>
    <w:p w14:paraId="6E002232" w14:textId="77777777" w:rsidR="00881B1B" w:rsidRDefault="00000000">
      <w:pPr>
        <w:numPr>
          <w:ilvl w:val="1"/>
          <w:numId w:val="2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Conexión estable a internet (mínimo 5 Mbps).</w:t>
      </w:r>
      <w:r>
        <w:rPr>
          <w:rFonts w:ascii="Times New Roman" w:eastAsia="Times New Roman" w:hAnsi="Times New Roman" w:cs="Times New Roman"/>
        </w:rPr>
        <w:br/>
      </w:r>
    </w:p>
    <w:p w14:paraId="162CCBEF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39" w:name="_heading=h.x20o10qeckjf" w:colFirst="0" w:colLast="0"/>
      <w:bookmarkEnd w:id="39"/>
      <w:r>
        <w:rPr>
          <w:rFonts w:ascii="Times New Roman" w:hAnsi="Times New Roman" w:cs="Times New Roman"/>
          <w:sz w:val="24"/>
          <w:szCs w:val="24"/>
        </w:rPr>
        <w:t>Sistema operativo</w:t>
      </w:r>
    </w:p>
    <w:p w14:paraId="4F9840E7" w14:textId="77777777" w:rsidR="00881B1B" w:rsidRDefault="00000000">
      <w:pPr>
        <w:numPr>
          <w:ilvl w:val="0"/>
          <w:numId w:val="12"/>
        </w:numPr>
        <w:shd w:val="clear" w:color="auto" w:fill="FFFFFF"/>
        <w:spacing w:before="240" w:after="0" w:line="240" w:lineRule="auto"/>
      </w:pPr>
      <w:r>
        <w:rPr>
          <w:rFonts w:ascii="Times New Roman" w:eastAsia="Times New Roman" w:hAnsi="Times New Roman" w:cs="Times New Roman"/>
          <w:u w:val="single"/>
        </w:rPr>
        <w:t xml:space="preserve">Servidores </w:t>
      </w:r>
      <w:proofErr w:type="spellStart"/>
      <w:r>
        <w:rPr>
          <w:rFonts w:ascii="Times New Roman" w:eastAsia="Times New Roman" w:hAnsi="Times New Roman" w:cs="Times New Roman"/>
          <w:u w:val="single"/>
        </w:rPr>
        <w:t>backend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y base de datos</w:t>
      </w:r>
      <w:r>
        <w:rPr>
          <w:rFonts w:ascii="Times New Roman" w:eastAsia="Times New Roman" w:hAnsi="Times New Roman" w:cs="Times New Roman"/>
        </w:rPr>
        <w:t xml:space="preserve">: Linux (entornos de ejecución en </w:t>
      </w:r>
      <w:proofErr w:type="spellStart"/>
      <w:r>
        <w:rPr>
          <w:rFonts w:ascii="Times New Roman" w:eastAsia="Times New Roman" w:hAnsi="Times New Roman" w:cs="Times New Roman"/>
        </w:rPr>
        <w:t>Railway</w:t>
      </w:r>
      <w:proofErr w:type="spellEnd"/>
      <w:r>
        <w:rPr>
          <w:rFonts w:ascii="Times New Roman" w:eastAsia="Times New Roman" w:hAnsi="Times New Roman" w:cs="Times New Roman"/>
        </w:rPr>
        <w:t>/Render).</w:t>
      </w:r>
      <w:r>
        <w:rPr>
          <w:rFonts w:ascii="Times New Roman" w:eastAsia="Times New Roman" w:hAnsi="Times New Roman" w:cs="Times New Roman"/>
        </w:rPr>
        <w:br/>
      </w:r>
    </w:p>
    <w:p w14:paraId="1EFEB6C9" w14:textId="77777777" w:rsidR="00881B1B" w:rsidRDefault="00000000">
      <w:pPr>
        <w:numPr>
          <w:ilvl w:val="0"/>
          <w:numId w:val="12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u w:val="single"/>
        </w:rPr>
        <w:t>Usuarios finales</w:t>
      </w:r>
      <w:r>
        <w:rPr>
          <w:rFonts w:ascii="Times New Roman" w:eastAsia="Times New Roman" w:hAnsi="Times New Roman" w:cs="Times New Roman"/>
        </w:rPr>
        <w:t>: navegadores web en sistemas Windows, macOS y Linux.</w:t>
      </w:r>
      <w:r>
        <w:rPr>
          <w:rFonts w:ascii="Times New Roman" w:eastAsia="Times New Roman" w:hAnsi="Times New Roman" w:cs="Times New Roman"/>
        </w:rPr>
        <w:br/>
      </w:r>
    </w:p>
    <w:p w14:paraId="2CB700D5" w14:textId="77777777" w:rsidR="00881B1B" w:rsidRDefault="00000000">
      <w:pPr>
        <w:numPr>
          <w:ilvl w:val="0"/>
          <w:numId w:val="12"/>
        </w:numPr>
        <w:shd w:val="clear" w:color="auto" w:fill="FFFFFF"/>
        <w:spacing w:after="240" w:line="240" w:lineRule="auto"/>
      </w:pPr>
      <w:r>
        <w:rPr>
          <w:rFonts w:ascii="Times New Roman" w:eastAsia="Times New Roman" w:hAnsi="Times New Roman" w:cs="Times New Roman"/>
          <w:u w:val="single"/>
        </w:rPr>
        <w:t>Dispositivos móviles</w:t>
      </w:r>
      <w:r>
        <w:rPr>
          <w:rFonts w:ascii="Times New Roman" w:eastAsia="Times New Roman" w:hAnsi="Times New Roman" w:cs="Times New Roman"/>
        </w:rPr>
        <w:t xml:space="preserve">: acceso mediante navegadores en Android </w:t>
      </w:r>
      <w:proofErr w:type="gramStart"/>
      <w:r>
        <w:rPr>
          <w:rFonts w:ascii="Times New Roman" w:eastAsia="Times New Roman" w:hAnsi="Times New Roman" w:cs="Times New Roman"/>
        </w:rPr>
        <w:t>e</w:t>
      </w:r>
      <w:proofErr w:type="gramEnd"/>
      <w:r>
        <w:rPr>
          <w:rFonts w:ascii="Times New Roman" w:eastAsia="Times New Roman" w:hAnsi="Times New Roman" w:cs="Times New Roman"/>
        </w:rPr>
        <w:t xml:space="preserve"> iOS.</w:t>
      </w:r>
      <w:r>
        <w:rPr>
          <w:rFonts w:ascii="Times New Roman" w:eastAsia="Times New Roman" w:hAnsi="Times New Roman" w:cs="Times New Roman"/>
        </w:rPr>
        <w:br/>
      </w:r>
    </w:p>
    <w:p w14:paraId="03A7AD9F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40" w:name="_heading=h.4avv0h1waxmd" w:colFirst="0" w:colLast="0"/>
      <w:bookmarkEnd w:id="40"/>
      <w:r>
        <w:rPr>
          <w:rFonts w:ascii="Times New Roman" w:hAnsi="Times New Roman" w:cs="Times New Roman"/>
          <w:sz w:val="24"/>
          <w:szCs w:val="24"/>
        </w:rPr>
        <w:t>Navegadores soportados</w:t>
      </w:r>
    </w:p>
    <w:p w14:paraId="52BC4FC1" w14:textId="77777777" w:rsidR="00881B1B" w:rsidRDefault="00000000">
      <w:pPr>
        <w:numPr>
          <w:ilvl w:val="0"/>
          <w:numId w:val="4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Chrome (versión 100 o superior).</w:t>
      </w:r>
      <w:r>
        <w:rPr>
          <w:rFonts w:ascii="Times New Roman" w:eastAsia="Times New Roman" w:hAnsi="Times New Roman" w:cs="Times New Roman"/>
        </w:rPr>
        <w:br/>
      </w:r>
    </w:p>
    <w:p w14:paraId="1D4C7249" w14:textId="77777777" w:rsidR="00881B1B" w:rsidRDefault="0000000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Microsoft Edge (versión 100 o superior).</w:t>
      </w:r>
      <w:r>
        <w:rPr>
          <w:rFonts w:ascii="Times New Roman" w:eastAsia="Times New Roman" w:hAnsi="Times New Roman" w:cs="Times New Roman"/>
        </w:rPr>
        <w:br/>
      </w:r>
    </w:p>
    <w:p w14:paraId="18C925D3" w14:textId="77777777" w:rsidR="00881B1B" w:rsidRDefault="0000000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Mozilla Firefox (versión 95 o superior).</w:t>
      </w:r>
      <w:r>
        <w:rPr>
          <w:rFonts w:ascii="Times New Roman" w:eastAsia="Times New Roman" w:hAnsi="Times New Roman" w:cs="Times New Roman"/>
        </w:rPr>
        <w:br/>
      </w:r>
    </w:p>
    <w:p w14:paraId="77BCD82E" w14:textId="77777777" w:rsidR="00881B1B" w:rsidRDefault="00000000">
      <w:pPr>
        <w:numPr>
          <w:ilvl w:val="0"/>
          <w:numId w:val="4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Safari (versión 15 o superior, en dispositivos Apple).</w:t>
      </w:r>
      <w:r>
        <w:rPr>
          <w:rFonts w:ascii="Times New Roman" w:eastAsia="Times New Roman" w:hAnsi="Times New Roman" w:cs="Times New Roman"/>
        </w:rPr>
        <w:br/>
      </w:r>
    </w:p>
    <w:p w14:paraId="22BE5652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41" w:name="_heading=h.dhnm9ofxegm5" w:colFirst="0" w:colLast="0"/>
      <w:bookmarkEnd w:id="41"/>
      <w:r>
        <w:rPr>
          <w:rFonts w:ascii="Times New Roman" w:hAnsi="Times New Roman" w:cs="Times New Roman"/>
          <w:sz w:val="24"/>
          <w:szCs w:val="24"/>
        </w:rPr>
        <w:lastRenderedPageBreak/>
        <w:t>Software y frameworks</w:t>
      </w:r>
    </w:p>
    <w:p w14:paraId="7B025A22" w14:textId="77777777" w:rsidR="00881B1B" w:rsidRDefault="00000000">
      <w:pPr>
        <w:numPr>
          <w:ilvl w:val="0"/>
          <w:numId w:val="7"/>
        </w:numPr>
        <w:shd w:val="clear" w:color="auto" w:fill="FFFFFF"/>
        <w:spacing w:before="240" w:after="0" w:line="240" w:lineRule="auto"/>
      </w:pPr>
      <w:proofErr w:type="spellStart"/>
      <w:r>
        <w:rPr>
          <w:rFonts w:ascii="Times New Roman" w:eastAsia="Times New Roman" w:hAnsi="Times New Roman" w:cs="Times New Roman"/>
          <w:u w:val="single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>: Django REST Framework sobre Python 3.11, con PostgreSQL como motor de base de datos.</w:t>
      </w:r>
      <w:r>
        <w:rPr>
          <w:rFonts w:ascii="Times New Roman" w:eastAsia="Times New Roman" w:hAnsi="Times New Roman" w:cs="Times New Roman"/>
        </w:rPr>
        <w:br/>
      </w:r>
    </w:p>
    <w:p w14:paraId="2448BC18" w14:textId="77777777" w:rsidR="00881B1B" w:rsidRDefault="00000000">
      <w:pPr>
        <w:numPr>
          <w:ilvl w:val="0"/>
          <w:numId w:val="7"/>
        </w:numPr>
        <w:shd w:val="clear" w:color="auto" w:fill="FFFFFF"/>
        <w:spacing w:after="240" w:line="240" w:lineRule="auto"/>
      </w:pPr>
      <w:proofErr w:type="spellStart"/>
      <w:r>
        <w:rPr>
          <w:rFonts w:ascii="Times New Roman" w:eastAsia="Times New Roman" w:hAnsi="Times New Roman" w:cs="Times New Roman"/>
          <w:u w:val="single"/>
        </w:rPr>
        <w:t>Frontend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TypeScript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HeroUI</w:t>
      </w:r>
      <w:proofErr w:type="spellEnd"/>
      <w:r>
        <w:rPr>
          <w:rFonts w:ascii="Times New Roman" w:eastAsia="Times New Roman" w:hAnsi="Times New Roman" w:cs="Times New Roman"/>
        </w:rPr>
        <w:t xml:space="preserve"> para la interfaz de usuario, </w:t>
      </w:r>
      <w:proofErr w:type="spellStart"/>
      <w:r>
        <w:rPr>
          <w:rFonts w:ascii="Times New Roman" w:eastAsia="Times New Roman" w:hAnsi="Times New Roman" w:cs="Times New Roman"/>
        </w:rPr>
        <w:t>Zustand</w:t>
      </w:r>
      <w:proofErr w:type="spellEnd"/>
      <w:r>
        <w:rPr>
          <w:rFonts w:ascii="Times New Roman" w:eastAsia="Times New Roman" w:hAnsi="Times New Roman" w:cs="Times New Roman"/>
        </w:rPr>
        <w:t xml:space="preserve"> para la gestión del estado global.</w:t>
      </w:r>
      <w:r>
        <w:rPr>
          <w:rFonts w:ascii="Times New Roman" w:eastAsia="Times New Roman" w:hAnsi="Times New Roman" w:cs="Times New Roman"/>
        </w:rPr>
        <w:br/>
      </w:r>
    </w:p>
    <w:p w14:paraId="1564B45F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42" w:name="_heading=h.9k09ttpprn7s" w:colFirst="0" w:colLast="0"/>
      <w:bookmarkEnd w:id="42"/>
      <w:r>
        <w:rPr>
          <w:rFonts w:ascii="Times New Roman" w:hAnsi="Times New Roman" w:cs="Times New Roman"/>
          <w:sz w:val="24"/>
          <w:szCs w:val="24"/>
        </w:rPr>
        <w:t>Infraestructura</w:t>
      </w:r>
    </w:p>
    <w:p w14:paraId="53685735" w14:textId="77777777" w:rsidR="00881B1B" w:rsidRDefault="00000000">
      <w:pPr>
        <w:numPr>
          <w:ilvl w:val="0"/>
          <w:numId w:val="19"/>
        </w:numPr>
        <w:shd w:val="clear" w:color="auto" w:fill="FFFFFF"/>
        <w:spacing w:before="240" w:after="0" w:line="240" w:lineRule="auto"/>
      </w:pP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 xml:space="preserve"> desplegado en </w:t>
      </w:r>
      <w:proofErr w:type="spellStart"/>
      <w:r>
        <w:rPr>
          <w:rFonts w:ascii="Times New Roman" w:eastAsia="Times New Roman" w:hAnsi="Times New Roman" w:cs="Times New Roman"/>
        </w:rPr>
        <w:t>Railway</w:t>
      </w:r>
      <w:proofErr w:type="spellEnd"/>
      <w:r>
        <w:rPr>
          <w:rFonts w:ascii="Times New Roman" w:eastAsia="Times New Roman" w:hAnsi="Times New Roman" w:cs="Times New Roman"/>
        </w:rPr>
        <w:t xml:space="preserve"> / Render.</w:t>
      </w:r>
      <w:r>
        <w:rPr>
          <w:rFonts w:ascii="Times New Roman" w:eastAsia="Times New Roman" w:hAnsi="Times New Roman" w:cs="Times New Roman"/>
        </w:rPr>
        <w:br/>
      </w:r>
    </w:p>
    <w:p w14:paraId="64E67D05" w14:textId="77777777" w:rsidR="00881B1B" w:rsidRDefault="00000000">
      <w:pPr>
        <w:numPr>
          <w:ilvl w:val="0"/>
          <w:numId w:val="19"/>
        </w:numPr>
        <w:shd w:val="clear" w:color="auto" w:fill="FFFFFF"/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</w:rPr>
        <w:t>Frontend</w:t>
      </w:r>
      <w:proofErr w:type="spellEnd"/>
      <w:r>
        <w:rPr>
          <w:rFonts w:ascii="Times New Roman" w:eastAsia="Times New Roman" w:hAnsi="Times New Roman" w:cs="Times New Roman"/>
        </w:rPr>
        <w:t xml:space="preserve"> desplegado en </w:t>
      </w:r>
      <w:proofErr w:type="spellStart"/>
      <w:r>
        <w:rPr>
          <w:rFonts w:ascii="Times New Roman" w:eastAsia="Times New Roman" w:hAnsi="Times New Roman" w:cs="Times New Roman"/>
        </w:rPr>
        <w:t>Vercel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795710D0" w14:textId="77777777" w:rsidR="00881B1B" w:rsidRDefault="00000000">
      <w:pPr>
        <w:numPr>
          <w:ilvl w:val="0"/>
          <w:numId w:val="19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Seguridad y DNS gestionados con </w:t>
      </w:r>
      <w:proofErr w:type="spellStart"/>
      <w:r>
        <w:rPr>
          <w:rFonts w:ascii="Times New Roman" w:eastAsia="Times New Roman" w:hAnsi="Times New Roman" w:cs="Times New Roman"/>
        </w:rPr>
        <w:t>Cloudflare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1C2D0043" w14:textId="77777777" w:rsidR="00881B1B" w:rsidRDefault="00000000">
      <w:pPr>
        <w:numPr>
          <w:ilvl w:val="0"/>
          <w:numId w:val="19"/>
        </w:numPr>
        <w:shd w:val="clear" w:color="auto" w:fill="FFFFFF"/>
        <w:spacing w:after="240" w:line="240" w:lineRule="auto"/>
      </w:pPr>
      <w:r>
        <w:rPr>
          <w:rFonts w:ascii="Times New Roman" w:eastAsia="Times New Roman" w:hAnsi="Times New Roman" w:cs="Times New Roman"/>
        </w:rPr>
        <w:t>Almacenamiento de documentos anexos mediante Google Cloud Storage.</w:t>
      </w:r>
      <w:r>
        <w:rPr>
          <w:rFonts w:ascii="Times New Roman" w:eastAsia="Times New Roman" w:hAnsi="Times New Roman" w:cs="Times New Roman"/>
        </w:rPr>
        <w:br/>
      </w:r>
    </w:p>
    <w:p w14:paraId="056FD832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43" w:name="_heading=h.3t7d6shzwgst" w:colFirst="0" w:colLast="0"/>
      <w:bookmarkEnd w:id="43"/>
      <w:r>
        <w:rPr>
          <w:rFonts w:ascii="Times New Roman" w:hAnsi="Times New Roman" w:cs="Times New Roman"/>
          <w:sz w:val="24"/>
          <w:szCs w:val="24"/>
        </w:rPr>
        <w:t>Integraciones externas</w:t>
      </w:r>
    </w:p>
    <w:p w14:paraId="2EC59F14" w14:textId="77777777" w:rsidR="00881B1B" w:rsidRDefault="00000000">
      <w:pPr>
        <w:numPr>
          <w:ilvl w:val="0"/>
          <w:numId w:val="6"/>
        </w:numPr>
        <w:shd w:val="clear" w:color="auto" w:fill="FFFFFF"/>
        <w:spacing w:before="240" w:after="0" w:line="240" w:lineRule="auto"/>
      </w:pPr>
      <w:r>
        <w:rPr>
          <w:rFonts w:ascii="Times New Roman" w:eastAsia="Times New Roman" w:hAnsi="Times New Roman" w:cs="Times New Roman"/>
          <w:u w:val="single"/>
        </w:rPr>
        <w:t>Google OAuth2</w:t>
      </w:r>
      <w:r>
        <w:rPr>
          <w:rFonts w:ascii="Times New Roman" w:eastAsia="Times New Roman" w:hAnsi="Times New Roman" w:cs="Times New Roman"/>
        </w:rPr>
        <w:t>: para autenticación y control de sesiones.</w:t>
      </w:r>
      <w:r>
        <w:rPr>
          <w:rFonts w:ascii="Times New Roman" w:eastAsia="Times New Roman" w:hAnsi="Times New Roman" w:cs="Times New Roman"/>
        </w:rPr>
        <w:br/>
      </w:r>
    </w:p>
    <w:p w14:paraId="6E747C7B" w14:textId="77777777" w:rsidR="00881B1B" w:rsidRDefault="00000000">
      <w:pPr>
        <w:numPr>
          <w:ilvl w:val="0"/>
          <w:numId w:val="6"/>
        </w:numPr>
        <w:shd w:val="clear" w:color="auto" w:fill="FFFFFF"/>
        <w:spacing w:after="240" w:line="240" w:lineRule="auto"/>
      </w:pPr>
      <w:r>
        <w:rPr>
          <w:rFonts w:ascii="Times New Roman" w:eastAsia="Times New Roman" w:hAnsi="Times New Roman" w:cs="Times New Roman"/>
          <w:u w:val="single"/>
        </w:rPr>
        <w:t>Google Drive / Cloud Storage</w:t>
      </w:r>
      <w:r>
        <w:rPr>
          <w:rFonts w:ascii="Times New Roman" w:eastAsia="Times New Roman" w:hAnsi="Times New Roman" w:cs="Times New Roman"/>
        </w:rPr>
        <w:t>: para almacenamiento y consulta de documentos vinculados a las evaluaciones.</w:t>
      </w:r>
      <w:r>
        <w:rPr>
          <w:rFonts w:ascii="Times New Roman" w:eastAsia="Times New Roman" w:hAnsi="Times New Roman" w:cs="Times New Roman"/>
        </w:rPr>
        <w:br/>
      </w:r>
    </w:p>
    <w:p w14:paraId="05D8800F" w14:textId="77777777" w:rsidR="00881B1B" w:rsidRDefault="00000000">
      <w:pPr>
        <w:pStyle w:val="Ttulo3"/>
        <w:keepNext w:val="0"/>
        <w:shd w:val="clear" w:color="auto" w:fill="FFFFFF"/>
        <w:spacing w:line="240" w:lineRule="auto"/>
        <w:ind w:left="0" w:hanging="2"/>
        <w:rPr>
          <w:rFonts w:ascii="Times New Roman" w:hAnsi="Times New Roman" w:cs="Times New Roman"/>
          <w:sz w:val="24"/>
          <w:szCs w:val="24"/>
        </w:rPr>
      </w:pPr>
      <w:bookmarkStart w:id="44" w:name="_heading=h.96w8tasu9j6v" w:colFirst="0" w:colLast="0"/>
      <w:bookmarkEnd w:id="44"/>
      <w:r>
        <w:rPr>
          <w:rFonts w:ascii="Times New Roman" w:hAnsi="Times New Roman" w:cs="Times New Roman"/>
          <w:sz w:val="24"/>
          <w:szCs w:val="24"/>
        </w:rPr>
        <w:t>Coexistencia con otros sistemas</w:t>
      </w:r>
    </w:p>
    <w:p w14:paraId="16DE2A90" w14:textId="7F8CD07E" w:rsidR="00881B1B" w:rsidRPr="00411AA1" w:rsidRDefault="00000000" w:rsidP="00411AA1">
      <w:pPr>
        <w:numPr>
          <w:ilvl w:val="0"/>
          <w:numId w:val="14"/>
        </w:numPr>
        <w:shd w:val="clear" w:color="auto" w:fill="FFFFFF"/>
        <w:spacing w:before="240" w:after="0" w:line="240" w:lineRule="auto"/>
      </w:pPr>
      <w:r w:rsidRPr="00411AA1">
        <w:rPr>
          <w:rFonts w:ascii="Times New Roman" w:eastAsia="Times New Roman" w:hAnsi="Times New Roman" w:cs="Times New Roman"/>
        </w:rPr>
        <w:t>No requiere instalación local en equipos de los colaboradores.</w:t>
      </w:r>
      <w:r w:rsidRPr="00411AA1">
        <w:rPr>
          <w:rFonts w:ascii="Times New Roman" w:eastAsia="Times New Roman" w:hAnsi="Times New Roman" w:cs="Times New Roman"/>
        </w:rPr>
        <w:br/>
      </w:r>
    </w:p>
    <w:p w14:paraId="64139806" w14:textId="77777777" w:rsidR="00881B1B" w:rsidRDefault="00000000">
      <w:pPr>
        <w:numPr>
          <w:ilvl w:val="0"/>
          <w:numId w:val="14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Compatible con sistemas de seguridad perimetral existentes (ej. </w:t>
      </w:r>
      <w:proofErr w:type="spellStart"/>
      <w:r>
        <w:rPr>
          <w:rFonts w:ascii="Times New Roman" w:eastAsia="Times New Roman" w:hAnsi="Times New Roman" w:cs="Times New Roman"/>
        </w:rPr>
        <w:t>Cloudflare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EBC037B" w14:textId="77777777" w:rsidR="00881B1B" w:rsidRDefault="00881B1B">
      <w:pPr>
        <w:shd w:val="clear" w:color="auto" w:fill="FFFFFF"/>
        <w:spacing w:before="240" w:after="240" w:line="240" w:lineRule="auto"/>
        <w:ind w:left="720"/>
        <w:rPr>
          <w:color w:val="00B050"/>
        </w:rPr>
      </w:pPr>
    </w:p>
    <w:p w14:paraId="7C1B77D6" w14:textId="77777777" w:rsidR="00411AA1" w:rsidRDefault="00411AA1">
      <w:pPr>
        <w:shd w:val="clear" w:color="auto" w:fill="FFFFFF"/>
        <w:spacing w:before="240" w:after="240" w:line="240" w:lineRule="auto"/>
        <w:ind w:left="720"/>
        <w:rPr>
          <w:color w:val="00B050"/>
        </w:rPr>
      </w:pPr>
    </w:p>
    <w:p w14:paraId="2D8745F8" w14:textId="77777777" w:rsidR="00411AA1" w:rsidRDefault="00411AA1">
      <w:pPr>
        <w:shd w:val="clear" w:color="auto" w:fill="FFFFFF"/>
        <w:spacing w:before="240" w:after="240" w:line="240" w:lineRule="auto"/>
        <w:ind w:left="720"/>
        <w:rPr>
          <w:color w:val="00B050"/>
        </w:rPr>
      </w:pPr>
    </w:p>
    <w:p w14:paraId="7E84228E" w14:textId="77777777" w:rsidR="00411AA1" w:rsidRDefault="00411AA1">
      <w:pPr>
        <w:shd w:val="clear" w:color="auto" w:fill="FFFFFF"/>
        <w:spacing w:before="240" w:after="240" w:line="240" w:lineRule="auto"/>
        <w:ind w:left="720"/>
        <w:rPr>
          <w:color w:val="00B050"/>
        </w:rPr>
      </w:pPr>
    </w:p>
    <w:p w14:paraId="4FB96044" w14:textId="77777777" w:rsidR="00411AA1" w:rsidRDefault="00411AA1">
      <w:pPr>
        <w:shd w:val="clear" w:color="auto" w:fill="FFFFFF"/>
        <w:spacing w:before="240" w:after="240" w:line="240" w:lineRule="auto"/>
        <w:ind w:left="720"/>
        <w:rPr>
          <w:color w:val="00B050"/>
        </w:rPr>
      </w:pPr>
    </w:p>
    <w:p w14:paraId="6DDE75B3" w14:textId="77777777" w:rsidR="00881B1B" w:rsidRDefault="00881B1B">
      <w:pPr>
        <w:shd w:val="clear" w:color="auto" w:fill="FFFFFF"/>
        <w:spacing w:after="0" w:line="240" w:lineRule="auto"/>
        <w:rPr>
          <w:color w:val="00B050"/>
        </w:rPr>
      </w:pPr>
      <w:bookmarkStart w:id="45" w:name="_heading=h.2s8eyo1" w:colFirst="0" w:colLast="0"/>
      <w:bookmarkEnd w:id="45"/>
    </w:p>
    <w:p w14:paraId="0A564313" w14:textId="77777777" w:rsidR="00881B1B" w:rsidRDefault="00000000">
      <w:pPr>
        <w:pStyle w:val="Ttulo1"/>
        <w:numPr>
          <w:ilvl w:val="0"/>
          <w:numId w:val="10"/>
        </w:numPr>
        <w:spacing w:before="280" w:after="280"/>
        <w:ind w:left="1" w:hanging="3"/>
        <w:rPr>
          <w:rFonts w:ascii="Times New Roman" w:hAnsi="Times New Roman" w:cs="Times New Roman"/>
          <w:color w:val="000000"/>
        </w:rPr>
      </w:pPr>
      <w:bookmarkStart w:id="46" w:name="_heading=h.zge529q0yquj" w:colFirst="0" w:colLast="0"/>
      <w:bookmarkEnd w:id="46"/>
      <w:r>
        <w:rPr>
          <w:rFonts w:ascii="Times New Roman" w:hAnsi="Times New Roman" w:cs="Times New Roman"/>
          <w:color w:val="000000"/>
        </w:rPr>
        <w:lastRenderedPageBreak/>
        <w:t>Requerimientos funcionales</w:t>
      </w:r>
    </w:p>
    <w:p w14:paraId="2A57EADF" w14:textId="77777777" w:rsidR="00881B1B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Nota:</w:t>
      </w:r>
      <w:r>
        <w:rPr>
          <w:rFonts w:ascii="Times New Roman" w:eastAsia="Times New Roman" w:hAnsi="Times New Roman" w:cs="Times New Roman"/>
        </w:rPr>
        <w:t xml:space="preserve"> Los requerimientos funcionales están basados en las historias de usuario definidas en Jira Se adjunta como anexo el backlog exportado de Jira, donde se detallan las épicas, historias de usuario y criterios de aceptación.</w:t>
      </w:r>
    </w:p>
    <w:p w14:paraId="09DA44FB" w14:textId="77777777" w:rsidR="00881B1B" w:rsidRDefault="00881B1B">
      <w:pPr>
        <w:shd w:val="clear" w:color="auto" w:fill="FFFFFF"/>
        <w:spacing w:after="0" w:line="240" w:lineRule="auto"/>
      </w:pPr>
    </w:p>
    <w:bookmarkStart w:id="47" w:name="_heading=h.lnxbz9" w:colFirst="0" w:colLast="0"/>
    <w:bookmarkEnd w:id="47"/>
    <w:p w14:paraId="15950E1A" w14:textId="77777777" w:rsidR="00881B1B" w:rsidRDefault="00000000">
      <w:r>
        <w:fldChar w:fldCharType="begin"/>
      </w:r>
      <w:r>
        <w:instrText>HYPERLINK "https://duocuc-team-u0w5ijdc.atlassian.net/jira/software/projects/SCRUM/boards/1/backlog" \h</w:instrText>
      </w:r>
      <w:r>
        <w:fldChar w:fldCharType="separate"/>
      </w:r>
      <w:r>
        <w:rPr>
          <w:color w:val="1155CC"/>
          <w:u w:val="single"/>
        </w:rPr>
        <w:t>Jira</w:t>
      </w:r>
      <w:r>
        <w:fldChar w:fldCharType="end"/>
      </w:r>
    </w:p>
    <w:p w14:paraId="124AC8C6" w14:textId="77777777" w:rsidR="00881B1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rPr>
          <w:b/>
          <w:color w:val="365F91"/>
          <w:sz w:val="32"/>
          <w:szCs w:val="32"/>
        </w:rPr>
      </w:pPr>
      <w:r>
        <w:br w:type="page"/>
      </w:r>
    </w:p>
    <w:p w14:paraId="5A0518CA" w14:textId="77777777" w:rsidR="00881B1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67" w:hanging="567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Reglas de negocio</w:t>
      </w:r>
    </w:p>
    <w:p w14:paraId="1094D474" w14:textId="77777777" w:rsidR="00881B1B" w:rsidRDefault="00000000">
      <w:pPr>
        <w:numPr>
          <w:ilvl w:val="0"/>
          <w:numId w:val="17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Solo RRHH y administradores pueden crear y asignar evaluaciones.</w:t>
      </w:r>
      <w:r>
        <w:rPr>
          <w:rFonts w:ascii="Times New Roman" w:eastAsia="Times New Roman" w:hAnsi="Times New Roman" w:cs="Times New Roman"/>
        </w:rPr>
        <w:br/>
      </w:r>
    </w:p>
    <w:p w14:paraId="38A71C2A" w14:textId="77777777" w:rsidR="00881B1B" w:rsidRDefault="0000000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 colaborador no puede evaluarse más de una vez por periodo.</w:t>
      </w:r>
      <w:r>
        <w:rPr>
          <w:rFonts w:ascii="Times New Roman" w:eastAsia="Times New Roman" w:hAnsi="Times New Roman" w:cs="Times New Roman"/>
        </w:rPr>
        <w:br/>
      </w:r>
    </w:p>
    <w:p w14:paraId="7DF04FAB" w14:textId="77777777" w:rsidR="00881B1B" w:rsidRDefault="0000000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 mismo tipo de evaluación no puede asignarse dos veces en el mismo período.</w:t>
      </w:r>
      <w:r>
        <w:rPr>
          <w:rFonts w:ascii="Times New Roman" w:eastAsia="Times New Roman" w:hAnsi="Times New Roman" w:cs="Times New Roman"/>
        </w:rPr>
        <w:br/>
      </w:r>
    </w:p>
    <w:p w14:paraId="072D6037" w14:textId="77777777" w:rsidR="00881B1B" w:rsidRDefault="00000000">
      <w:pPr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 reportes deben reflejar únicamente evaluaciones validadas.</w:t>
      </w:r>
    </w:p>
    <w:p w14:paraId="72D0D2A7" w14:textId="77777777" w:rsidR="00881B1B" w:rsidRDefault="00000000">
      <w:pPr>
        <w:numPr>
          <w:ilvl w:val="0"/>
          <w:numId w:val="17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Todas Las áreas de la evaluación </w:t>
      </w:r>
      <w:proofErr w:type="gramStart"/>
      <w:r>
        <w:rPr>
          <w:rFonts w:ascii="Times New Roman" w:eastAsia="Times New Roman" w:hAnsi="Times New Roman" w:cs="Times New Roman"/>
        </w:rPr>
        <w:t>tienen que tener</w:t>
      </w:r>
      <w:proofErr w:type="gramEnd"/>
      <w:r>
        <w:rPr>
          <w:rFonts w:ascii="Times New Roman" w:eastAsia="Times New Roman" w:hAnsi="Times New Roman" w:cs="Times New Roman"/>
        </w:rPr>
        <w:t xml:space="preserve"> una ponderación</w:t>
      </w:r>
    </w:p>
    <w:p w14:paraId="502E451B" w14:textId="77777777" w:rsidR="00881B1B" w:rsidRDefault="00881B1B">
      <w:bookmarkStart w:id="48" w:name="_heading=h.35nkun2" w:colFirst="0" w:colLast="0"/>
      <w:bookmarkEnd w:id="48"/>
    </w:p>
    <w:p w14:paraId="1A1E0124" w14:textId="77777777" w:rsidR="00881B1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67" w:hanging="567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Requerimientos de interfaces externas</w:t>
      </w:r>
    </w:p>
    <w:p w14:paraId="0C1E7DE0" w14:textId="77777777" w:rsidR="00881B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67" w:hanging="567"/>
        <w:rPr>
          <w:rFonts w:ascii="Times New Roman" w:eastAsia="Times New Roman" w:hAnsi="Times New Roman" w:cs="Times New Roman"/>
          <w:b/>
        </w:rPr>
      </w:pPr>
      <w:bookmarkStart w:id="49" w:name="_heading=h.1ksv4uv" w:colFirst="0" w:colLast="0"/>
      <w:bookmarkEnd w:id="49"/>
      <w:r>
        <w:rPr>
          <w:rFonts w:ascii="Times New Roman" w:eastAsia="Times New Roman" w:hAnsi="Times New Roman" w:cs="Times New Roman"/>
          <w:b/>
        </w:rPr>
        <w:t>Interfaces de usuario</w:t>
      </w:r>
    </w:p>
    <w:p w14:paraId="08CFABE8" w14:textId="77777777" w:rsidR="00881B1B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Web responsiva con componentes </w:t>
      </w:r>
      <w:proofErr w:type="spellStart"/>
      <w:r>
        <w:rPr>
          <w:rFonts w:ascii="Times New Roman" w:eastAsia="Times New Roman" w:hAnsi="Times New Roman" w:cs="Times New Roman"/>
        </w:rPr>
        <w:t>HeroUI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202993B" w14:textId="77777777" w:rsidR="00881B1B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Validaciones visuales de formularios e inputs.</w:t>
      </w:r>
    </w:p>
    <w:p w14:paraId="58BD3DE1" w14:textId="77777777" w:rsidR="00881B1B" w:rsidRDefault="00881B1B">
      <w:pPr>
        <w:ind w:left="360"/>
        <w:rPr>
          <w:color w:val="00B050"/>
        </w:rPr>
      </w:pPr>
      <w:bookmarkStart w:id="50" w:name="_heading=h.grkcdshbqk1b" w:colFirst="0" w:colLast="0"/>
      <w:bookmarkEnd w:id="50"/>
    </w:p>
    <w:p w14:paraId="6EFBCB95" w14:textId="77777777" w:rsidR="00881B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67" w:hanging="56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Interfaces de hardware</w:t>
      </w:r>
    </w:p>
    <w:p w14:paraId="4CBE1414" w14:textId="77777777" w:rsidR="00881B1B" w:rsidRDefault="00000000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sistema soportará los siguientes dispositivos:</w:t>
      </w:r>
      <w:r>
        <w:rPr>
          <w:rFonts w:ascii="Times New Roman" w:eastAsia="Times New Roman" w:hAnsi="Times New Roman" w:cs="Times New Roman"/>
        </w:rPr>
        <w:br/>
      </w:r>
    </w:p>
    <w:p w14:paraId="33153455" w14:textId="77777777" w:rsidR="00881B1B" w:rsidRDefault="00000000">
      <w:pPr>
        <w:numPr>
          <w:ilvl w:val="1"/>
          <w:numId w:val="9"/>
        </w:numPr>
        <w:spacing w:after="0"/>
      </w:pPr>
      <w:r>
        <w:rPr>
          <w:rFonts w:ascii="Times New Roman" w:eastAsia="Times New Roman" w:hAnsi="Times New Roman" w:cs="Times New Roman"/>
          <w:b/>
        </w:rPr>
        <w:t>Computadores de escritorio y portátiles</w:t>
      </w:r>
      <w:r>
        <w:rPr>
          <w:rFonts w:ascii="Times New Roman" w:eastAsia="Times New Roman" w:hAnsi="Times New Roman" w:cs="Times New Roman"/>
        </w:rPr>
        <w:t xml:space="preserve"> con navegadores modernos (Chrome, Edge, Firefox, safari).</w:t>
      </w:r>
      <w:r>
        <w:rPr>
          <w:rFonts w:ascii="Times New Roman" w:eastAsia="Times New Roman" w:hAnsi="Times New Roman" w:cs="Times New Roman"/>
        </w:rPr>
        <w:br/>
      </w:r>
    </w:p>
    <w:p w14:paraId="4F857E64" w14:textId="77777777" w:rsidR="00881B1B" w:rsidRDefault="00000000">
      <w:pPr>
        <w:numPr>
          <w:ilvl w:val="1"/>
          <w:numId w:val="9"/>
        </w:numPr>
        <w:spacing w:after="0"/>
      </w:pPr>
      <w:r>
        <w:rPr>
          <w:rFonts w:ascii="Times New Roman" w:eastAsia="Times New Roman" w:hAnsi="Times New Roman" w:cs="Times New Roman"/>
          <w:b/>
        </w:rPr>
        <w:t>Dispositivos móviles</w:t>
      </w:r>
      <w:r>
        <w:rPr>
          <w:rFonts w:ascii="Times New Roman" w:eastAsia="Times New Roman" w:hAnsi="Times New Roman" w:cs="Times New Roman"/>
        </w:rPr>
        <w:t xml:space="preserve"> (celulares y </w:t>
      </w:r>
      <w:proofErr w:type="spellStart"/>
      <w:r>
        <w:rPr>
          <w:rFonts w:ascii="Times New Roman" w:eastAsia="Times New Roman" w:hAnsi="Times New Roman" w:cs="Times New Roman"/>
        </w:rPr>
        <w:t>tablets</w:t>
      </w:r>
      <w:proofErr w:type="spellEnd"/>
      <w:r>
        <w:rPr>
          <w:rFonts w:ascii="Times New Roman" w:eastAsia="Times New Roman" w:hAnsi="Times New Roman" w:cs="Times New Roman"/>
        </w:rPr>
        <w:t xml:space="preserve"> Android/iOS) en modo responsivo.</w:t>
      </w:r>
      <w:r>
        <w:rPr>
          <w:rFonts w:ascii="Times New Roman" w:eastAsia="Times New Roman" w:hAnsi="Times New Roman" w:cs="Times New Roman"/>
        </w:rPr>
        <w:br/>
      </w:r>
    </w:p>
    <w:p w14:paraId="4F4E902E" w14:textId="77777777" w:rsidR="00881B1B" w:rsidRDefault="00000000">
      <w:pPr>
        <w:numPr>
          <w:ilvl w:val="1"/>
          <w:numId w:val="9"/>
        </w:numPr>
        <w:spacing w:after="0"/>
      </w:pPr>
      <w:r>
        <w:rPr>
          <w:rFonts w:ascii="Times New Roman" w:eastAsia="Times New Roman" w:hAnsi="Times New Roman" w:cs="Times New Roman"/>
          <w:b/>
        </w:rPr>
        <w:t>Impresoras</w:t>
      </w:r>
      <w:r>
        <w:rPr>
          <w:rFonts w:ascii="Times New Roman" w:eastAsia="Times New Roman" w:hAnsi="Times New Roman" w:cs="Times New Roman"/>
        </w:rPr>
        <w:t xml:space="preserve"> estándar, para exportación y generación de reportes en PDF.</w:t>
      </w:r>
      <w:r>
        <w:rPr>
          <w:rFonts w:ascii="Times New Roman" w:eastAsia="Times New Roman" w:hAnsi="Times New Roman" w:cs="Times New Roman"/>
        </w:rPr>
        <w:br/>
      </w:r>
    </w:p>
    <w:p w14:paraId="13FE03FD" w14:textId="77777777" w:rsidR="00881B1B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Protocolos de comunicación soportados:</w:t>
      </w:r>
      <w:r>
        <w:rPr>
          <w:rFonts w:ascii="Times New Roman" w:eastAsia="Times New Roman" w:hAnsi="Times New Roman" w:cs="Times New Roman"/>
          <w:b/>
        </w:rPr>
        <w:br/>
      </w:r>
    </w:p>
    <w:p w14:paraId="12EBBB22" w14:textId="77777777" w:rsidR="00881B1B" w:rsidRDefault="00000000">
      <w:pPr>
        <w:numPr>
          <w:ilvl w:val="1"/>
          <w:numId w:val="9"/>
        </w:numPr>
        <w:spacing w:after="0"/>
      </w:pPr>
      <w:r>
        <w:rPr>
          <w:rFonts w:ascii="Times New Roman" w:eastAsia="Times New Roman" w:hAnsi="Times New Roman" w:cs="Times New Roman"/>
        </w:rPr>
        <w:t xml:space="preserve">Conexión de red mediante </w:t>
      </w:r>
      <w:r>
        <w:rPr>
          <w:rFonts w:ascii="Times New Roman" w:eastAsia="Times New Roman" w:hAnsi="Times New Roman" w:cs="Times New Roman"/>
          <w:b/>
        </w:rPr>
        <w:t>HTTP/HTTPS</w:t>
      </w:r>
      <w:r>
        <w:rPr>
          <w:rFonts w:ascii="Times New Roman" w:eastAsia="Times New Roman" w:hAnsi="Times New Roman" w:cs="Times New Roman"/>
        </w:rPr>
        <w:t>.</w:t>
      </w:r>
      <w:r>
        <w:br/>
      </w:r>
    </w:p>
    <w:p w14:paraId="7876BFFF" w14:textId="77777777" w:rsidR="00881B1B" w:rsidRDefault="00000000">
      <w:pPr>
        <w:numPr>
          <w:ilvl w:val="1"/>
          <w:numId w:val="9"/>
        </w:num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Compatibilidad con </w:t>
      </w:r>
      <w:proofErr w:type="spellStart"/>
      <w:r>
        <w:rPr>
          <w:rFonts w:ascii="Times New Roman" w:eastAsia="Times New Roman" w:hAnsi="Times New Roman" w:cs="Times New Roman"/>
          <w:b/>
        </w:rPr>
        <w:t>Wi</w:t>
      </w:r>
      <w:proofErr w:type="spellEnd"/>
      <w:r>
        <w:rPr>
          <w:rFonts w:ascii="Times New Roman" w:eastAsia="Times New Roman" w:hAnsi="Times New Roman" w:cs="Times New Roman"/>
          <w:b/>
        </w:rPr>
        <w:t>-Fi y redes móviles 4G/5G</w:t>
      </w:r>
      <w:r>
        <w:rPr>
          <w:rFonts w:ascii="Times New Roman" w:eastAsia="Times New Roman" w:hAnsi="Times New Roman" w:cs="Times New Roman"/>
        </w:rPr>
        <w:t xml:space="preserve"> en dispositivos móviles.</w:t>
      </w:r>
      <w:r>
        <w:rPr>
          <w:rFonts w:ascii="Times New Roman" w:eastAsia="Times New Roman" w:hAnsi="Times New Roman" w:cs="Times New Roman"/>
        </w:rPr>
        <w:br/>
      </w:r>
    </w:p>
    <w:p w14:paraId="7EB07FC3" w14:textId="77777777" w:rsidR="00881B1B" w:rsidRDefault="00000000">
      <w:pPr>
        <w:numPr>
          <w:ilvl w:val="1"/>
          <w:numId w:val="9"/>
        </w:numPr>
        <w:spacing w:after="0"/>
      </w:pPr>
      <w:r>
        <w:rPr>
          <w:rFonts w:ascii="Times New Roman" w:eastAsia="Times New Roman" w:hAnsi="Times New Roman" w:cs="Times New Roman"/>
        </w:rPr>
        <w:t>Comunicación con dispositivos de impresión mediante drivers locales del sistema operativo.</w:t>
      </w:r>
      <w:r>
        <w:br/>
      </w:r>
    </w:p>
    <w:p w14:paraId="54224BDB" w14:textId="77777777" w:rsidR="00881B1B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Interacciones de datos y control:</w:t>
      </w:r>
      <w:r>
        <w:rPr>
          <w:rFonts w:ascii="Times New Roman" w:eastAsia="Times New Roman" w:hAnsi="Times New Roman" w:cs="Times New Roman"/>
          <w:b/>
        </w:rPr>
        <w:br/>
      </w:r>
    </w:p>
    <w:p w14:paraId="42C4FFAD" w14:textId="77777777" w:rsidR="00881B1B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sistema no requiere drivers especializados.</w:t>
      </w:r>
      <w:r>
        <w:rPr>
          <w:rFonts w:ascii="Times New Roman" w:eastAsia="Times New Roman" w:hAnsi="Times New Roman" w:cs="Times New Roman"/>
        </w:rPr>
        <w:br/>
      </w:r>
    </w:p>
    <w:p w14:paraId="1A917800" w14:textId="77777777" w:rsidR="00881B1B" w:rsidRDefault="00000000">
      <w:pPr>
        <w:numPr>
          <w:ilvl w:val="1"/>
          <w:numId w:val="9"/>
        </w:numPr>
        <w:spacing w:after="240"/>
        <w:rPr>
          <w:rFonts w:ascii="Times New Roman" w:eastAsia="Times New Roman" w:hAnsi="Times New Roman" w:cs="Times New Roman"/>
        </w:rPr>
      </w:pPr>
      <w:bookmarkStart w:id="51" w:name="_heading=h.bgpdfn6ma2u1" w:colFirst="0" w:colLast="0"/>
      <w:bookmarkEnd w:id="51"/>
      <w:r>
        <w:rPr>
          <w:rFonts w:ascii="Times New Roman" w:eastAsia="Times New Roman" w:hAnsi="Times New Roman" w:cs="Times New Roman"/>
        </w:rPr>
        <w:t>Toda la interacción ocurre mediante navegador web y API REST.</w:t>
      </w:r>
      <w:r>
        <w:rPr>
          <w:rFonts w:ascii="Times New Roman" w:eastAsia="Times New Roman" w:hAnsi="Times New Roman" w:cs="Times New Roman"/>
        </w:rPr>
        <w:br/>
      </w:r>
    </w:p>
    <w:p w14:paraId="59B55DE8" w14:textId="77777777" w:rsidR="00881B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67" w:hanging="56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Interfaces de software</w:t>
      </w:r>
    </w:p>
    <w:p w14:paraId="1DE0792E" w14:textId="77777777" w:rsidR="00881B1B" w:rsidRDefault="00000000">
      <w:pPr>
        <w:rPr>
          <w:rFonts w:ascii="Times New Roman" w:eastAsia="Times New Roman" w:hAnsi="Times New Roman" w:cs="Times New Roman"/>
        </w:rPr>
      </w:pPr>
      <w:sdt>
        <w:sdtPr>
          <w:tag w:val="goog_rdk_1"/>
          <w:id w:val="2111008882"/>
        </w:sdtPr>
        <w:sdtContent>
          <w:r>
            <w:rPr>
              <w:rFonts w:ascii="Cardo" w:eastAsia="Cardo" w:hAnsi="Cardo" w:cs="Cardo"/>
            </w:rPr>
            <w:t>API REST (</w:t>
          </w:r>
          <w:proofErr w:type="spellStart"/>
          <w:r>
            <w:rPr>
              <w:rFonts w:ascii="Cardo" w:eastAsia="Cardo" w:hAnsi="Cardo" w:cs="Cardo"/>
            </w:rPr>
            <w:t>frontend</w:t>
          </w:r>
          <w:proofErr w:type="spellEnd"/>
          <w:r>
            <w:rPr>
              <w:rFonts w:ascii="Cardo" w:eastAsia="Cardo" w:hAnsi="Cardo" w:cs="Cardo"/>
            </w:rPr>
            <w:t xml:space="preserve"> ↔ </w:t>
          </w:r>
          <w:proofErr w:type="spellStart"/>
          <w:r>
            <w:rPr>
              <w:rFonts w:ascii="Cardo" w:eastAsia="Cardo" w:hAnsi="Cardo" w:cs="Cardo"/>
            </w:rPr>
            <w:t>backend</w:t>
          </w:r>
          <w:proofErr w:type="spellEnd"/>
          <w:r>
            <w:rPr>
              <w:rFonts w:ascii="Cardo" w:eastAsia="Cardo" w:hAnsi="Cardo" w:cs="Cardo"/>
            </w:rPr>
            <w:t>).</w:t>
          </w:r>
          <w:r>
            <w:rPr>
              <w:rFonts w:ascii="Cardo" w:eastAsia="Cardo" w:hAnsi="Cardo" w:cs="Cardo"/>
            </w:rPr>
            <w:br/>
          </w:r>
        </w:sdtContent>
      </w:sdt>
    </w:p>
    <w:p w14:paraId="4795A2C4" w14:textId="77777777" w:rsidR="00881B1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Integración con Google OAuth2 y Gmail, cloud </w:t>
      </w:r>
      <w:proofErr w:type="spellStart"/>
      <w:r>
        <w:rPr>
          <w:rFonts w:ascii="Times New Roman" w:eastAsia="Times New Roman" w:hAnsi="Times New Roman" w:cs="Times New Roman"/>
        </w:rPr>
        <w:t>storage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9216DD" w14:textId="77777777" w:rsidR="00881B1B" w:rsidRDefault="00881B1B">
      <w:pPr>
        <w:rPr>
          <w:rFonts w:ascii="Times New Roman" w:eastAsia="Times New Roman" w:hAnsi="Times New Roman" w:cs="Times New Roman"/>
        </w:rPr>
      </w:pPr>
      <w:bookmarkStart w:id="52" w:name="_heading=h.edtkyqza8jgd" w:colFirst="0" w:colLast="0"/>
      <w:bookmarkEnd w:id="52"/>
    </w:p>
    <w:p w14:paraId="4983F812" w14:textId="77777777" w:rsidR="00881B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567" w:hanging="56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Interfaces de comunicación</w:t>
      </w:r>
    </w:p>
    <w:p w14:paraId="66D0B7EF" w14:textId="77777777" w:rsidR="00881B1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 obligatorio.</w:t>
      </w:r>
      <w:r>
        <w:rPr>
          <w:rFonts w:ascii="Times New Roman" w:eastAsia="Times New Roman" w:hAnsi="Times New Roman" w:cs="Times New Roman"/>
        </w:rPr>
        <w:br/>
      </w:r>
    </w:p>
    <w:p w14:paraId="702D2D27" w14:textId="77777777" w:rsidR="00881B1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Encriptación de tokens de sesión.</w:t>
      </w:r>
    </w:p>
    <w:p w14:paraId="102A2F80" w14:textId="77777777" w:rsidR="00881B1B" w:rsidRDefault="00881B1B">
      <w:pPr>
        <w:rPr>
          <w:color w:val="00B050"/>
        </w:rPr>
      </w:pPr>
    </w:p>
    <w:p w14:paraId="3D6CFE91" w14:textId="77777777" w:rsidR="00881B1B" w:rsidRDefault="00881B1B">
      <w:pPr>
        <w:rPr>
          <w:color w:val="00B050"/>
        </w:rPr>
      </w:pPr>
    </w:p>
    <w:p w14:paraId="196EDBF1" w14:textId="77777777" w:rsidR="00881B1B" w:rsidRDefault="00881B1B">
      <w:bookmarkStart w:id="53" w:name="_heading=h.3j2qqm3" w:colFirst="0" w:colLast="0"/>
      <w:bookmarkEnd w:id="53"/>
    </w:p>
    <w:p w14:paraId="4CF8692B" w14:textId="77777777" w:rsidR="00881B1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rPr>
          <w:b/>
          <w:color w:val="365F91"/>
          <w:sz w:val="32"/>
          <w:szCs w:val="32"/>
        </w:rPr>
      </w:pPr>
      <w:r>
        <w:br w:type="page"/>
      </w:r>
    </w:p>
    <w:p w14:paraId="70E76E6F" w14:textId="77777777" w:rsidR="00881B1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Requerimientos no funcionales</w:t>
      </w:r>
    </w:p>
    <w:p w14:paraId="79849407" w14:textId="77777777" w:rsidR="00881B1B" w:rsidRDefault="00000000" w:rsidP="00411A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Seguridad:</w:t>
      </w:r>
      <w:r>
        <w:rPr>
          <w:rFonts w:ascii="Times New Roman" w:eastAsia="Times New Roman" w:hAnsi="Times New Roman" w:cs="Times New Roman"/>
        </w:rPr>
        <w:t xml:space="preserve"> cumplimiento de OWASP Top 10.</w:t>
      </w:r>
    </w:p>
    <w:p w14:paraId="6E2FCC8C" w14:textId="77777777" w:rsidR="00881B1B" w:rsidRDefault="00000000" w:rsidP="00411A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Disponibilidad:</w:t>
      </w:r>
      <w:r>
        <w:rPr>
          <w:rFonts w:ascii="Times New Roman" w:eastAsia="Times New Roman" w:hAnsi="Times New Roman" w:cs="Times New Roman"/>
        </w:rPr>
        <w:t xml:space="preserve"> 99% en ambiente productivo.</w:t>
      </w:r>
    </w:p>
    <w:p w14:paraId="3AC70860" w14:textId="77777777" w:rsidR="00881B1B" w:rsidRDefault="00000000" w:rsidP="00411A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Rendimiento:</w:t>
      </w:r>
      <w:r>
        <w:rPr>
          <w:rFonts w:ascii="Times New Roman" w:eastAsia="Times New Roman" w:hAnsi="Times New Roman" w:cs="Times New Roman"/>
        </w:rPr>
        <w:t xml:space="preserve"> cada consulta debe responder en &lt; 2 segundos.</w:t>
      </w:r>
    </w:p>
    <w:p w14:paraId="00992BE9" w14:textId="77777777" w:rsidR="00881B1B" w:rsidRDefault="00000000" w:rsidP="00411A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Escalabilidad:</w:t>
      </w:r>
      <w:r>
        <w:rPr>
          <w:rFonts w:ascii="Times New Roman" w:eastAsia="Times New Roman" w:hAnsi="Times New Roman" w:cs="Times New Roman"/>
        </w:rPr>
        <w:t xml:space="preserve"> soportar al menos 500 usuarios concurrentes.</w:t>
      </w:r>
    </w:p>
    <w:p w14:paraId="0F3645BE" w14:textId="77777777" w:rsidR="00881B1B" w:rsidRDefault="00000000" w:rsidP="00411A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Usabilidad:</w:t>
      </w:r>
      <w:r>
        <w:rPr>
          <w:rFonts w:ascii="Times New Roman" w:eastAsia="Times New Roman" w:hAnsi="Times New Roman" w:cs="Times New Roman"/>
        </w:rPr>
        <w:t xml:space="preserve"> interfaz clara y responsiva en móviles y desktop.</w:t>
      </w:r>
    </w:p>
    <w:p w14:paraId="301E3110" w14:textId="77777777" w:rsidR="00881B1B" w:rsidRDefault="00881B1B">
      <w:bookmarkStart w:id="54" w:name="_heading=h.1y810tw" w:colFirst="0" w:colLast="0"/>
      <w:bookmarkEnd w:id="54"/>
    </w:p>
    <w:p w14:paraId="114D0A25" w14:textId="77777777" w:rsidR="00881B1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Otros requerimientos</w:t>
      </w:r>
    </w:p>
    <w:p w14:paraId="538AE8AC" w14:textId="77777777" w:rsidR="00881B1B" w:rsidRDefault="00000000" w:rsidP="00411A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Respaldo automático diario de la base de datos en PostgreSQL.</w:t>
      </w:r>
    </w:p>
    <w:p w14:paraId="130CEBA9" w14:textId="77777777" w:rsidR="00881B1B" w:rsidRDefault="00000000" w:rsidP="00411A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Idioma base: español, con soporte futuro a inglés.</w:t>
      </w:r>
    </w:p>
    <w:p w14:paraId="71B97407" w14:textId="77777777" w:rsidR="00881B1B" w:rsidRDefault="00000000" w:rsidP="00411AA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Cumplimiento de normativa de protección de datos (Ley 19.628 en Chile).</w:t>
      </w:r>
    </w:p>
    <w:p w14:paraId="72A5353D" w14:textId="77777777" w:rsidR="00881B1B" w:rsidRDefault="00881B1B"/>
    <w:p w14:paraId="46F85960" w14:textId="77777777" w:rsidR="00881B1B" w:rsidRDefault="00881B1B">
      <w:bookmarkStart w:id="55" w:name="_heading=h.4i7ojhp" w:colFirst="0" w:colLast="0"/>
      <w:bookmarkEnd w:id="55"/>
    </w:p>
    <w:p w14:paraId="40898739" w14:textId="77777777" w:rsidR="00881B1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Glosario</w:t>
      </w:r>
    </w:p>
    <w:p w14:paraId="77157D41" w14:textId="77777777" w:rsidR="00881B1B" w:rsidRDefault="00881B1B">
      <w:pPr>
        <w:rPr>
          <w:rFonts w:ascii="Times New Roman" w:eastAsia="Times New Roman" w:hAnsi="Times New Roman" w:cs="Times New Roman"/>
        </w:rPr>
      </w:pPr>
    </w:p>
    <w:p w14:paraId="0E7327DE" w14:textId="77777777" w:rsidR="00881B1B" w:rsidRDefault="00000000" w:rsidP="00411AA1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RRHH:</w:t>
      </w:r>
      <w:r>
        <w:rPr>
          <w:rFonts w:ascii="Times New Roman" w:eastAsia="Times New Roman" w:hAnsi="Times New Roman" w:cs="Times New Roman"/>
        </w:rPr>
        <w:t xml:space="preserve"> Recursos Humanos.</w:t>
      </w:r>
      <w:r>
        <w:rPr>
          <w:rFonts w:ascii="Times New Roman" w:eastAsia="Times New Roman" w:hAnsi="Times New Roman" w:cs="Times New Roman"/>
        </w:rPr>
        <w:br/>
      </w:r>
    </w:p>
    <w:p w14:paraId="72CD2FDC" w14:textId="77777777" w:rsidR="00881B1B" w:rsidRDefault="00000000" w:rsidP="00411AA1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OAuth2:</w:t>
      </w:r>
      <w:r>
        <w:rPr>
          <w:rFonts w:ascii="Times New Roman" w:eastAsia="Times New Roman" w:hAnsi="Times New Roman" w:cs="Times New Roman"/>
        </w:rPr>
        <w:t xml:space="preserve"> Protocolo de autenticación delegada.</w:t>
      </w:r>
      <w:r>
        <w:rPr>
          <w:rFonts w:ascii="Times New Roman" w:eastAsia="Times New Roman" w:hAnsi="Times New Roman" w:cs="Times New Roman"/>
        </w:rPr>
        <w:br/>
      </w:r>
    </w:p>
    <w:p w14:paraId="44B1FE50" w14:textId="77777777" w:rsidR="00881B1B" w:rsidRDefault="00000000" w:rsidP="00411AA1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JWT:</w:t>
      </w:r>
      <w:r>
        <w:rPr>
          <w:rFonts w:ascii="Times New Roman" w:eastAsia="Times New Roman" w:hAnsi="Times New Roman" w:cs="Times New Roman"/>
        </w:rPr>
        <w:t xml:space="preserve"> JSON Web Token, formato de autenticación.</w:t>
      </w:r>
      <w:r>
        <w:rPr>
          <w:rFonts w:ascii="Times New Roman" w:eastAsia="Times New Roman" w:hAnsi="Times New Roman" w:cs="Times New Roman"/>
        </w:rPr>
        <w:br/>
      </w:r>
    </w:p>
    <w:p w14:paraId="7B761269" w14:textId="77777777" w:rsidR="00881B1B" w:rsidRDefault="00000000" w:rsidP="00411AA1">
      <w:p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HeroUI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Librería de componentes UI para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7BAD2DB1" w14:textId="77777777" w:rsidR="00881B1B" w:rsidRDefault="00000000" w:rsidP="00411AA1">
      <w:pPr>
        <w:spacing w:after="0"/>
      </w:pPr>
      <w:r>
        <w:rPr>
          <w:rFonts w:ascii="Times New Roman" w:eastAsia="Times New Roman" w:hAnsi="Times New Roman" w:cs="Times New Roman"/>
          <w:b/>
        </w:rPr>
        <w:t>MVP:</w:t>
      </w:r>
      <w:r>
        <w:rPr>
          <w:rFonts w:ascii="Times New Roman" w:eastAsia="Times New Roman" w:hAnsi="Times New Roman" w:cs="Times New Roman"/>
        </w:rPr>
        <w:t xml:space="preserve"> Producto Mínimo Viable.</w:t>
      </w:r>
    </w:p>
    <w:sectPr w:rsidR="00881B1B">
      <w:headerReference w:type="default" r:id="rId10"/>
      <w:footerReference w:type="default" r:id="rId11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2D7A2" w14:textId="77777777" w:rsidR="00DA38A1" w:rsidRDefault="00DA38A1">
      <w:pPr>
        <w:spacing w:after="0" w:line="240" w:lineRule="auto"/>
      </w:pPr>
      <w:r>
        <w:separator/>
      </w:r>
    </w:p>
  </w:endnote>
  <w:endnote w:type="continuationSeparator" w:id="0">
    <w:p w14:paraId="3B208BC6" w14:textId="77777777" w:rsidR="00DA38A1" w:rsidRDefault="00DA3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E804ED5-62D7-4DF1-B058-34BC029482F0}"/>
    <w:embedBold r:id="rId2" w:fontKey="{E8CD1BE5-699E-45D2-B4BF-26D7678CF583}"/>
  </w:font>
  <w:font w:name="Tahoma">
    <w:panose1 w:val="020B0604030504040204"/>
    <w:charset w:val="00"/>
    <w:family w:val="roman"/>
    <w:notTrueType/>
    <w:pitch w:val="default"/>
    <w:embedRegular r:id="rId3" w:fontKey="{E8E0B477-1535-46D8-AE25-8E84BFDB4DA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5573342-3093-425C-BCE2-E8F9B5D2C1F9}"/>
    <w:embedBoldItalic r:id="rId5" w:fontKey="{1627B3D0-F854-43AD-A8DC-481E21995586}"/>
  </w:font>
  <w:font w:name="Georgia">
    <w:panose1 w:val="02040502050405020303"/>
    <w:charset w:val="00"/>
    <w:family w:val="auto"/>
    <w:pitch w:val="default"/>
    <w:embedRegular r:id="rId6" w:fontKey="{71AEF188-DC44-46CC-A968-6D2F3D29A420}"/>
    <w:embedItalic r:id="rId7" w:fontKey="{B12ED753-13B9-4684-BC45-571F0F736F7C}"/>
  </w:font>
  <w:font w:name="Cardo">
    <w:charset w:val="00"/>
    <w:family w:val="auto"/>
    <w:pitch w:val="default"/>
    <w:embedRegular r:id="rId8" w:fontKey="{F18063A2-3884-434C-8342-7161DEC742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A0AF" w14:textId="77777777" w:rsidR="00881B1B" w:rsidRDefault="00881B1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rFonts w:ascii="Calibri" w:eastAsia="Calibri" w:hAnsi="Calibri" w:cs="Calibri"/>
        <w:color w:val="000000"/>
        <w:sz w:val="20"/>
        <w:szCs w:val="20"/>
      </w:rPr>
    </w:pPr>
  </w:p>
  <w:p w14:paraId="77CB4E16" w14:textId="77777777" w:rsidR="00881B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411AA1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1538" w14:textId="77777777" w:rsidR="00DA38A1" w:rsidRDefault="00DA38A1">
      <w:pPr>
        <w:spacing w:after="0" w:line="240" w:lineRule="auto"/>
      </w:pPr>
      <w:r>
        <w:separator/>
      </w:r>
    </w:p>
  </w:footnote>
  <w:footnote w:type="continuationSeparator" w:id="0">
    <w:p w14:paraId="1EA4DA93" w14:textId="77777777" w:rsidR="00DA38A1" w:rsidRDefault="00DA3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8FD9" w14:textId="77777777" w:rsidR="00881B1B" w:rsidRDefault="00881B1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color w:val="365F9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B41"/>
    <w:multiLevelType w:val="multilevel"/>
    <w:tmpl w:val="5B9CF33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" w15:restartNumberingAfterBreak="0">
    <w:nsid w:val="0CB9502F"/>
    <w:multiLevelType w:val="multilevel"/>
    <w:tmpl w:val="D2CA4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123775"/>
    <w:multiLevelType w:val="multilevel"/>
    <w:tmpl w:val="738A0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E96276"/>
    <w:multiLevelType w:val="multilevel"/>
    <w:tmpl w:val="0B9CD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A618FD"/>
    <w:multiLevelType w:val="multilevel"/>
    <w:tmpl w:val="CF2E8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56635C"/>
    <w:multiLevelType w:val="multilevel"/>
    <w:tmpl w:val="1BDE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level3text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A096562"/>
    <w:multiLevelType w:val="multilevel"/>
    <w:tmpl w:val="781A0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AD7A60"/>
    <w:multiLevelType w:val="multilevel"/>
    <w:tmpl w:val="F6604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FA3360"/>
    <w:multiLevelType w:val="multilevel"/>
    <w:tmpl w:val="63E26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424B9B"/>
    <w:multiLevelType w:val="multilevel"/>
    <w:tmpl w:val="96E8C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7F6EA3"/>
    <w:multiLevelType w:val="multilevel"/>
    <w:tmpl w:val="5D8C1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BB2F1E"/>
    <w:multiLevelType w:val="multilevel"/>
    <w:tmpl w:val="A65EC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560898"/>
    <w:multiLevelType w:val="multilevel"/>
    <w:tmpl w:val="99BA0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DD769A"/>
    <w:multiLevelType w:val="multilevel"/>
    <w:tmpl w:val="9D983D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4E5031"/>
    <w:multiLevelType w:val="multilevel"/>
    <w:tmpl w:val="482AC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4E5E31"/>
    <w:multiLevelType w:val="multilevel"/>
    <w:tmpl w:val="7146E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997244"/>
    <w:multiLevelType w:val="multilevel"/>
    <w:tmpl w:val="DDA24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500AA2"/>
    <w:multiLevelType w:val="multilevel"/>
    <w:tmpl w:val="2EE09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282AEF"/>
    <w:multiLevelType w:val="multilevel"/>
    <w:tmpl w:val="7BDA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FE1A1A"/>
    <w:multiLevelType w:val="multilevel"/>
    <w:tmpl w:val="3CB2C560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0" w15:restartNumberingAfterBreak="0">
    <w:nsid w:val="7ADD52E4"/>
    <w:multiLevelType w:val="multilevel"/>
    <w:tmpl w:val="67F6C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9490833">
    <w:abstractNumId w:val="1"/>
  </w:num>
  <w:num w:numId="2" w16cid:durableId="1708674430">
    <w:abstractNumId w:val="9"/>
  </w:num>
  <w:num w:numId="3" w16cid:durableId="1808014629">
    <w:abstractNumId w:val="14"/>
  </w:num>
  <w:num w:numId="4" w16cid:durableId="84692152">
    <w:abstractNumId w:val="16"/>
  </w:num>
  <w:num w:numId="5" w16cid:durableId="909268816">
    <w:abstractNumId w:val="13"/>
  </w:num>
  <w:num w:numId="6" w16cid:durableId="137378660">
    <w:abstractNumId w:val="4"/>
  </w:num>
  <w:num w:numId="7" w16cid:durableId="436488897">
    <w:abstractNumId w:val="18"/>
  </w:num>
  <w:num w:numId="8" w16cid:durableId="1781337380">
    <w:abstractNumId w:val="10"/>
  </w:num>
  <w:num w:numId="9" w16cid:durableId="672491363">
    <w:abstractNumId w:val="12"/>
  </w:num>
  <w:num w:numId="10" w16cid:durableId="896402771">
    <w:abstractNumId w:val="0"/>
  </w:num>
  <w:num w:numId="11" w16cid:durableId="1020351490">
    <w:abstractNumId w:val="19"/>
  </w:num>
  <w:num w:numId="12" w16cid:durableId="570390035">
    <w:abstractNumId w:val="8"/>
  </w:num>
  <w:num w:numId="13" w16cid:durableId="743062795">
    <w:abstractNumId w:val="15"/>
  </w:num>
  <w:num w:numId="14" w16cid:durableId="1160147791">
    <w:abstractNumId w:val="7"/>
  </w:num>
  <w:num w:numId="15" w16cid:durableId="1387605043">
    <w:abstractNumId w:val="3"/>
  </w:num>
  <w:num w:numId="16" w16cid:durableId="1037311165">
    <w:abstractNumId w:val="17"/>
  </w:num>
  <w:num w:numId="17" w16cid:durableId="1573809178">
    <w:abstractNumId w:val="6"/>
  </w:num>
  <w:num w:numId="18" w16cid:durableId="1904751072">
    <w:abstractNumId w:val="11"/>
  </w:num>
  <w:num w:numId="19" w16cid:durableId="105005886">
    <w:abstractNumId w:val="20"/>
  </w:num>
  <w:num w:numId="20" w16cid:durableId="420957389">
    <w:abstractNumId w:val="2"/>
  </w:num>
  <w:num w:numId="21" w16cid:durableId="2109811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B1B"/>
    <w:rsid w:val="00411AA1"/>
    <w:rsid w:val="00881B1B"/>
    <w:rsid w:val="00DA38A1"/>
    <w:rsid w:val="00FD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27B1"/>
  <w15:docId w15:val="{E321ACAB-5F84-41A3-9779-C7C764AB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eastAsia="Times New Roman"/>
      <w:b/>
      <w:bCs/>
      <w:color w:val="365F91"/>
      <w:kern w:val="36"/>
      <w:position w:val="-1"/>
      <w:sz w:val="32"/>
      <w:szCs w:val="48"/>
      <w:lang/>
    </w:rPr>
  </w:style>
  <w:style w:type="paragraph" w:styleId="Ttulo2">
    <w:name w:val="heading 2"/>
    <w:basedOn w:val="Normal"/>
    <w:uiPriority w:val="9"/>
    <w:unhideWhenUsed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eastAsia="Times New Roman"/>
      <w:b/>
      <w:bCs/>
      <w:color w:val="365F91"/>
      <w:position w:val="-1"/>
      <w:szCs w:val="36"/>
      <w:lang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Cs w:val="22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DC2">
    <w:name w:val="toc 2"/>
    <w:basedOn w:val="Normal"/>
    <w:next w:val="Normal"/>
    <w:qFormat/>
    <w:pPr>
      <w:suppressAutoHyphens/>
      <w:ind w:leftChars="-1" w:left="220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DC3">
    <w:name w:val="toc 3"/>
    <w:basedOn w:val="Normal"/>
    <w:next w:val="Normal"/>
    <w:qFormat/>
    <w:pPr>
      <w:suppressAutoHyphens/>
      <w:spacing w:after="100"/>
      <w:ind w:leftChars="-1" w:left="440" w:hangingChars="1" w:hanging="1"/>
      <w:textDirection w:val="btLr"/>
      <w:textAlignment w:val="top"/>
      <w:outlineLvl w:val="0"/>
    </w:pPr>
    <w:rPr>
      <w:rFonts w:ascii="Calibri" w:eastAsia="Times New Roman" w:hAnsi="Calibri" w:cs="Times New Roman"/>
      <w:position w:val="-1"/>
      <w:szCs w:val="22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customStyle="1" w:styleId="template">
    <w:name w:val="template"/>
    <w:basedOn w:val="Normal"/>
    <w:pPr>
      <w:suppressAutoHyphens/>
      <w:spacing w:after="0" w:line="240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i/>
      <w:position w:val="-1"/>
      <w:sz w:val="22"/>
      <w:szCs w:val="20"/>
      <w:lang w:val="en-US" w:eastAsia="en-US"/>
    </w:rPr>
  </w:style>
  <w:style w:type="paragraph" w:customStyle="1" w:styleId="level3text">
    <w:name w:val="level 3 text"/>
    <w:basedOn w:val="Normal"/>
    <w:pPr>
      <w:numPr>
        <w:ilvl w:val="12"/>
        <w:numId w:val="21"/>
      </w:numPr>
      <w:suppressAutoHyphens/>
      <w:spacing w:after="0" w:line="220" w:lineRule="atLeast"/>
      <w:ind w:leftChars="-1" w:left="1350" w:hangingChars="1" w:hanging="716"/>
      <w:textDirection w:val="btLr"/>
      <w:textAlignment w:val="top"/>
      <w:outlineLvl w:val="0"/>
    </w:pPr>
    <w:rPr>
      <w:rFonts w:eastAsia="Times New Roman"/>
      <w:i/>
      <w:position w:val="-1"/>
      <w:sz w:val="22"/>
      <w:szCs w:val="20"/>
      <w:lang w:val="en-US" w:eastAsia="en-US"/>
    </w:rPr>
  </w:style>
  <w:style w:type="paragraph" w:customStyle="1" w:styleId="requirement">
    <w:name w:val="requirement"/>
    <w:basedOn w:val="Normal"/>
    <w:pPr>
      <w:suppressAutoHyphens/>
      <w:spacing w:after="0" w:line="240" w:lineRule="atLeast"/>
      <w:ind w:leftChars="-1" w:left="2348" w:hangingChars="1" w:hanging="994"/>
      <w:textDirection w:val="btLr"/>
      <w:textAlignment w:val="top"/>
      <w:outlineLvl w:val="0"/>
    </w:pPr>
    <w:rPr>
      <w:rFonts w:ascii="Times New Roman" w:eastAsia="Times New Roman" w:hAnsi="Times New Roman"/>
      <w:position w:val="-1"/>
      <w:szCs w:val="20"/>
      <w:lang w:val="en-US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isoiec-27001-information-security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wasp.org/Top10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Xpw9Ync4Cl4j2jqGtYzmFaY6LQ==">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2100</Words>
  <Characters>12748</Characters>
  <Application>Microsoft Office Word</Application>
  <DocSecurity>0</DocSecurity>
  <Lines>637</Lines>
  <Paragraphs>345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CHRISTIAN . ROSSEL PEREZ</cp:lastModifiedBy>
  <cp:revision>3</cp:revision>
  <dcterms:created xsi:type="dcterms:W3CDTF">2012-10-28T15:08:00Z</dcterms:created>
  <dcterms:modified xsi:type="dcterms:W3CDTF">2025-10-23T02:52:00Z</dcterms:modified>
</cp:coreProperties>
</file>