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26" w:rsidRPr="00316347" w:rsidRDefault="00F01652">
      <w:pPr>
        <w:rPr>
          <w:rFonts w:cs="Times New Roman"/>
          <w:b/>
          <w:u w:val="single"/>
        </w:rPr>
      </w:pPr>
      <w:r w:rsidRPr="00316347">
        <w:rPr>
          <w:rFonts w:cs="Times New Roman"/>
          <w:b/>
          <w:u w:val="single"/>
        </w:rPr>
        <w:t xml:space="preserve">Testing for </w:t>
      </w:r>
      <w:proofErr w:type="spellStart"/>
      <w:r w:rsidRPr="00316347">
        <w:rPr>
          <w:rFonts w:cs="Times New Roman"/>
          <w:b/>
          <w:u w:val="single"/>
        </w:rPr>
        <w:t>heteroscedasticity</w:t>
      </w:r>
      <w:proofErr w:type="spellEnd"/>
      <w:r w:rsidRPr="00316347">
        <w:rPr>
          <w:rFonts w:cs="Times New Roman"/>
          <w:b/>
          <w:u w:val="single"/>
        </w:rPr>
        <w:t>:</w:t>
      </w:r>
    </w:p>
    <w:p w:rsidR="00F01652" w:rsidRPr="00316347" w:rsidRDefault="00F01652">
      <w:pPr>
        <w:rPr>
          <w:rFonts w:cs="Times New Roman"/>
        </w:rPr>
      </w:pPr>
      <w:proofErr w:type="spellStart"/>
      <w:r w:rsidRPr="00316347">
        <w:rPr>
          <w:rFonts w:cs="Times New Roman"/>
        </w:rPr>
        <w:t>Breusch</w:t>
      </w:r>
      <w:proofErr w:type="spellEnd"/>
      <w:r w:rsidRPr="00316347">
        <w:rPr>
          <w:rFonts w:cs="Times New Roman"/>
        </w:rPr>
        <w:t>-Pagan / Cook-Weisberg test for heteroscedasticity</w:t>
      </w:r>
    </w:p>
    <w:p w:rsidR="00F01652" w:rsidRPr="00316347" w:rsidRDefault="00F01652">
      <w:pPr>
        <w:rPr>
          <w:rFonts w:cs="Times New Roman"/>
        </w:rPr>
      </w:pPr>
      <w:r w:rsidRPr="00316347">
        <w:rPr>
          <w:rFonts w:cs="Times New Roman"/>
        </w:rPr>
        <w:t>Ho: Constant variance Variables: fitted values of (whatever the variable is):</w:t>
      </w:r>
    </w:p>
    <w:p w:rsidR="00F01652" w:rsidRPr="00316347" w:rsidRDefault="00F01652">
      <w:pPr>
        <w:rPr>
          <w:rFonts w:cs="Times New Roman"/>
        </w:rPr>
      </w:pPr>
      <w:r w:rsidRPr="00316347">
        <w:rPr>
          <w:rFonts w:cs="Times New Roman"/>
        </w:rPr>
        <w:t>Chi2</w:t>
      </w:r>
      <w:r w:rsidRPr="00316347">
        <w:rPr>
          <w:rFonts w:cs="Times New Roman"/>
        </w:rPr>
        <w:tab/>
      </w:r>
      <w:r w:rsidRPr="00316347">
        <w:rPr>
          <w:rFonts w:cs="Times New Roman"/>
        </w:rPr>
        <w:tab/>
        <w:t>= 21.41</w:t>
      </w:r>
    </w:p>
    <w:p w:rsidR="00F01652" w:rsidRPr="00316347" w:rsidRDefault="00F01652" w:rsidP="00F01652">
      <w:pPr>
        <w:rPr>
          <w:rFonts w:cs="Times New Roman"/>
        </w:rPr>
      </w:pPr>
      <w:proofErr w:type="spellStart"/>
      <w:r w:rsidRPr="00316347">
        <w:rPr>
          <w:rFonts w:cs="Times New Roman"/>
        </w:rPr>
        <w:t>Prob</w:t>
      </w:r>
      <w:proofErr w:type="spellEnd"/>
      <w:r w:rsidRPr="00316347">
        <w:rPr>
          <w:rFonts w:cs="Times New Roman"/>
        </w:rPr>
        <w:t xml:space="preserve"> &gt; chi2</w:t>
      </w:r>
      <w:r w:rsidRPr="00316347">
        <w:rPr>
          <w:rFonts w:cs="Times New Roman"/>
        </w:rPr>
        <w:tab/>
        <w:t>= 0.000</w:t>
      </w:r>
    </w:p>
    <w:p w:rsidR="004402A0" w:rsidRPr="00316347" w:rsidRDefault="00F01652" w:rsidP="00F01652">
      <w:pPr>
        <w:rPr>
          <w:rFonts w:cs="Times New Roman"/>
        </w:rPr>
      </w:pPr>
      <w:proofErr w:type="spellStart"/>
      <w:r w:rsidRPr="00316347">
        <w:rPr>
          <w:rFonts w:cs="Times New Roman"/>
        </w:rPr>
        <w:t>Breusch</w:t>
      </w:r>
      <w:proofErr w:type="spellEnd"/>
      <w:r w:rsidRPr="00316347">
        <w:rPr>
          <w:rFonts w:cs="Times New Roman"/>
        </w:rPr>
        <w:t xml:space="preserve">-Pagan / Cook-Weisberg </w:t>
      </w:r>
      <w:proofErr w:type="gramStart"/>
      <w:r w:rsidRPr="00316347">
        <w:rPr>
          <w:rFonts w:cs="Times New Roman"/>
        </w:rPr>
        <w:t>tests</w:t>
      </w:r>
      <w:proofErr w:type="gramEnd"/>
      <w:r w:rsidRPr="00316347">
        <w:rPr>
          <w:rFonts w:cs="Times New Roman"/>
        </w:rPr>
        <w:t xml:space="preserve"> the null hypothesis that the error variances are all equal versus the alternative that the error variances are a multiplicative function of one or more variables. For example, in the default form of the </w:t>
      </w:r>
      <w:proofErr w:type="spellStart"/>
      <w:r w:rsidRPr="00316347">
        <w:rPr>
          <w:rFonts w:cs="Times New Roman"/>
        </w:rPr>
        <w:t>hettest</w:t>
      </w:r>
      <w:proofErr w:type="spellEnd"/>
      <w:r w:rsidRPr="00316347">
        <w:rPr>
          <w:rFonts w:cs="Times New Roman"/>
        </w:rPr>
        <w:t xml:space="preserve"> command shown above, the alternative hypothesis states that the error variances increase (or decrease) as the predicted values of Y increase, e.g. the bigger the predicted value of Y, the bigger the error variance is. </w:t>
      </w:r>
    </w:p>
    <w:p w:rsidR="00F01652" w:rsidRPr="00316347" w:rsidRDefault="00F01652" w:rsidP="00F01652">
      <w:pPr>
        <w:rPr>
          <w:rFonts w:cs="Times New Roman"/>
        </w:rPr>
      </w:pPr>
      <w:r w:rsidRPr="00316347">
        <w:rPr>
          <w:rFonts w:cs="Times New Roman"/>
        </w:rPr>
        <w:t xml:space="preserve">A large chi-square would indicate that heteroscedasticity was present. In the hypothetical example above, the chi-square value was large and the p-value is small, indicating </w:t>
      </w:r>
      <w:proofErr w:type="spellStart"/>
      <w:r w:rsidRPr="00316347">
        <w:rPr>
          <w:rFonts w:cs="Times New Roman"/>
        </w:rPr>
        <w:t>heteroskedasticity</w:t>
      </w:r>
      <w:proofErr w:type="spellEnd"/>
      <w:r w:rsidRPr="00316347">
        <w:rPr>
          <w:rFonts w:cs="Times New Roman"/>
        </w:rPr>
        <w:t xml:space="preserve"> was present</w:t>
      </w:r>
    </w:p>
    <w:p w:rsidR="00F01652" w:rsidRPr="00316347" w:rsidRDefault="00F01652" w:rsidP="00F01652">
      <w:pPr>
        <w:rPr>
          <w:rFonts w:cs="Times New Roman"/>
        </w:rPr>
      </w:pPr>
    </w:p>
    <w:p w:rsidR="00F01652" w:rsidRPr="00316347" w:rsidRDefault="00F01652" w:rsidP="00F01652">
      <w:pPr>
        <w:rPr>
          <w:rFonts w:cs="Times New Roman"/>
          <w:b/>
          <w:u w:val="single"/>
        </w:rPr>
      </w:pPr>
      <w:r w:rsidRPr="00316347">
        <w:rPr>
          <w:rFonts w:cs="Times New Roman"/>
          <w:b/>
          <w:u w:val="single"/>
        </w:rPr>
        <w:t>Testing for omitted Variables:</w:t>
      </w:r>
    </w:p>
    <w:p w:rsidR="00F01652" w:rsidRPr="00316347" w:rsidRDefault="00F01652" w:rsidP="00F01652">
      <w:pPr>
        <w:rPr>
          <w:rFonts w:cs="Times New Roman"/>
        </w:rPr>
      </w:pPr>
      <w:r w:rsidRPr="00316347">
        <w:rPr>
          <w:rFonts w:cs="Times New Roman"/>
        </w:rPr>
        <w:t>Ramsey RESET test</w:t>
      </w:r>
      <w:r w:rsidR="005B7CBB" w:rsidRPr="00316347">
        <w:rPr>
          <w:rFonts w:cs="Times New Roman"/>
        </w:rPr>
        <w:t xml:space="preserve"> (</w:t>
      </w:r>
      <w:proofErr w:type="spellStart"/>
      <w:r w:rsidR="005B7CBB" w:rsidRPr="00316347">
        <w:rPr>
          <w:rFonts w:cs="Times New Roman"/>
        </w:rPr>
        <w:t>ovtest</w:t>
      </w:r>
      <w:proofErr w:type="spellEnd"/>
      <w:r w:rsidR="005B7CBB" w:rsidRPr="00316347">
        <w:rPr>
          <w:rFonts w:cs="Times New Roman"/>
        </w:rPr>
        <w:t>)</w:t>
      </w:r>
    </w:p>
    <w:p w:rsidR="004402A0" w:rsidRPr="00316347" w:rsidRDefault="004402A0" w:rsidP="004402A0">
      <w:pPr>
        <w:jc w:val="both"/>
        <w:rPr>
          <w:rFonts w:cs="Times New Roman"/>
        </w:rPr>
      </w:pPr>
      <w:r w:rsidRPr="00316347">
        <w:rPr>
          <w:rFonts w:cs="Times New Roman"/>
        </w:rPr>
        <w:t>Ho:  model has no omitted variables</w:t>
      </w:r>
    </w:p>
    <w:p w:rsidR="004402A0" w:rsidRPr="00316347" w:rsidRDefault="004402A0" w:rsidP="004402A0">
      <w:pPr>
        <w:jc w:val="both"/>
        <w:rPr>
          <w:rFonts w:cs="Times New Roman"/>
        </w:rPr>
      </w:pPr>
      <w:proofErr w:type="gramStart"/>
      <w:r w:rsidRPr="00316347">
        <w:rPr>
          <w:rFonts w:cs="Times New Roman"/>
        </w:rPr>
        <w:t>F(</w:t>
      </w:r>
      <w:proofErr w:type="gramEnd"/>
      <w:r w:rsidRPr="00316347">
        <w:rPr>
          <w:rFonts w:cs="Times New Roman"/>
        </w:rPr>
        <w:t>3, 42) =      0.22</w:t>
      </w:r>
    </w:p>
    <w:p w:rsidR="004402A0" w:rsidRPr="00316347" w:rsidRDefault="004402A0" w:rsidP="004402A0">
      <w:pPr>
        <w:jc w:val="both"/>
        <w:rPr>
          <w:rFonts w:cs="Times New Roman"/>
        </w:rPr>
      </w:pPr>
      <w:proofErr w:type="spellStart"/>
      <w:r w:rsidRPr="00316347">
        <w:rPr>
          <w:rFonts w:cs="Times New Roman"/>
        </w:rPr>
        <w:t>Prob</w:t>
      </w:r>
      <w:proofErr w:type="spellEnd"/>
      <w:r w:rsidRPr="00316347">
        <w:rPr>
          <w:rFonts w:cs="Times New Roman"/>
        </w:rPr>
        <w:t xml:space="preserve"> &gt; F =      0.8805</w:t>
      </w:r>
    </w:p>
    <w:p w:rsidR="004402A0" w:rsidRPr="00316347" w:rsidRDefault="004402A0" w:rsidP="004402A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16347">
        <w:rPr>
          <w:rFonts w:cs="Times New Roman"/>
        </w:rPr>
        <w:t>In the case above, the p value of the reset test is 0.88 indicating that the model has no omitted variables, hence the model is properly specified.</w:t>
      </w:r>
    </w:p>
    <w:p w:rsidR="004402A0" w:rsidRPr="00316347" w:rsidRDefault="004402A0" w:rsidP="004402A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4402A0" w:rsidRPr="00316347" w:rsidRDefault="004402A0" w:rsidP="004402A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316347">
        <w:rPr>
          <w:rFonts w:cs="Times New Roman"/>
        </w:rPr>
        <w:t>If P value is significant level at 5%, we reject the null hypothesis which states that the functional form is correctly specified. Thus, there is functional form misspecification.</w:t>
      </w:r>
    </w:p>
    <w:p w:rsidR="004402A0" w:rsidRPr="00316347" w:rsidRDefault="004402A0" w:rsidP="00F01652">
      <w:pPr>
        <w:rPr>
          <w:rFonts w:cs="Times New Roman"/>
          <w:color w:val="242729"/>
        </w:rPr>
      </w:pPr>
    </w:p>
    <w:p w:rsidR="005B7CBB" w:rsidRPr="00316347" w:rsidRDefault="005B7CBB" w:rsidP="005B7CBB">
      <w:pPr>
        <w:rPr>
          <w:rFonts w:cs="Times New Roman"/>
          <w:b/>
          <w:u w:val="single"/>
        </w:rPr>
      </w:pPr>
      <w:r w:rsidRPr="00316347">
        <w:rPr>
          <w:rFonts w:cs="Times New Roman"/>
          <w:b/>
          <w:u w:val="single"/>
        </w:rPr>
        <w:t xml:space="preserve">Testing for omitted </w:t>
      </w:r>
      <w:r w:rsidRPr="00316347">
        <w:rPr>
          <w:rFonts w:cs="Times New Roman"/>
          <w:b/>
          <w:u w:val="single"/>
        </w:rPr>
        <w:t>Autocorrelation</w:t>
      </w:r>
      <w:r w:rsidRPr="00316347">
        <w:rPr>
          <w:rFonts w:cs="Times New Roman"/>
          <w:b/>
          <w:u w:val="single"/>
        </w:rPr>
        <w:t>:</w:t>
      </w:r>
    </w:p>
    <w:p w:rsidR="005B7CBB" w:rsidRPr="00316347" w:rsidRDefault="005B7CBB" w:rsidP="00F01652">
      <w:pPr>
        <w:rPr>
          <w:rFonts w:cs="Times New Roman"/>
          <w:color w:val="242729"/>
        </w:rPr>
      </w:pPr>
      <w:r w:rsidRPr="00316347">
        <w:rPr>
          <w:rFonts w:cs="Arial"/>
          <w:bCs/>
          <w:color w:val="222222"/>
          <w:shd w:val="clear" w:color="auto" w:fill="FFFFFF"/>
        </w:rPr>
        <w:t>Durbin–Watson statistic</w:t>
      </w:r>
      <w:r w:rsidR="00316347" w:rsidRPr="00316347">
        <w:rPr>
          <w:rFonts w:cs="Arial"/>
          <w:color w:val="222222"/>
          <w:shd w:val="clear" w:color="auto" w:fill="FFFFFF"/>
        </w:rPr>
        <w:t xml:space="preserve">: </w:t>
      </w:r>
      <w:proofErr w:type="spellStart"/>
      <w:r w:rsidR="00316347" w:rsidRPr="00316347">
        <w:rPr>
          <w:rFonts w:cs="Arial"/>
          <w:color w:val="222222"/>
          <w:shd w:val="clear" w:color="auto" w:fill="FFFFFF"/>
        </w:rPr>
        <w:t>dwstat</w:t>
      </w:r>
      <w:proofErr w:type="spellEnd"/>
    </w:p>
    <w:p w:rsidR="00316347" w:rsidRDefault="00316347" w:rsidP="005B7CBB">
      <w:pPr>
        <w:rPr>
          <w:rFonts w:cs="Times New Roman"/>
          <w:b/>
          <w:u w:val="single"/>
        </w:rPr>
      </w:pPr>
    </w:p>
    <w:p w:rsidR="00316347" w:rsidRDefault="00316347" w:rsidP="005B7CBB">
      <w:pPr>
        <w:rPr>
          <w:rFonts w:cs="Times New Roman"/>
          <w:b/>
          <w:u w:val="single"/>
        </w:rPr>
      </w:pPr>
    </w:p>
    <w:p w:rsidR="00316347" w:rsidRDefault="00316347" w:rsidP="005B7CBB">
      <w:pPr>
        <w:rPr>
          <w:rFonts w:cs="Times New Roman"/>
          <w:b/>
          <w:u w:val="single"/>
        </w:rPr>
      </w:pPr>
    </w:p>
    <w:p w:rsidR="00316347" w:rsidRDefault="00316347" w:rsidP="005B7CBB">
      <w:pPr>
        <w:rPr>
          <w:rFonts w:cs="Times New Roman"/>
          <w:b/>
          <w:u w:val="single"/>
        </w:rPr>
      </w:pPr>
    </w:p>
    <w:p w:rsidR="00316347" w:rsidRDefault="00316347" w:rsidP="005B7CBB">
      <w:pPr>
        <w:rPr>
          <w:rFonts w:cs="Times New Roman"/>
          <w:b/>
          <w:u w:val="single"/>
        </w:rPr>
      </w:pPr>
    </w:p>
    <w:p w:rsidR="00316347" w:rsidRDefault="00316347" w:rsidP="005B7CBB">
      <w:pPr>
        <w:rPr>
          <w:rFonts w:cs="Times New Roman"/>
          <w:b/>
          <w:u w:val="single"/>
        </w:rPr>
      </w:pPr>
    </w:p>
    <w:p w:rsidR="00316347" w:rsidRDefault="00316347" w:rsidP="005B7CBB">
      <w:pPr>
        <w:rPr>
          <w:rFonts w:cs="Times New Roman"/>
          <w:b/>
          <w:u w:val="single"/>
        </w:rPr>
      </w:pPr>
    </w:p>
    <w:p w:rsidR="005B7CBB" w:rsidRPr="00316347" w:rsidRDefault="005B7CBB" w:rsidP="005B7CBB">
      <w:pPr>
        <w:rPr>
          <w:rFonts w:cs="Times New Roman"/>
          <w:b/>
          <w:u w:val="single"/>
        </w:rPr>
      </w:pPr>
      <w:r w:rsidRPr="00316347">
        <w:rPr>
          <w:rFonts w:cs="Times New Roman"/>
          <w:b/>
          <w:u w:val="single"/>
        </w:rPr>
        <w:lastRenderedPageBreak/>
        <w:t>Normality Test</w:t>
      </w:r>
      <w:r w:rsidRPr="00316347">
        <w:rPr>
          <w:rFonts w:cs="Times New Roman"/>
          <w:b/>
          <w:u w:val="single"/>
        </w:rPr>
        <w:t>:</w:t>
      </w:r>
    </w:p>
    <w:p w:rsidR="005B7CBB" w:rsidRPr="00316347" w:rsidRDefault="005B7CBB" w:rsidP="005B7CBB">
      <w:pPr>
        <w:rPr>
          <w:rFonts w:cs="Times New Roman"/>
        </w:rPr>
      </w:pPr>
      <w:r w:rsidRPr="00316347">
        <w:rPr>
          <w:rFonts w:cs="Times New Roman"/>
        </w:rPr>
        <w:t xml:space="preserve">Normality test: </w:t>
      </w:r>
      <w:proofErr w:type="spellStart"/>
      <w:r w:rsidRPr="00316347">
        <w:rPr>
          <w:rFonts w:cs="Times New Roman"/>
        </w:rPr>
        <w:t>swilk</w:t>
      </w:r>
      <w:proofErr w:type="spellEnd"/>
      <w:r w:rsidRPr="00316347">
        <w:rPr>
          <w:rFonts w:cs="Times New Roman"/>
        </w:rPr>
        <w:t xml:space="preserve"> </w:t>
      </w:r>
    </w:p>
    <w:p w:rsidR="005B7CBB" w:rsidRPr="00316347" w:rsidRDefault="005B7CBB" w:rsidP="005B7CBB">
      <w:pPr>
        <w:rPr>
          <w:rFonts w:cs="Times New Roman"/>
        </w:rPr>
      </w:pPr>
      <w:r w:rsidRPr="00316347">
        <w:rPr>
          <w:rFonts w:cs="Times New Roman"/>
          <w:noProof/>
        </w:rPr>
        <w:drawing>
          <wp:inline distT="0" distB="0" distL="0" distR="0" wp14:anchorId="6E565378" wp14:editId="00CD26B2">
            <wp:extent cx="48291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BB" w:rsidRPr="00316347" w:rsidRDefault="005B7CBB" w:rsidP="005B7CBB">
      <w:pPr>
        <w:rPr>
          <w:rFonts w:eastAsia="Arial Unicode MS" w:cs="Arial Unicode MS"/>
        </w:rPr>
      </w:pPr>
      <w:r w:rsidRPr="00316347">
        <w:t>The null hypothesis is that the distribution of the residuals is normal, here t</w:t>
      </w:r>
      <w:r w:rsidRPr="00316347">
        <w:rPr>
          <w:rFonts w:eastAsia="Arial Unicode MS" w:cs="Arial Unicode MS"/>
        </w:rPr>
        <w:t>he p-value is 0.64 (way over the usual 0.05 threshold) therefore we failed to reject the null. We conclude then that residuals are normally distributed.</w:t>
      </w:r>
    </w:p>
    <w:p w:rsidR="005B7CBB" w:rsidRPr="00316347" w:rsidRDefault="005B7CBB" w:rsidP="005B7CBB">
      <w:pPr>
        <w:rPr>
          <w:rFonts w:cs="Times New Roman"/>
        </w:rPr>
      </w:pPr>
    </w:p>
    <w:p w:rsidR="00316347" w:rsidRPr="00316347" w:rsidRDefault="00316347" w:rsidP="005B7CBB">
      <w:pPr>
        <w:rPr>
          <w:rFonts w:cs="Times New Roman"/>
          <w:b/>
          <w:u w:val="single"/>
        </w:rPr>
      </w:pPr>
      <w:r w:rsidRPr="00316347">
        <w:rPr>
          <w:rFonts w:cs="Times New Roman"/>
          <w:b/>
          <w:u w:val="single"/>
        </w:rPr>
        <w:t xml:space="preserve">K-density Test- </w:t>
      </w:r>
      <w:r w:rsidRPr="00316347">
        <w:rPr>
          <w:rFonts w:cs="Times New Roman"/>
          <w:b/>
          <w:u w:val="single"/>
        </w:rPr>
        <w:t>kernel density graph</w:t>
      </w:r>
    </w:p>
    <w:p w:rsidR="00316347" w:rsidRPr="00316347" w:rsidRDefault="00316347" w:rsidP="005B7CBB">
      <w:r w:rsidRPr="00316347">
        <w:t>A main assumption of the regression model (OLS) that guarantee the validity of all tests (p, t and F) is that residuals behave ‘normal’</w:t>
      </w:r>
      <w:r w:rsidRPr="00316347">
        <w:t>.</w:t>
      </w:r>
    </w:p>
    <w:p w:rsidR="00316347" w:rsidRDefault="00316347" w:rsidP="005B7CBB">
      <w:pPr>
        <w:rPr>
          <w:sz w:val="23"/>
          <w:szCs w:val="23"/>
        </w:rPr>
      </w:pPr>
      <w:r w:rsidRPr="00316347">
        <w:t>If residuals do not follow a ‘normal’ pattern then you should check for omitted variables, model specification, linearity, functional forms. In sum, you may need to reassess your model/theory. In practice normality does not represent much</w:t>
      </w:r>
      <w:r>
        <w:rPr>
          <w:sz w:val="23"/>
          <w:szCs w:val="23"/>
        </w:rPr>
        <w:t xml:space="preserve"> of a problem when dealing with really big samples</w:t>
      </w:r>
      <w:r>
        <w:rPr>
          <w:sz w:val="23"/>
          <w:szCs w:val="23"/>
        </w:rPr>
        <w:t>.</w:t>
      </w:r>
    </w:p>
    <w:p w:rsidR="005B7CBB" w:rsidRPr="00316347" w:rsidRDefault="00316347" w:rsidP="0031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6EA4A" wp14:editId="0EC6DD98">
            <wp:extent cx="56292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CBB" w:rsidRPr="0031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B6C6A"/>
    <w:multiLevelType w:val="hybridMultilevel"/>
    <w:tmpl w:val="CF3A58B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52"/>
    <w:rsid w:val="00316347"/>
    <w:rsid w:val="00320A12"/>
    <w:rsid w:val="004402A0"/>
    <w:rsid w:val="00591E26"/>
    <w:rsid w:val="005B7CBB"/>
    <w:rsid w:val="00F0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652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652"/>
    <w:rPr>
      <w:rFonts w:ascii="Consolas" w:eastAsia="Times New Roman" w:hAnsi="Consolas" w:cs="Consolas"/>
      <w:sz w:val="20"/>
      <w:szCs w:val="20"/>
      <w:shd w:val="clear" w:color="auto" w:fill="EFF0F1"/>
    </w:rPr>
  </w:style>
  <w:style w:type="paragraph" w:styleId="ListParagraph">
    <w:name w:val="List Paragraph"/>
    <w:basedOn w:val="Normal"/>
    <w:uiPriority w:val="34"/>
    <w:qFormat/>
    <w:rsid w:val="00F016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CBB"/>
    <w:rPr>
      <w:color w:val="0000FF"/>
      <w:u w:val="single"/>
    </w:rPr>
  </w:style>
  <w:style w:type="paragraph" w:customStyle="1" w:styleId="Default">
    <w:name w:val="Default"/>
    <w:rsid w:val="005B7C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652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652"/>
    <w:rPr>
      <w:rFonts w:ascii="Consolas" w:eastAsia="Times New Roman" w:hAnsi="Consolas" w:cs="Consolas"/>
      <w:sz w:val="20"/>
      <w:szCs w:val="20"/>
      <w:shd w:val="clear" w:color="auto" w:fill="EFF0F1"/>
    </w:rPr>
  </w:style>
  <w:style w:type="paragraph" w:styleId="ListParagraph">
    <w:name w:val="List Paragraph"/>
    <w:basedOn w:val="Normal"/>
    <w:uiPriority w:val="34"/>
    <w:qFormat/>
    <w:rsid w:val="00F016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CBB"/>
    <w:rPr>
      <w:color w:val="0000FF"/>
      <w:u w:val="single"/>
    </w:rPr>
  </w:style>
  <w:style w:type="paragraph" w:customStyle="1" w:styleId="Default">
    <w:name w:val="Default"/>
    <w:rsid w:val="005B7C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959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Fawaz, Fadi</dc:creator>
  <cp:lastModifiedBy>Fawaz, Fadi</cp:lastModifiedBy>
  <cp:revision>2</cp:revision>
  <dcterms:created xsi:type="dcterms:W3CDTF">2017-08-29T18:41:00Z</dcterms:created>
  <dcterms:modified xsi:type="dcterms:W3CDTF">2017-08-29T18:41:00Z</dcterms:modified>
</cp:coreProperties>
</file>