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30E" w:rsidRPr="00E4130E" w:rsidRDefault="00E4130E" w:rsidP="00E4130E">
      <w:pPr>
        <w:spacing w:after="0" w:line="240" w:lineRule="auto"/>
        <w:textAlignment w:val="top"/>
        <w:rPr>
          <w:rFonts w:ascii="Times New Roman" w:eastAsia="Times New Roman" w:hAnsi="Times New Roman" w:cs="Times New Roman"/>
          <w:b/>
          <w:bCs/>
          <w:color w:val="6633CC"/>
          <w:sz w:val="28"/>
          <w:szCs w:val="28"/>
          <w:u w:val="single"/>
        </w:rPr>
      </w:pPr>
      <w:bookmarkStart w:id="0" w:name="_GoBack"/>
      <w:bookmarkEnd w:id="0"/>
      <w:r w:rsidRPr="00E4130E">
        <w:rPr>
          <w:rFonts w:ascii="Times New Roman" w:eastAsia="Times New Roman" w:hAnsi="Times New Roman" w:cs="Times New Roman"/>
          <w:b/>
          <w:bCs/>
          <w:color w:val="6633CC"/>
          <w:sz w:val="28"/>
          <w:szCs w:val="28"/>
          <w:u w:val="single"/>
        </w:rPr>
        <w:t>Readings on Multicollinearity</w:t>
      </w:r>
    </w:p>
    <w:p w:rsidR="00E4130E" w:rsidRDefault="00E4130E" w:rsidP="00E4130E">
      <w:pPr>
        <w:spacing w:after="0" w:line="240" w:lineRule="auto"/>
        <w:textAlignment w:val="top"/>
        <w:rPr>
          <w:rFonts w:ascii="Times New Roman" w:eastAsia="Times New Roman" w:hAnsi="Times New Roman" w:cs="Times New Roman"/>
          <w:b/>
          <w:bCs/>
          <w:color w:val="6633CC"/>
          <w:sz w:val="28"/>
          <w:szCs w:val="28"/>
        </w:rPr>
      </w:pPr>
    </w:p>
    <w:p w:rsidR="00E4130E" w:rsidRPr="00E4130E" w:rsidRDefault="00E4130E" w:rsidP="00E4130E">
      <w:pPr>
        <w:numPr>
          <w:ilvl w:val="0"/>
          <w:numId w:val="1"/>
        </w:numPr>
        <w:spacing w:after="0" w:line="240" w:lineRule="auto"/>
        <w:textAlignment w:val="top"/>
        <w:rPr>
          <w:rFonts w:ascii="Georgia" w:eastAsia="Times New Roman" w:hAnsi="Georgia" w:cs="Times New Roman"/>
          <w:sz w:val="24"/>
          <w:szCs w:val="24"/>
        </w:rPr>
      </w:pPr>
      <w:r w:rsidRPr="00E4130E">
        <w:rPr>
          <w:rFonts w:ascii="Times New Roman" w:eastAsia="Times New Roman" w:hAnsi="Times New Roman" w:cs="Times New Roman"/>
          <w:b/>
          <w:bCs/>
          <w:color w:val="6633CC"/>
          <w:sz w:val="28"/>
          <w:szCs w:val="28"/>
        </w:rPr>
        <w:t>What is multicollinearity?</w:t>
      </w:r>
      <w:r w:rsidRPr="00E4130E">
        <w:rPr>
          <w:rFonts w:ascii="Times New Roman" w:eastAsia="Times New Roman" w:hAnsi="Times New Roman" w:cs="Times New Roman"/>
          <w:b/>
          <w:bCs/>
          <w:color w:val="6633CC"/>
          <w:sz w:val="28"/>
          <w:szCs w:val="28"/>
        </w:rPr>
        <w:br/>
        <w:t> </w:t>
      </w:r>
    </w:p>
    <w:p w:rsidR="00E4130E" w:rsidRPr="00E4130E" w:rsidRDefault="00E4130E" w:rsidP="00E4130E">
      <w:pPr>
        <w:numPr>
          <w:ilvl w:val="0"/>
          <w:numId w:val="1"/>
        </w:numPr>
        <w:spacing w:after="0" w:line="240" w:lineRule="auto"/>
        <w:textAlignment w:val="top"/>
        <w:rPr>
          <w:rFonts w:ascii="Georgia" w:eastAsia="Times New Roman" w:hAnsi="Georgia" w:cs="Times New Roman"/>
          <w:sz w:val="24"/>
          <w:szCs w:val="24"/>
        </w:rPr>
      </w:pPr>
      <w:r w:rsidRPr="00E4130E">
        <w:rPr>
          <w:rFonts w:ascii="Times New Roman" w:eastAsia="Times New Roman" w:hAnsi="Times New Roman" w:cs="Times New Roman"/>
          <w:color w:val="000000"/>
          <w:sz w:val="28"/>
          <w:szCs w:val="28"/>
          <w:highlight w:val="yellow"/>
        </w:rPr>
        <w:t>Collinearity (or multicollinearity) is the undesirable situation where the correlations among the independent variables are strong</w:t>
      </w:r>
      <w:r w:rsidRPr="00E4130E">
        <w:rPr>
          <w:rFonts w:ascii="Times New Roman" w:eastAsia="Times New Roman" w:hAnsi="Times New Roman" w:cs="Times New Roman"/>
          <w:color w:val="000000"/>
          <w:sz w:val="28"/>
          <w:szCs w:val="28"/>
        </w:rPr>
        <w:t xml:space="preserve">. </w:t>
      </w:r>
    </w:p>
    <w:p w:rsidR="00E4130E" w:rsidRPr="00E4130E" w:rsidRDefault="00E4130E" w:rsidP="00E4130E">
      <w:pPr>
        <w:spacing w:after="0" w:line="240" w:lineRule="auto"/>
        <w:ind w:left="720"/>
        <w:textAlignment w:val="top"/>
        <w:rPr>
          <w:rFonts w:ascii="Georgia" w:eastAsia="Times New Roman" w:hAnsi="Georgia" w:cs="Times New Roman"/>
          <w:sz w:val="24"/>
          <w:szCs w:val="24"/>
        </w:rPr>
      </w:pPr>
      <w:r w:rsidRPr="00E4130E">
        <w:rPr>
          <w:rFonts w:ascii="Georgia" w:eastAsia="Times New Roman" w:hAnsi="Georgia" w:cs="Times New Roman"/>
          <w:sz w:val="24"/>
          <w:szCs w:val="24"/>
        </w:rPr>
        <w:t> </w:t>
      </w:r>
    </w:p>
    <w:p w:rsidR="00E4130E" w:rsidRPr="00E4130E" w:rsidRDefault="00E4130E" w:rsidP="00E4130E">
      <w:pPr>
        <w:spacing w:after="0" w:line="240" w:lineRule="auto"/>
        <w:ind w:left="720"/>
        <w:textAlignment w:val="top"/>
        <w:rPr>
          <w:rFonts w:ascii="Georgia" w:eastAsia="Times New Roman" w:hAnsi="Georgia" w:cs="Times New Roman"/>
          <w:sz w:val="24"/>
          <w:szCs w:val="24"/>
        </w:rPr>
      </w:pPr>
      <w:r w:rsidRPr="00E4130E">
        <w:rPr>
          <w:rFonts w:ascii="Times New Roman" w:eastAsia="Times New Roman" w:hAnsi="Times New Roman" w:cs="Times New Roman"/>
          <w:color w:val="000000"/>
          <w:sz w:val="28"/>
          <w:szCs w:val="28"/>
        </w:rPr>
        <w:t xml:space="preserve">In some cases, multiple regression results may seem paradoxical. For instance, the model may fit the data well (high F-Test), even though none of the X variables has a statistically significant impact on explaining Y. How is this possible? When two X variables are highly correlated, they both convey essentially the same information.  When this happens, the X variables are </w:t>
      </w:r>
      <w:r w:rsidRPr="00E4130E">
        <w:rPr>
          <w:rFonts w:ascii="Times New Roman" w:eastAsia="Times New Roman" w:hAnsi="Times New Roman" w:cs="Times New Roman"/>
          <w:i/>
          <w:iCs/>
          <w:color w:val="000000"/>
          <w:sz w:val="28"/>
          <w:szCs w:val="28"/>
        </w:rPr>
        <w:t>collinear</w:t>
      </w:r>
      <w:r w:rsidRPr="00E4130E">
        <w:rPr>
          <w:rFonts w:ascii="Times New Roman" w:eastAsia="Times New Roman" w:hAnsi="Times New Roman" w:cs="Times New Roman"/>
          <w:color w:val="000000"/>
          <w:sz w:val="28"/>
          <w:szCs w:val="28"/>
        </w:rPr>
        <w:t xml:space="preserve"> and the results show </w:t>
      </w:r>
      <w:r w:rsidRPr="00E4130E">
        <w:rPr>
          <w:rFonts w:ascii="Times New Roman" w:eastAsia="Times New Roman" w:hAnsi="Times New Roman" w:cs="Times New Roman"/>
          <w:i/>
          <w:iCs/>
          <w:color w:val="000000"/>
          <w:sz w:val="28"/>
          <w:szCs w:val="28"/>
        </w:rPr>
        <w:t>multicollinearity</w:t>
      </w:r>
      <w:r w:rsidRPr="00E4130E">
        <w:rPr>
          <w:rFonts w:ascii="Times New Roman" w:eastAsia="Times New Roman" w:hAnsi="Times New Roman" w:cs="Times New Roman"/>
          <w:color w:val="000000"/>
          <w:sz w:val="28"/>
          <w:szCs w:val="28"/>
        </w:rPr>
        <w:t>.</w:t>
      </w:r>
    </w:p>
    <w:p w:rsidR="00E4130E" w:rsidRPr="00E4130E" w:rsidRDefault="00E4130E" w:rsidP="00E4130E">
      <w:pPr>
        <w:numPr>
          <w:ilvl w:val="0"/>
          <w:numId w:val="1"/>
        </w:num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color w:val="000000"/>
          <w:sz w:val="28"/>
          <w:szCs w:val="28"/>
        </w:rPr>
        <w:t xml:space="preserve">To help you assess multicollinearity, SPSS tells you the Variance Inflation Factor (VIF) that measures multicollinearity in the model. </w:t>
      </w:r>
    </w:p>
    <w:p w:rsidR="00E4130E" w:rsidRPr="00E4130E" w:rsidRDefault="00E4130E" w:rsidP="00E4130E">
      <w:pPr>
        <w:numPr>
          <w:ilvl w:val="0"/>
          <w:numId w:val="2"/>
        </w:num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b/>
          <w:bCs/>
          <w:color w:val="6633CC"/>
          <w:sz w:val="28"/>
          <w:szCs w:val="28"/>
        </w:rPr>
        <w:t>Why is multicollinearity a problem?</w:t>
      </w:r>
      <w:r w:rsidRPr="00E4130E">
        <w:rPr>
          <w:rFonts w:ascii="Times New Roman" w:eastAsia="Times New Roman" w:hAnsi="Times New Roman" w:cs="Times New Roman"/>
          <w:b/>
          <w:bCs/>
          <w:color w:val="6633CC"/>
          <w:sz w:val="28"/>
          <w:szCs w:val="28"/>
        </w:rPr>
        <w:br/>
        <w:t> </w:t>
      </w:r>
    </w:p>
    <w:p w:rsidR="00E4130E" w:rsidRPr="00E4130E" w:rsidRDefault="00E4130E" w:rsidP="00E4130E">
      <w:p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sz w:val="28"/>
          <w:szCs w:val="28"/>
          <w:highlight w:val="yellow"/>
        </w:rPr>
        <w:t>Multicollinearity increases the standard errors of the coefficients. Increased standard errors in turn means that coefficients for some independent variables may be found not to be significantly different from 0, whereas without multicollinearity and with lower standard errors, these same coefficients might have been found to be significant and the researcher may not have come to null findings in the first place.</w:t>
      </w:r>
      <w:r w:rsidRPr="00E4130E">
        <w:rPr>
          <w:rFonts w:ascii="Times New Roman" w:eastAsia="Times New Roman" w:hAnsi="Times New Roman" w:cs="Times New Roman"/>
          <w:sz w:val="28"/>
          <w:szCs w:val="28"/>
        </w:rPr>
        <w:t xml:space="preserve"> </w:t>
      </w:r>
    </w:p>
    <w:p w:rsidR="00E4130E" w:rsidRPr="00E4130E" w:rsidRDefault="00E4130E" w:rsidP="00E4130E">
      <w:pPr>
        <w:spacing w:after="0" w:line="240" w:lineRule="auto"/>
        <w:rPr>
          <w:rFonts w:ascii="Georgia" w:eastAsia="Times New Roman" w:hAnsi="Georgia" w:cs="Times New Roman"/>
          <w:sz w:val="24"/>
          <w:szCs w:val="24"/>
        </w:rPr>
      </w:pPr>
      <w:r w:rsidRPr="00E4130E">
        <w:rPr>
          <w:rFonts w:ascii="Georgia" w:eastAsia="Times New Roman" w:hAnsi="Georgia" w:cs="Times New Roman"/>
          <w:sz w:val="24"/>
          <w:szCs w:val="24"/>
        </w:rPr>
        <w:t> </w:t>
      </w:r>
    </w:p>
    <w:p w:rsidR="00E4130E" w:rsidRPr="00E4130E" w:rsidRDefault="00E4130E" w:rsidP="00E4130E">
      <w:p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b/>
          <w:bCs/>
          <w:sz w:val="28"/>
          <w:szCs w:val="28"/>
        </w:rPr>
        <w:t>In other words</w:t>
      </w:r>
      <w:r w:rsidRPr="00E4130E">
        <w:rPr>
          <w:rFonts w:ascii="Times New Roman" w:eastAsia="Times New Roman" w:hAnsi="Times New Roman" w:cs="Times New Roman"/>
          <w:sz w:val="28"/>
          <w:szCs w:val="28"/>
        </w:rPr>
        <w:t xml:space="preserve">, </w:t>
      </w:r>
      <w:r w:rsidRPr="00E4130E">
        <w:rPr>
          <w:rFonts w:ascii="Times New Roman" w:eastAsia="Times New Roman" w:hAnsi="Times New Roman" w:cs="Times New Roman"/>
          <w:sz w:val="28"/>
          <w:szCs w:val="28"/>
          <w:u w:val="single"/>
        </w:rPr>
        <w:t xml:space="preserve">multicollinearity misleadingly inflates </w:t>
      </w:r>
      <w:r w:rsidRPr="00E4130E">
        <w:rPr>
          <w:rFonts w:ascii="Times New Roman" w:eastAsia="Times New Roman" w:hAnsi="Times New Roman" w:cs="Times New Roman"/>
          <w:sz w:val="28"/>
          <w:szCs w:val="28"/>
        </w:rPr>
        <w:t xml:space="preserve">the standard errors. Thus, it makes some variables statistically insignificant while they should be otherwise significant. </w:t>
      </w:r>
    </w:p>
    <w:p w:rsidR="00E4130E" w:rsidRPr="00E4130E" w:rsidRDefault="00E4130E" w:rsidP="00E4130E">
      <w:pPr>
        <w:spacing w:after="0" w:line="240" w:lineRule="auto"/>
        <w:rPr>
          <w:rFonts w:ascii="Georgia" w:eastAsia="Times New Roman" w:hAnsi="Georgia" w:cs="Times New Roman"/>
          <w:sz w:val="24"/>
          <w:szCs w:val="24"/>
        </w:rPr>
      </w:pPr>
      <w:r w:rsidRPr="00E4130E">
        <w:rPr>
          <w:rFonts w:ascii="Georgia" w:eastAsia="Times New Roman" w:hAnsi="Georgia" w:cs="Times New Roman"/>
          <w:sz w:val="24"/>
          <w:szCs w:val="24"/>
        </w:rPr>
        <w:t> </w:t>
      </w:r>
    </w:p>
    <w:p w:rsidR="00E4130E" w:rsidRPr="00E4130E" w:rsidRDefault="00E4130E" w:rsidP="00E4130E">
      <w:pPr>
        <w:spacing w:after="0" w:line="240" w:lineRule="auto"/>
        <w:rPr>
          <w:rFonts w:ascii="Georgia" w:eastAsia="Times New Roman" w:hAnsi="Georgia" w:cs="Times New Roman"/>
          <w:sz w:val="24"/>
          <w:szCs w:val="24"/>
        </w:rPr>
      </w:pPr>
      <w:r w:rsidRPr="00E4130E">
        <w:rPr>
          <w:rFonts w:ascii="Georgia" w:eastAsia="Times New Roman" w:hAnsi="Georgia" w:cs="Times New Roman"/>
          <w:b/>
          <w:bCs/>
          <w:color w:val="FF0000"/>
          <w:sz w:val="27"/>
          <w:szCs w:val="27"/>
        </w:rPr>
        <w:t xml:space="preserve">It is like two or more people singing loudly at the same time. One cannot discern which is which. They offset each other. </w:t>
      </w:r>
    </w:p>
    <w:p w:rsidR="00E4130E" w:rsidRPr="00E4130E" w:rsidRDefault="00E4130E" w:rsidP="00E4130E">
      <w:pPr>
        <w:spacing w:after="0" w:line="240" w:lineRule="auto"/>
        <w:rPr>
          <w:rFonts w:ascii="Georgia" w:eastAsia="Times New Roman" w:hAnsi="Georgia" w:cs="Times New Roman"/>
          <w:sz w:val="24"/>
          <w:szCs w:val="24"/>
        </w:rPr>
      </w:pPr>
      <w:r w:rsidRPr="00E4130E">
        <w:rPr>
          <w:rFonts w:ascii="Georgia" w:eastAsia="Times New Roman" w:hAnsi="Georgia" w:cs="Times New Roman"/>
          <w:sz w:val="24"/>
          <w:szCs w:val="24"/>
        </w:rPr>
        <w:t> </w:t>
      </w:r>
    </w:p>
    <w:p w:rsidR="00E4130E" w:rsidRPr="00E4130E" w:rsidRDefault="00E4130E" w:rsidP="00E4130E">
      <w:pPr>
        <w:spacing w:after="0" w:line="240" w:lineRule="auto"/>
        <w:rPr>
          <w:rFonts w:ascii="Georgia" w:eastAsia="Times New Roman" w:hAnsi="Georgia" w:cs="Times New Roman"/>
          <w:sz w:val="24"/>
          <w:szCs w:val="24"/>
          <w:highlight w:val="yellow"/>
        </w:rPr>
      </w:pPr>
      <w:r w:rsidRPr="00E4130E">
        <w:rPr>
          <w:rFonts w:ascii="Times New Roman" w:eastAsia="Times New Roman" w:hAnsi="Times New Roman" w:cs="Times New Roman"/>
          <w:sz w:val="28"/>
          <w:szCs w:val="28"/>
        </w:rPr>
        <w:t xml:space="preserve">   </w:t>
      </w:r>
      <w:r w:rsidRPr="00E4130E">
        <w:rPr>
          <w:rFonts w:ascii="Times New Roman" w:eastAsia="Times New Roman" w:hAnsi="Times New Roman" w:cs="Times New Roman"/>
          <w:b/>
          <w:bCs/>
          <w:color w:val="6633CC"/>
          <w:sz w:val="28"/>
          <w:szCs w:val="28"/>
          <w:highlight w:val="yellow"/>
        </w:rPr>
        <w:t xml:space="preserve">How to detect multicollinearity? </w:t>
      </w:r>
    </w:p>
    <w:p w:rsidR="00E4130E" w:rsidRPr="00E4130E" w:rsidRDefault="00E4130E" w:rsidP="00E4130E">
      <w:pPr>
        <w:spacing w:after="0" w:line="240" w:lineRule="auto"/>
        <w:ind w:left="72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i/>
          <w:iCs/>
          <w:sz w:val="27"/>
          <w:szCs w:val="27"/>
          <w:highlight w:val="yellow"/>
        </w:rPr>
        <w:t>Formally, variance inflation factors</w:t>
      </w:r>
      <w:r w:rsidRPr="00E4130E">
        <w:rPr>
          <w:rFonts w:ascii="Times New Roman" w:eastAsia="Times New Roman" w:hAnsi="Times New Roman" w:cs="Times New Roman"/>
          <w:sz w:val="27"/>
          <w:szCs w:val="27"/>
          <w:highlight w:val="yellow"/>
        </w:rPr>
        <w:t xml:space="preserve"> (VIF) measure how much the variance of the estimated coefficients </w:t>
      </w:r>
      <w:proofErr w:type="gramStart"/>
      <w:r w:rsidRPr="00E4130E">
        <w:rPr>
          <w:rFonts w:ascii="Times New Roman" w:eastAsia="Times New Roman" w:hAnsi="Times New Roman" w:cs="Times New Roman"/>
          <w:sz w:val="27"/>
          <w:szCs w:val="27"/>
          <w:highlight w:val="yellow"/>
        </w:rPr>
        <w:t>are</w:t>
      </w:r>
      <w:proofErr w:type="gramEnd"/>
      <w:r w:rsidRPr="00E4130E">
        <w:rPr>
          <w:rFonts w:ascii="Times New Roman" w:eastAsia="Times New Roman" w:hAnsi="Times New Roman" w:cs="Times New Roman"/>
          <w:sz w:val="27"/>
          <w:szCs w:val="27"/>
          <w:highlight w:val="yellow"/>
        </w:rPr>
        <w:t xml:space="preserve"> increased over the case of no correlation among the X variables. If no two X variables are correlated, then all the VIFs will be 1. </w:t>
      </w:r>
    </w:p>
    <w:p w:rsidR="00E4130E" w:rsidRPr="00E4130E" w:rsidRDefault="00E4130E" w:rsidP="00E4130E">
      <w:pPr>
        <w:spacing w:after="0" w:line="240" w:lineRule="auto"/>
        <w:ind w:left="72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highlight w:val="yellow"/>
        </w:rPr>
        <w:t xml:space="preserve">If VIF for one of the variables is around or greater than 5, there is collinearity associated with that variable. </w:t>
      </w:r>
    </w:p>
    <w:p w:rsidR="00E4130E" w:rsidRPr="00E4130E" w:rsidRDefault="00E4130E" w:rsidP="00E4130E">
      <w:pPr>
        <w:spacing w:after="0" w:line="240" w:lineRule="auto"/>
        <w:ind w:left="720"/>
        <w:rPr>
          <w:rFonts w:ascii="Times New Roman" w:eastAsia="Times New Roman" w:hAnsi="Times New Roman" w:cs="Times New Roman"/>
          <w:sz w:val="24"/>
          <w:szCs w:val="24"/>
        </w:rPr>
      </w:pPr>
      <w:r w:rsidRPr="00E4130E">
        <w:rPr>
          <w:rFonts w:ascii="Times New Roman" w:eastAsia="Times New Roman" w:hAnsi="Times New Roman" w:cs="Times New Roman"/>
          <w:sz w:val="27"/>
          <w:szCs w:val="27"/>
          <w:highlight w:val="yellow"/>
        </w:rPr>
        <w:t>The easy solution is: If there are two or more variables that will have a VIF around or greater than 5, one of these variables must be removed from the regression model.</w:t>
      </w:r>
      <w:r w:rsidRPr="00E4130E">
        <w:rPr>
          <w:rFonts w:ascii="Times New Roman" w:eastAsia="Times New Roman" w:hAnsi="Times New Roman" w:cs="Times New Roman"/>
          <w:sz w:val="27"/>
          <w:szCs w:val="27"/>
        </w:rPr>
        <w:t xml:space="preserve"> </w:t>
      </w:r>
    </w:p>
    <w:p w:rsidR="00E4130E" w:rsidRPr="00E4130E" w:rsidRDefault="00E4130E" w:rsidP="00E4130E">
      <w:pPr>
        <w:spacing w:after="0" w:line="240" w:lineRule="auto"/>
        <w:ind w:left="720"/>
        <w:rPr>
          <w:rFonts w:ascii="Times New Roman" w:eastAsia="Times New Roman" w:hAnsi="Times New Roman" w:cs="Times New Roman"/>
          <w:sz w:val="24"/>
          <w:szCs w:val="24"/>
        </w:rPr>
      </w:pPr>
      <w:r w:rsidRPr="00E4130E">
        <w:rPr>
          <w:rFonts w:ascii="Times New Roman" w:eastAsia="Times New Roman" w:hAnsi="Times New Roman" w:cs="Times New Roman"/>
          <w:sz w:val="24"/>
          <w:szCs w:val="24"/>
        </w:rPr>
        <w:t> </w:t>
      </w:r>
    </w:p>
    <w:p w:rsidR="00E4130E" w:rsidRPr="00E4130E" w:rsidRDefault="00E4130E" w:rsidP="00E4130E">
      <w:pPr>
        <w:spacing w:before="100" w:beforeAutospacing="1" w:after="100" w:afterAutospacing="1" w:line="240" w:lineRule="auto"/>
        <w:ind w:left="720"/>
        <w:rPr>
          <w:rFonts w:ascii="Times New Roman" w:eastAsia="Times New Roman" w:hAnsi="Times New Roman" w:cs="Times New Roman"/>
          <w:sz w:val="24"/>
          <w:szCs w:val="24"/>
        </w:rPr>
      </w:pPr>
      <w:r w:rsidRPr="00E4130E">
        <w:rPr>
          <w:rFonts w:ascii="Times New Roman" w:eastAsia="Times New Roman" w:hAnsi="Times New Roman" w:cs="Times New Roman"/>
          <w:sz w:val="27"/>
          <w:szCs w:val="27"/>
        </w:rPr>
        <w:lastRenderedPageBreak/>
        <w:t>To determine the best one to remove, remove each one individually. Select the regression equation that explains the most variance (R</w:t>
      </w:r>
      <w:r w:rsidRPr="00E4130E">
        <w:rPr>
          <w:rFonts w:ascii="Times New Roman" w:eastAsia="Times New Roman" w:hAnsi="Times New Roman" w:cs="Times New Roman"/>
          <w:position w:val="7"/>
          <w:sz w:val="27"/>
          <w:szCs w:val="27"/>
        </w:rPr>
        <w:t>2</w:t>
      </w:r>
      <w:r w:rsidRPr="00E4130E">
        <w:rPr>
          <w:rFonts w:ascii="Times New Roman" w:eastAsia="Times New Roman" w:hAnsi="Times New Roman" w:cs="Times New Roman"/>
          <w:sz w:val="27"/>
          <w:szCs w:val="27"/>
        </w:rPr>
        <w:t xml:space="preserve"> the highest). </w:t>
      </w:r>
    </w:p>
    <w:p w:rsidR="00E4130E" w:rsidRPr="00E4130E" w:rsidRDefault="00E4130E" w:rsidP="00E4130E">
      <w:pPr>
        <w:spacing w:after="0" w:line="240" w:lineRule="auto"/>
        <w:ind w:left="720"/>
        <w:rPr>
          <w:rFonts w:ascii="Times New Roman" w:eastAsia="Times New Roman" w:hAnsi="Times New Roman" w:cs="Times New Roman"/>
          <w:sz w:val="24"/>
          <w:szCs w:val="24"/>
        </w:rPr>
      </w:pPr>
      <w:r w:rsidRPr="00E4130E">
        <w:rPr>
          <w:rFonts w:ascii="Times New Roman" w:eastAsia="Times New Roman" w:hAnsi="Times New Roman" w:cs="Times New Roman"/>
          <w:sz w:val="24"/>
          <w:szCs w:val="24"/>
        </w:rPr>
        <w:t> </w:t>
      </w:r>
    </w:p>
    <w:p w:rsidR="00E4130E" w:rsidRPr="00E4130E" w:rsidRDefault="00E4130E" w:rsidP="00E4130E">
      <w:pPr>
        <w:spacing w:after="0" w:line="240" w:lineRule="auto"/>
        <w:ind w:left="72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highlight w:val="yellow"/>
          <w:u w:val="single"/>
        </w:rPr>
        <w:t xml:space="preserve">How to get VIF: </w:t>
      </w:r>
    </w:p>
    <w:p w:rsidR="00E4130E" w:rsidRPr="00E4130E" w:rsidRDefault="00E4130E" w:rsidP="00E4130E">
      <w:pPr>
        <w:spacing w:before="100" w:beforeAutospacing="1" w:after="100" w:afterAutospacing="1" w:line="240" w:lineRule="auto"/>
        <w:ind w:left="72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highlight w:val="yellow"/>
        </w:rPr>
        <w:t xml:space="preserve">In SPSS Regression dialogue box: Select statistics button; </w:t>
      </w:r>
    </w:p>
    <w:p w:rsidR="00E4130E" w:rsidRPr="00E4130E" w:rsidRDefault="00E4130E" w:rsidP="00E4130E">
      <w:pPr>
        <w:spacing w:after="0" w:line="240" w:lineRule="auto"/>
        <w:ind w:left="720"/>
        <w:rPr>
          <w:rFonts w:ascii="Times New Roman" w:eastAsia="Times New Roman" w:hAnsi="Times New Roman" w:cs="Times New Roman"/>
          <w:sz w:val="24"/>
          <w:szCs w:val="24"/>
        </w:rPr>
      </w:pPr>
      <w:r w:rsidRPr="00E4130E">
        <w:rPr>
          <w:rFonts w:ascii="Times New Roman" w:eastAsia="Times New Roman" w:hAnsi="Times New Roman" w:cs="Times New Roman"/>
          <w:sz w:val="27"/>
          <w:szCs w:val="27"/>
          <w:highlight w:val="yellow"/>
        </w:rPr>
        <w:t xml:space="preserve">     Check collinearity diagnostics in window. </w:t>
      </w:r>
      <w:r w:rsidRPr="00E4130E">
        <w:rPr>
          <w:rFonts w:ascii="Times New Roman" w:eastAsia="Times New Roman" w:hAnsi="Times New Roman" w:cs="Times New Roman"/>
          <w:sz w:val="27"/>
          <w:szCs w:val="27"/>
          <w:highlight w:val="yellow"/>
        </w:rPr>
        <w:br/>
        <w:t xml:space="preserve">Example: Download the following file: </w:t>
      </w:r>
      <w:hyperlink r:id="rId6" w:history="1">
        <w:proofErr w:type="spellStart"/>
        <w:r w:rsidRPr="00E4130E">
          <w:rPr>
            <w:rFonts w:ascii="Times New Roman" w:eastAsia="Times New Roman" w:hAnsi="Times New Roman" w:cs="Times New Roman"/>
            <w:color w:val="0000FF"/>
            <w:sz w:val="27"/>
            <w:szCs w:val="27"/>
            <w:highlight w:val="yellow"/>
            <w:u w:val="single"/>
          </w:rPr>
          <w:t>collinearity.sav</w:t>
        </w:r>
        <w:proofErr w:type="spellEnd"/>
      </w:hyperlink>
      <w:r w:rsidRPr="00E4130E">
        <w:rPr>
          <w:rFonts w:ascii="Times New Roman" w:eastAsia="Times New Roman" w:hAnsi="Times New Roman" w:cs="Times New Roman"/>
          <w:sz w:val="27"/>
          <w:szCs w:val="27"/>
          <w:highlight w:val="yellow"/>
        </w:rPr>
        <w:t>.</w:t>
      </w:r>
      <w:r w:rsidRPr="00E4130E">
        <w:rPr>
          <w:rFonts w:ascii="Times New Roman" w:eastAsia="Times New Roman" w:hAnsi="Times New Roman" w:cs="Times New Roman"/>
          <w:sz w:val="27"/>
          <w:szCs w:val="27"/>
        </w:rPr>
        <w:t xml:space="preserve"> </w:t>
      </w:r>
    </w:p>
    <w:p w:rsidR="00E4130E" w:rsidRPr="00E4130E" w:rsidRDefault="00E4130E" w:rsidP="00E4130E">
      <w:pPr>
        <w:spacing w:before="100" w:beforeAutospacing="1" w:after="100" w:afterAutospacing="1" w:line="240" w:lineRule="auto"/>
        <w:ind w:left="72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rPr>
        <w:t xml:space="preserve">Let us assume that the variable "RELIGIO2" is another measurement of religiosity beside the one that was already there "RELIGIOU." When one puts both of them together in the same model, none of them is statistically significant. </w:t>
      </w:r>
      <w:r w:rsidRPr="00E4130E">
        <w:rPr>
          <w:rFonts w:ascii="Times New Roman" w:eastAsia="Times New Roman" w:hAnsi="Times New Roman" w:cs="Times New Roman"/>
          <w:sz w:val="27"/>
          <w:szCs w:val="27"/>
          <w:highlight w:val="yellow"/>
        </w:rPr>
        <w:t xml:space="preserve">The VIF is above 5 which </w:t>
      </w:r>
      <w:proofErr w:type="gramStart"/>
      <w:r w:rsidRPr="00E4130E">
        <w:rPr>
          <w:rFonts w:ascii="Times New Roman" w:eastAsia="Times New Roman" w:hAnsi="Times New Roman" w:cs="Times New Roman"/>
          <w:sz w:val="27"/>
          <w:szCs w:val="27"/>
          <w:highlight w:val="yellow"/>
        </w:rPr>
        <w:t>means</w:t>
      </w:r>
      <w:proofErr w:type="gramEnd"/>
      <w:r w:rsidRPr="00E4130E">
        <w:rPr>
          <w:rFonts w:ascii="Times New Roman" w:eastAsia="Times New Roman" w:hAnsi="Times New Roman" w:cs="Times New Roman"/>
          <w:sz w:val="27"/>
          <w:szCs w:val="27"/>
          <w:highlight w:val="yellow"/>
        </w:rPr>
        <w:t xml:space="preserve"> that multicollinearity inflated the standard errors which lowers the T test below 2 which means that the significance level becomes above .05. </w:t>
      </w:r>
    </w:p>
    <w:p w:rsidR="00E4130E" w:rsidRPr="00E4130E" w:rsidRDefault="00E4130E" w:rsidP="00E4130E">
      <w:pPr>
        <w:spacing w:before="100" w:beforeAutospacing="1" w:after="100" w:afterAutospacing="1" w:line="240" w:lineRule="auto"/>
        <w:ind w:left="720"/>
        <w:rPr>
          <w:rFonts w:ascii="Times New Roman" w:eastAsia="Times New Roman" w:hAnsi="Times New Roman" w:cs="Times New Roman"/>
          <w:sz w:val="24"/>
          <w:szCs w:val="24"/>
          <w:highlight w:val="yellow"/>
        </w:rPr>
      </w:pPr>
      <w:r w:rsidRPr="00E4130E">
        <w:rPr>
          <w:rFonts w:ascii="System" w:eastAsia="Times New Roman" w:hAnsi="System" w:cs="Times New Roman"/>
          <w:b/>
          <w:bCs/>
          <w:noProof/>
          <w:sz w:val="20"/>
          <w:szCs w:val="20"/>
          <w:highlight w:val="yellow"/>
        </w:rPr>
        <w:drawing>
          <wp:inline distT="0" distB="0" distL="0" distR="0" wp14:anchorId="27593181" wp14:editId="23CCEAFF">
            <wp:extent cx="6553200" cy="2019300"/>
            <wp:effectExtent l="0" t="0" r="0" b="0"/>
            <wp:docPr id="2" name="Picture 2" descr="http://www.chsbs.cmich.edu/fattah/courses/empirical/multicollinearity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sbs.cmich.edu/fattah/courses/empirical/multicollinearity_files/image002.gi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553200" cy="2019300"/>
                    </a:xfrm>
                    <a:prstGeom prst="rect">
                      <a:avLst/>
                    </a:prstGeom>
                    <a:noFill/>
                    <a:ln>
                      <a:noFill/>
                    </a:ln>
                  </pic:spPr>
                </pic:pic>
              </a:graphicData>
            </a:graphic>
          </wp:inline>
        </w:drawing>
      </w:r>
    </w:p>
    <w:p w:rsidR="00E4130E" w:rsidRPr="00E4130E" w:rsidRDefault="00E4130E" w:rsidP="00E4130E">
      <w:pPr>
        <w:spacing w:before="100" w:beforeAutospacing="1" w:after="100" w:afterAutospacing="1" w:line="240" w:lineRule="auto"/>
        <w:ind w:left="72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4"/>
          <w:szCs w:val="24"/>
          <w:highlight w:val="yellow"/>
        </w:rPr>
        <w:t> </w:t>
      </w:r>
    </w:p>
    <w:p w:rsidR="00E4130E" w:rsidRPr="00E4130E" w:rsidRDefault="00E4130E" w:rsidP="00E4130E">
      <w:pPr>
        <w:spacing w:before="100" w:beforeAutospacing="1" w:after="100" w:afterAutospacing="1" w:line="240" w:lineRule="auto"/>
        <w:ind w:left="720"/>
        <w:rPr>
          <w:rFonts w:ascii="Times New Roman" w:eastAsia="Times New Roman" w:hAnsi="Times New Roman" w:cs="Times New Roman"/>
          <w:sz w:val="24"/>
          <w:szCs w:val="24"/>
        </w:rPr>
      </w:pPr>
      <w:r w:rsidRPr="00E4130E">
        <w:rPr>
          <w:rFonts w:ascii="Times New Roman" w:eastAsia="Times New Roman" w:hAnsi="Times New Roman" w:cs="Times New Roman"/>
          <w:b/>
          <w:bCs/>
          <w:sz w:val="27"/>
          <w:szCs w:val="27"/>
          <w:highlight w:val="yellow"/>
          <w:u w:val="single"/>
        </w:rPr>
        <w:t xml:space="preserve">Remedy: </w:t>
      </w:r>
      <w:r w:rsidRPr="00E4130E">
        <w:rPr>
          <w:rFonts w:ascii="Times New Roman" w:eastAsia="Times New Roman" w:hAnsi="Times New Roman" w:cs="Times New Roman"/>
          <w:sz w:val="27"/>
          <w:szCs w:val="27"/>
          <w:highlight w:val="yellow"/>
        </w:rPr>
        <w:t xml:space="preserve">Let us </w:t>
      </w:r>
      <w:proofErr w:type="gramStart"/>
      <w:r w:rsidRPr="00E4130E">
        <w:rPr>
          <w:rFonts w:ascii="Times New Roman" w:eastAsia="Times New Roman" w:hAnsi="Times New Roman" w:cs="Times New Roman"/>
          <w:sz w:val="27"/>
          <w:szCs w:val="27"/>
          <w:highlight w:val="yellow"/>
        </w:rPr>
        <w:t>delete  "</w:t>
      </w:r>
      <w:proofErr w:type="gramEnd"/>
      <w:r w:rsidRPr="00E4130E">
        <w:rPr>
          <w:rFonts w:ascii="Times New Roman" w:eastAsia="Times New Roman" w:hAnsi="Times New Roman" w:cs="Times New Roman"/>
          <w:sz w:val="27"/>
          <w:szCs w:val="27"/>
          <w:highlight w:val="yellow"/>
        </w:rPr>
        <w:t>RELIGIO2" from the model. Religiosity becomes statistically significant.</w:t>
      </w:r>
      <w:r w:rsidRPr="00E4130E">
        <w:rPr>
          <w:rFonts w:ascii="Times New Roman" w:eastAsia="Times New Roman" w:hAnsi="Times New Roman" w:cs="Times New Roman"/>
          <w:sz w:val="27"/>
          <w:szCs w:val="27"/>
        </w:rPr>
        <w:t xml:space="preserve"> </w:t>
      </w:r>
    </w:p>
    <w:p w:rsidR="00E4130E" w:rsidRPr="00E4130E" w:rsidRDefault="00E4130E" w:rsidP="00E4130E">
      <w:pPr>
        <w:spacing w:before="100" w:beforeAutospacing="1" w:after="100" w:afterAutospacing="1" w:line="240" w:lineRule="auto"/>
        <w:ind w:left="720"/>
        <w:rPr>
          <w:rFonts w:ascii="Times New Roman" w:eastAsia="Times New Roman" w:hAnsi="Times New Roman" w:cs="Times New Roman"/>
          <w:sz w:val="24"/>
          <w:szCs w:val="24"/>
        </w:rPr>
      </w:pPr>
      <w:r>
        <w:rPr>
          <w:rFonts w:ascii="System" w:eastAsia="Times New Roman" w:hAnsi="System" w:cs="Times New Roman"/>
          <w:b/>
          <w:bCs/>
          <w:noProof/>
          <w:sz w:val="20"/>
          <w:szCs w:val="20"/>
        </w:rPr>
        <w:lastRenderedPageBreak/>
        <w:drawing>
          <wp:inline distT="0" distB="0" distL="0" distR="0">
            <wp:extent cx="6429375" cy="1781175"/>
            <wp:effectExtent l="0" t="0" r="9525" b="9525"/>
            <wp:docPr id="1" name="Picture 1" descr="http://www.chsbs.cmich.edu/fattah/courses/empirical/multicollinearity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sbs.cmich.edu/fattah/courses/empirical/multicollinearity_files/image004.gif"/>
                    <pic:cNvPicPr>
                      <a:picLocks noChangeAspect="1" noChangeArrowheads="1"/>
                    </pic:cNvPicPr>
                  </pic:nvPicPr>
                  <pic:blipFill>
                    <a:blip r:embed="rId7" r:link="rId9">
                      <a:extLst>
                        <a:ext uri="{28A0092B-C50C-407E-A947-70E740481C1C}">
                          <a14:useLocalDpi xmlns:a14="http://schemas.microsoft.com/office/drawing/2010/main" val="0"/>
                        </a:ext>
                      </a:extLst>
                    </a:blip>
                    <a:srcRect/>
                    <a:stretch>
                      <a:fillRect/>
                    </a:stretch>
                  </pic:blipFill>
                  <pic:spPr bwMode="auto">
                    <a:xfrm>
                      <a:off x="0" y="0"/>
                      <a:ext cx="6429375" cy="1781175"/>
                    </a:xfrm>
                    <a:prstGeom prst="rect">
                      <a:avLst/>
                    </a:prstGeom>
                    <a:noFill/>
                    <a:ln>
                      <a:noFill/>
                    </a:ln>
                  </pic:spPr>
                </pic:pic>
              </a:graphicData>
            </a:graphic>
          </wp:inline>
        </w:drawing>
      </w:r>
    </w:p>
    <w:p w:rsidR="00E4130E" w:rsidRPr="00E4130E" w:rsidRDefault="00E4130E" w:rsidP="00E4130E">
      <w:pPr>
        <w:spacing w:before="100" w:beforeAutospacing="1" w:after="100" w:afterAutospacing="1" w:line="240" w:lineRule="auto"/>
        <w:ind w:left="72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highlight w:val="yellow"/>
        </w:rPr>
        <w:t xml:space="preserve">Other informal signs of multicollinearity are: </w:t>
      </w:r>
    </w:p>
    <w:p w:rsidR="00E4130E" w:rsidRPr="00E4130E" w:rsidRDefault="00E4130E" w:rsidP="00E4130E">
      <w:pPr>
        <w:numPr>
          <w:ilvl w:val="0"/>
          <w:numId w:val="3"/>
        </w:numPr>
        <w:spacing w:before="100" w:beforeAutospacing="1" w:after="100" w:afterAutospacing="1" w:line="240" w:lineRule="auto"/>
        <w:ind w:left="144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highlight w:val="yellow"/>
        </w:rPr>
        <w:t xml:space="preserve">Regression coefficients change drastically when adding or deleting an X variable. </w:t>
      </w:r>
    </w:p>
    <w:p w:rsidR="00E4130E" w:rsidRPr="00E4130E" w:rsidRDefault="00E4130E" w:rsidP="00E4130E">
      <w:pPr>
        <w:numPr>
          <w:ilvl w:val="0"/>
          <w:numId w:val="3"/>
        </w:numPr>
        <w:spacing w:before="100" w:beforeAutospacing="1" w:after="100" w:afterAutospacing="1" w:line="240" w:lineRule="auto"/>
        <w:ind w:left="144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highlight w:val="yellow"/>
        </w:rPr>
        <w:t xml:space="preserve">A regression coefficient is negative when theoretically Y should increase with increasing values of that X variable, or the regression coefficient is positive when theoretically Y should decrease with increasing values of that X variable. </w:t>
      </w:r>
    </w:p>
    <w:p w:rsidR="00E4130E" w:rsidRPr="00E4130E" w:rsidRDefault="00E4130E" w:rsidP="00E4130E">
      <w:pPr>
        <w:numPr>
          <w:ilvl w:val="0"/>
          <w:numId w:val="3"/>
        </w:numPr>
        <w:spacing w:before="100" w:beforeAutospacing="1" w:after="100" w:afterAutospacing="1" w:line="240" w:lineRule="auto"/>
        <w:ind w:left="144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highlight w:val="yellow"/>
        </w:rPr>
        <w:t xml:space="preserve">None of the individual coefficients has a significant t statistic, but the overall F test for fit is significant. </w:t>
      </w:r>
    </w:p>
    <w:p w:rsidR="00E4130E" w:rsidRPr="00E4130E" w:rsidRDefault="00E4130E" w:rsidP="00E4130E">
      <w:pPr>
        <w:numPr>
          <w:ilvl w:val="0"/>
          <w:numId w:val="3"/>
        </w:numPr>
        <w:spacing w:before="100" w:beforeAutospacing="1" w:after="100" w:afterAutospacing="1" w:line="240" w:lineRule="auto"/>
        <w:ind w:left="144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highlight w:val="yellow"/>
        </w:rPr>
        <w:t xml:space="preserve">A regression coefficient has a nonsignificant t statistic, even though on theoretical grounds that X variable should provide substantial information about Y. </w:t>
      </w:r>
    </w:p>
    <w:p w:rsidR="00E4130E" w:rsidRPr="00E4130E" w:rsidRDefault="00E4130E" w:rsidP="00E4130E">
      <w:pPr>
        <w:numPr>
          <w:ilvl w:val="0"/>
          <w:numId w:val="3"/>
        </w:numPr>
        <w:spacing w:before="100" w:beforeAutospacing="1" w:after="100" w:afterAutospacing="1" w:line="240" w:lineRule="auto"/>
        <w:ind w:left="1440"/>
        <w:rPr>
          <w:rFonts w:ascii="Times New Roman" w:eastAsia="Times New Roman" w:hAnsi="Times New Roman" w:cs="Times New Roman"/>
          <w:sz w:val="24"/>
          <w:szCs w:val="24"/>
          <w:highlight w:val="yellow"/>
        </w:rPr>
      </w:pPr>
      <w:r w:rsidRPr="00E4130E">
        <w:rPr>
          <w:rFonts w:ascii="Times New Roman" w:eastAsia="Times New Roman" w:hAnsi="Times New Roman" w:cs="Times New Roman"/>
          <w:sz w:val="27"/>
          <w:szCs w:val="27"/>
          <w:highlight w:val="yellow"/>
        </w:rPr>
        <w:t xml:space="preserve">High pairwise correlations between the X variables. (But three or more X variables can be </w:t>
      </w:r>
      <w:proofErr w:type="spellStart"/>
      <w:r w:rsidRPr="00E4130E">
        <w:rPr>
          <w:rFonts w:ascii="Times New Roman" w:eastAsia="Times New Roman" w:hAnsi="Times New Roman" w:cs="Times New Roman"/>
          <w:sz w:val="27"/>
          <w:szCs w:val="27"/>
          <w:highlight w:val="yellow"/>
        </w:rPr>
        <w:t>multicollinear</w:t>
      </w:r>
      <w:proofErr w:type="spellEnd"/>
      <w:r w:rsidRPr="00E4130E">
        <w:rPr>
          <w:rFonts w:ascii="Times New Roman" w:eastAsia="Times New Roman" w:hAnsi="Times New Roman" w:cs="Times New Roman"/>
          <w:sz w:val="27"/>
          <w:szCs w:val="27"/>
          <w:highlight w:val="yellow"/>
        </w:rPr>
        <w:t xml:space="preserve"> together without having high pairwise correlations.) </w:t>
      </w:r>
    </w:p>
    <w:p w:rsidR="00E4130E" w:rsidRPr="00E4130E" w:rsidRDefault="00E4130E" w:rsidP="00E4130E">
      <w:pPr>
        <w:spacing w:after="0" w:line="240" w:lineRule="auto"/>
        <w:rPr>
          <w:rFonts w:ascii="Georgia" w:eastAsia="Times New Roman" w:hAnsi="Georgia" w:cs="Times New Roman"/>
          <w:sz w:val="24"/>
          <w:szCs w:val="24"/>
        </w:rPr>
      </w:pPr>
      <w:r w:rsidRPr="00E4130E">
        <w:rPr>
          <w:rFonts w:ascii="Georgia" w:eastAsia="Times New Roman" w:hAnsi="Georgia" w:cs="Times New Roman"/>
          <w:sz w:val="24"/>
          <w:szCs w:val="24"/>
        </w:rPr>
        <w:t> </w:t>
      </w:r>
    </w:p>
    <w:p w:rsidR="00E4130E" w:rsidRPr="00E4130E" w:rsidRDefault="00E4130E" w:rsidP="00E4130E">
      <w:pPr>
        <w:numPr>
          <w:ilvl w:val="0"/>
          <w:numId w:val="4"/>
        </w:numPr>
        <w:spacing w:after="0" w:line="240" w:lineRule="auto"/>
        <w:ind w:left="1440"/>
        <w:rPr>
          <w:rFonts w:ascii="Georgia" w:eastAsia="Times New Roman" w:hAnsi="Georgia" w:cs="Times New Roman"/>
          <w:sz w:val="24"/>
          <w:szCs w:val="24"/>
        </w:rPr>
      </w:pPr>
      <w:r w:rsidRPr="00E4130E">
        <w:rPr>
          <w:rFonts w:ascii="Times New Roman" w:eastAsia="Times New Roman" w:hAnsi="Times New Roman" w:cs="Times New Roman"/>
          <w:b/>
          <w:bCs/>
          <w:color w:val="6633CC"/>
          <w:sz w:val="28"/>
          <w:szCs w:val="28"/>
        </w:rPr>
        <w:t xml:space="preserve">What can be done to handle multicollinearity? </w:t>
      </w:r>
    </w:p>
    <w:p w:rsidR="00E4130E" w:rsidRPr="00E4130E" w:rsidRDefault="00E4130E" w:rsidP="00E4130E">
      <w:pPr>
        <w:numPr>
          <w:ilvl w:val="0"/>
          <w:numId w:val="4"/>
        </w:num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sz w:val="28"/>
          <w:szCs w:val="28"/>
        </w:rPr>
        <w:t>1.</w:t>
      </w:r>
      <w:r w:rsidRPr="00E4130E">
        <w:rPr>
          <w:rFonts w:ascii="Times New Roman" w:eastAsia="Times New Roman" w:hAnsi="Times New Roman" w:cs="Times New Roman"/>
          <w:sz w:val="14"/>
          <w:szCs w:val="14"/>
        </w:rPr>
        <w:t xml:space="preserve">     </w:t>
      </w:r>
      <w:r w:rsidRPr="00E4130E">
        <w:rPr>
          <w:rFonts w:ascii="Times New Roman" w:eastAsia="Times New Roman" w:hAnsi="Times New Roman" w:cs="Times New Roman"/>
          <w:sz w:val="28"/>
          <w:szCs w:val="28"/>
          <w:u w:val="single"/>
        </w:rPr>
        <w:t xml:space="preserve">Increasing the sample size is a common first step since when sample size is </w:t>
      </w:r>
      <w:proofErr w:type="gramStart"/>
      <w:r w:rsidRPr="00E4130E">
        <w:rPr>
          <w:rFonts w:ascii="Times New Roman" w:eastAsia="Times New Roman" w:hAnsi="Times New Roman" w:cs="Times New Roman"/>
          <w:sz w:val="28"/>
          <w:szCs w:val="28"/>
          <w:u w:val="single"/>
        </w:rPr>
        <w:t>increased,</w:t>
      </w:r>
      <w:proofErr w:type="gramEnd"/>
      <w:r w:rsidRPr="00E4130E">
        <w:rPr>
          <w:rFonts w:ascii="Times New Roman" w:eastAsia="Times New Roman" w:hAnsi="Times New Roman" w:cs="Times New Roman"/>
          <w:sz w:val="28"/>
          <w:szCs w:val="28"/>
          <w:u w:val="single"/>
        </w:rPr>
        <w:t xml:space="preserve"> standard error decreases (all other things equal).</w:t>
      </w:r>
      <w:r w:rsidRPr="00E4130E">
        <w:rPr>
          <w:rFonts w:ascii="Times New Roman" w:eastAsia="Times New Roman" w:hAnsi="Times New Roman" w:cs="Times New Roman"/>
          <w:sz w:val="28"/>
          <w:szCs w:val="28"/>
        </w:rPr>
        <w:t xml:space="preserve"> This partially offsets the problem that high multicollinearity leads to high standard errors of the b and beta coefficients. </w:t>
      </w:r>
    </w:p>
    <w:p w:rsidR="00E4130E" w:rsidRPr="00E4130E" w:rsidRDefault="00E4130E" w:rsidP="00E4130E">
      <w:pPr>
        <w:numPr>
          <w:ilvl w:val="0"/>
          <w:numId w:val="4"/>
        </w:numPr>
        <w:spacing w:after="0" w:line="240" w:lineRule="auto"/>
        <w:rPr>
          <w:rFonts w:ascii="Georgia" w:eastAsia="Times New Roman" w:hAnsi="Georgia" w:cs="Times New Roman"/>
          <w:sz w:val="24"/>
          <w:szCs w:val="24"/>
        </w:rPr>
      </w:pPr>
      <w:r w:rsidRPr="00E4130E">
        <w:rPr>
          <w:rFonts w:ascii="Georgia" w:eastAsia="Times New Roman" w:hAnsi="Georgia" w:cs="Times New Roman"/>
          <w:sz w:val="24"/>
          <w:szCs w:val="24"/>
        </w:rPr>
        <w:t>2.</w:t>
      </w:r>
      <w:r w:rsidRPr="00E4130E">
        <w:rPr>
          <w:rFonts w:ascii="Times New Roman" w:eastAsia="Times New Roman" w:hAnsi="Times New Roman" w:cs="Times New Roman"/>
          <w:sz w:val="14"/>
          <w:szCs w:val="14"/>
        </w:rPr>
        <w:t xml:space="preserve">      </w:t>
      </w:r>
      <w:r w:rsidRPr="00E4130E">
        <w:rPr>
          <w:rFonts w:ascii="Times New Roman" w:eastAsia="Times New Roman" w:hAnsi="Times New Roman" w:cs="Times New Roman"/>
          <w:b/>
          <w:bCs/>
          <w:sz w:val="28"/>
          <w:szCs w:val="28"/>
          <w:highlight w:val="yellow"/>
          <w:u w:val="single"/>
        </w:rPr>
        <w:t xml:space="preserve">The easiest solution: </w:t>
      </w:r>
      <w:r w:rsidRPr="00E4130E">
        <w:rPr>
          <w:rFonts w:ascii="Times New Roman" w:eastAsia="Times New Roman" w:hAnsi="Times New Roman" w:cs="Times New Roman"/>
          <w:sz w:val="28"/>
          <w:szCs w:val="28"/>
          <w:highlight w:val="yellow"/>
          <w:u w:val="single"/>
        </w:rPr>
        <w:t xml:space="preserve">Remove the most </w:t>
      </w:r>
      <w:proofErr w:type="spellStart"/>
      <w:r w:rsidRPr="00E4130E">
        <w:rPr>
          <w:rFonts w:ascii="Times New Roman" w:eastAsia="Times New Roman" w:hAnsi="Times New Roman" w:cs="Times New Roman"/>
          <w:sz w:val="28"/>
          <w:szCs w:val="28"/>
          <w:highlight w:val="yellow"/>
          <w:u w:val="single"/>
        </w:rPr>
        <w:t>intercorrelated</w:t>
      </w:r>
      <w:proofErr w:type="spellEnd"/>
      <w:r w:rsidRPr="00E4130E">
        <w:rPr>
          <w:rFonts w:ascii="Times New Roman" w:eastAsia="Times New Roman" w:hAnsi="Times New Roman" w:cs="Times New Roman"/>
          <w:sz w:val="28"/>
          <w:szCs w:val="28"/>
          <w:highlight w:val="yellow"/>
          <w:u w:val="single"/>
        </w:rPr>
        <w:t xml:space="preserve"> variable(s) from analysis. This method is misguided if the variables were there due to the theory of the model, which they should have been.</w:t>
      </w:r>
      <w:r w:rsidRPr="00E4130E">
        <w:rPr>
          <w:rFonts w:ascii="Times New Roman" w:eastAsia="Times New Roman" w:hAnsi="Times New Roman" w:cs="Times New Roman"/>
          <w:sz w:val="28"/>
          <w:szCs w:val="28"/>
          <w:u w:val="single"/>
        </w:rPr>
        <w:t xml:space="preserve"> </w:t>
      </w:r>
    </w:p>
    <w:p w:rsidR="00E4130E" w:rsidRPr="00E4130E" w:rsidRDefault="00E4130E" w:rsidP="00E4130E">
      <w:pPr>
        <w:numPr>
          <w:ilvl w:val="0"/>
          <w:numId w:val="4"/>
        </w:num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sz w:val="28"/>
          <w:szCs w:val="28"/>
        </w:rPr>
        <w:t>3.</w:t>
      </w:r>
      <w:r w:rsidRPr="00E4130E">
        <w:rPr>
          <w:rFonts w:ascii="Times New Roman" w:eastAsia="Times New Roman" w:hAnsi="Times New Roman" w:cs="Times New Roman"/>
          <w:sz w:val="14"/>
          <w:szCs w:val="14"/>
        </w:rPr>
        <w:t>    </w:t>
      </w:r>
      <w:r w:rsidRPr="00E4130E">
        <w:rPr>
          <w:rFonts w:ascii="Times New Roman" w:eastAsia="Times New Roman" w:hAnsi="Times New Roman" w:cs="Times New Roman"/>
          <w:sz w:val="14"/>
          <w:szCs w:val="14"/>
          <w:u w:val="single"/>
        </w:rPr>
        <w:t xml:space="preserve"> </w:t>
      </w:r>
      <w:r w:rsidRPr="00E4130E">
        <w:rPr>
          <w:rFonts w:ascii="Times New Roman" w:eastAsia="Times New Roman" w:hAnsi="Times New Roman" w:cs="Times New Roman"/>
          <w:sz w:val="28"/>
          <w:szCs w:val="28"/>
          <w:u w:val="single"/>
        </w:rPr>
        <w:t xml:space="preserve">Combine variables into a composite variable through building </w:t>
      </w:r>
      <w:r w:rsidRPr="00E4130E">
        <w:rPr>
          <w:rFonts w:ascii="Times New Roman" w:eastAsia="Times New Roman" w:hAnsi="Times New Roman" w:cs="Times New Roman"/>
          <w:color w:val="FF0000"/>
          <w:sz w:val="28"/>
          <w:szCs w:val="28"/>
          <w:u w:val="single"/>
        </w:rPr>
        <w:t xml:space="preserve">indexes </w:t>
      </w:r>
      <w:r w:rsidRPr="00E4130E">
        <w:rPr>
          <w:rFonts w:ascii="Times New Roman" w:eastAsia="Times New Roman" w:hAnsi="Times New Roman" w:cs="Times New Roman"/>
          <w:sz w:val="28"/>
          <w:szCs w:val="28"/>
          <w:u w:val="single"/>
        </w:rPr>
        <w:t xml:space="preserve">such as the one we did for religiosity through factor analysis. Remember: creating </w:t>
      </w:r>
      <w:proofErr w:type="gramStart"/>
      <w:r w:rsidRPr="00E4130E">
        <w:rPr>
          <w:rFonts w:ascii="Times New Roman" w:eastAsia="Times New Roman" w:hAnsi="Times New Roman" w:cs="Times New Roman"/>
          <w:sz w:val="28"/>
          <w:szCs w:val="28"/>
          <w:u w:val="single"/>
        </w:rPr>
        <w:t>an index theoretical and empirical reasons</w:t>
      </w:r>
      <w:proofErr w:type="gramEnd"/>
      <w:r w:rsidRPr="00E4130E">
        <w:rPr>
          <w:rFonts w:ascii="Times New Roman" w:eastAsia="Times New Roman" w:hAnsi="Times New Roman" w:cs="Times New Roman"/>
          <w:sz w:val="28"/>
          <w:szCs w:val="28"/>
          <w:u w:val="single"/>
        </w:rPr>
        <w:t xml:space="preserve"> to justify this action. </w:t>
      </w:r>
    </w:p>
    <w:p w:rsidR="00E4130E" w:rsidRPr="00E4130E" w:rsidRDefault="00E4130E" w:rsidP="00E4130E">
      <w:pPr>
        <w:numPr>
          <w:ilvl w:val="0"/>
          <w:numId w:val="4"/>
        </w:num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sz w:val="28"/>
          <w:szCs w:val="28"/>
        </w:rPr>
        <w:t>4.</w:t>
      </w:r>
      <w:r w:rsidRPr="00E4130E">
        <w:rPr>
          <w:rFonts w:ascii="Times New Roman" w:eastAsia="Times New Roman" w:hAnsi="Times New Roman" w:cs="Times New Roman"/>
          <w:sz w:val="14"/>
          <w:szCs w:val="14"/>
        </w:rPr>
        <w:t>     </w:t>
      </w:r>
      <w:r w:rsidRPr="00E4130E">
        <w:rPr>
          <w:rFonts w:ascii="Times New Roman" w:eastAsia="Times New Roman" w:hAnsi="Times New Roman" w:cs="Times New Roman"/>
          <w:sz w:val="28"/>
          <w:szCs w:val="28"/>
        </w:rPr>
        <w:t xml:space="preserve">Use </w:t>
      </w:r>
      <w:r w:rsidRPr="00E4130E">
        <w:rPr>
          <w:rFonts w:ascii="Times New Roman" w:eastAsia="Times New Roman" w:hAnsi="Times New Roman" w:cs="Times New Roman"/>
          <w:b/>
          <w:bCs/>
          <w:sz w:val="28"/>
          <w:szCs w:val="28"/>
        </w:rPr>
        <w:t>centering</w:t>
      </w:r>
      <w:r w:rsidRPr="00E4130E">
        <w:rPr>
          <w:rFonts w:ascii="Times New Roman" w:eastAsia="Times New Roman" w:hAnsi="Times New Roman" w:cs="Times New Roman"/>
          <w:sz w:val="28"/>
          <w:szCs w:val="28"/>
        </w:rPr>
        <w:t xml:space="preserve">: transform the offending independents by subtracting the mean from each case. The resulting centered data may well display </w:t>
      </w:r>
      <w:r w:rsidRPr="00E4130E">
        <w:rPr>
          <w:rFonts w:ascii="Times New Roman" w:eastAsia="Times New Roman" w:hAnsi="Times New Roman" w:cs="Times New Roman"/>
          <w:sz w:val="28"/>
          <w:szCs w:val="28"/>
        </w:rPr>
        <w:lastRenderedPageBreak/>
        <w:t xml:space="preserve">considerably lower multicollinearity. You should have a theoretical justification for this consistent with the fact that a zero b coefficient will now correspond to the independent being at its mean, not at zero, and interpretations of b and beta must be changed accordingly. </w:t>
      </w:r>
    </w:p>
    <w:p w:rsidR="00E4130E" w:rsidRPr="00E4130E" w:rsidRDefault="00E4130E" w:rsidP="00E4130E">
      <w:pPr>
        <w:numPr>
          <w:ilvl w:val="0"/>
          <w:numId w:val="4"/>
        </w:num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sz w:val="28"/>
          <w:szCs w:val="28"/>
        </w:rPr>
        <w:t>5.</w:t>
      </w:r>
      <w:r w:rsidRPr="00E4130E">
        <w:rPr>
          <w:rFonts w:ascii="Times New Roman" w:eastAsia="Times New Roman" w:hAnsi="Times New Roman" w:cs="Times New Roman"/>
          <w:sz w:val="14"/>
          <w:szCs w:val="14"/>
        </w:rPr>
        <w:t xml:space="preserve">     </w:t>
      </w:r>
      <w:r w:rsidRPr="00E4130E">
        <w:rPr>
          <w:rFonts w:ascii="Times New Roman" w:eastAsia="Times New Roman" w:hAnsi="Times New Roman" w:cs="Times New Roman"/>
          <w:sz w:val="28"/>
          <w:szCs w:val="28"/>
        </w:rPr>
        <w:t xml:space="preserve">Drop the </w:t>
      </w:r>
      <w:proofErr w:type="spellStart"/>
      <w:r w:rsidRPr="00E4130E">
        <w:rPr>
          <w:rFonts w:ascii="Times New Roman" w:eastAsia="Times New Roman" w:hAnsi="Times New Roman" w:cs="Times New Roman"/>
          <w:sz w:val="28"/>
          <w:szCs w:val="28"/>
        </w:rPr>
        <w:t>intercorrelated</w:t>
      </w:r>
      <w:proofErr w:type="spellEnd"/>
      <w:r w:rsidRPr="00E4130E">
        <w:rPr>
          <w:rFonts w:ascii="Times New Roman" w:eastAsia="Times New Roman" w:hAnsi="Times New Roman" w:cs="Times New Roman"/>
          <w:sz w:val="28"/>
          <w:szCs w:val="28"/>
        </w:rPr>
        <w:t xml:space="preserve"> variables from analysis but substitute their </w:t>
      </w:r>
      <w:proofErr w:type="spellStart"/>
      <w:r w:rsidRPr="00E4130E">
        <w:rPr>
          <w:rFonts w:ascii="Times New Roman" w:eastAsia="Times New Roman" w:hAnsi="Times New Roman" w:cs="Times New Roman"/>
          <w:sz w:val="28"/>
          <w:szCs w:val="28"/>
        </w:rPr>
        <w:t>crossproduct</w:t>
      </w:r>
      <w:proofErr w:type="spellEnd"/>
      <w:r w:rsidRPr="00E4130E">
        <w:rPr>
          <w:rFonts w:ascii="Times New Roman" w:eastAsia="Times New Roman" w:hAnsi="Times New Roman" w:cs="Times New Roman"/>
          <w:sz w:val="28"/>
          <w:szCs w:val="28"/>
        </w:rPr>
        <w:t xml:space="preserve"> as an interaction </w:t>
      </w:r>
      <w:proofErr w:type="gramStart"/>
      <w:r w:rsidRPr="00E4130E">
        <w:rPr>
          <w:rFonts w:ascii="Times New Roman" w:eastAsia="Times New Roman" w:hAnsi="Times New Roman" w:cs="Times New Roman"/>
          <w:sz w:val="28"/>
          <w:szCs w:val="28"/>
        </w:rPr>
        <w:t>term,</w:t>
      </w:r>
      <w:proofErr w:type="gramEnd"/>
      <w:r w:rsidRPr="00E4130E">
        <w:rPr>
          <w:rFonts w:ascii="Times New Roman" w:eastAsia="Times New Roman" w:hAnsi="Times New Roman" w:cs="Times New Roman"/>
          <w:sz w:val="28"/>
          <w:szCs w:val="28"/>
        </w:rPr>
        <w:t xml:space="preserve"> or in some other way combine the </w:t>
      </w:r>
      <w:proofErr w:type="spellStart"/>
      <w:r w:rsidRPr="00E4130E">
        <w:rPr>
          <w:rFonts w:ascii="Times New Roman" w:eastAsia="Times New Roman" w:hAnsi="Times New Roman" w:cs="Times New Roman"/>
          <w:sz w:val="28"/>
          <w:szCs w:val="28"/>
        </w:rPr>
        <w:t>intercorrelated</w:t>
      </w:r>
      <w:proofErr w:type="spellEnd"/>
      <w:r w:rsidRPr="00E4130E">
        <w:rPr>
          <w:rFonts w:ascii="Times New Roman" w:eastAsia="Times New Roman" w:hAnsi="Times New Roman" w:cs="Times New Roman"/>
          <w:sz w:val="28"/>
          <w:szCs w:val="28"/>
        </w:rPr>
        <w:t xml:space="preserve"> variables. This is equivalent to </w:t>
      </w:r>
      <w:proofErr w:type="spellStart"/>
      <w:r w:rsidRPr="00E4130E">
        <w:rPr>
          <w:rFonts w:ascii="Times New Roman" w:eastAsia="Times New Roman" w:hAnsi="Times New Roman" w:cs="Times New Roman"/>
          <w:sz w:val="28"/>
          <w:szCs w:val="28"/>
        </w:rPr>
        <w:t>respecifying</w:t>
      </w:r>
      <w:proofErr w:type="spellEnd"/>
      <w:r w:rsidRPr="00E4130E">
        <w:rPr>
          <w:rFonts w:ascii="Times New Roman" w:eastAsia="Times New Roman" w:hAnsi="Times New Roman" w:cs="Times New Roman"/>
          <w:sz w:val="28"/>
          <w:szCs w:val="28"/>
        </w:rPr>
        <w:t xml:space="preserve"> the model by conceptualizing the correlated variables as indicators of a single latent variable. Note: if a correlated variable is a dummy variable, other dummies in that set should also be included in the combined variable in order to keep the set of dummies conceptually together. </w:t>
      </w:r>
    </w:p>
    <w:p w:rsidR="00E4130E" w:rsidRPr="00E4130E" w:rsidRDefault="00E4130E" w:rsidP="00E4130E">
      <w:pPr>
        <w:numPr>
          <w:ilvl w:val="0"/>
          <w:numId w:val="4"/>
        </w:num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sz w:val="28"/>
          <w:szCs w:val="28"/>
        </w:rPr>
        <w:t>6.</w:t>
      </w:r>
      <w:r w:rsidRPr="00E4130E">
        <w:rPr>
          <w:rFonts w:ascii="Times New Roman" w:eastAsia="Times New Roman" w:hAnsi="Times New Roman" w:cs="Times New Roman"/>
          <w:sz w:val="14"/>
          <w:szCs w:val="14"/>
        </w:rPr>
        <w:t xml:space="preserve">     </w:t>
      </w:r>
      <w:r w:rsidRPr="00E4130E">
        <w:rPr>
          <w:rFonts w:ascii="Times New Roman" w:eastAsia="Times New Roman" w:hAnsi="Times New Roman" w:cs="Times New Roman"/>
          <w:sz w:val="28"/>
          <w:szCs w:val="28"/>
        </w:rPr>
        <w:t xml:space="preserve">Leave one </w:t>
      </w:r>
      <w:proofErr w:type="spellStart"/>
      <w:r w:rsidRPr="00E4130E">
        <w:rPr>
          <w:rFonts w:ascii="Times New Roman" w:eastAsia="Times New Roman" w:hAnsi="Times New Roman" w:cs="Times New Roman"/>
          <w:sz w:val="28"/>
          <w:szCs w:val="28"/>
        </w:rPr>
        <w:t>intercorrelated</w:t>
      </w:r>
      <w:proofErr w:type="spellEnd"/>
      <w:r w:rsidRPr="00E4130E">
        <w:rPr>
          <w:rFonts w:ascii="Times New Roman" w:eastAsia="Times New Roman" w:hAnsi="Times New Roman" w:cs="Times New Roman"/>
          <w:sz w:val="28"/>
          <w:szCs w:val="28"/>
        </w:rPr>
        <w:t xml:space="preserve"> variable as is but then remove the variance in its covariates by </w:t>
      </w:r>
      <w:proofErr w:type="gramStart"/>
      <w:r w:rsidRPr="00E4130E">
        <w:rPr>
          <w:rFonts w:ascii="Times New Roman" w:eastAsia="Times New Roman" w:hAnsi="Times New Roman" w:cs="Times New Roman"/>
          <w:sz w:val="28"/>
          <w:szCs w:val="28"/>
        </w:rPr>
        <w:t>regressing</w:t>
      </w:r>
      <w:proofErr w:type="gramEnd"/>
      <w:r w:rsidRPr="00E4130E">
        <w:rPr>
          <w:rFonts w:ascii="Times New Roman" w:eastAsia="Times New Roman" w:hAnsi="Times New Roman" w:cs="Times New Roman"/>
          <w:sz w:val="28"/>
          <w:szCs w:val="28"/>
        </w:rPr>
        <w:t xml:space="preserve"> them on that variable and using the residuals. </w:t>
      </w:r>
    </w:p>
    <w:p w:rsidR="00E4130E" w:rsidRPr="00E4130E" w:rsidRDefault="00E4130E" w:rsidP="00E4130E">
      <w:pPr>
        <w:numPr>
          <w:ilvl w:val="0"/>
          <w:numId w:val="4"/>
        </w:num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sz w:val="28"/>
          <w:szCs w:val="28"/>
        </w:rPr>
        <w:t>7.</w:t>
      </w:r>
      <w:r w:rsidRPr="00E4130E">
        <w:rPr>
          <w:rFonts w:ascii="Times New Roman" w:eastAsia="Times New Roman" w:hAnsi="Times New Roman" w:cs="Times New Roman"/>
          <w:sz w:val="14"/>
          <w:szCs w:val="14"/>
        </w:rPr>
        <w:t xml:space="preserve">     </w:t>
      </w:r>
      <w:r w:rsidRPr="00E4130E">
        <w:rPr>
          <w:rFonts w:ascii="Times New Roman" w:eastAsia="Times New Roman" w:hAnsi="Times New Roman" w:cs="Times New Roman"/>
          <w:sz w:val="28"/>
          <w:szCs w:val="28"/>
        </w:rPr>
        <w:t xml:space="preserve">Assign the common variance to each of the covariates by some probably arbitrary procedure. </w:t>
      </w:r>
    </w:p>
    <w:p w:rsidR="00E4130E" w:rsidRPr="00E4130E" w:rsidRDefault="00E4130E" w:rsidP="00E4130E">
      <w:pPr>
        <w:numPr>
          <w:ilvl w:val="0"/>
          <w:numId w:val="4"/>
        </w:numPr>
        <w:spacing w:after="0" w:line="240" w:lineRule="auto"/>
        <w:rPr>
          <w:rFonts w:ascii="Georgia" w:eastAsia="Times New Roman" w:hAnsi="Georgia" w:cs="Times New Roman"/>
          <w:sz w:val="24"/>
          <w:szCs w:val="24"/>
        </w:rPr>
      </w:pPr>
      <w:r w:rsidRPr="00E4130E">
        <w:rPr>
          <w:rFonts w:ascii="Times New Roman" w:eastAsia="Times New Roman" w:hAnsi="Times New Roman" w:cs="Times New Roman"/>
          <w:sz w:val="28"/>
          <w:szCs w:val="28"/>
        </w:rPr>
        <w:t>8.</w:t>
      </w:r>
      <w:r w:rsidRPr="00E4130E">
        <w:rPr>
          <w:rFonts w:ascii="Times New Roman" w:eastAsia="Times New Roman" w:hAnsi="Times New Roman" w:cs="Times New Roman"/>
          <w:sz w:val="14"/>
          <w:szCs w:val="14"/>
        </w:rPr>
        <w:t xml:space="preserve">     </w:t>
      </w:r>
      <w:r w:rsidRPr="00E4130E">
        <w:rPr>
          <w:rFonts w:ascii="Times New Roman" w:eastAsia="Times New Roman" w:hAnsi="Times New Roman" w:cs="Times New Roman"/>
          <w:sz w:val="28"/>
          <w:szCs w:val="28"/>
        </w:rPr>
        <w:t xml:space="preserve">Treat the common variance as a separate variable and decontaminate each covariate by </w:t>
      </w:r>
      <w:proofErr w:type="gramStart"/>
      <w:r w:rsidRPr="00E4130E">
        <w:rPr>
          <w:rFonts w:ascii="Times New Roman" w:eastAsia="Times New Roman" w:hAnsi="Times New Roman" w:cs="Times New Roman"/>
          <w:sz w:val="28"/>
          <w:szCs w:val="28"/>
        </w:rPr>
        <w:t>regressing</w:t>
      </w:r>
      <w:proofErr w:type="gramEnd"/>
      <w:r w:rsidRPr="00E4130E">
        <w:rPr>
          <w:rFonts w:ascii="Times New Roman" w:eastAsia="Times New Roman" w:hAnsi="Times New Roman" w:cs="Times New Roman"/>
          <w:sz w:val="28"/>
          <w:szCs w:val="28"/>
        </w:rPr>
        <w:t xml:space="preserve"> them on the others and using the residuals. That is, analyze the common variance as a separate variable.  </w:t>
      </w:r>
    </w:p>
    <w:p w:rsidR="00E4130E" w:rsidRPr="00E4130E" w:rsidRDefault="00E4130E" w:rsidP="00E4130E">
      <w:pPr>
        <w:spacing w:before="100" w:beforeAutospacing="1" w:after="100" w:afterAutospacing="1" w:line="240" w:lineRule="auto"/>
        <w:rPr>
          <w:rFonts w:ascii="Times New Roman" w:eastAsia="Times New Roman" w:hAnsi="Times New Roman" w:cs="Times New Roman"/>
          <w:sz w:val="24"/>
          <w:szCs w:val="24"/>
        </w:rPr>
      </w:pPr>
      <w:r w:rsidRPr="00E4130E">
        <w:rPr>
          <w:rFonts w:ascii="Times New Roman" w:eastAsia="Times New Roman" w:hAnsi="Times New Roman" w:cs="Times New Roman"/>
          <w:sz w:val="24"/>
          <w:szCs w:val="24"/>
        </w:rPr>
        <w:t> </w:t>
      </w:r>
    </w:p>
    <w:p w:rsidR="009218B4" w:rsidRDefault="009218B4"/>
    <w:sectPr w:rsidR="00921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6483"/>
    <w:multiLevelType w:val="multilevel"/>
    <w:tmpl w:val="9E22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720229"/>
    <w:multiLevelType w:val="multilevel"/>
    <w:tmpl w:val="0038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7D611E"/>
    <w:multiLevelType w:val="multilevel"/>
    <w:tmpl w:val="086A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880DD7"/>
    <w:multiLevelType w:val="multilevel"/>
    <w:tmpl w:val="4274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0E"/>
    <w:rsid w:val="009218B4"/>
    <w:rsid w:val="00B40503"/>
    <w:rsid w:val="00E41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3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30E"/>
    <w:rPr>
      <w:color w:val="0000FF"/>
      <w:u w:val="single"/>
    </w:rPr>
  </w:style>
  <w:style w:type="paragraph" w:styleId="BalloonText">
    <w:name w:val="Balloon Text"/>
    <w:basedOn w:val="Normal"/>
    <w:link w:val="BalloonTextChar"/>
    <w:uiPriority w:val="99"/>
    <w:semiHidden/>
    <w:unhideWhenUsed/>
    <w:rsid w:val="00E41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3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13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30E"/>
    <w:rPr>
      <w:color w:val="0000FF"/>
      <w:u w:val="single"/>
    </w:rPr>
  </w:style>
  <w:style w:type="paragraph" w:styleId="BalloonText">
    <w:name w:val="Balloon Text"/>
    <w:basedOn w:val="Normal"/>
    <w:link w:val="BalloonTextChar"/>
    <w:uiPriority w:val="99"/>
    <w:semiHidden/>
    <w:unhideWhenUsed/>
    <w:rsid w:val="00E41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3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42957">
      <w:bodyDiv w:val="1"/>
      <w:marLeft w:val="0"/>
      <w:marRight w:val="0"/>
      <w:marTop w:val="0"/>
      <w:marBottom w:val="0"/>
      <w:divBdr>
        <w:top w:val="none" w:sz="0" w:space="0" w:color="auto"/>
        <w:left w:val="none" w:sz="0" w:space="0" w:color="auto"/>
        <w:bottom w:val="none" w:sz="0" w:space="0" w:color="auto"/>
        <w:right w:val="none" w:sz="0" w:space="0" w:color="auto"/>
      </w:divBdr>
      <w:divsChild>
        <w:div w:id="27805718">
          <w:marLeft w:val="0"/>
          <w:marRight w:val="0"/>
          <w:marTop w:val="0"/>
          <w:marBottom w:val="0"/>
          <w:divBdr>
            <w:top w:val="none" w:sz="0" w:space="0" w:color="auto"/>
            <w:left w:val="none" w:sz="0" w:space="0" w:color="auto"/>
            <w:bottom w:val="none" w:sz="0" w:space="0" w:color="auto"/>
            <w:right w:val="none" w:sz="0" w:space="0" w:color="auto"/>
          </w:divBdr>
          <w:divsChild>
            <w:div w:id="2086754687">
              <w:marLeft w:val="0"/>
              <w:marRight w:val="0"/>
              <w:marTop w:val="0"/>
              <w:marBottom w:val="0"/>
              <w:divBdr>
                <w:top w:val="none" w:sz="0" w:space="0" w:color="auto"/>
                <w:left w:val="none" w:sz="0" w:space="0" w:color="auto"/>
                <w:bottom w:val="none" w:sz="0" w:space="0" w:color="auto"/>
                <w:right w:val="none" w:sz="0" w:space="0" w:color="auto"/>
              </w:divBdr>
              <w:divsChild>
                <w:div w:id="183137588">
                  <w:marLeft w:val="0"/>
                  <w:marRight w:val="0"/>
                  <w:marTop w:val="0"/>
                  <w:marBottom w:val="0"/>
                  <w:divBdr>
                    <w:top w:val="none" w:sz="0" w:space="0" w:color="auto"/>
                    <w:left w:val="none" w:sz="0" w:space="0" w:color="auto"/>
                    <w:bottom w:val="none" w:sz="0" w:space="0" w:color="auto"/>
                    <w:right w:val="none" w:sz="0" w:space="0" w:color="auto"/>
                  </w:divBdr>
                  <w:divsChild>
                    <w:div w:id="607587787">
                      <w:marLeft w:val="0"/>
                      <w:marRight w:val="0"/>
                      <w:marTop w:val="0"/>
                      <w:marBottom w:val="0"/>
                      <w:divBdr>
                        <w:top w:val="none" w:sz="0" w:space="0" w:color="auto"/>
                        <w:left w:val="none" w:sz="0" w:space="0" w:color="auto"/>
                        <w:bottom w:val="none" w:sz="0" w:space="0" w:color="auto"/>
                        <w:right w:val="none" w:sz="0" w:space="0" w:color="auto"/>
                      </w:divBdr>
                    </w:div>
                    <w:div w:id="619000107">
                      <w:marLeft w:val="0"/>
                      <w:marRight w:val="0"/>
                      <w:marTop w:val="0"/>
                      <w:marBottom w:val="0"/>
                      <w:divBdr>
                        <w:top w:val="none" w:sz="0" w:space="0" w:color="auto"/>
                        <w:left w:val="none" w:sz="0" w:space="0" w:color="auto"/>
                        <w:bottom w:val="none" w:sz="0" w:space="0" w:color="auto"/>
                        <w:right w:val="none" w:sz="0" w:space="0" w:color="auto"/>
                      </w:divBdr>
                    </w:div>
                    <w:div w:id="140236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048">
          <w:marLeft w:val="0"/>
          <w:marRight w:val="0"/>
          <w:marTop w:val="0"/>
          <w:marBottom w:val="0"/>
          <w:divBdr>
            <w:top w:val="none" w:sz="0" w:space="0" w:color="auto"/>
            <w:left w:val="none" w:sz="0" w:space="0" w:color="auto"/>
            <w:bottom w:val="none" w:sz="0" w:space="0" w:color="auto"/>
            <w:right w:val="none" w:sz="0" w:space="0" w:color="auto"/>
          </w:divBdr>
          <w:divsChild>
            <w:div w:id="236551924">
              <w:marLeft w:val="0"/>
              <w:marRight w:val="0"/>
              <w:marTop w:val="0"/>
              <w:marBottom w:val="0"/>
              <w:divBdr>
                <w:top w:val="none" w:sz="0" w:space="0" w:color="auto"/>
                <w:left w:val="none" w:sz="0" w:space="0" w:color="auto"/>
                <w:bottom w:val="none" w:sz="0" w:space="0" w:color="auto"/>
                <w:right w:val="none" w:sz="0" w:space="0" w:color="auto"/>
              </w:divBdr>
            </w:div>
            <w:div w:id="18265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chsbs.cmich.edu/fattah/courses/empirical/multicollinearity_files/image002.gif" TargetMode="External"/><Relationship Id="rId3" Type="http://schemas.microsoft.com/office/2007/relationships/stylesWithEffects" Target="stylesWithEffect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sbs.cmich.edu/fattah/courses/msa600/data/collinearity.sa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chsbs.cmich.edu/fattah/courses/empirical/multicollinearity_files/image004.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soumendra</dc:creator>
  <cp:lastModifiedBy>Ghosh, Soumendra</cp:lastModifiedBy>
  <cp:revision>2</cp:revision>
  <dcterms:created xsi:type="dcterms:W3CDTF">2016-02-22T21:03:00Z</dcterms:created>
  <dcterms:modified xsi:type="dcterms:W3CDTF">2016-02-22T21:03:00Z</dcterms:modified>
</cp:coreProperties>
</file>