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D11" w:rsidRPr="00BB404F" w:rsidRDefault="00D34D11" w:rsidP="008753FB">
      <w:pPr>
        <w:pStyle w:val="Normal12pkt"/>
        <w:tabs>
          <w:tab w:val="left" w:pos="7088"/>
        </w:tabs>
        <w:ind w:hanging="1"/>
        <w:rPr>
          <w:rFonts w:ascii="Arial" w:hAnsi="Arial"/>
          <w:sz w:val="22"/>
          <w:lang w:val="en-US"/>
        </w:rPr>
      </w:pPr>
      <w:r w:rsidRPr="00BB404F">
        <w:rPr>
          <w:rFonts w:ascii="Arial" w:hAnsi="Arial"/>
          <w:sz w:val="22"/>
          <w:lang w:val="en-US"/>
        </w:rPr>
        <w:t>File: 5098850.doc</w:t>
      </w:r>
      <w:r w:rsidRPr="00BB404F">
        <w:rPr>
          <w:rFonts w:ascii="Arial" w:hAnsi="Arial"/>
          <w:sz w:val="22"/>
          <w:lang w:val="en-US"/>
        </w:rPr>
        <w:tab/>
        <w:t>Første udgave: 110721</w:t>
      </w:r>
    </w:p>
    <w:p w:rsidR="00D34D11" w:rsidRPr="00BB404F" w:rsidRDefault="00D34D11" w:rsidP="008753FB">
      <w:pPr>
        <w:pStyle w:val="Normal12pkt"/>
        <w:tabs>
          <w:tab w:val="left" w:pos="1418"/>
          <w:tab w:val="left" w:pos="3119"/>
          <w:tab w:val="left" w:pos="4820"/>
          <w:tab w:val="left" w:pos="6521"/>
          <w:tab w:val="left" w:pos="8222"/>
        </w:tabs>
        <w:ind w:left="1134" w:hanging="1134"/>
        <w:rPr>
          <w:rFonts w:ascii="Arial" w:hAnsi="Arial"/>
          <w:sz w:val="22"/>
          <w:lang w:val="en-US"/>
        </w:rPr>
      </w:pPr>
    </w:p>
    <w:p w:rsidR="00D34D11" w:rsidRPr="00BB404F" w:rsidRDefault="00D34D11" w:rsidP="008753FB">
      <w:pPr>
        <w:pStyle w:val="Normal12pkt"/>
        <w:tabs>
          <w:tab w:val="left" w:pos="1418"/>
          <w:tab w:val="left" w:pos="3119"/>
          <w:tab w:val="left" w:pos="4820"/>
          <w:tab w:val="left" w:pos="6521"/>
          <w:tab w:val="left" w:pos="8222"/>
        </w:tabs>
        <w:ind w:left="1134" w:hanging="1134"/>
        <w:rPr>
          <w:rFonts w:ascii="Arial" w:hAnsi="Arial"/>
          <w:sz w:val="22"/>
          <w:lang w:val="en-US"/>
        </w:rPr>
      </w:pPr>
    </w:p>
    <w:p w:rsidR="00D34D11" w:rsidRPr="00D47B59" w:rsidRDefault="00D34D11" w:rsidP="008753FB">
      <w:pPr>
        <w:pStyle w:val="Normal12pkt"/>
        <w:tabs>
          <w:tab w:val="left" w:pos="1418"/>
          <w:tab w:val="left" w:pos="3119"/>
          <w:tab w:val="left" w:pos="4820"/>
          <w:tab w:val="left" w:pos="6521"/>
          <w:tab w:val="left" w:pos="8222"/>
        </w:tabs>
        <w:ind w:left="1134" w:hanging="1134"/>
        <w:jc w:val="center"/>
        <w:rPr>
          <w:rFonts w:ascii="Arial" w:hAnsi="Arial"/>
          <w:sz w:val="28"/>
          <w:lang w:val="en-GB"/>
        </w:rPr>
      </w:pPr>
      <w:r w:rsidRPr="00D47B59">
        <w:rPr>
          <w:rFonts w:ascii="Arial" w:hAnsi="Arial"/>
          <w:sz w:val="28"/>
          <w:lang w:val="en-GB"/>
        </w:rPr>
        <w:t>License Key Generator</w:t>
      </w:r>
      <w:r>
        <w:rPr>
          <w:rFonts w:ascii="Arial" w:hAnsi="Arial"/>
          <w:sz w:val="28"/>
          <w:lang w:val="en-GB"/>
        </w:rPr>
        <w:t xml:space="preserve"> for Maintenance</w:t>
      </w:r>
    </w:p>
    <w:p w:rsidR="00D34D11" w:rsidRPr="00D47B59" w:rsidRDefault="00D34D11" w:rsidP="008753FB">
      <w:pPr>
        <w:pStyle w:val="Normal12pkt"/>
        <w:tabs>
          <w:tab w:val="left" w:pos="1418"/>
          <w:tab w:val="left" w:pos="3119"/>
          <w:tab w:val="left" w:pos="4820"/>
          <w:tab w:val="left" w:pos="6521"/>
          <w:tab w:val="left" w:pos="8222"/>
        </w:tabs>
        <w:ind w:left="1134" w:hanging="1134"/>
        <w:jc w:val="center"/>
        <w:rPr>
          <w:rFonts w:ascii="Arial" w:hAnsi="Arial"/>
          <w:sz w:val="22"/>
          <w:lang w:val="en-GB"/>
        </w:rPr>
      </w:pPr>
    </w:p>
    <w:p w:rsidR="00D34D11" w:rsidRPr="00B920D6" w:rsidRDefault="00D34D11" w:rsidP="008753FB">
      <w:pPr>
        <w:pStyle w:val="Normal12pkt"/>
        <w:numPr>
          <w:ilvl w:val="0"/>
          <w:numId w:val="1"/>
        </w:numPr>
        <w:tabs>
          <w:tab w:val="left" w:pos="1418"/>
          <w:tab w:val="left" w:pos="3119"/>
          <w:tab w:val="left" w:pos="4820"/>
          <w:tab w:val="left" w:pos="6521"/>
          <w:tab w:val="left" w:pos="8222"/>
        </w:tabs>
        <w:rPr>
          <w:rFonts w:ascii="MetaPlusBook-Roman" w:hAnsi="MetaPlusBook-Roman"/>
          <w:b/>
          <w:sz w:val="22"/>
        </w:rPr>
      </w:pPr>
      <w:r>
        <w:rPr>
          <w:rFonts w:ascii="MetaPlusBook-Roman" w:hAnsi="MetaPlusBook-Roman"/>
          <w:b/>
          <w:sz w:val="22"/>
        </w:rPr>
        <w:t>D1</w:t>
      </w:r>
      <w:r>
        <w:rPr>
          <w:rFonts w:ascii="MetaPlusBook-Roman" w:hAnsi="MetaPlusBook-Roman"/>
          <w:b/>
          <w:sz w:val="22"/>
        </w:rPr>
        <w:tab/>
        <w:t>110721</w:t>
      </w:r>
      <w:r w:rsidRPr="00B920D6">
        <w:rPr>
          <w:rFonts w:ascii="MetaPlusBook-Roman" w:hAnsi="MetaPlusBook-Roman"/>
          <w:b/>
          <w:sz w:val="22"/>
        </w:rPr>
        <w:tab/>
        <w:t>mre</w:t>
      </w:r>
    </w:p>
    <w:p w:rsidR="00D34D11" w:rsidRPr="00BB404F" w:rsidRDefault="00D34D11" w:rsidP="00BB404F">
      <w:pPr>
        <w:pStyle w:val="Normal12pkt"/>
        <w:numPr>
          <w:ilvl w:val="0"/>
          <w:numId w:val="1"/>
        </w:numPr>
        <w:tabs>
          <w:tab w:val="left" w:pos="1418"/>
          <w:tab w:val="left" w:pos="3119"/>
          <w:tab w:val="left" w:pos="4820"/>
          <w:tab w:val="left" w:pos="6521"/>
          <w:tab w:val="left" w:pos="8222"/>
        </w:tabs>
      </w:pPr>
      <w:r w:rsidRPr="00BB404F">
        <w:t>Dette program er bygget over den same kodebase som License Key Generator (5098573</w:t>
      </w:r>
      <w:r>
        <w:t xml:space="preserve"> og 5098</w:t>
      </w:r>
      <w:r w:rsidRPr="00BB404F">
        <w:t>813) – med den forskel at dette program kun giver brugeren mulighed for at offline aktivere</w:t>
      </w:r>
      <w:r>
        <w:t>, oplåse og slette licenser.</w:t>
      </w:r>
      <w:r>
        <w:br/>
      </w:r>
      <w:r w:rsidRPr="00BB404F">
        <w:t>Fordi der er tale om den samme kodebase vil dette program have sam</w:t>
      </w:r>
      <w:r w:rsidR="00EF1355">
        <w:t>m</w:t>
      </w:r>
      <w:r w:rsidRPr="00BB404F">
        <w:t>e version som License Key Generator (5098573 og 5098813).</w:t>
      </w:r>
    </w:p>
    <w:p w:rsidR="00D34D11" w:rsidRPr="00FE5AF9" w:rsidRDefault="00D34D11" w:rsidP="008753FB">
      <w:pPr>
        <w:pStyle w:val="Normal12pkt"/>
        <w:numPr>
          <w:ilvl w:val="0"/>
          <w:numId w:val="1"/>
        </w:numPr>
        <w:tabs>
          <w:tab w:val="left" w:pos="1418"/>
          <w:tab w:val="left" w:pos="3119"/>
          <w:tab w:val="left" w:pos="4820"/>
          <w:tab w:val="left" w:pos="6521"/>
          <w:tab w:val="left" w:pos="8222"/>
        </w:tabs>
      </w:pPr>
      <w:r w:rsidRPr="00FE5AF9">
        <w:t>Generelt:</w:t>
      </w:r>
    </w:p>
    <w:p w:rsidR="00D34D11" w:rsidRPr="00FE5AF9" w:rsidRDefault="00D34D11" w:rsidP="008753FB">
      <w:pPr>
        <w:pStyle w:val="Normal12pkt"/>
        <w:numPr>
          <w:ilvl w:val="1"/>
          <w:numId w:val="1"/>
        </w:numPr>
        <w:tabs>
          <w:tab w:val="left" w:pos="1418"/>
          <w:tab w:val="left" w:pos="3119"/>
          <w:tab w:val="left" w:pos="4820"/>
          <w:tab w:val="left" w:pos="6521"/>
          <w:tab w:val="left" w:pos="8222"/>
        </w:tabs>
      </w:pPr>
      <w:r w:rsidRPr="00FE5AF9">
        <w:t xml:space="preserve">Programmet bruges </w:t>
      </w:r>
      <w:r>
        <w:t>når</w:t>
      </w:r>
      <w:r w:rsidRPr="00FE5AF9">
        <w:t xml:space="preserve"> der skal foretages en offline aktivering af en licens. Kunden sender en licensfil til Kamstrup A/S som læses ind i License Key Generator. Derefter bliver der genereret en coputernøgle som sendes til kunden – som så taster nøglen ind i</w:t>
      </w:r>
      <w:r>
        <w:t xml:space="preserve"> eks.</w:t>
      </w:r>
      <w:r w:rsidRPr="00FE5AF9">
        <w:t xml:space="preserve"> PcBase III. </w:t>
      </w:r>
    </w:p>
    <w:p w:rsidR="00D34D11" w:rsidRDefault="00D34D11" w:rsidP="00BB404F">
      <w:pPr>
        <w:pStyle w:val="Normal12pkt"/>
        <w:numPr>
          <w:ilvl w:val="1"/>
          <w:numId w:val="1"/>
        </w:numPr>
        <w:tabs>
          <w:tab w:val="left" w:pos="1418"/>
          <w:tab w:val="left" w:pos="3119"/>
          <w:tab w:val="left" w:pos="4820"/>
          <w:tab w:val="left" w:pos="6521"/>
          <w:tab w:val="left" w:pos="8222"/>
        </w:tabs>
      </w:pPr>
      <w:r>
        <w:t>Der er et faneblad i hovedvinduet til brug ved vedligehold af licenser, såsom at oplåse og slette licenser.</w:t>
      </w:r>
    </w:p>
    <w:p w:rsidR="00D34D11" w:rsidRDefault="00D34D11" w:rsidP="005741FD">
      <w:pPr>
        <w:pStyle w:val="Normal12pkt"/>
        <w:numPr>
          <w:ilvl w:val="1"/>
          <w:numId w:val="1"/>
        </w:numPr>
        <w:tabs>
          <w:tab w:val="left" w:pos="1418"/>
          <w:tab w:val="left" w:pos="3119"/>
          <w:tab w:val="left" w:pos="4820"/>
          <w:tab w:val="left" w:pos="6521"/>
          <w:tab w:val="left" w:pos="8222"/>
        </w:tabs>
      </w:pPr>
      <w:r>
        <w:t>Nye produkter bliver automatisk tilføjet til programmet når PO redigere i en central produkt fil.</w:t>
      </w:r>
    </w:p>
    <w:sectPr w:rsidR="00D34D11" w:rsidSect="00FB7242">
      <w:footerReference w:type="default" r:id="rId7"/>
      <w:pgSz w:w="11907" w:h="16840" w:code="9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1E3" w:rsidRDefault="001711E3" w:rsidP="00FB7242">
      <w:r>
        <w:separator/>
      </w:r>
    </w:p>
  </w:endnote>
  <w:endnote w:type="continuationSeparator" w:id="0">
    <w:p w:rsidR="001711E3" w:rsidRDefault="001711E3" w:rsidP="00FB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AF" w:usb1="10002048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1653"/>
      <w:gridCol w:w="1653"/>
      <w:gridCol w:w="1653"/>
      <w:gridCol w:w="1653"/>
      <w:gridCol w:w="1653"/>
      <w:gridCol w:w="1653"/>
    </w:tblGrid>
    <w:tr w:rsidR="00D34D11" w:rsidTr="008C0977">
      <w:trPr>
        <w:cantSplit/>
      </w:trPr>
      <w:tc>
        <w:tcPr>
          <w:tcW w:w="330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D34D11" w:rsidRDefault="00D34D11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 xml:space="preserve">Sidste side:    </w:t>
          </w:r>
          <w:r w:rsidR="00794BA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794BA9">
            <w:rPr>
              <w:rStyle w:val="PageNumber"/>
            </w:rPr>
            <w:fldChar w:fldCharType="separate"/>
          </w:r>
          <w:r w:rsidR="00EF1355">
            <w:rPr>
              <w:rStyle w:val="PageNumber"/>
              <w:noProof/>
            </w:rPr>
            <w:t>1</w:t>
          </w:r>
          <w:r w:rsidR="00794BA9">
            <w:rPr>
              <w:rStyle w:val="PageNumber"/>
            </w:rPr>
            <w:fldChar w:fldCharType="end"/>
          </w:r>
        </w:p>
      </w:tc>
      <w:tc>
        <w:tcPr>
          <w:tcW w:w="4959" w:type="dxa"/>
          <w:gridSpan w:val="3"/>
          <w:tcBorders>
            <w:top w:val="single" w:sz="6" w:space="0" w:color="auto"/>
            <w:right w:val="single" w:sz="6" w:space="0" w:color="auto"/>
          </w:tcBorders>
        </w:tcPr>
        <w:p w:rsidR="00D34D11" w:rsidRDefault="00D34D11" w:rsidP="00BC0DC2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>Dato for sidste rev.: 110721</w:t>
          </w:r>
        </w:p>
      </w:tc>
      <w:tc>
        <w:tcPr>
          <w:tcW w:w="1653" w:type="dxa"/>
          <w:tcBorders>
            <w:top w:val="single" w:sz="6" w:space="0" w:color="auto"/>
            <w:right w:val="single" w:sz="6" w:space="0" w:color="auto"/>
          </w:tcBorders>
        </w:tcPr>
        <w:p w:rsidR="00D34D11" w:rsidRDefault="00D34D11" w:rsidP="00BC0DC2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>Rev.: D1</w:t>
          </w:r>
        </w:p>
      </w:tc>
    </w:tr>
    <w:tr w:rsidR="00D34D11">
      <w:trPr>
        <w:cantSplit/>
      </w:trPr>
      <w:tc>
        <w:tcPr>
          <w:tcW w:w="1653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D34D11" w:rsidRDefault="00D34D11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>Opr.:  MRE</w:t>
          </w:r>
        </w:p>
      </w:tc>
      <w:tc>
        <w:tcPr>
          <w:tcW w:w="16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34D11" w:rsidRDefault="00D34D11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>Aut.: MRE</w:t>
          </w:r>
        </w:p>
      </w:tc>
      <w:tc>
        <w:tcPr>
          <w:tcW w:w="1653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D34D11" w:rsidRDefault="00D34D11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>QA:  VIE</w:t>
          </w:r>
        </w:p>
      </w:tc>
      <w:tc>
        <w:tcPr>
          <w:tcW w:w="1653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D34D11" w:rsidRDefault="00D34D11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>EDB: KL</w:t>
          </w:r>
        </w:p>
      </w:tc>
      <w:tc>
        <w:tcPr>
          <w:tcW w:w="1653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D34D11" w:rsidRDefault="00D34D11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>Dok. nr.:</w:t>
          </w:r>
        </w:p>
        <w:p w:rsidR="00D34D11" w:rsidRDefault="00D34D11" w:rsidP="00422507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 xml:space="preserve"> 5098-850</w:t>
          </w:r>
        </w:p>
      </w:tc>
      <w:tc>
        <w:tcPr>
          <w:tcW w:w="1653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D34D11" w:rsidRDefault="00D34D11">
          <w:pPr>
            <w:pStyle w:val="Footer"/>
            <w:rPr>
              <w:rFonts w:ascii="MetaPlusBook-Roman" w:hAnsi="MetaPlusBook-Roman"/>
              <w:sz w:val="22"/>
            </w:rPr>
          </w:pPr>
          <w:r>
            <w:rPr>
              <w:rFonts w:ascii="MetaPlusBook-Roman" w:hAnsi="MetaPlusBook-Roman"/>
              <w:sz w:val="22"/>
            </w:rPr>
            <w:t xml:space="preserve">Side:  </w:t>
          </w:r>
          <w:r w:rsidR="00794BA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794BA9">
            <w:rPr>
              <w:rStyle w:val="PageNumber"/>
            </w:rPr>
            <w:fldChar w:fldCharType="separate"/>
          </w:r>
          <w:r w:rsidR="00EF1355">
            <w:rPr>
              <w:rStyle w:val="PageNumber"/>
              <w:noProof/>
            </w:rPr>
            <w:t>1</w:t>
          </w:r>
          <w:r w:rsidR="00794BA9">
            <w:rPr>
              <w:rStyle w:val="PageNumber"/>
            </w:rPr>
            <w:fldChar w:fldCharType="end"/>
          </w:r>
        </w:p>
      </w:tc>
    </w:tr>
  </w:tbl>
  <w:p w:rsidR="00D34D11" w:rsidRDefault="00D34D11">
    <w:pPr>
      <w:pStyle w:val="Footer"/>
      <w:jc w:val="center"/>
      <w:rPr>
        <w:sz w:val="14"/>
      </w:rPr>
    </w:pPr>
  </w:p>
  <w:p w:rsidR="00D34D11" w:rsidRDefault="00D34D11">
    <w:pPr>
      <w:pStyle w:val="Footer"/>
      <w:jc w:val="center"/>
      <w:rPr>
        <w:rFonts w:ascii="Helvetica" w:hAnsi="Helvetica"/>
        <w:sz w:val="14"/>
      </w:rPr>
    </w:pPr>
    <w:r>
      <w:rPr>
        <w:rFonts w:ascii="Helvetica" w:hAnsi="Helvetica"/>
        <w:sz w:val="14"/>
      </w:rPr>
      <w:t>Kamstrup  A/S,  Stilling,  DK-8660 Skanderborg,  Denmark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1E3" w:rsidRDefault="001711E3" w:rsidP="00FB7242">
      <w:r>
        <w:separator/>
      </w:r>
    </w:p>
  </w:footnote>
  <w:footnote w:type="continuationSeparator" w:id="0">
    <w:p w:rsidR="001711E3" w:rsidRDefault="001711E3" w:rsidP="00FB7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06894"/>
    <w:multiLevelType w:val="multilevel"/>
    <w:tmpl w:val="0406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53FB"/>
    <w:rsid w:val="000B78FE"/>
    <w:rsid w:val="000C16B1"/>
    <w:rsid w:val="00123D96"/>
    <w:rsid w:val="001711E3"/>
    <w:rsid w:val="002962B2"/>
    <w:rsid w:val="002A4935"/>
    <w:rsid w:val="00422507"/>
    <w:rsid w:val="004767D0"/>
    <w:rsid w:val="005741FD"/>
    <w:rsid w:val="00794BA9"/>
    <w:rsid w:val="00807BA4"/>
    <w:rsid w:val="008753FB"/>
    <w:rsid w:val="008C0977"/>
    <w:rsid w:val="009A727C"/>
    <w:rsid w:val="00B920D6"/>
    <w:rsid w:val="00B94D01"/>
    <w:rsid w:val="00BB404F"/>
    <w:rsid w:val="00BC0DC2"/>
    <w:rsid w:val="00C95CCA"/>
    <w:rsid w:val="00D34D11"/>
    <w:rsid w:val="00D47B59"/>
    <w:rsid w:val="00DB45A7"/>
    <w:rsid w:val="00DF7E26"/>
    <w:rsid w:val="00EF1355"/>
    <w:rsid w:val="00FB7242"/>
    <w:rsid w:val="00FE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3FB"/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753FB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753FB"/>
    <w:rPr>
      <w:rFonts w:ascii="Times New Roman" w:hAnsi="Times New Roman" w:cs="Times New Roman"/>
      <w:sz w:val="20"/>
      <w:szCs w:val="20"/>
      <w:lang w:eastAsia="da-DK"/>
    </w:rPr>
  </w:style>
  <w:style w:type="paragraph" w:customStyle="1" w:styleId="Normal12pkt">
    <w:name w:val="Normal 12 pkt."/>
    <w:uiPriority w:val="99"/>
    <w:rsid w:val="008753FB"/>
    <w:rPr>
      <w:rFonts w:ascii="Times New Roman" w:eastAsia="Times New Roman" w:hAnsi="Times New Roman"/>
      <w:sz w:val="24"/>
    </w:rPr>
  </w:style>
  <w:style w:type="character" w:styleId="PageNumber">
    <w:name w:val="page number"/>
    <w:basedOn w:val="DefaultParagraphFont"/>
    <w:uiPriority w:val="99"/>
    <w:rsid w:val="008753FB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42250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22507"/>
    <w:rPr>
      <w:rFonts w:ascii="Times New Roman" w:hAnsi="Times New Roman" w:cs="Times New Roman"/>
      <w:sz w:val="20"/>
      <w:szCs w:val="20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791</Characters>
  <Application>Microsoft Office Word</Application>
  <DocSecurity>0</DocSecurity>
  <Lines>6</Lines>
  <Paragraphs>1</Paragraphs>
  <ScaleCrop>false</ScaleCrop>
  <Company>Kamstrup A/S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Reng</dc:creator>
  <cp:keywords/>
  <dc:description/>
  <cp:lastModifiedBy>Maja Reng</cp:lastModifiedBy>
  <cp:revision>6</cp:revision>
  <cp:lastPrinted>2011-08-01T07:50:00Z</cp:lastPrinted>
  <dcterms:created xsi:type="dcterms:W3CDTF">2011-07-21T08:38:00Z</dcterms:created>
  <dcterms:modified xsi:type="dcterms:W3CDTF">2011-08-25T06:17:00Z</dcterms:modified>
</cp:coreProperties>
</file>