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A0" w:rsidRDefault="00617EA0">
      <w:pPr>
        <w:spacing w:line="240" w:lineRule="atLeast"/>
        <w:jc w:val="left"/>
        <w:rPr>
          <w:rFonts w:ascii="Arial" w:hAnsi="Arial" w:hint="eastAsia"/>
          <w:sz w:val="24"/>
        </w:rPr>
      </w:pPr>
      <w:bookmarkStart w:id="0" w:name="_GoBack"/>
      <w:bookmarkEnd w:id="0"/>
    </w:p>
    <w:p w:rsidR="00617EA0" w:rsidRDefault="00096710">
      <w:pPr>
        <w:jc w:val="center"/>
        <w:rPr>
          <w:rFonts w:ascii="Arial" w:hAnsi="Arial" w:hint="eastAsia"/>
          <w:b/>
          <w:sz w:val="34"/>
          <w:u w:val="single"/>
        </w:rPr>
      </w:pPr>
      <w:r>
        <w:rPr>
          <w:rFonts w:ascii="Arial" w:hAnsi="Arial" w:hint="eastAsia"/>
          <w:b/>
          <w:sz w:val="34"/>
          <w:u w:val="single"/>
        </w:rPr>
        <w:t>LIST OF SPEC. DEVIATION</w:t>
      </w:r>
      <w:r w:rsidR="0089102A">
        <w:rPr>
          <w:rFonts w:ascii="Arial" w:hAnsi="Arial" w:hint="eastAsia"/>
          <w:b/>
          <w:sz w:val="34"/>
          <w:u w:val="single"/>
        </w:rPr>
        <w:t>S</w:t>
      </w:r>
    </w:p>
    <w:p w:rsidR="00617EA0" w:rsidRPr="007118B3" w:rsidRDefault="00617EA0" w:rsidP="007118B3">
      <w:pPr>
        <w:spacing w:line="240" w:lineRule="atLeast"/>
        <w:jc w:val="left"/>
        <w:rPr>
          <w:rFonts w:ascii="Arial" w:hAnsi="Arial"/>
          <w:sz w:val="24"/>
        </w:rPr>
      </w:pPr>
    </w:p>
    <w:p w:rsidR="0089102A" w:rsidRPr="0089102A" w:rsidRDefault="00F64DB7" w:rsidP="0089102A">
      <w:pPr>
        <w:jc w:val="center"/>
        <w:rPr>
          <w:rFonts w:ascii="Arial" w:hAnsi="Arial" w:hint="eastAsia"/>
          <w:b/>
          <w:sz w:val="34"/>
          <w:szCs w:val="34"/>
          <w:u w:val="single"/>
        </w:rPr>
      </w:pPr>
      <w:r>
        <w:rPr>
          <w:rFonts w:ascii="Arial" w:hAnsi="Arial" w:hint="eastAsia"/>
          <w:b/>
          <w:sz w:val="34"/>
          <w:szCs w:val="34"/>
          <w:u w:val="single"/>
        </w:rPr>
        <w:t>UA</w:t>
      </w:r>
      <w:r w:rsidR="003E0F6F">
        <w:rPr>
          <w:rFonts w:ascii="Arial" w:hAnsi="Arial" w:hint="eastAsia"/>
          <w:b/>
          <w:sz w:val="34"/>
          <w:szCs w:val="34"/>
          <w:u w:val="single"/>
        </w:rPr>
        <w:t>SC 10,</w:t>
      </w:r>
      <w:r w:rsidR="00C55EAA">
        <w:rPr>
          <w:rFonts w:ascii="Arial" w:hAnsi="Arial" w:hint="eastAsia"/>
          <w:b/>
          <w:sz w:val="34"/>
          <w:szCs w:val="34"/>
          <w:u w:val="single"/>
        </w:rPr>
        <w:t>4</w:t>
      </w:r>
      <w:r>
        <w:rPr>
          <w:rFonts w:ascii="Arial" w:hAnsi="Arial" w:hint="eastAsia"/>
          <w:b/>
          <w:sz w:val="34"/>
          <w:szCs w:val="34"/>
          <w:u w:val="single"/>
        </w:rPr>
        <w:t>5</w:t>
      </w:r>
      <w:r w:rsidR="003E0F6F">
        <w:rPr>
          <w:rFonts w:ascii="Arial" w:hAnsi="Arial" w:hint="eastAsia"/>
          <w:b/>
          <w:sz w:val="34"/>
          <w:szCs w:val="34"/>
          <w:u w:val="single"/>
        </w:rPr>
        <w:t>0 T</w:t>
      </w:r>
      <w:r>
        <w:rPr>
          <w:rFonts w:ascii="Arial" w:hAnsi="Arial" w:hint="eastAsia"/>
          <w:b/>
          <w:sz w:val="34"/>
          <w:szCs w:val="34"/>
          <w:u w:val="single"/>
        </w:rPr>
        <w:t xml:space="preserve">EU </w:t>
      </w:r>
      <w:r w:rsidR="003E0F6F">
        <w:rPr>
          <w:rFonts w:ascii="Arial" w:hAnsi="Arial" w:hint="eastAsia"/>
          <w:b/>
          <w:sz w:val="34"/>
          <w:szCs w:val="34"/>
          <w:u w:val="single"/>
        </w:rPr>
        <w:t>C</w:t>
      </w:r>
      <w:r>
        <w:rPr>
          <w:rFonts w:ascii="Arial" w:hAnsi="Arial" w:hint="eastAsia"/>
          <w:b/>
          <w:sz w:val="34"/>
          <w:szCs w:val="34"/>
          <w:u w:val="single"/>
        </w:rPr>
        <w:t>ONT</w:t>
      </w:r>
      <w:r w:rsidR="003E0F6F">
        <w:rPr>
          <w:rFonts w:ascii="Arial" w:hAnsi="Arial" w:hint="eastAsia"/>
          <w:b/>
          <w:sz w:val="34"/>
          <w:szCs w:val="34"/>
          <w:u w:val="single"/>
        </w:rPr>
        <w:t>AI</w:t>
      </w:r>
      <w:r>
        <w:rPr>
          <w:rFonts w:ascii="Arial" w:hAnsi="Arial" w:hint="eastAsia"/>
          <w:b/>
          <w:sz w:val="34"/>
          <w:szCs w:val="34"/>
          <w:u w:val="single"/>
        </w:rPr>
        <w:t>N</w:t>
      </w:r>
      <w:r w:rsidR="003E0F6F">
        <w:rPr>
          <w:rFonts w:ascii="Arial" w:hAnsi="Arial" w:hint="eastAsia"/>
          <w:b/>
          <w:sz w:val="34"/>
          <w:szCs w:val="34"/>
          <w:u w:val="single"/>
        </w:rPr>
        <w:t>ER</w:t>
      </w:r>
      <w:r>
        <w:rPr>
          <w:rFonts w:ascii="Arial" w:hAnsi="Arial" w:hint="eastAsia"/>
          <w:b/>
          <w:sz w:val="34"/>
          <w:szCs w:val="34"/>
          <w:u w:val="single"/>
        </w:rPr>
        <w:t>SHIP</w:t>
      </w: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3E0F6F" w:rsidRDefault="00617EA0" w:rsidP="00CB0F3A">
      <w:pPr>
        <w:tabs>
          <w:tab w:val="left" w:pos="10100"/>
          <w:tab w:val="left" w:pos="11200"/>
          <w:tab w:val="left" w:pos="11600"/>
        </w:tabs>
        <w:spacing w:line="240" w:lineRule="atLeast"/>
        <w:rPr>
          <w:rFonts w:ascii="Arial" w:hAnsi="Arial" w:hint="eastAsia"/>
          <w:b/>
          <w:sz w:val="24"/>
          <w:lang w:val="pt-BR"/>
        </w:rPr>
      </w:pPr>
      <w:r>
        <w:rPr>
          <w:rFonts w:ascii="Arial" w:hAnsi="Arial"/>
        </w:rPr>
        <w:tab/>
      </w:r>
      <w:r w:rsidRPr="003E0F6F">
        <w:rPr>
          <w:rFonts w:ascii="Arial" w:hAnsi="Arial"/>
          <w:b/>
          <w:sz w:val="24"/>
          <w:lang w:val="pt-BR"/>
        </w:rPr>
        <w:t>Date</w:t>
      </w:r>
      <w:r w:rsidRPr="003E0F6F">
        <w:rPr>
          <w:rFonts w:ascii="Arial" w:hAnsi="Arial"/>
          <w:b/>
          <w:sz w:val="24"/>
          <w:lang w:val="pt-BR"/>
        </w:rPr>
        <w:tab/>
        <w:t>:</w:t>
      </w:r>
      <w:r w:rsidRPr="003E0F6F">
        <w:rPr>
          <w:rFonts w:ascii="Arial" w:hAnsi="Arial"/>
          <w:b/>
          <w:sz w:val="24"/>
          <w:lang w:val="pt-BR"/>
        </w:rPr>
        <w:tab/>
      </w:r>
      <w:r w:rsidR="003E0F6F" w:rsidRPr="003E0F6F">
        <w:rPr>
          <w:rFonts w:ascii="Arial" w:hAnsi="Arial" w:hint="eastAsia"/>
          <w:b/>
          <w:sz w:val="24"/>
          <w:lang w:val="pt-BR"/>
        </w:rPr>
        <w:t>Mar. 1</w:t>
      </w:r>
      <w:r w:rsidR="00F64DB7">
        <w:rPr>
          <w:rFonts w:ascii="Arial" w:hAnsi="Arial" w:hint="eastAsia"/>
          <w:b/>
          <w:sz w:val="24"/>
          <w:lang w:val="pt-BR"/>
        </w:rPr>
        <w:t>3</w:t>
      </w:r>
      <w:r w:rsidR="003E0F6F" w:rsidRPr="003E0F6F">
        <w:rPr>
          <w:rFonts w:ascii="Arial" w:hAnsi="Arial" w:hint="eastAsia"/>
          <w:b/>
          <w:sz w:val="24"/>
          <w:lang w:val="pt-BR"/>
        </w:rPr>
        <w:t>, 2008</w:t>
      </w:r>
    </w:p>
    <w:p w:rsidR="00617EA0" w:rsidRPr="003E0F6F" w:rsidRDefault="00617EA0" w:rsidP="00CB0F3A">
      <w:pPr>
        <w:tabs>
          <w:tab w:val="left" w:pos="10100"/>
          <w:tab w:val="left" w:pos="11200"/>
          <w:tab w:val="left" w:pos="11600"/>
        </w:tabs>
        <w:spacing w:line="240" w:lineRule="atLeast"/>
        <w:rPr>
          <w:rFonts w:ascii="Arial" w:hAnsi="Arial" w:hint="eastAsia"/>
          <w:lang w:val="pt-BR"/>
        </w:rPr>
      </w:pPr>
      <w:r w:rsidRPr="003E0F6F">
        <w:rPr>
          <w:rFonts w:ascii="Arial" w:hAnsi="Arial"/>
          <w:b/>
          <w:sz w:val="24"/>
          <w:lang w:val="pt-BR"/>
        </w:rPr>
        <w:tab/>
        <w:t>Ref. No.</w:t>
      </w:r>
      <w:r w:rsidRPr="003E0F6F">
        <w:rPr>
          <w:rFonts w:ascii="Arial" w:hAnsi="Arial"/>
          <w:b/>
          <w:sz w:val="24"/>
          <w:lang w:val="pt-BR"/>
        </w:rPr>
        <w:tab/>
        <w:t>:</w:t>
      </w:r>
      <w:r w:rsidRPr="003E0F6F">
        <w:rPr>
          <w:rFonts w:ascii="Arial" w:hAnsi="Arial"/>
          <w:b/>
          <w:sz w:val="24"/>
          <w:lang w:val="pt-BR"/>
        </w:rPr>
        <w:tab/>
      </w:r>
      <w:r w:rsidR="003E0F6F" w:rsidRPr="003E0F6F">
        <w:rPr>
          <w:rFonts w:ascii="Arial" w:hAnsi="Arial" w:hint="eastAsia"/>
          <w:b/>
          <w:sz w:val="24"/>
          <w:lang w:val="pt-BR"/>
        </w:rPr>
        <w:t>C</w:t>
      </w:r>
      <w:r w:rsidR="00F64DB7">
        <w:rPr>
          <w:rFonts w:ascii="Arial" w:hAnsi="Arial" w:hint="eastAsia"/>
          <w:b/>
          <w:sz w:val="24"/>
          <w:lang w:val="pt-BR"/>
        </w:rPr>
        <w:t>N</w:t>
      </w:r>
      <w:r w:rsidR="003E0F6F" w:rsidRPr="003E0F6F">
        <w:rPr>
          <w:rFonts w:ascii="Arial" w:hAnsi="Arial" w:hint="eastAsia"/>
          <w:b/>
          <w:sz w:val="24"/>
          <w:lang w:val="pt-BR"/>
        </w:rPr>
        <w:t>081</w:t>
      </w:r>
      <w:r w:rsidR="00F64DB7">
        <w:rPr>
          <w:rFonts w:ascii="Arial" w:hAnsi="Arial" w:hint="eastAsia"/>
          <w:b/>
          <w:sz w:val="24"/>
          <w:lang w:val="pt-BR"/>
        </w:rPr>
        <w:t>0</w:t>
      </w:r>
      <w:r w:rsidR="00AF4273" w:rsidRPr="003E0F6F">
        <w:rPr>
          <w:rFonts w:ascii="Arial" w:hAnsi="Arial" w:hint="eastAsia"/>
          <w:b/>
          <w:sz w:val="24"/>
          <w:lang w:val="pt-BR"/>
        </w:rPr>
        <w:t>-DV(A)-R0</w:t>
      </w:r>
    </w:p>
    <w:p w:rsidR="00617EA0" w:rsidRPr="003E0F6F" w:rsidRDefault="00617EA0" w:rsidP="007118B3">
      <w:pPr>
        <w:spacing w:line="240" w:lineRule="atLeast"/>
        <w:jc w:val="left"/>
        <w:rPr>
          <w:rFonts w:ascii="Arial" w:hAnsi="Arial" w:hint="eastAsia"/>
          <w:sz w:val="24"/>
          <w:lang w:val="pt-BR"/>
        </w:rPr>
      </w:pPr>
    </w:p>
    <w:p w:rsidR="00617EA0" w:rsidRPr="003E0F6F" w:rsidRDefault="00617EA0" w:rsidP="007118B3">
      <w:pPr>
        <w:spacing w:line="240" w:lineRule="atLeast"/>
        <w:jc w:val="left"/>
        <w:rPr>
          <w:rFonts w:ascii="Arial" w:hAnsi="Arial" w:hint="eastAsia"/>
          <w:sz w:val="24"/>
          <w:lang w:val="pt-BR"/>
        </w:rPr>
      </w:pPr>
    </w:p>
    <w:p w:rsidR="00617EA0" w:rsidRPr="003E0F6F" w:rsidRDefault="00617EA0" w:rsidP="007118B3">
      <w:pPr>
        <w:spacing w:line="240" w:lineRule="atLeast"/>
        <w:jc w:val="left"/>
        <w:rPr>
          <w:rFonts w:ascii="Arial" w:hAnsi="Arial" w:hint="eastAsia"/>
          <w:sz w:val="24"/>
          <w:lang w:val="pt-BR"/>
        </w:rPr>
      </w:pPr>
    </w:p>
    <w:p w:rsidR="00617EA0" w:rsidRDefault="0089102A" w:rsidP="00180B5A">
      <w:pPr>
        <w:tabs>
          <w:tab w:val="left" w:pos="10100"/>
          <w:tab w:val="left" w:pos="11200"/>
          <w:tab w:val="left" w:pos="11600"/>
          <w:tab w:val="left" w:pos="12200"/>
          <w:tab w:val="left" w:pos="12600"/>
        </w:tabs>
        <w:rPr>
          <w:rFonts w:ascii="Arial" w:hAnsi="Arial" w:hint="eastAsia"/>
          <w:sz w:val="24"/>
        </w:rPr>
      </w:pPr>
      <w:r w:rsidRPr="003E0F6F">
        <w:rPr>
          <w:rFonts w:ascii="Arial" w:hAnsi="Arial"/>
          <w:b/>
          <w:sz w:val="24"/>
          <w:lang w:val="pt-BR"/>
        </w:rPr>
        <w:tab/>
      </w:r>
      <w:r w:rsidR="00325FC7">
        <w:rPr>
          <w:rFonts w:ascii="Arial" w:hAnsi="Arial"/>
          <w:b/>
          <w:sz w:val="24"/>
          <w:u w:val="single"/>
        </w:rPr>
        <w:t>Total</w:t>
      </w:r>
      <w:r w:rsidR="00325FC7">
        <w:rPr>
          <w:rFonts w:ascii="Arial" w:hAnsi="Arial" w:hint="eastAsia"/>
          <w:b/>
          <w:sz w:val="24"/>
          <w:u w:val="single"/>
        </w:rPr>
        <w:t xml:space="preserve"> 4 S</w:t>
      </w:r>
      <w:r w:rsidR="00325FC7">
        <w:rPr>
          <w:rFonts w:ascii="Arial" w:hAnsi="Arial"/>
          <w:b/>
          <w:sz w:val="24"/>
          <w:u w:val="single"/>
        </w:rPr>
        <w:t xml:space="preserve">heets </w:t>
      </w:r>
      <w:r w:rsidR="00325FC7">
        <w:rPr>
          <w:rFonts w:ascii="Arial" w:hAnsi="Arial" w:hint="eastAsia"/>
          <w:b/>
          <w:sz w:val="24"/>
          <w:u w:val="single"/>
        </w:rPr>
        <w:t>I</w:t>
      </w:r>
      <w:r w:rsidR="00325FC7">
        <w:rPr>
          <w:rFonts w:ascii="Arial" w:hAnsi="Arial"/>
          <w:b/>
          <w:sz w:val="24"/>
          <w:u w:val="single"/>
        </w:rPr>
        <w:t>ncl. Cover</w:t>
      </w:r>
      <w:r w:rsidR="00325FC7">
        <w:rPr>
          <w:rFonts w:ascii="Arial" w:hAnsi="Arial" w:hint="eastAsia"/>
          <w:b/>
          <w:sz w:val="24"/>
          <w:u w:val="single"/>
        </w:rPr>
        <w:t xml:space="preserve"> &amp; Attachment</w:t>
      </w:r>
    </w:p>
    <w:p w:rsidR="0089102A" w:rsidRDefault="0089102A" w:rsidP="00325D5F">
      <w:pPr>
        <w:spacing w:line="240" w:lineRule="atLeast"/>
        <w:ind w:leftChars="950" w:left="2300" w:rightChars="503" w:right="1006" w:hanging="400"/>
        <w:jc w:val="left"/>
        <w:rPr>
          <w:rFonts w:ascii="Arial" w:hAnsi="Arial" w:hint="eastAsia"/>
          <w:sz w:val="24"/>
        </w:rPr>
      </w:pPr>
    </w:p>
    <w:p w:rsidR="00180B5A" w:rsidRPr="007118B3" w:rsidRDefault="00180B5A" w:rsidP="00325D5F">
      <w:pPr>
        <w:spacing w:line="240" w:lineRule="atLeast"/>
        <w:ind w:leftChars="950" w:left="2300" w:rightChars="503" w:right="1006" w:hanging="400"/>
        <w:jc w:val="left"/>
        <w:rPr>
          <w:rFonts w:ascii="Arial" w:hAnsi="Arial" w:hint="eastAsia"/>
          <w:sz w:val="24"/>
        </w:rPr>
      </w:pPr>
    </w:p>
    <w:p w:rsidR="004C78D5" w:rsidRPr="00845A44" w:rsidRDefault="004C78D5" w:rsidP="00325D5F">
      <w:pPr>
        <w:spacing w:line="240" w:lineRule="atLeast"/>
        <w:ind w:leftChars="950" w:left="2300" w:rightChars="503" w:right="1006" w:hanging="400"/>
        <w:jc w:val="left"/>
        <w:rPr>
          <w:rFonts w:ascii="Arial" w:hAnsi="Arial" w:hint="eastAsia"/>
          <w:b/>
          <w:sz w:val="24"/>
          <w:u w:val="single"/>
        </w:rPr>
      </w:pPr>
      <w:r w:rsidRPr="00845A44">
        <w:rPr>
          <w:rFonts w:ascii="Arial" w:hAnsi="Arial" w:hint="eastAsia"/>
          <w:b/>
          <w:sz w:val="24"/>
          <w:u w:val="single"/>
        </w:rPr>
        <w:t>Note</w:t>
      </w:r>
      <w:r w:rsidRPr="00325D5F">
        <w:rPr>
          <w:rFonts w:ascii="Arial" w:hAnsi="Arial" w:hint="eastAsia"/>
          <w:b/>
          <w:sz w:val="24"/>
        </w:rPr>
        <w:t xml:space="preserve"> :</w:t>
      </w:r>
    </w:p>
    <w:p w:rsidR="004C78D5" w:rsidRDefault="004C78D5" w:rsidP="004C78D5">
      <w:pPr>
        <w:spacing w:line="240" w:lineRule="atLeast"/>
        <w:ind w:leftChars="750" w:left="1500"/>
        <w:jc w:val="left"/>
        <w:rPr>
          <w:rFonts w:ascii="Arial" w:hAnsi="Arial" w:hint="eastAsia"/>
          <w:b/>
          <w:sz w:val="24"/>
        </w:rPr>
      </w:pPr>
    </w:p>
    <w:p w:rsidR="00F64DB7" w:rsidRDefault="004C78D5" w:rsidP="00325D5F">
      <w:pPr>
        <w:spacing w:line="240" w:lineRule="atLeast"/>
        <w:ind w:leftChars="950" w:left="2300" w:rightChars="503" w:right="1006" w:hanging="400"/>
        <w:jc w:val="left"/>
        <w:rPr>
          <w:rFonts w:ascii="Arial" w:hAnsi="Arial" w:hint="eastAsia"/>
          <w:b/>
          <w:sz w:val="24"/>
        </w:rPr>
      </w:pPr>
      <w:r w:rsidRPr="00845A44">
        <w:rPr>
          <w:rFonts w:ascii="Arial" w:hAnsi="Arial" w:hint="eastAsia"/>
          <w:b/>
          <w:sz w:val="24"/>
        </w:rPr>
        <w:t xml:space="preserve">This </w:t>
      </w:r>
      <w:r w:rsidR="00915FE0">
        <w:rPr>
          <w:rFonts w:ascii="Arial" w:hAnsi="Arial" w:hint="eastAsia"/>
          <w:b/>
          <w:sz w:val="24"/>
        </w:rPr>
        <w:t>document</w:t>
      </w:r>
      <w:r w:rsidRPr="00845A44">
        <w:rPr>
          <w:rFonts w:ascii="Arial" w:hAnsi="Arial" w:hint="eastAsia"/>
          <w:b/>
          <w:sz w:val="24"/>
        </w:rPr>
        <w:t xml:space="preserve"> </w:t>
      </w:r>
      <w:r>
        <w:rPr>
          <w:rFonts w:ascii="Arial" w:hAnsi="Arial" w:hint="eastAsia"/>
          <w:b/>
          <w:sz w:val="24"/>
        </w:rPr>
        <w:t>contains the major discrepancies between the Owner</w:t>
      </w:r>
      <w:r>
        <w:rPr>
          <w:rFonts w:ascii="Arial" w:hAnsi="Arial"/>
          <w:b/>
          <w:sz w:val="24"/>
        </w:rPr>
        <w:t>’</w:t>
      </w:r>
      <w:r>
        <w:rPr>
          <w:rFonts w:ascii="Arial" w:hAnsi="Arial" w:hint="eastAsia"/>
          <w:b/>
          <w:sz w:val="24"/>
        </w:rPr>
        <w:t xml:space="preserve">s </w:t>
      </w:r>
      <w:r w:rsidR="00325D5F">
        <w:rPr>
          <w:rFonts w:ascii="Arial" w:hAnsi="Arial" w:hint="eastAsia"/>
          <w:b/>
          <w:sz w:val="24"/>
        </w:rPr>
        <w:t>Specifications/</w:t>
      </w:r>
      <w:r>
        <w:rPr>
          <w:rFonts w:ascii="Arial" w:hAnsi="Arial" w:hint="eastAsia"/>
          <w:b/>
          <w:sz w:val="24"/>
        </w:rPr>
        <w:t>require</w:t>
      </w:r>
      <w:r w:rsidR="00F64DB7">
        <w:rPr>
          <w:rFonts w:ascii="Arial" w:hAnsi="Arial" w:hint="eastAsia"/>
          <w:b/>
          <w:sz w:val="24"/>
        </w:rPr>
        <w:t>ments and the</w:t>
      </w:r>
    </w:p>
    <w:p w:rsidR="004C78D5" w:rsidRPr="00845A44" w:rsidRDefault="004C78D5" w:rsidP="00325D5F">
      <w:pPr>
        <w:spacing w:line="240" w:lineRule="atLeast"/>
        <w:ind w:leftChars="950" w:left="2300" w:rightChars="503" w:right="1006" w:hanging="400"/>
        <w:jc w:val="left"/>
        <w:rPr>
          <w:rFonts w:ascii="Arial" w:hAnsi="Arial" w:hint="eastAsia"/>
          <w:b/>
          <w:sz w:val="24"/>
        </w:rPr>
      </w:pPr>
      <w:r>
        <w:rPr>
          <w:rFonts w:ascii="Arial" w:hAnsi="Arial" w:hint="eastAsia"/>
          <w:b/>
          <w:sz w:val="24"/>
        </w:rPr>
        <w:t>Builder</w:t>
      </w:r>
      <w:r>
        <w:rPr>
          <w:rFonts w:ascii="Arial" w:hAnsi="Arial"/>
          <w:b/>
          <w:sz w:val="24"/>
        </w:rPr>
        <w:t>’</w:t>
      </w:r>
      <w:r>
        <w:rPr>
          <w:rFonts w:ascii="Arial" w:hAnsi="Arial" w:hint="eastAsia"/>
          <w:b/>
          <w:sz w:val="24"/>
        </w:rPr>
        <w:t xml:space="preserve">s </w:t>
      </w:r>
      <w:r w:rsidR="00325D5F">
        <w:rPr>
          <w:rFonts w:ascii="Arial" w:hAnsi="Arial" w:hint="eastAsia"/>
          <w:b/>
          <w:sz w:val="24"/>
        </w:rPr>
        <w:t xml:space="preserve">Proposed </w:t>
      </w:r>
      <w:r>
        <w:rPr>
          <w:rFonts w:ascii="Arial" w:hAnsi="Arial" w:hint="eastAsia"/>
          <w:b/>
          <w:sz w:val="24"/>
        </w:rPr>
        <w:t>Specifications.</w:t>
      </w:r>
    </w:p>
    <w:p w:rsidR="00617EA0" w:rsidRDefault="00617EA0" w:rsidP="007118B3">
      <w:pPr>
        <w:spacing w:line="240" w:lineRule="atLeast"/>
        <w:jc w:val="left"/>
        <w:rPr>
          <w:rFonts w:ascii="Arial" w:hAnsi="Arial" w:hint="eastAsia"/>
          <w:sz w:val="24"/>
        </w:rPr>
      </w:pPr>
    </w:p>
    <w:p w:rsidR="00F64DB7" w:rsidRDefault="00F64DB7" w:rsidP="007118B3">
      <w:pPr>
        <w:spacing w:line="240" w:lineRule="atLeast"/>
        <w:jc w:val="left"/>
        <w:rPr>
          <w:rFonts w:ascii="Arial" w:hAnsi="Arial" w:hint="eastAsia"/>
          <w:sz w:val="24"/>
        </w:rPr>
      </w:pPr>
    </w:p>
    <w:p w:rsidR="00F64DB7" w:rsidRPr="007118B3" w:rsidRDefault="00F64DB7" w:rsidP="007118B3">
      <w:pPr>
        <w:spacing w:line="240" w:lineRule="atLeast"/>
        <w:jc w:val="left"/>
        <w:rPr>
          <w:rFonts w:ascii="Arial" w:hAnsi="Arial" w:hint="eastAsia"/>
          <w:sz w:val="24"/>
        </w:rPr>
      </w:pPr>
    </w:p>
    <w:p w:rsidR="0089102A" w:rsidRDefault="0089102A" w:rsidP="007118B3">
      <w:pPr>
        <w:spacing w:line="240" w:lineRule="atLeast"/>
        <w:jc w:val="left"/>
        <w:rPr>
          <w:rFonts w:ascii="Arial" w:hAnsi="Arial" w:hint="eastAsia"/>
          <w:sz w:val="24"/>
        </w:rPr>
      </w:pPr>
    </w:p>
    <w:p w:rsidR="0089102A" w:rsidRDefault="0089102A" w:rsidP="007118B3">
      <w:pPr>
        <w:spacing w:line="240" w:lineRule="atLeast"/>
        <w:jc w:val="left"/>
        <w:rPr>
          <w:rFonts w:ascii="Arial" w:hAnsi="Arial" w:hint="eastAsia"/>
          <w:sz w:val="24"/>
        </w:rPr>
      </w:pPr>
    </w:p>
    <w:p w:rsidR="0089102A" w:rsidRPr="007118B3" w:rsidRDefault="0089102A"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hint="eastAsia"/>
          <w:sz w:val="24"/>
        </w:rPr>
      </w:pPr>
    </w:p>
    <w:p w:rsidR="00617EA0" w:rsidRPr="004C78D5" w:rsidRDefault="00617EA0" w:rsidP="007118B3">
      <w:pPr>
        <w:spacing w:line="240" w:lineRule="atLeast"/>
        <w:jc w:val="left"/>
        <w:rPr>
          <w:rFonts w:ascii="Arial" w:hAnsi="Arial" w:hint="eastAsia"/>
          <w:sz w:val="24"/>
        </w:rPr>
      </w:pPr>
    </w:p>
    <w:p w:rsidR="007118B3" w:rsidRDefault="007118B3" w:rsidP="007118B3">
      <w:pPr>
        <w:spacing w:line="240" w:lineRule="atLeast"/>
        <w:jc w:val="left"/>
        <w:rPr>
          <w:rFonts w:ascii="Arial" w:hAnsi="Arial" w:hint="eastAsia"/>
          <w:sz w:val="24"/>
        </w:rPr>
      </w:pPr>
    </w:p>
    <w:p w:rsidR="00617EA0" w:rsidRPr="007118B3" w:rsidRDefault="00617EA0" w:rsidP="007118B3">
      <w:pPr>
        <w:spacing w:line="240" w:lineRule="atLeast"/>
        <w:jc w:val="left"/>
        <w:rPr>
          <w:rFonts w:ascii="Arial" w:hAnsi="Arial"/>
          <w:sz w:val="24"/>
        </w:rPr>
      </w:pPr>
      <w:r w:rsidRPr="007118B3">
        <w:rPr>
          <w:rFonts w:ascii="Arial" w:hAnsi="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85.7pt;margin-top:6.95pt;width:87.3pt;height:35.85pt;z-index:251657728;visibility:visible;mso-wrap-edited:f">
            <v:imagedata r:id="rId7" o:title="" gain="2147483647f" blacklevel="-14418f" grayscale="t"/>
          </v:shape>
          <o:OLEObject Type="Embed" ProgID="Word.Picture.8" ShapeID="_x0000_s1035" DrawAspect="Content" ObjectID="_1633423220" r:id="rId8"/>
        </w:pict>
      </w:r>
    </w:p>
    <w:p w:rsidR="00617EA0" w:rsidRDefault="00617EA0">
      <w:pPr>
        <w:pStyle w:val="a4"/>
        <w:tabs>
          <w:tab w:val="clear" w:pos="4252"/>
          <w:tab w:val="clear" w:pos="8504"/>
          <w:tab w:val="left" w:pos="7500"/>
        </w:tabs>
        <w:spacing w:line="220" w:lineRule="exact"/>
        <w:rPr>
          <w:rFonts w:ascii="Arial" w:hAnsi="Arial" w:hint="eastAsia"/>
          <w:b/>
          <w:sz w:val="22"/>
        </w:rPr>
      </w:pPr>
      <w:r>
        <w:rPr>
          <w:rFonts w:ascii="Arial" w:hAnsi="Arial" w:hint="eastAsia"/>
          <w:b/>
          <w:noProof/>
          <w:sz w:val="22"/>
        </w:rPr>
        <w:tab/>
      </w:r>
      <w:r>
        <w:rPr>
          <w:rFonts w:ascii="Arial" w:hAnsi="Arial" w:hint="eastAsia"/>
          <w:b/>
          <w:sz w:val="22"/>
        </w:rPr>
        <w:t>DAEWOO SHIPBUILDING &amp;</w:t>
      </w:r>
    </w:p>
    <w:p w:rsidR="00617EA0" w:rsidRDefault="00617EA0">
      <w:pPr>
        <w:pStyle w:val="a4"/>
        <w:tabs>
          <w:tab w:val="clear" w:pos="4252"/>
          <w:tab w:val="clear" w:pos="8504"/>
          <w:tab w:val="left" w:pos="7500"/>
        </w:tabs>
        <w:spacing w:line="220" w:lineRule="exact"/>
        <w:rPr>
          <w:rFonts w:ascii="Arial" w:hAnsi="Arial" w:hint="eastAsia"/>
          <w:b/>
          <w:sz w:val="22"/>
        </w:rPr>
      </w:pPr>
      <w:r>
        <w:rPr>
          <w:rFonts w:ascii="Arial" w:hAnsi="Arial" w:hint="eastAsia"/>
          <w:b/>
          <w:noProof/>
          <w:sz w:val="22"/>
        </w:rPr>
        <w:tab/>
      </w:r>
      <w:r>
        <w:rPr>
          <w:rFonts w:ascii="Arial" w:hAnsi="Arial" w:hint="eastAsia"/>
          <w:b/>
          <w:sz w:val="22"/>
        </w:rPr>
        <w:t>MARINE ENGINEERING CO., LTD.</w:t>
      </w:r>
    </w:p>
    <w:p w:rsidR="00617EA0" w:rsidRDefault="00617EA0">
      <w:pPr>
        <w:spacing w:line="240" w:lineRule="atLeast"/>
        <w:jc w:val="left"/>
        <w:rPr>
          <w:rFonts w:ascii="Arial" w:hAnsi="Arial" w:hint="eastAsia"/>
          <w:b/>
          <w:sz w:val="22"/>
        </w:rPr>
      </w:pPr>
    </w:p>
    <w:p w:rsidR="00617EA0" w:rsidRDefault="00617EA0">
      <w:pPr>
        <w:spacing w:line="240" w:lineRule="atLeast"/>
        <w:jc w:val="left"/>
        <w:rPr>
          <w:rFonts w:ascii="Arial" w:hAnsi="Arial" w:hint="eastAsia"/>
          <w:b/>
          <w:sz w:val="22"/>
        </w:rPr>
        <w:sectPr w:rsidR="00617EA0" w:rsidSect="00F0028E">
          <w:headerReference w:type="default" r:id="rId9"/>
          <w:footerReference w:type="default" r:id="rId10"/>
          <w:endnotePr>
            <w:numFmt w:val="decimal"/>
          </w:endnotePr>
          <w:pgSz w:w="16840" w:h="11907" w:orient="landscape" w:code="9"/>
          <w:pgMar w:top="907" w:right="567" w:bottom="794" w:left="567" w:header="567" w:footer="567" w:gutter="0"/>
          <w:pgNumType w:start="1"/>
          <w:cols w:space="720"/>
          <w:noEndnote/>
          <w:docGrid w:linePitch="271"/>
        </w:sectPr>
      </w:pPr>
    </w:p>
    <w:tbl>
      <w:tblPr>
        <w:tblW w:w="0" w:type="auto"/>
        <w:tblInd w:w="99" w:type="dxa"/>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99" w:type="dxa"/>
          <w:right w:w="99" w:type="dxa"/>
        </w:tblCellMar>
        <w:tblLook w:val="0000" w:firstRow="0" w:lastRow="0" w:firstColumn="0" w:lastColumn="0" w:noHBand="0" w:noVBand="0"/>
      </w:tblPr>
      <w:tblGrid>
        <w:gridCol w:w="782"/>
        <w:gridCol w:w="1018"/>
        <w:gridCol w:w="1900"/>
        <w:gridCol w:w="3700"/>
        <w:gridCol w:w="3900"/>
        <w:gridCol w:w="2500"/>
        <w:gridCol w:w="1900"/>
      </w:tblGrid>
      <w:tr w:rsidR="00D34F16" w:rsidRPr="00F0028E" w:rsidTr="00B50155">
        <w:tblPrEx>
          <w:tblCellMar>
            <w:top w:w="0" w:type="dxa"/>
            <w:bottom w:w="0" w:type="dxa"/>
          </w:tblCellMar>
        </w:tblPrEx>
        <w:trPr>
          <w:cantSplit/>
          <w:trHeight w:val="558"/>
          <w:tblHeader/>
        </w:trPr>
        <w:tc>
          <w:tcPr>
            <w:tcW w:w="782" w:type="dxa"/>
            <w:tcBorders>
              <w:top w:val="single" w:sz="12" w:space="0" w:color="auto"/>
              <w:bottom w:val="single" w:sz="12" w:space="0" w:color="auto"/>
            </w:tcBorders>
            <w:shd w:val="pct10" w:color="auto" w:fill="auto"/>
            <w:vAlign w:val="center"/>
          </w:tcPr>
          <w:p w:rsidR="00D34F16" w:rsidRPr="00F0028E" w:rsidRDefault="00D34F16" w:rsidP="002D54A4">
            <w:pPr>
              <w:spacing w:line="240" w:lineRule="atLeast"/>
              <w:jc w:val="center"/>
              <w:textAlignment w:val="auto"/>
              <w:rPr>
                <w:rFonts w:ascii="Arial" w:hAnsi="Arial" w:cs="Arial"/>
                <w:b/>
              </w:rPr>
            </w:pPr>
            <w:r w:rsidRPr="00F0028E">
              <w:rPr>
                <w:rFonts w:ascii="Arial" w:hAnsi="Arial" w:cs="Arial"/>
                <w:b/>
              </w:rPr>
              <w:lastRenderedPageBreak/>
              <w:t>Ser.</w:t>
            </w:r>
          </w:p>
          <w:p w:rsidR="00D34F16" w:rsidRPr="00F0028E" w:rsidRDefault="00D34F16" w:rsidP="002D54A4">
            <w:pPr>
              <w:spacing w:line="240" w:lineRule="atLeast"/>
              <w:jc w:val="center"/>
              <w:textAlignment w:val="auto"/>
              <w:rPr>
                <w:rFonts w:ascii="Arial" w:hAnsi="Arial" w:cs="Arial"/>
                <w:b/>
              </w:rPr>
            </w:pPr>
            <w:r w:rsidRPr="00F0028E">
              <w:rPr>
                <w:rFonts w:ascii="Arial" w:hAnsi="Arial" w:cs="Arial"/>
                <w:b/>
              </w:rPr>
              <w:t>No.</w:t>
            </w:r>
          </w:p>
        </w:tc>
        <w:tc>
          <w:tcPr>
            <w:tcW w:w="1018" w:type="dxa"/>
            <w:tcBorders>
              <w:top w:val="single" w:sz="12" w:space="0" w:color="auto"/>
              <w:bottom w:val="single" w:sz="12" w:space="0" w:color="auto"/>
            </w:tcBorders>
            <w:shd w:val="pct10" w:color="auto" w:fill="auto"/>
            <w:vAlign w:val="center"/>
          </w:tcPr>
          <w:p w:rsidR="00D34F16" w:rsidRPr="00F0028E" w:rsidRDefault="00D34F16" w:rsidP="002D54A4">
            <w:pPr>
              <w:spacing w:line="240" w:lineRule="atLeast"/>
              <w:ind w:leftChars="50" w:left="100"/>
              <w:jc w:val="left"/>
              <w:textAlignment w:val="auto"/>
              <w:rPr>
                <w:rFonts w:ascii="Arial" w:hAnsi="Arial" w:cs="Arial"/>
                <w:b/>
              </w:rPr>
            </w:pPr>
            <w:r w:rsidRPr="00F0028E">
              <w:rPr>
                <w:rFonts w:ascii="Arial" w:hAnsi="Arial" w:cs="Arial"/>
                <w:b/>
              </w:rPr>
              <w:t>Code/</w:t>
            </w:r>
          </w:p>
          <w:p w:rsidR="00D34F16" w:rsidRPr="00F0028E" w:rsidRDefault="00D34F16" w:rsidP="002D54A4">
            <w:pPr>
              <w:spacing w:line="240" w:lineRule="atLeast"/>
              <w:ind w:leftChars="50" w:left="100"/>
              <w:jc w:val="left"/>
              <w:textAlignment w:val="auto"/>
              <w:rPr>
                <w:rFonts w:ascii="Arial" w:hAnsi="Arial" w:cs="Arial"/>
                <w:b/>
              </w:rPr>
            </w:pPr>
            <w:r w:rsidRPr="00F0028E">
              <w:rPr>
                <w:rFonts w:ascii="Arial" w:hAnsi="Arial" w:cs="Arial"/>
                <w:b/>
              </w:rPr>
              <w:t>Page</w:t>
            </w:r>
          </w:p>
        </w:tc>
        <w:tc>
          <w:tcPr>
            <w:tcW w:w="1900" w:type="dxa"/>
            <w:tcBorders>
              <w:top w:val="single" w:sz="12" w:space="0" w:color="auto"/>
              <w:bottom w:val="single" w:sz="12" w:space="0" w:color="auto"/>
            </w:tcBorders>
            <w:shd w:val="pct10" w:color="auto" w:fill="auto"/>
            <w:vAlign w:val="center"/>
          </w:tcPr>
          <w:p w:rsidR="00D34F16" w:rsidRPr="00F0028E" w:rsidRDefault="00D34F16" w:rsidP="002D54A4">
            <w:pPr>
              <w:spacing w:line="240" w:lineRule="atLeast"/>
              <w:jc w:val="center"/>
              <w:rPr>
                <w:rFonts w:ascii="Arial" w:hAnsi="Arial" w:cs="Arial"/>
                <w:b/>
              </w:rPr>
            </w:pPr>
            <w:r w:rsidRPr="00F0028E">
              <w:rPr>
                <w:rFonts w:ascii="Arial" w:hAnsi="Arial" w:cs="Arial"/>
                <w:b/>
              </w:rPr>
              <w:t>Item</w:t>
            </w:r>
          </w:p>
        </w:tc>
        <w:tc>
          <w:tcPr>
            <w:tcW w:w="3700" w:type="dxa"/>
            <w:tcBorders>
              <w:top w:val="single" w:sz="12" w:space="0" w:color="auto"/>
              <w:bottom w:val="single" w:sz="12" w:space="0" w:color="auto"/>
            </w:tcBorders>
            <w:shd w:val="pct10" w:color="auto" w:fill="auto"/>
            <w:vAlign w:val="center"/>
          </w:tcPr>
          <w:p w:rsidR="004C78D5" w:rsidRPr="00F0028E" w:rsidRDefault="00D34F16" w:rsidP="00D92F44">
            <w:pPr>
              <w:spacing w:line="240" w:lineRule="atLeast"/>
              <w:jc w:val="center"/>
              <w:rPr>
                <w:rFonts w:ascii="Arial" w:hAnsi="Arial" w:cs="Arial" w:hint="eastAsia"/>
                <w:b/>
              </w:rPr>
            </w:pPr>
            <w:r>
              <w:rPr>
                <w:rFonts w:ascii="Arial" w:hAnsi="Arial" w:cs="Arial"/>
                <w:b/>
              </w:rPr>
              <w:t xml:space="preserve">Owner's </w:t>
            </w:r>
            <w:r w:rsidR="004C78D5">
              <w:rPr>
                <w:rFonts w:ascii="Arial" w:hAnsi="Arial" w:cs="Arial" w:hint="eastAsia"/>
                <w:b/>
              </w:rPr>
              <w:t>requirements</w:t>
            </w:r>
          </w:p>
        </w:tc>
        <w:tc>
          <w:tcPr>
            <w:tcW w:w="3900" w:type="dxa"/>
            <w:tcBorders>
              <w:top w:val="single" w:sz="12" w:space="0" w:color="auto"/>
              <w:bottom w:val="single" w:sz="12" w:space="0" w:color="auto"/>
            </w:tcBorders>
            <w:shd w:val="pct10" w:color="auto" w:fill="auto"/>
            <w:vAlign w:val="center"/>
          </w:tcPr>
          <w:p w:rsidR="00D34F16" w:rsidRPr="00F0028E" w:rsidRDefault="00D34F16" w:rsidP="002D54A4">
            <w:pPr>
              <w:spacing w:line="240" w:lineRule="atLeast"/>
              <w:jc w:val="center"/>
              <w:rPr>
                <w:rFonts w:ascii="Arial" w:hAnsi="Arial" w:cs="Arial"/>
                <w:b/>
              </w:rPr>
            </w:pPr>
            <w:r w:rsidRPr="00F0028E">
              <w:rPr>
                <w:rFonts w:ascii="Arial" w:hAnsi="Arial" w:cs="Arial"/>
                <w:b/>
              </w:rPr>
              <w:t>Deviation/Clarification/Proposal</w:t>
            </w:r>
          </w:p>
        </w:tc>
        <w:tc>
          <w:tcPr>
            <w:tcW w:w="2500" w:type="dxa"/>
            <w:tcBorders>
              <w:top w:val="single" w:sz="12" w:space="0" w:color="auto"/>
              <w:bottom w:val="single" w:sz="12" w:space="0" w:color="auto"/>
              <w:right w:val="single" w:sz="6" w:space="0" w:color="auto"/>
            </w:tcBorders>
            <w:shd w:val="pct10" w:color="auto" w:fill="auto"/>
            <w:vAlign w:val="center"/>
          </w:tcPr>
          <w:p w:rsidR="00D34F16" w:rsidRPr="00F0028E" w:rsidRDefault="00EB01A3" w:rsidP="002D54A4">
            <w:pPr>
              <w:spacing w:line="240" w:lineRule="atLeast"/>
              <w:jc w:val="center"/>
              <w:rPr>
                <w:rFonts w:ascii="Arial" w:eastAsia="굴림체" w:hAnsi="Arial" w:cs="Arial"/>
                <w:b/>
              </w:rPr>
            </w:pPr>
            <w:r>
              <w:rPr>
                <w:rFonts w:ascii="Arial" w:eastAsia="굴림체" w:hAnsi="Arial" w:cs="Arial" w:hint="eastAsia"/>
                <w:b/>
              </w:rPr>
              <w:t>R</w:t>
            </w:r>
            <w:r w:rsidR="00736CFC">
              <w:rPr>
                <w:rFonts w:ascii="Arial" w:eastAsia="굴림체" w:hAnsi="Arial" w:cs="Arial" w:hint="eastAsia"/>
                <w:b/>
              </w:rPr>
              <w:t>eason</w:t>
            </w:r>
            <w:r>
              <w:rPr>
                <w:rFonts w:ascii="Arial" w:eastAsia="굴림체" w:hAnsi="Arial" w:cs="Arial" w:hint="eastAsia"/>
                <w:b/>
              </w:rPr>
              <w:t xml:space="preserve"> of deviation</w:t>
            </w:r>
          </w:p>
        </w:tc>
        <w:tc>
          <w:tcPr>
            <w:tcW w:w="1900" w:type="dxa"/>
            <w:tcBorders>
              <w:top w:val="single" w:sz="12" w:space="0" w:color="auto"/>
              <w:left w:val="single" w:sz="6" w:space="0" w:color="auto"/>
              <w:bottom w:val="single" w:sz="12" w:space="0" w:color="auto"/>
            </w:tcBorders>
            <w:shd w:val="pct10" w:color="auto" w:fill="auto"/>
            <w:vAlign w:val="center"/>
          </w:tcPr>
          <w:p w:rsidR="00D34F16" w:rsidRPr="00F0028E" w:rsidRDefault="00D34F16" w:rsidP="00D92F44">
            <w:pPr>
              <w:spacing w:line="240" w:lineRule="atLeast"/>
              <w:jc w:val="center"/>
              <w:rPr>
                <w:rFonts w:ascii="Arial" w:eastAsia="굴림체" w:hAnsi="Arial" w:cs="Arial" w:hint="eastAsia"/>
                <w:b/>
              </w:rPr>
            </w:pPr>
            <w:r>
              <w:rPr>
                <w:rFonts w:ascii="Arial" w:eastAsia="굴림체" w:hAnsi="Arial" w:cs="Arial" w:hint="eastAsia"/>
                <w:b/>
              </w:rPr>
              <w:t>Remarks</w:t>
            </w:r>
          </w:p>
        </w:tc>
      </w:tr>
      <w:tr w:rsidR="00D34F16" w:rsidRPr="002D54A4" w:rsidTr="00B50155">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55"/>
        </w:trPr>
        <w:tc>
          <w:tcPr>
            <w:tcW w:w="782" w:type="dxa"/>
            <w:tcBorders>
              <w:top w:val="single" w:sz="12" w:space="0" w:color="auto"/>
              <w:left w:val="single" w:sz="12" w:space="0" w:color="auto"/>
              <w:bottom w:val="single" w:sz="4" w:space="0" w:color="auto"/>
            </w:tcBorders>
          </w:tcPr>
          <w:p w:rsidR="00D34F16" w:rsidRPr="002D54A4" w:rsidRDefault="0042382E" w:rsidP="00B50155">
            <w:pPr>
              <w:spacing w:line="240" w:lineRule="atLeast"/>
              <w:jc w:val="center"/>
              <w:textAlignment w:val="auto"/>
              <w:rPr>
                <w:rFonts w:ascii="Arial" w:hAnsi="Arial" w:cs="Arial" w:hint="eastAsia"/>
              </w:rPr>
            </w:pPr>
            <w:r>
              <w:rPr>
                <w:rFonts w:ascii="Arial" w:hAnsi="Arial" w:cs="Arial" w:hint="eastAsia"/>
              </w:rPr>
              <w:t>B-1</w:t>
            </w:r>
          </w:p>
        </w:tc>
        <w:tc>
          <w:tcPr>
            <w:tcW w:w="1018" w:type="dxa"/>
            <w:tcBorders>
              <w:top w:val="single" w:sz="12" w:space="0" w:color="auto"/>
              <w:bottom w:val="single" w:sz="4" w:space="0" w:color="auto"/>
            </w:tcBorders>
          </w:tcPr>
          <w:p w:rsidR="00D34F16" w:rsidRPr="002D54A4" w:rsidRDefault="0042382E" w:rsidP="00B50155">
            <w:pPr>
              <w:spacing w:line="240" w:lineRule="atLeast"/>
              <w:jc w:val="center"/>
              <w:textAlignment w:val="auto"/>
              <w:rPr>
                <w:rFonts w:ascii="Arial" w:hAnsi="Arial" w:cs="Arial" w:hint="eastAsia"/>
              </w:rPr>
            </w:pPr>
            <w:r>
              <w:rPr>
                <w:rFonts w:ascii="Arial" w:hAnsi="Arial" w:cs="Arial" w:hint="eastAsia"/>
              </w:rPr>
              <w:t>3/18</w:t>
            </w:r>
          </w:p>
        </w:tc>
        <w:tc>
          <w:tcPr>
            <w:tcW w:w="1900" w:type="dxa"/>
            <w:tcBorders>
              <w:top w:val="single" w:sz="12" w:space="0" w:color="auto"/>
              <w:bottom w:val="single" w:sz="4" w:space="0" w:color="auto"/>
            </w:tcBorders>
          </w:tcPr>
          <w:p w:rsidR="00D34F16" w:rsidRPr="002D54A4" w:rsidRDefault="0042382E" w:rsidP="002D54A4">
            <w:pPr>
              <w:topLinePunct/>
              <w:snapToGrid w:val="0"/>
              <w:spacing w:line="240" w:lineRule="atLeast"/>
              <w:jc w:val="left"/>
              <w:textAlignment w:val="auto"/>
              <w:rPr>
                <w:rFonts w:ascii="Arial" w:hAnsi="Arial" w:cs="Arial" w:hint="eastAsia"/>
                <w:bCs/>
              </w:rPr>
            </w:pPr>
            <w:r>
              <w:rPr>
                <w:rFonts w:ascii="Arial" w:hAnsi="Arial" w:cs="Arial" w:hint="eastAsia"/>
                <w:bCs/>
              </w:rPr>
              <w:t>Class Notation</w:t>
            </w:r>
          </w:p>
        </w:tc>
        <w:tc>
          <w:tcPr>
            <w:tcW w:w="3700" w:type="dxa"/>
            <w:tcBorders>
              <w:top w:val="single" w:sz="12" w:space="0" w:color="auto"/>
              <w:bottom w:val="single" w:sz="4" w:space="0" w:color="auto"/>
            </w:tcBorders>
          </w:tcPr>
          <w:p w:rsidR="00D34F16" w:rsidRPr="002D54A4" w:rsidRDefault="0042382E" w:rsidP="002D54A4">
            <w:pPr>
              <w:spacing w:line="240" w:lineRule="atLeast"/>
              <w:jc w:val="left"/>
              <w:textAlignment w:val="auto"/>
              <w:rPr>
                <w:rFonts w:ascii="Arial" w:hAnsi="Arial" w:cs="Arial" w:hint="eastAsia"/>
              </w:rPr>
            </w:pPr>
            <w:r>
              <w:rPr>
                <w:rFonts w:ascii="Arial" w:hAnsi="Arial" w:cs="Arial" w:hint="eastAsia"/>
              </w:rPr>
              <w:t>LR notation CAC2</w:t>
            </w:r>
          </w:p>
        </w:tc>
        <w:tc>
          <w:tcPr>
            <w:tcW w:w="3900" w:type="dxa"/>
            <w:tcBorders>
              <w:top w:val="single" w:sz="12" w:space="0" w:color="auto"/>
              <w:bottom w:val="single" w:sz="4" w:space="0" w:color="auto"/>
            </w:tcBorders>
          </w:tcPr>
          <w:p w:rsidR="0042382E" w:rsidRDefault="0042382E" w:rsidP="002D54A4">
            <w:pPr>
              <w:pStyle w:val="a0"/>
              <w:spacing w:line="240" w:lineRule="atLeast"/>
              <w:ind w:left="0" w:rightChars="-10" w:right="-20"/>
              <w:jc w:val="left"/>
              <w:textAlignment w:val="auto"/>
              <w:rPr>
                <w:rFonts w:ascii="Arial" w:hAnsi="Arial" w:cs="Arial" w:hint="eastAsia"/>
              </w:rPr>
            </w:pPr>
            <w:r>
              <w:rPr>
                <w:rFonts w:ascii="Arial" w:hAnsi="Arial" w:cs="Arial" w:hint="eastAsia"/>
              </w:rPr>
              <w:t>Not incorporated.</w:t>
            </w:r>
          </w:p>
          <w:p w:rsidR="00D34F16" w:rsidRDefault="0042382E" w:rsidP="002D54A4">
            <w:pPr>
              <w:pStyle w:val="a0"/>
              <w:spacing w:line="240" w:lineRule="atLeast"/>
              <w:ind w:left="0" w:rightChars="-10" w:right="-20"/>
              <w:jc w:val="left"/>
              <w:textAlignment w:val="auto"/>
              <w:rPr>
                <w:rFonts w:ascii="Arial" w:hAnsi="Arial" w:cs="Arial" w:hint="eastAsia"/>
              </w:rPr>
            </w:pPr>
            <w:r>
              <w:rPr>
                <w:rFonts w:ascii="Arial" w:hAnsi="Arial" w:cs="Arial" w:hint="eastAsia"/>
              </w:rPr>
              <w:t xml:space="preserve">However, noise level according to CAC3 has been incorporated. </w:t>
            </w:r>
          </w:p>
          <w:p w:rsidR="0042382E" w:rsidRPr="002D54A4" w:rsidRDefault="0042382E" w:rsidP="002D54A4">
            <w:pPr>
              <w:pStyle w:val="a0"/>
              <w:spacing w:line="240" w:lineRule="atLeast"/>
              <w:ind w:left="0" w:rightChars="-10" w:right="-20"/>
              <w:jc w:val="left"/>
              <w:textAlignment w:val="auto"/>
              <w:rPr>
                <w:rFonts w:ascii="Arial" w:hAnsi="Arial" w:cs="Arial" w:hint="eastAsia"/>
              </w:rPr>
            </w:pPr>
          </w:p>
        </w:tc>
        <w:tc>
          <w:tcPr>
            <w:tcW w:w="2500" w:type="dxa"/>
            <w:tcBorders>
              <w:top w:val="single" w:sz="12" w:space="0" w:color="auto"/>
              <w:bottom w:val="single" w:sz="4" w:space="0" w:color="auto"/>
              <w:right w:val="single" w:sz="6" w:space="0" w:color="auto"/>
            </w:tcBorders>
          </w:tcPr>
          <w:p w:rsidR="00D34F16" w:rsidRDefault="0042382E" w:rsidP="002D54A4">
            <w:pPr>
              <w:pStyle w:val="a0"/>
              <w:spacing w:line="240" w:lineRule="atLeast"/>
              <w:ind w:left="0"/>
              <w:jc w:val="left"/>
              <w:textAlignment w:val="auto"/>
              <w:rPr>
                <w:rFonts w:ascii="Arial" w:hAnsi="Arial" w:cs="Arial" w:hint="eastAsia"/>
                <w:bCs/>
              </w:rPr>
            </w:pPr>
            <w:r>
              <w:rPr>
                <w:rFonts w:ascii="Arial" w:hAnsi="Arial" w:cs="Arial" w:hint="eastAsia"/>
                <w:bCs/>
              </w:rPr>
              <w:t xml:space="preserve">CAC2 notation is in provisional stage now and it requires different measuring </w:t>
            </w:r>
            <w:r>
              <w:rPr>
                <w:rFonts w:ascii="Arial" w:hAnsi="Arial" w:cs="Arial"/>
                <w:bCs/>
              </w:rPr>
              <w:t>procedure</w:t>
            </w:r>
            <w:r>
              <w:rPr>
                <w:rFonts w:ascii="Arial" w:hAnsi="Arial" w:cs="Arial" w:hint="eastAsia"/>
                <w:bCs/>
              </w:rPr>
              <w:t xml:space="preserve"> from the Builder</w:t>
            </w:r>
            <w:r>
              <w:rPr>
                <w:rFonts w:ascii="Arial" w:hAnsi="Arial" w:cs="Arial"/>
                <w:bCs/>
              </w:rPr>
              <w:t>’</w:t>
            </w:r>
            <w:r>
              <w:rPr>
                <w:rFonts w:ascii="Arial" w:hAnsi="Arial" w:cs="Arial" w:hint="eastAsia"/>
                <w:bCs/>
              </w:rPr>
              <w:t xml:space="preserve">s standard. </w:t>
            </w:r>
          </w:p>
          <w:p w:rsidR="0042382E" w:rsidRDefault="0042382E" w:rsidP="002D54A4">
            <w:pPr>
              <w:pStyle w:val="a0"/>
              <w:spacing w:line="240" w:lineRule="atLeast"/>
              <w:ind w:left="0"/>
              <w:jc w:val="left"/>
              <w:textAlignment w:val="auto"/>
              <w:rPr>
                <w:rFonts w:ascii="Arial" w:hAnsi="Arial" w:cs="Arial" w:hint="eastAsia"/>
                <w:bCs/>
              </w:rPr>
            </w:pPr>
            <w:r>
              <w:rPr>
                <w:rFonts w:ascii="Arial" w:hAnsi="Arial" w:cs="Arial" w:hint="eastAsia"/>
                <w:bCs/>
              </w:rPr>
              <w:t>There</w:t>
            </w:r>
            <w:r w:rsidR="005B30DE">
              <w:rPr>
                <w:rFonts w:ascii="Arial" w:hAnsi="Arial" w:cs="Arial" w:hint="eastAsia"/>
                <w:bCs/>
              </w:rPr>
              <w:t>fore, the Builder propose middle line(6.5 mm/sec) of</w:t>
            </w:r>
            <w:r>
              <w:rPr>
                <w:rFonts w:ascii="Arial" w:hAnsi="Arial" w:cs="Arial" w:hint="eastAsia"/>
                <w:bCs/>
              </w:rPr>
              <w:t xml:space="preserve"> ISO 6954:1984</w:t>
            </w:r>
            <w:r w:rsidR="005B30DE">
              <w:rPr>
                <w:rFonts w:ascii="Arial" w:hAnsi="Arial" w:cs="Arial" w:hint="eastAsia"/>
                <w:bCs/>
              </w:rPr>
              <w:t xml:space="preserve"> as a vibration criteria</w:t>
            </w:r>
            <w:r>
              <w:rPr>
                <w:rFonts w:ascii="Arial" w:hAnsi="Arial" w:cs="Arial" w:hint="eastAsia"/>
                <w:bCs/>
              </w:rPr>
              <w:t>.</w:t>
            </w:r>
          </w:p>
          <w:p w:rsidR="0042382E" w:rsidRPr="002D54A4" w:rsidRDefault="0042382E" w:rsidP="002D54A4">
            <w:pPr>
              <w:pStyle w:val="a0"/>
              <w:spacing w:line="240" w:lineRule="atLeast"/>
              <w:ind w:left="0"/>
              <w:jc w:val="left"/>
              <w:textAlignment w:val="auto"/>
              <w:rPr>
                <w:rFonts w:ascii="Arial" w:hAnsi="Arial" w:cs="Arial" w:hint="eastAsia"/>
                <w:bCs/>
              </w:rPr>
            </w:pPr>
          </w:p>
        </w:tc>
        <w:tc>
          <w:tcPr>
            <w:tcW w:w="1900" w:type="dxa"/>
            <w:tcBorders>
              <w:top w:val="single" w:sz="12" w:space="0" w:color="auto"/>
              <w:left w:val="single" w:sz="6" w:space="0" w:color="auto"/>
              <w:bottom w:val="single" w:sz="4" w:space="0" w:color="auto"/>
              <w:right w:val="single" w:sz="12" w:space="0" w:color="auto"/>
            </w:tcBorders>
          </w:tcPr>
          <w:p w:rsidR="00D34F16" w:rsidRPr="002D54A4" w:rsidRDefault="00D34F16" w:rsidP="002D54A4">
            <w:pPr>
              <w:pStyle w:val="a0"/>
              <w:spacing w:line="240" w:lineRule="atLeast"/>
              <w:ind w:left="0"/>
              <w:jc w:val="left"/>
              <w:textAlignment w:val="auto"/>
              <w:rPr>
                <w:rFonts w:ascii="Arial" w:hAnsi="Arial" w:cs="Arial"/>
                <w:bCs/>
              </w:rPr>
            </w:pPr>
          </w:p>
        </w:tc>
      </w:tr>
      <w:tr w:rsidR="00D34F16" w:rsidRPr="002D54A4" w:rsidTr="00B50155">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4" w:space="0" w:color="auto"/>
            </w:tcBorders>
          </w:tcPr>
          <w:p w:rsidR="00D34F16" w:rsidRPr="002D54A4" w:rsidRDefault="0042382E" w:rsidP="00B50155">
            <w:pPr>
              <w:spacing w:line="240" w:lineRule="atLeast"/>
              <w:jc w:val="center"/>
              <w:textAlignment w:val="auto"/>
              <w:rPr>
                <w:rFonts w:ascii="Arial" w:eastAsia="굴림" w:hAnsi="Arial" w:cs="Arial" w:hint="eastAsia"/>
              </w:rPr>
            </w:pPr>
            <w:r>
              <w:rPr>
                <w:rFonts w:ascii="Arial" w:eastAsia="굴림" w:hAnsi="Arial" w:cs="Arial" w:hint="eastAsia"/>
              </w:rPr>
              <w:t>B-2</w:t>
            </w:r>
          </w:p>
        </w:tc>
        <w:tc>
          <w:tcPr>
            <w:tcW w:w="1018" w:type="dxa"/>
            <w:tcBorders>
              <w:top w:val="single" w:sz="4" w:space="0" w:color="auto"/>
              <w:bottom w:val="single" w:sz="4" w:space="0" w:color="auto"/>
            </w:tcBorders>
          </w:tcPr>
          <w:p w:rsidR="00D34F16" w:rsidRPr="002D54A4" w:rsidRDefault="0042382E" w:rsidP="00B50155">
            <w:pPr>
              <w:spacing w:line="240" w:lineRule="atLeast"/>
              <w:jc w:val="center"/>
              <w:textAlignment w:val="auto"/>
              <w:rPr>
                <w:rFonts w:ascii="Arial" w:eastAsia="굴림" w:hAnsi="Arial" w:cs="Arial" w:hint="eastAsia"/>
              </w:rPr>
            </w:pPr>
            <w:r>
              <w:rPr>
                <w:rFonts w:ascii="Arial" w:eastAsia="굴림" w:hAnsi="Arial" w:cs="Arial" w:hint="eastAsia"/>
              </w:rPr>
              <w:t>4/20</w:t>
            </w:r>
          </w:p>
        </w:tc>
        <w:tc>
          <w:tcPr>
            <w:tcW w:w="1900" w:type="dxa"/>
            <w:tcBorders>
              <w:top w:val="single" w:sz="4" w:space="0" w:color="auto"/>
              <w:bottom w:val="single" w:sz="4" w:space="0" w:color="auto"/>
            </w:tcBorders>
          </w:tcPr>
          <w:p w:rsidR="00D34F16" w:rsidRPr="002D54A4" w:rsidRDefault="0042382E" w:rsidP="002D54A4">
            <w:pPr>
              <w:topLinePunct/>
              <w:snapToGrid w:val="0"/>
              <w:spacing w:line="240" w:lineRule="atLeast"/>
              <w:jc w:val="left"/>
              <w:textAlignment w:val="auto"/>
              <w:rPr>
                <w:rFonts w:ascii="Arial" w:eastAsia="굴림" w:hAnsi="Arial" w:cs="Arial" w:hint="eastAsia"/>
                <w:bCs/>
              </w:rPr>
            </w:pPr>
            <w:r>
              <w:rPr>
                <w:rFonts w:ascii="Arial" w:eastAsia="굴림" w:hAnsi="Arial" w:cs="Arial" w:hint="eastAsia"/>
                <w:bCs/>
              </w:rPr>
              <w:t>Jumping Load</w:t>
            </w:r>
          </w:p>
        </w:tc>
        <w:tc>
          <w:tcPr>
            <w:tcW w:w="3700" w:type="dxa"/>
            <w:tcBorders>
              <w:top w:val="single" w:sz="4" w:space="0" w:color="auto"/>
              <w:bottom w:val="single" w:sz="4" w:space="0" w:color="auto"/>
            </w:tcBorders>
          </w:tcPr>
          <w:p w:rsidR="00D34F16" w:rsidRPr="002D54A4" w:rsidRDefault="0042382E" w:rsidP="002D54A4">
            <w:pPr>
              <w:spacing w:line="240" w:lineRule="atLeast"/>
              <w:jc w:val="left"/>
              <w:textAlignment w:val="auto"/>
              <w:rPr>
                <w:rFonts w:ascii="Arial" w:eastAsia="굴림" w:hAnsi="Arial" w:cs="Arial" w:hint="eastAsia"/>
              </w:rPr>
            </w:pPr>
            <w:r>
              <w:rPr>
                <w:rFonts w:ascii="Arial" w:eastAsia="굴림" w:hAnsi="Arial" w:cs="Arial" w:hint="eastAsia"/>
              </w:rPr>
              <w:t>Jumping load without re-ballasting</w:t>
            </w:r>
          </w:p>
        </w:tc>
        <w:tc>
          <w:tcPr>
            <w:tcW w:w="3900" w:type="dxa"/>
            <w:tcBorders>
              <w:top w:val="single" w:sz="4" w:space="0" w:color="auto"/>
              <w:bottom w:val="single" w:sz="4" w:space="0" w:color="auto"/>
            </w:tcBorders>
          </w:tcPr>
          <w:p w:rsidR="00D34F16" w:rsidRPr="0042382E" w:rsidRDefault="0042382E" w:rsidP="002D54A4">
            <w:pPr>
              <w:pStyle w:val="a0"/>
              <w:spacing w:line="240" w:lineRule="atLeast"/>
              <w:ind w:left="0" w:rightChars="-10" w:right="-20"/>
              <w:jc w:val="left"/>
              <w:textAlignment w:val="auto"/>
              <w:rPr>
                <w:rFonts w:ascii="Arial" w:eastAsia="굴림" w:hAnsi="Arial" w:cs="Arial" w:hint="eastAsia"/>
              </w:rPr>
            </w:pPr>
            <w:r>
              <w:rPr>
                <w:rFonts w:ascii="Arial" w:eastAsia="굴림" w:hAnsi="Arial" w:cs="Arial" w:hint="eastAsia"/>
              </w:rPr>
              <w:t xml:space="preserve">Jumping load with </w:t>
            </w:r>
            <w:r w:rsidR="005B30DE">
              <w:rPr>
                <w:rFonts w:ascii="Arial" w:eastAsia="굴림" w:hAnsi="Arial" w:cs="Arial" w:hint="eastAsia"/>
              </w:rPr>
              <w:t>re-</w:t>
            </w:r>
            <w:r>
              <w:rPr>
                <w:rFonts w:ascii="Arial" w:eastAsia="굴림" w:hAnsi="Arial" w:cs="Arial" w:hint="eastAsia"/>
              </w:rPr>
              <w:t>ballasting</w:t>
            </w:r>
          </w:p>
        </w:tc>
        <w:tc>
          <w:tcPr>
            <w:tcW w:w="2500" w:type="dxa"/>
            <w:tcBorders>
              <w:top w:val="single" w:sz="4" w:space="0" w:color="auto"/>
              <w:bottom w:val="single" w:sz="4" w:space="0" w:color="auto"/>
              <w:right w:val="single" w:sz="6" w:space="0" w:color="auto"/>
            </w:tcBorders>
          </w:tcPr>
          <w:p w:rsidR="00D34F16" w:rsidRDefault="0042382E" w:rsidP="002D54A4">
            <w:pPr>
              <w:pStyle w:val="a0"/>
              <w:spacing w:line="240" w:lineRule="atLeast"/>
              <w:ind w:left="0"/>
              <w:jc w:val="left"/>
              <w:textAlignment w:val="auto"/>
              <w:rPr>
                <w:rFonts w:ascii="Arial" w:eastAsia="굴림" w:hAnsi="Arial" w:cs="Arial" w:hint="eastAsia"/>
                <w:bCs/>
              </w:rPr>
            </w:pPr>
            <w:r>
              <w:rPr>
                <w:rFonts w:ascii="Arial" w:eastAsia="굴림" w:hAnsi="Arial" w:cs="Arial" w:hint="eastAsia"/>
                <w:bCs/>
              </w:rPr>
              <w:t xml:space="preserve">The scantling will </w:t>
            </w:r>
            <w:r w:rsidR="005B30DE">
              <w:rPr>
                <w:rFonts w:ascii="Arial" w:eastAsia="굴림" w:hAnsi="Arial" w:cs="Arial" w:hint="eastAsia"/>
                <w:bCs/>
              </w:rPr>
              <w:t>be too excessive due to the abnormal bending moment caused by</w:t>
            </w:r>
            <w:r w:rsidR="00C128C2">
              <w:rPr>
                <w:rFonts w:ascii="Arial" w:eastAsia="굴림" w:hAnsi="Arial" w:cs="Arial" w:hint="eastAsia"/>
                <w:bCs/>
              </w:rPr>
              <w:t xml:space="preserve"> jumping load without re-ballasting</w:t>
            </w:r>
            <w:r>
              <w:rPr>
                <w:rFonts w:ascii="Arial" w:eastAsia="굴림" w:hAnsi="Arial" w:cs="Arial" w:hint="eastAsia"/>
                <w:bCs/>
              </w:rPr>
              <w:t>.</w:t>
            </w:r>
          </w:p>
          <w:p w:rsidR="005B30DE" w:rsidRDefault="005B30DE" w:rsidP="002D54A4">
            <w:pPr>
              <w:pStyle w:val="a0"/>
              <w:spacing w:line="240" w:lineRule="atLeast"/>
              <w:ind w:left="0"/>
              <w:jc w:val="left"/>
              <w:textAlignment w:val="auto"/>
              <w:rPr>
                <w:rFonts w:ascii="Arial" w:eastAsia="굴림" w:hAnsi="Arial" w:cs="Arial" w:hint="eastAsia"/>
                <w:bCs/>
              </w:rPr>
            </w:pPr>
            <w:r>
              <w:rPr>
                <w:rFonts w:ascii="Arial" w:eastAsia="굴림" w:hAnsi="Arial" w:cs="Arial" w:hint="eastAsia"/>
                <w:bCs/>
              </w:rPr>
              <w:t>Therefore, the Builder has considered bending moment from jumping load with re-ballasting</w:t>
            </w:r>
          </w:p>
          <w:p w:rsidR="0042382E" w:rsidRPr="005B30DE" w:rsidRDefault="0042382E" w:rsidP="002D54A4">
            <w:pPr>
              <w:pStyle w:val="a0"/>
              <w:spacing w:line="240" w:lineRule="atLeast"/>
              <w:ind w:left="0"/>
              <w:jc w:val="left"/>
              <w:textAlignment w:val="auto"/>
              <w:rPr>
                <w:rFonts w:ascii="Arial" w:eastAsia="굴림" w:hAnsi="Arial" w:cs="Arial" w:hint="eastAsia"/>
                <w:bCs/>
              </w:rPr>
            </w:pPr>
          </w:p>
        </w:tc>
        <w:tc>
          <w:tcPr>
            <w:tcW w:w="1900" w:type="dxa"/>
            <w:tcBorders>
              <w:top w:val="single" w:sz="4" w:space="0" w:color="auto"/>
              <w:left w:val="single" w:sz="6" w:space="0" w:color="auto"/>
              <w:bottom w:val="single" w:sz="4" w:space="0" w:color="auto"/>
              <w:right w:val="single" w:sz="12" w:space="0" w:color="auto"/>
            </w:tcBorders>
          </w:tcPr>
          <w:p w:rsidR="00D34F16" w:rsidRPr="002D54A4" w:rsidRDefault="00D34F16" w:rsidP="002D54A4">
            <w:pPr>
              <w:pStyle w:val="a0"/>
              <w:spacing w:line="240" w:lineRule="atLeast"/>
              <w:ind w:left="0"/>
              <w:jc w:val="left"/>
              <w:textAlignment w:val="auto"/>
              <w:rPr>
                <w:rFonts w:ascii="Arial" w:eastAsia="굴림" w:hAnsi="Arial" w:cs="Arial"/>
                <w:bCs/>
              </w:rPr>
            </w:pPr>
          </w:p>
        </w:tc>
      </w:tr>
      <w:tr w:rsidR="00D34F16" w:rsidRPr="002D54A4" w:rsidTr="00B50155">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237"/>
        </w:trPr>
        <w:tc>
          <w:tcPr>
            <w:tcW w:w="782" w:type="dxa"/>
            <w:tcBorders>
              <w:top w:val="single" w:sz="4" w:space="0" w:color="auto"/>
              <w:left w:val="single" w:sz="12" w:space="0" w:color="auto"/>
              <w:bottom w:val="single" w:sz="12" w:space="0" w:color="auto"/>
            </w:tcBorders>
          </w:tcPr>
          <w:p w:rsidR="00D34F16" w:rsidRPr="002D54A4" w:rsidRDefault="0042382E" w:rsidP="00B50155">
            <w:pPr>
              <w:spacing w:line="240" w:lineRule="atLeast"/>
              <w:jc w:val="center"/>
              <w:textAlignment w:val="auto"/>
              <w:rPr>
                <w:rFonts w:ascii="Arial" w:eastAsia="굴림" w:hAnsi="Arial" w:cs="Arial" w:hint="eastAsia"/>
              </w:rPr>
            </w:pPr>
            <w:r>
              <w:rPr>
                <w:rFonts w:ascii="Arial" w:eastAsia="굴림" w:hAnsi="Arial" w:cs="Arial" w:hint="eastAsia"/>
              </w:rPr>
              <w:t>B-3</w:t>
            </w:r>
          </w:p>
        </w:tc>
        <w:tc>
          <w:tcPr>
            <w:tcW w:w="1018" w:type="dxa"/>
            <w:tcBorders>
              <w:top w:val="single" w:sz="4" w:space="0" w:color="auto"/>
              <w:bottom w:val="single" w:sz="12" w:space="0" w:color="auto"/>
            </w:tcBorders>
          </w:tcPr>
          <w:p w:rsidR="00D34F16" w:rsidRPr="002D54A4" w:rsidRDefault="0042382E" w:rsidP="00B50155">
            <w:pPr>
              <w:spacing w:line="240" w:lineRule="atLeast"/>
              <w:jc w:val="center"/>
              <w:textAlignment w:val="auto"/>
              <w:rPr>
                <w:rFonts w:ascii="Arial" w:eastAsia="굴림" w:hAnsi="Arial" w:cs="Arial" w:hint="eastAsia"/>
              </w:rPr>
            </w:pPr>
            <w:r>
              <w:rPr>
                <w:rFonts w:ascii="Arial" w:eastAsia="굴림" w:hAnsi="Arial" w:cs="Arial" w:hint="eastAsia"/>
              </w:rPr>
              <w:t>6/21</w:t>
            </w:r>
          </w:p>
        </w:tc>
        <w:tc>
          <w:tcPr>
            <w:tcW w:w="1900" w:type="dxa"/>
            <w:tcBorders>
              <w:top w:val="single" w:sz="4" w:space="0" w:color="auto"/>
              <w:bottom w:val="single" w:sz="12" w:space="0" w:color="auto"/>
            </w:tcBorders>
          </w:tcPr>
          <w:p w:rsidR="00D34F16" w:rsidRPr="002D54A4" w:rsidRDefault="0042382E" w:rsidP="002D54A4">
            <w:pPr>
              <w:topLinePunct/>
              <w:snapToGrid w:val="0"/>
              <w:spacing w:line="240" w:lineRule="atLeast"/>
              <w:jc w:val="left"/>
              <w:textAlignment w:val="auto"/>
              <w:rPr>
                <w:rFonts w:ascii="Arial" w:eastAsia="굴림" w:hAnsi="Arial" w:cs="Arial" w:hint="eastAsia"/>
                <w:bCs/>
              </w:rPr>
            </w:pPr>
            <w:r>
              <w:rPr>
                <w:rFonts w:ascii="Arial" w:eastAsia="굴림" w:hAnsi="Arial" w:cs="Arial" w:hint="eastAsia"/>
                <w:bCs/>
              </w:rPr>
              <w:t>Cruising Range</w:t>
            </w:r>
          </w:p>
        </w:tc>
        <w:tc>
          <w:tcPr>
            <w:tcW w:w="3700" w:type="dxa"/>
            <w:tcBorders>
              <w:top w:val="single" w:sz="4" w:space="0" w:color="auto"/>
              <w:bottom w:val="single" w:sz="12" w:space="0" w:color="auto"/>
            </w:tcBorders>
          </w:tcPr>
          <w:p w:rsidR="00D34F16" w:rsidRDefault="0042382E" w:rsidP="002D54A4">
            <w:pPr>
              <w:spacing w:line="240" w:lineRule="atLeast"/>
              <w:jc w:val="left"/>
              <w:textAlignment w:val="auto"/>
              <w:rPr>
                <w:rFonts w:ascii="Arial" w:eastAsia="굴림" w:hAnsi="Arial" w:cs="Arial" w:hint="eastAsia"/>
              </w:rPr>
            </w:pPr>
            <w:r>
              <w:rPr>
                <w:rFonts w:ascii="Arial" w:eastAsia="굴림" w:hAnsi="Arial" w:cs="Arial" w:hint="eastAsia"/>
              </w:rPr>
              <w:t>Cruising range considering main engine as well as auxiliary engines for sailing condition.</w:t>
            </w:r>
          </w:p>
          <w:p w:rsidR="0042382E" w:rsidRPr="0042382E" w:rsidRDefault="0042382E" w:rsidP="002D54A4">
            <w:pPr>
              <w:spacing w:line="240" w:lineRule="atLeast"/>
              <w:jc w:val="left"/>
              <w:textAlignment w:val="auto"/>
              <w:rPr>
                <w:rFonts w:ascii="Arial" w:eastAsia="굴림" w:hAnsi="Arial" w:cs="Arial" w:hint="eastAsia"/>
              </w:rPr>
            </w:pPr>
          </w:p>
        </w:tc>
        <w:tc>
          <w:tcPr>
            <w:tcW w:w="3900" w:type="dxa"/>
            <w:tcBorders>
              <w:top w:val="single" w:sz="4" w:space="0" w:color="auto"/>
              <w:bottom w:val="single" w:sz="12" w:space="0" w:color="auto"/>
            </w:tcBorders>
          </w:tcPr>
          <w:p w:rsidR="00D34F16" w:rsidRPr="002D54A4" w:rsidRDefault="0042382E" w:rsidP="002D54A4">
            <w:pPr>
              <w:pStyle w:val="a0"/>
              <w:spacing w:line="240" w:lineRule="atLeast"/>
              <w:ind w:left="0" w:rightChars="-10" w:right="-20"/>
              <w:jc w:val="left"/>
              <w:textAlignment w:val="auto"/>
              <w:rPr>
                <w:rFonts w:ascii="Arial" w:eastAsia="굴림" w:hAnsi="Arial" w:cs="Arial" w:hint="eastAsia"/>
              </w:rPr>
            </w:pPr>
            <w:r>
              <w:rPr>
                <w:rFonts w:ascii="Arial" w:eastAsia="굴림" w:hAnsi="Arial" w:cs="Arial" w:hint="eastAsia"/>
              </w:rPr>
              <w:t>Cruising range considering main engine only.</w:t>
            </w:r>
          </w:p>
        </w:tc>
        <w:tc>
          <w:tcPr>
            <w:tcW w:w="2500" w:type="dxa"/>
            <w:tcBorders>
              <w:top w:val="single" w:sz="4" w:space="0" w:color="auto"/>
              <w:bottom w:val="single" w:sz="12" w:space="0" w:color="auto"/>
              <w:right w:val="single" w:sz="6" w:space="0" w:color="auto"/>
            </w:tcBorders>
          </w:tcPr>
          <w:p w:rsidR="00D34F16" w:rsidRDefault="0042382E" w:rsidP="002D54A4">
            <w:pPr>
              <w:pStyle w:val="a0"/>
              <w:spacing w:line="240" w:lineRule="atLeast"/>
              <w:ind w:left="0"/>
              <w:jc w:val="left"/>
              <w:textAlignment w:val="auto"/>
              <w:rPr>
                <w:rFonts w:ascii="Arial" w:eastAsia="굴림" w:hAnsi="Arial" w:cs="Arial" w:hint="eastAsia"/>
                <w:bCs/>
              </w:rPr>
            </w:pPr>
            <w:r>
              <w:rPr>
                <w:rFonts w:ascii="Arial" w:eastAsia="굴림" w:hAnsi="Arial" w:cs="Arial" w:hint="eastAsia"/>
                <w:bCs/>
              </w:rPr>
              <w:t xml:space="preserve">The load of auxiliary engines will depend on </w:t>
            </w:r>
            <w:r w:rsidR="005B30DE">
              <w:rPr>
                <w:rFonts w:ascii="Arial" w:eastAsia="굴림" w:hAnsi="Arial" w:cs="Arial" w:hint="eastAsia"/>
                <w:bCs/>
              </w:rPr>
              <w:t>the Owner</w:t>
            </w:r>
            <w:r w:rsidR="005B30DE">
              <w:rPr>
                <w:rFonts w:ascii="Arial" w:eastAsia="굴림" w:hAnsi="Arial" w:cs="Arial"/>
                <w:bCs/>
              </w:rPr>
              <w:t>’</w:t>
            </w:r>
            <w:r w:rsidR="005B30DE">
              <w:rPr>
                <w:rFonts w:ascii="Arial" w:eastAsia="굴림" w:hAnsi="Arial" w:cs="Arial" w:hint="eastAsia"/>
                <w:bCs/>
              </w:rPr>
              <w:t xml:space="preserve">s </w:t>
            </w:r>
            <w:r>
              <w:rPr>
                <w:rFonts w:ascii="Arial" w:eastAsia="굴림" w:hAnsi="Arial" w:cs="Arial" w:hint="eastAsia"/>
                <w:bCs/>
              </w:rPr>
              <w:t xml:space="preserve">operating concept. </w:t>
            </w:r>
          </w:p>
          <w:p w:rsidR="0042382E" w:rsidRDefault="0042382E" w:rsidP="002D54A4">
            <w:pPr>
              <w:pStyle w:val="a0"/>
              <w:spacing w:line="240" w:lineRule="atLeast"/>
              <w:ind w:left="0"/>
              <w:jc w:val="left"/>
              <w:textAlignment w:val="auto"/>
              <w:rPr>
                <w:rFonts w:ascii="Arial" w:eastAsia="굴림" w:hAnsi="Arial" w:cs="Arial" w:hint="eastAsia"/>
                <w:bCs/>
              </w:rPr>
            </w:pPr>
            <w:r>
              <w:rPr>
                <w:rFonts w:ascii="Arial" w:eastAsia="굴림" w:hAnsi="Arial" w:cs="Arial" w:hint="eastAsia"/>
                <w:bCs/>
              </w:rPr>
              <w:t xml:space="preserve">Therefore, the cruising range to be adjusted after </w:t>
            </w:r>
            <w:r w:rsidR="005B30DE">
              <w:rPr>
                <w:rFonts w:ascii="Arial" w:eastAsia="굴림" w:hAnsi="Arial" w:cs="Arial" w:hint="eastAsia"/>
                <w:bCs/>
              </w:rPr>
              <w:t>the Owner</w:t>
            </w:r>
            <w:r w:rsidR="005B30DE">
              <w:rPr>
                <w:rFonts w:ascii="Arial" w:eastAsia="굴림" w:hAnsi="Arial" w:cs="Arial"/>
                <w:bCs/>
              </w:rPr>
              <w:t>’</w:t>
            </w:r>
            <w:r w:rsidR="005B30DE">
              <w:rPr>
                <w:rFonts w:ascii="Arial" w:eastAsia="굴림" w:hAnsi="Arial" w:cs="Arial" w:hint="eastAsia"/>
                <w:bCs/>
              </w:rPr>
              <w:t xml:space="preserve">s </w:t>
            </w:r>
            <w:r>
              <w:rPr>
                <w:rFonts w:ascii="Arial" w:eastAsia="굴림" w:hAnsi="Arial" w:cs="Arial" w:hint="eastAsia"/>
                <w:bCs/>
              </w:rPr>
              <w:t xml:space="preserve">operating concept is </w:t>
            </w:r>
            <w:r w:rsidR="005B30DE">
              <w:rPr>
                <w:rFonts w:ascii="Arial" w:eastAsia="굴림" w:hAnsi="Arial" w:cs="Arial" w:hint="eastAsia"/>
                <w:bCs/>
              </w:rPr>
              <w:t>clarified</w:t>
            </w:r>
            <w:r>
              <w:rPr>
                <w:rFonts w:ascii="Arial" w:eastAsia="굴림" w:hAnsi="Arial" w:cs="Arial" w:hint="eastAsia"/>
                <w:bCs/>
              </w:rPr>
              <w:t>.</w:t>
            </w:r>
          </w:p>
          <w:p w:rsidR="0042382E" w:rsidRPr="0042382E" w:rsidRDefault="0042382E" w:rsidP="002D54A4">
            <w:pPr>
              <w:pStyle w:val="a0"/>
              <w:spacing w:line="240" w:lineRule="atLeast"/>
              <w:ind w:left="0"/>
              <w:jc w:val="left"/>
              <w:textAlignment w:val="auto"/>
              <w:rPr>
                <w:rFonts w:ascii="Arial" w:eastAsia="굴림" w:hAnsi="Arial" w:cs="Arial" w:hint="eastAsia"/>
                <w:bCs/>
              </w:rPr>
            </w:pPr>
          </w:p>
        </w:tc>
        <w:tc>
          <w:tcPr>
            <w:tcW w:w="1900" w:type="dxa"/>
            <w:tcBorders>
              <w:top w:val="single" w:sz="4" w:space="0" w:color="auto"/>
              <w:left w:val="single" w:sz="6" w:space="0" w:color="auto"/>
              <w:bottom w:val="single" w:sz="12" w:space="0" w:color="auto"/>
              <w:right w:val="single" w:sz="12" w:space="0" w:color="auto"/>
            </w:tcBorders>
          </w:tcPr>
          <w:p w:rsidR="00D34F16" w:rsidRPr="002D54A4" w:rsidRDefault="00D34F16" w:rsidP="002D54A4">
            <w:pPr>
              <w:pStyle w:val="a0"/>
              <w:spacing w:line="240" w:lineRule="atLeast"/>
              <w:ind w:left="0"/>
              <w:jc w:val="left"/>
              <w:textAlignment w:val="auto"/>
              <w:rPr>
                <w:rFonts w:ascii="Arial" w:eastAsia="굴림" w:hAnsi="Arial" w:cs="Arial"/>
                <w:bCs/>
              </w:rPr>
            </w:pPr>
          </w:p>
        </w:tc>
      </w:tr>
      <w:tr w:rsidR="00C55EAA" w:rsidRPr="002D54A4" w:rsidTr="00B50155">
        <w:tblPrEx>
          <w:tblBorders>
            <w:top w:val="single" w:sz="6" w:space="0" w:color="auto"/>
            <w:left w:val="single" w:sz="6" w:space="0" w:color="auto"/>
            <w:bottom w:val="single" w:sz="6" w:space="0" w:color="auto"/>
            <w:right w:val="single" w:sz="6" w:space="0" w:color="auto"/>
            <w:insideH w:val="single" w:sz="6" w:space="0" w:color="auto"/>
          </w:tblBorders>
          <w:tblCellMar>
            <w:top w:w="0" w:type="dxa"/>
            <w:bottom w:w="0" w:type="dxa"/>
          </w:tblCellMar>
        </w:tblPrEx>
        <w:trPr>
          <w:cantSplit/>
          <w:trHeight w:val="55"/>
        </w:trPr>
        <w:tc>
          <w:tcPr>
            <w:tcW w:w="782" w:type="dxa"/>
            <w:tcBorders>
              <w:top w:val="single" w:sz="12" w:space="0" w:color="auto"/>
              <w:left w:val="single" w:sz="12" w:space="0" w:color="auto"/>
              <w:bottom w:val="single" w:sz="12" w:space="0" w:color="auto"/>
            </w:tcBorders>
          </w:tcPr>
          <w:p w:rsidR="00C55EAA" w:rsidRPr="002D54A4" w:rsidRDefault="00C55EAA" w:rsidP="00B50155">
            <w:pPr>
              <w:spacing w:line="240" w:lineRule="atLeast"/>
              <w:jc w:val="center"/>
              <w:textAlignment w:val="auto"/>
              <w:rPr>
                <w:rFonts w:ascii="Arial" w:hAnsi="Arial" w:cs="Arial" w:hint="eastAsia"/>
              </w:rPr>
            </w:pPr>
            <w:r>
              <w:rPr>
                <w:rFonts w:ascii="Arial" w:hAnsi="Arial" w:cs="Arial" w:hint="eastAsia"/>
              </w:rPr>
              <w:t>E-1</w:t>
            </w:r>
          </w:p>
        </w:tc>
        <w:tc>
          <w:tcPr>
            <w:tcW w:w="1018" w:type="dxa"/>
            <w:tcBorders>
              <w:top w:val="single" w:sz="12" w:space="0" w:color="auto"/>
              <w:bottom w:val="single" w:sz="12" w:space="0" w:color="auto"/>
            </w:tcBorders>
          </w:tcPr>
          <w:p w:rsidR="00C55EAA" w:rsidRPr="002D54A4" w:rsidRDefault="00C55EAA" w:rsidP="00B50155">
            <w:pPr>
              <w:spacing w:line="240" w:lineRule="atLeast"/>
              <w:jc w:val="center"/>
              <w:textAlignment w:val="auto"/>
              <w:rPr>
                <w:rFonts w:ascii="Arial" w:hAnsi="Arial" w:cs="Arial" w:hint="eastAsia"/>
              </w:rPr>
            </w:pPr>
            <w:r>
              <w:rPr>
                <w:rFonts w:ascii="Arial" w:hAnsi="Arial" w:cs="Arial" w:hint="eastAsia"/>
              </w:rPr>
              <w:t>7 / 21</w:t>
            </w:r>
          </w:p>
        </w:tc>
        <w:tc>
          <w:tcPr>
            <w:tcW w:w="1900" w:type="dxa"/>
            <w:tcBorders>
              <w:top w:val="single" w:sz="12" w:space="0" w:color="auto"/>
              <w:bottom w:val="single" w:sz="12" w:space="0" w:color="auto"/>
            </w:tcBorders>
          </w:tcPr>
          <w:p w:rsidR="00C55EAA" w:rsidRPr="002D54A4" w:rsidRDefault="00C55EAA" w:rsidP="007D26FB">
            <w:pPr>
              <w:topLinePunct/>
              <w:snapToGrid w:val="0"/>
              <w:spacing w:line="240" w:lineRule="atLeast"/>
              <w:jc w:val="left"/>
              <w:textAlignment w:val="auto"/>
              <w:rPr>
                <w:rFonts w:ascii="Arial" w:hAnsi="Arial" w:cs="Arial" w:hint="eastAsia"/>
                <w:bCs/>
              </w:rPr>
            </w:pPr>
            <w:r>
              <w:rPr>
                <w:rFonts w:ascii="Arial" w:hAnsi="Arial" w:cs="Arial" w:hint="eastAsia"/>
                <w:bCs/>
              </w:rPr>
              <w:t>Shaft Generator Motor</w:t>
            </w:r>
          </w:p>
        </w:tc>
        <w:tc>
          <w:tcPr>
            <w:tcW w:w="3700" w:type="dxa"/>
            <w:tcBorders>
              <w:top w:val="single" w:sz="12" w:space="0" w:color="auto"/>
              <w:bottom w:val="single" w:sz="12" w:space="0" w:color="auto"/>
            </w:tcBorders>
          </w:tcPr>
          <w:p w:rsidR="00C55EAA" w:rsidRPr="002D54A4" w:rsidRDefault="00C55EAA" w:rsidP="007D26FB">
            <w:pPr>
              <w:spacing w:line="240" w:lineRule="atLeast"/>
              <w:jc w:val="left"/>
              <w:textAlignment w:val="auto"/>
              <w:rPr>
                <w:rFonts w:ascii="Arial" w:hAnsi="Arial" w:cs="Arial" w:hint="eastAsia"/>
              </w:rPr>
            </w:pPr>
            <w:r>
              <w:rPr>
                <w:rFonts w:ascii="Arial" w:hAnsi="Arial" w:cs="Arial" w:hint="eastAsia"/>
              </w:rPr>
              <w:t xml:space="preserve">As the vessel has sufficient electric power to manoeuvre also without the main engine but only with the booster motor and the 2 thrusters, it should be possible to take the vessel home in case of defect of the main engine </w:t>
            </w:r>
            <w:r>
              <w:rPr>
                <w:rFonts w:ascii="Arial" w:hAnsi="Arial" w:cs="Arial"/>
              </w:rPr>
              <w:t>…</w:t>
            </w:r>
            <w:r>
              <w:rPr>
                <w:rFonts w:ascii="Arial" w:hAnsi="Arial" w:cs="Arial" w:hint="eastAsia"/>
              </w:rPr>
              <w:t>.</w:t>
            </w:r>
          </w:p>
        </w:tc>
        <w:tc>
          <w:tcPr>
            <w:tcW w:w="3900" w:type="dxa"/>
            <w:tcBorders>
              <w:top w:val="single" w:sz="12" w:space="0" w:color="auto"/>
              <w:bottom w:val="single" w:sz="12" w:space="0" w:color="auto"/>
            </w:tcBorders>
          </w:tcPr>
          <w:p w:rsidR="00AB45EB" w:rsidRDefault="00AB45EB" w:rsidP="00AB45EB">
            <w:pPr>
              <w:pStyle w:val="a0"/>
              <w:spacing w:line="240" w:lineRule="atLeast"/>
              <w:ind w:left="0" w:rightChars="-10" w:right="-20"/>
              <w:jc w:val="left"/>
              <w:textAlignment w:val="auto"/>
              <w:rPr>
                <w:rFonts w:ascii="Arial" w:hAnsi="Arial" w:cs="Arial" w:hint="eastAsia"/>
              </w:rPr>
            </w:pPr>
            <w:r>
              <w:rPr>
                <w:rFonts w:ascii="Arial" w:hAnsi="Arial" w:cs="Arial" w:hint="eastAsia"/>
              </w:rPr>
              <w:t>Not incorporated.</w:t>
            </w:r>
          </w:p>
          <w:p w:rsidR="00C55EAA" w:rsidRDefault="00C55EAA" w:rsidP="007D26FB">
            <w:pPr>
              <w:pStyle w:val="a0"/>
              <w:spacing w:line="240" w:lineRule="atLeast"/>
              <w:ind w:left="0" w:rightChars="-10" w:right="-20"/>
              <w:jc w:val="left"/>
              <w:textAlignment w:val="auto"/>
              <w:rPr>
                <w:rFonts w:ascii="Arial" w:hAnsi="Arial" w:cs="Arial" w:hint="eastAsia"/>
              </w:rPr>
            </w:pPr>
          </w:p>
          <w:p w:rsidR="00C55EAA" w:rsidRDefault="00C55EAA" w:rsidP="007D26FB">
            <w:pPr>
              <w:pStyle w:val="a0"/>
              <w:spacing w:line="240" w:lineRule="atLeast"/>
              <w:ind w:left="0" w:rightChars="-10" w:right="-20"/>
              <w:jc w:val="left"/>
              <w:textAlignment w:val="auto"/>
              <w:rPr>
                <w:rFonts w:ascii="Arial" w:hAnsi="Arial" w:cs="Arial" w:hint="eastAsia"/>
              </w:rPr>
            </w:pPr>
          </w:p>
          <w:p w:rsidR="00C55EAA" w:rsidRDefault="00C55EAA" w:rsidP="007D26FB">
            <w:pPr>
              <w:pStyle w:val="a0"/>
              <w:spacing w:line="240" w:lineRule="atLeast"/>
              <w:ind w:left="0" w:rightChars="-10" w:right="-20"/>
              <w:jc w:val="left"/>
              <w:textAlignment w:val="auto"/>
              <w:rPr>
                <w:rFonts w:ascii="Arial" w:hAnsi="Arial" w:cs="Arial" w:hint="eastAsia"/>
              </w:rPr>
            </w:pPr>
          </w:p>
          <w:p w:rsidR="00C55EAA" w:rsidRPr="00E773B7" w:rsidRDefault="00C55EAA" w:rsidP="007D26FB">
            <w:pPr>
              <w:pStyle w:val="a0"/>
              <w:spacing w:line="240" w:lineRule="atLeast"/>
              <w:ind w:left="0" w:rightChars="-10" w:right="-20"/>
              <w:jc w:val="left"/>
              <w:textAlignment w:val="auto"/>
              <w:rPr>
                <w:rFonts w:ascii="Arial" w:hAnsi="Arial" w:cs="Arial" w:hint="eastAsia"/>
              </w:rPr>
            </w:pPr>
          </w:p>
        </w:tc>
        <w:tc>
          <w:tcPr>
            <w:tcW w:w="2500" w:type="dxa"/>
            <w:tcBorders>
              <w:top w:val="single" w:sz="12" w:space="0" w:color="auto"/>
              <w:bottom w:val="single" w:sz="12" w:space="0" w:color="auto"/>
              <w:right w:val="single" w:sz="6" w:space="0" w:color="auto"/>
            </w:tcBorders>
          </w:tcPr>
          <w:p w:rsidR="00C55EAA" w:rsidRDefault="00AB45EB" w:rsidP="007D26FB">
            <w:pPr>
              <w:pStyle w:val="a0"/>
              <w:spacing w:line="240" w:lineRule="atLeast"/>
              <w:ind w:left="0"/>
              <w:jc w:val="left"/>
              <w:textAlignment w:val="auto"/>
              <w:rPr>
                <w:rFonts w:ascii="Arial" w:hAnsi="Arial" w:cs="Arial" w:hint="eastAsia"/>
              </w:rPr>
            </w:pPr>
            <w:r>
              <w:rPr>
                <w:rFonts w:ascii="Arial" w:hAnsi="Arial" w:cs="Arial" w:hint="eastAsia"/>
              </w:rPr>
              <w:t>According to the Builder</w:t>
            </w:r>
            <w:r>
              <w:rPr>
                <w:rFonts w:ascii="Arial" w:hAnsi="Arial" w:cs="Arial"/>
              </w:rPr>
              <w:t>’</w:t>
            </w:r>
            <w:r>
              <w:rPr>
                <w:rFonts w:ascii="Arial" w:hAnsi="Arial" w:cs="Arial" w:hint="eastAsia"/>
              </w:rPr>
              <w:t>s investigation with engine manufacturer, power take home service is not available in case of main engine failure (emergency condition). Because the capacity of shaft motor (5,500 kW) is not sufficient to take the vessel home in case of defect of the main engine.</w:t>
            </w:r>
          </w:p>
          <w:p w:rsidR="00AB45EB" w:rsidRDefault="00AB45EB" w:rsidP="007D26FB">
            <w:pPr>
              <w:pStyle w:val="a0"/>
              <w:spacing w:line="240" w:lineRule="atLeast"/>
              <w:ind w:left="0"/>
              <w:jc w:val="left"/>
              <w:textAlignment w:val="auto"/>
              <w:rPr>
                <w:rFonts w:ascii="Arial" w:hAnsi="Arial" w:cs="Arial" w:hint="eastAsia"/>
              </w:rPr>
            </w:pPr>
            <w:r>
              <w:rPr>
                <w:rFonts w:ascii="Arial" w:hAnsi="Arial" w:cs="Arial" w:hint="eastAsia"/>
              </w:rPr>
              <w:t xml:space="preserve">Please refer to </w:t>
            </w:r>
            <w:r w:rsidR="00B50155">
              <w:rPr>
                <w:rFonts w:ascii="Arial" w:hAnsi="Arial" w:cs="Arial" w:hint="eastAsia"/>
              </w:rPr>
              <w:t>attached</w:t>
            </w:r>
            <w:r>
              <w:rPr>
                <w:rFonts w:ascii="Arial" w:hAnsi="Arial" w:cs="Arial" w:hint="eastAsia"/>
              </w:rPr>
              <w:t xml:space="preserve"> </w:t>
            </w:r>
            <w:r w:rsidR="00B50155">
              <w:rPr>
                <w:rFonts w:ascii="Arial" w:hAnsi="Arial" w:cs="Arial" w:hint="eastAsia"/>
              </w:rPr>
              <w:t>sheet</w:t>
            </w:r>
            <w:r>
              <w:rPr>
                <w:rFonts w:ascii="Arial" w:hAnsi="Arial" w:cs="Arial" w:hint="eastAsia"/>
              </w:rPr>
              <w:t xml:space="preserve"> from engine manufacturer.</w:t>
            </w:r>
          </w:p>
          <w:p w:rsidR="00AB45EB" w:rsidRDefault="00AB45EB" w:rsidP="007D26FB">
            <w:pPr>
              <w:pStyle w:val="a0"/>
              <w:spacing w:line="240" w:lineRule="atLeast"/>
              <w:ind w:left="0"/>
              <w:jc w:val="left"/>
              <w:textAlignment w:val="auto"/>
              <w:rPr>
                <w:rFonts w:ascii="Arial" w:hAnsi="Arial" w:cs="Arial" w:hint="eastAsia"/>
              </w:rPr>
            </w:pPr>
            <w:r>
              <w:rPr>
                <w:rFonts w:ascii="Arial" w:hAnsi="Arial" w:cs="Arial" w:hint="eastAsia"/>
              </w:rPr>
              <w:t>This can be used as boosting function only.</w:t>
            </w:r>
          </w:p>
          <w:p w:rsidR="00AB45EB" w:rsidRPr="002D54A4" w:rsidRDefault="00AB45EB" w:rsidP="007D26FB">
            <w:pPr>
              <w:pStyle w:val="a0"/>
              <w:spacing w:line="240" w:lineRule="atLeast"/>
              <w:ind w:left="0"/>
              <w:jc w:val="left"/>
              <w:textAlignment w:val="auto"/>
              <w:rPr>
                <w:rFonts w:ascii="Arial" w:hAnsi="Arial" w:cs="Arial"/>
                <w:bCs/>
              </w:rPr>
            </w:pPr>
          </w:p>
        </w:tc>
        <w:tc>
          <w:tcPr>
            <w:tcW w:w="1900" w:type="dxa"/>
            <w:tcBorders>
              <w:top w:val="single" w:sz="12" w:space="0" w:color="auto"/>
              <w:left w:val="single" w:sz="6" w:space="0" w:color="auto"/>
              <w:bottom w:val="single" w:sz="12" w:space="0" w:color="auto"/>
              <w:right w:val="single" w:sz="12" w:space="0" w:color="auto"/>
            </w:tcBorders>
          </w:tcPr>
          <w:p w:rsidR="00C55EAA" w:rsidRPr="002D54A4" w:rsidRDefault="00C55EAA" w:rsidP="007D26FB">
            <w:pPr>
              <w:pStyle w:val="a0"/>
              <w:spacing w:line="240" w:lineRule="atLeast"/>
              <w:ind w:left="0"/>
              <w:jc w:val="left"/>
              <w:textAlignment w:val="auto"/>
              <w:rPr>
                <w:rFonts w:ascii="Arial" w:hAnsi="Arial" w:cs="Arial"/>
                <w:bCs/>
              </w:rPr>
            </w:pPr>
          </w:p>
        </w:tc>
      </w:tr>
    </w:tbl>
    <w:p w:rsidR="00617EA0" w:rsidRPr="00F0028E" w:rsidRDefault="00617EA0" w:rsidP="000F1366">
      <w:pPr>
        <w:tabs>
          <w:tab w:val="left" w:pos="-1440"/>
          <w:tab w:val="left" w:pos="-720"/>
        </w:tabs>
        <w:snapToGrid w:val="0"/>
        <w:spacing w:beforeLines="50" w:before="120" w:line="240" w:lineRule="atLeast"/>
        <w:ind w:leftChars="70" w:left="1022" w:rightChars="423" w:right="846" w:hangingChars="441" w:hanging="882"/>
        <w:textAlignment w:val="auto"/>
        <w:rPr>
          <w:rFonts w:ascii="Arial" w:hAnsi="Arial" w:cs="Arial"/>
        </w:rPr>
      </w:pPr>
    </w:p>
    <w:sectPr w:rsidR="00617EA0" w:rsidRPr="00F0028E" w:rsidSect="00F0028E">
      <w:headerReference w:type="default" r:id="rId11"/>
      <w:footerReference w:type="default" r:id="rId12"/>
      <w:endnotePr>
        <w:numFmt w:val="decimal"/>
      </w:endnotePr>
      <w:pgSz w:w="16840" w:h="11907" w:orient="landscape" w:code="9"/>
      <w:pgMar w:top="907" w:right="567" w:bottom="794" w:left="567" w:header="567" w:footer="567" w:gutter="0"/>
      <w:pgNumType w:start="1"/>
      <w:cols w:space="720"/>
      <w:noEndnote/>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6FB" w:rsidRDefault="007D26FB">
      <w:r>
        <w:separator/>
      </w:r>
    </w:p>
  </w:endnote>
  <w:endnote w:type="continuationSeparator" w:id="0">
    <w:p w:rsidR="007D26FB" w:rsidRDefault="007D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A0" w:rsidRDefault="00617EA0">
    <w:pPr>
      <w:tabs>
        <w:tab w:val="left" w:pos="9141"/>
      </w:tabs>
      <w:rPr>
        <w:rFonts w:ascii="Arial" w:hAnsi="Arial"/>
        <w:b/>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A0" w:rsidRDefault="003E0F6F" w:rsidP="009C5E85">
    <w:pPr>
      <w:tabs>
        <w:tab w:val="left" w:pos="8900"/>
      </w:tabs>
      <w:ind w:right="76"/>
      <w:rPr>
        <w:rFonts w:ascii="Arial" w:hAnsi="Arial"/>
        <w:b/>
        <w:sz w:val="22"/>
      </w:rPr>
    </w:pPr>
    <w:r>
      <w:rPr>
        <w:rFonts w:ascii="Arial" w:hAnsi="Arial" w:hint="eastAsia"/>
        <w:b/>
        <w:sz w:val="22"/>
      </w:rPr>
      <w:t>C</w:t>
    </w:r>
    <w:r w:rsidR="0003309D">
      <w:rPr>
        <w:rFonts w:ascii="Arial" w:hAnsi="Arial" w:hint="eastAsia"/>
        <w:b/>
        <w:sz w:val="22"/>
      </w:rPr>
      <w:t>N</w:t>
    </w:r>
    <w:r>
      <w:rPr>
        <w:rFonts w:ascii="Arial" w:hAnsi="Arial" w:hint="eastAsia"/>
        <w:b/>
        <w:sz w:val="22"/>
      </w:rPr>
      <w:t>081</w:t>
    </w:r>
    <w:r w:rsidR="0003309D">
      <w:rPr>
        <w:rFonts w:ascii="Arial" w:hAnsi="Arial" w:hint="eastAsia"/>
        <w:b/>
        <w:sz w:val="22"/>
      </w:rPr>
      <w:t>0</w:t>
    </w:r>
    <w:r w:rsidR="00AF4273">
      <w:rPr>
        <w:rFonts w:ascii="Arial" w:hAnsi="Arial" w:hint="eastAsia"/>
        <w:b/>
        <w:sz w:val="22"/>
      </w:rPr>
      <w:t>-DV(A)-R0</w:t>
    </w:r>
    <w:r w:rsidR="00617EA0">
      <w:rPr>
        <w:rFonts w:ascii="Arial" w:eastAsia="돋움체" w:hAnsi="Arial"/>
        <w:b/>
        <w:sz w:val="22"/>
      </w:rPr>
      <w:tab/>
    </w:r>
    <w:r w:rsidR="00617EA0">
      <w:rPr>
        <w:rFonts w:ascii="Arial" w:eastAsia="돋움체" w:hAnsi="Arial" w:hint="eastAsia"/>
        <w:b/>
        <w:sz w:val="22"/>
      </w:rPr>
      <w:t>DAEWOO SHIPBUILDING &amp; MARINE ENGINEERING CO.,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6FB" w:rsidRDefault="007D26FB">
      <w:r>
        <w:separator/>
      </w:r>
    </w:p>
  </w:footnote>
  <w:footnote w:type="continuationSeparator" w:id="0">
    <w:p w:rsidR="007D26FB" w:rsidRDefault="007D2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EA0" w:rsidRDefault="00617EA0">
    <w:pPr>
      <w:tabs>
        <w:tab w:val="left" w:pos="13662"/>
        <w:tab w:val="left" w:pos="14376"/>
        <w:tab w:val="left" w:pos="14600"/>
      </w:tabs>
      <w:spacing w:after="60"/>
      <w:jc w:val="left"/>
      <w:rPr>
        <w:rFonts w:ascii="Arial" w:hAnsi="Arial" w:hint="eastAsia"/>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28E" w:rsidRDefault="00F0028E">
    <w:pPr>
      <w:jc w:val="center"/>
      <w:rPr>
        <w:rFonts w:ascii="Arial" w:eastAsia="돋움체" w:hAnsi="Arial" w:hint="eastAsia"/>
        <w:b/>
        <w:sz w:val="30"/>
        <w:u w:val="single"/>
      </w:rPr>
    </w:pPr>
  </w:p>
  <w:p w:rsidR="00617EA0" w:rsidRDefault="00617EA0">
    <w:pPr>
      <w:jc w:val="center"/>
      <w:rPr>
        <w:rFonts w:ascii="Arial" w:eastAsia="돋움체" w:hAnsi="Arial" w:hint="eastAsia"/>
        <w:b/>
        <w:sz w:val="28"/>
        <w:u w:val="single"/>
      </w:rPr>
    </w:pPr>
    <w:r>
      <w:rPr>
        <w:rFonts w:ascii="Arial" w:eastAsia="돋움체" w:hAnsi="Arial"/>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2.6pt;margin-top:.75pt;width:75pt;height:27.1pt;z-index:251657728;visibility:visible;mso-wrap-edited:f">
          <v:imagedata r:id="rId1" o:title="" gain="2147483647f" blacklevel="-14418f" grayscale="t"/>
        </v:shape>
        <o:OLEObject Type="Embed" ProgID="Word.Picture.8" ShapeID="_x0000_s2067" DrawAspect="Content" ObjectID="_1633423221" r:id="rId2"/>
      </w:pict>
    </w:r>
    <w:r>
      <w:rPr>
        <w:rFonts w:ascii="Arial" w:eastAsia="돋움체" w:hAnsi="Arial" w:hint="eastAsia"/>
        <w:b/>
        <w:sz w:val="30"/>
        <w:u w:val="single"/>
      </w:rPr>
      <w:t>List of Spec. Deviation</w:t>
    </w:r>
    <w:r w:rsidR="00CB0F3A">
      <w:rPr>
        <w:rFonts w:ascii="Arial" w:eastAsia="돋움체" w:hAnsi="Arial" w:hint="eastAsia"/>
        <w:b/>
        <w:sz w:val="30"/>
        <w:u w:val="single"/>
      </w:rPr>
      <w:t>s</w:t>
    </w:r>
  </w:p>
  <w:p w:rsidR="00617EA0" w:rsidRDefault="00617EA0">
    <w:pPr>
      <w:pStyle w:val="a7"/>
      <w:spacing w:line="360" w:lineRule="atLeast"/>
      <w:ind w:left="0"/>
      <w:jc w:val="center"/>
      <w:rPr>
        <w:rFonts w:hint="eastAsia"/>
        <w:b/>
        <w:u w:val="none"/>
      </w:rPr>
    </w:pPr>
    <w:r>
      <w:rPr>
        <w:rFonts w:hint="eastAsia"/>
        <w:b/>
        <w:sz w:val="28"/>
        <w:u w:val="none"/>
      </w:rPr>
      <w:t>(</w:t>
    </w:r>
    <w:r w:rsidR="00F64DB7">
      <w:rPr>
        <w:rFonts w:hint="eastAsia"/>
        <w:b/>
        <w:sz w:val="28"/>
        <w:u w:val="none"/>
      </w:rPr>
      <w:t>UA</w:t>
    </w:r>
    <w:r w:rsidR="00736CFC">
      <w:rPr>
        <w:rFonts w:hint="eastAsia"/>
        <w:b/>
        <w:sz w:val="28"/>
        <w:u w:val="none"/>
      </w:rPr>
      <w:t>SC 10,</w:t>
    </w:r>
    <w:r w:rsidR="00C55EAA">
      <w:rPr>
        <w:rFonts w:hint="eastAsia"/>
        <w:b/>
        <w:sz w:val="28"/>
        <w:u w:val="none"/>
      </w:rPr>
      <w:t>4</w:t>
    </w:r>
    <w:r w:rsidR="00F64DB7">
      <w:rPr>
        <w:rFonts w:hint="eastAsia"/>
        <w:b/>
        <w:sz w:val="28"/>
        <w:u w:val="none"/>
      </w:rPr>
      <w:t>5</w:t>
    </w:r>
    <w:r w:rsidR="00736CFC">
      <w:rPr>
        <w:rFonts w:hint="eastAsia"/>
        <w:b/>
        <w:sz w:val="28"/>
        <w:u w:val="none"/>
      </w:rPr>
      <w:t>0 T</w:t>
    </w:r>
    <w:r w:rsidR="00F64DB7">
      <w:rPr>
        <w:rFonts w:hint="eastAsia"/>
        <w:b/>
        <w:sz w:val="28"/>
        <w:u w:val="none"/>
      </w:rPr>
      <w:t>EU</w:t>
    </w:r>
    <w:r w:rsidR="00736CFC">
      <w:rPr>
        <w:rFonts w:hint="eastAsia"/>
        <w:b/>
        <w:sz w:val="28"/>
        <w:u w:val="none"/>
      </w:rPr>
      <w:t xml:space="preserve"> </w:t>
    </w:r>
    <w:r>
      <w:rPr>
        <w:rFonts w:hint="eastAsia"/>
        <w:b/>
        <w:sz w:val="28"/>
        <w:u w:val="none"/>
      </w:rPr>
      <w:t>C</w:t>
    </w:r>
    <w:r w:rsidR="00F64DB7">
      <w:rPr>
        <w:rFonts w:hint="eastAsia"/>
        <w:b/>
        <w:sz w:val="28"/>
        <w:u w:val="none"/>
      </w:rPr>
      <w:t>ontainership</w:t>
    </w:r>
    <w:r>
      <w:rPr>
        <w:rFonts w:hint="eastAsia"/>
        <w:b/>
        <w:sz w:val="28"/>
        <w:u w:val="none"/>
      </w:rPr>
      <w:t>)</w:t>
    </w:r>
  </w:p>
  <w:p w:rsidR="00617EA0" w:rsidRDefault="00617EA0" w:rsidP="0098598C">
    <w:pPr>
      <w:tabs>
        <w:tab w:val="left" w:pos="14100"/>
        <w:tab w:val="left" w:pos="14700"/>
        <w:tab w:val="left" w:pos="14936"/>
      </w:tabs>
      <w:spacing w:after="60"/>
      <w:jc w:val="left"/>
      <w:rPr>
        <w:rFonts w:ascii="Arial" w:hAnsi="Arial" w:hint="eastAsia"/>
        <w:sz w:val="22"/>
      </w:rPr>
    </w:pPr>
    <w:r>
      <w:rPr>
        <w:rFonts w:ascii="Arial" w:hAnsi="Arial" w:hint="eastAsia"/>
        <w:sz w:val="22"/>
      </w:rPr>
      <w:tab/>
    </w:r>
    <w:r>
      <w:rPr>
        <w:rStyle w:val="a5"/>
        <w:rFonts w:ascii="Arial" w:hAnsi="Arial"/>
        <w:b/>
        <w:sz w:val="22"/>
      </w:rPr>
      <w:t>Page</w:t>
    </w:r>
    <w:r>
      <w:rPr>
        <w:rStyle w:val="a5"/>
        <w:rFonts w:ascii="Arial" w:hAnsi="Arial" w:hint="eastAsia"/>
        <w:b/>
        <w:sz w:val="22"/>
      </w:rPr>
      <w:tab/>
    </w:r>
    <w:r>
      <w:rPr>
        <w:rStyle w:val="a5"/>
        <w:rFonts w:ascii="Arial" w:hAnsi="Arial"/>
        <w:b/>
        <w:sz w:val="22"/>
      </w:rPr>
      <w:t>:</w:t>
    </w:r>
    <w:r>
      <w:rPr>
        <w:rStyle w:val="a5"/>
        <w:rFonts w:ascii="Arial" w:hAnsi="Arial" w:hint="eastAsia"/>
        <w:b/>
        <w:sz w:val="22"/>
      </w:rPr>
      <w:tab/>
    </w:r>
    <w:r>
      <w:rPr>
        <w:rStyle w:val="a5"/>
        <w:rFonts w:ascii="Arial" w:hAnsi="Arial"/>
        <w:b/>
        <w:sz w:val="22"/>
      </w:rPr>
      <w:fldChar w:fldCharType="begin"/>
    </w:r>
    <w:r>
      <w:rPr>
        <w:rStyle w:val="a5"/>
        <w:rFonts w:ascii="Arial" w:hAnsi="Arial"/>
        <w:b/>
        <w:sz w:val="22"/>
      </w:rPr>
      <w:instrText xml:space="preserve">page  </w:instrText>
    </w:r>
    <w:r>
      <w:rPr>
        <w:rStyle w:val="a5"/>
        <w:rFonts w:ascii="Arial" w:hAnsi="Arial"/>
        <w:b/>
        <w:sz w:val="22"/>
      </w:rPr>
      <w:fldChar w:fldCharType="separate"/>
    </w:r>
    <w:r w:rsidR="00B50155">
      <w:rPr>
        <w:rStyle w:val="a5"/>
        <w:rFonts w:ascii="Arial" w:hAnsi="Arial"/>
        <w:b/>
        <w:noProof/>
        <w:sz w:val="22"/>
      </w:rPr>
      <w:t>2</w:t>
    </w:r>
    <w:r>
      <w:rPr>
        <w:rStyle w:val="a5"/>
        <w:rFonts w:ascii="Arial" w:hAnsi="Arial"/>
        <w:b/>
        <w:sz w:val="22"/>
      </w:rPr>
      <w:fldChar w:fldCharType="end"/>
    </w:r>
    <w:r>
      <w:rPr>
        <w:rStyle w:val="a5"/>
        <w:rFonts w:ascii="Arial" w:hAnsi="Arial" w:hint="eastAsia"/>
        <w:b/>
        <w:sz w:val="22"/>
      </w:rPr>
      <w:t>/</w:t>
    </w:r>
    <w:r w:rsidR="00C55EAA">
      <w:rPr>
        <w:rStyle w:val="a5"/>
        <w:rFonts w:ascii="Arial" w:hAnsi="Arial" w:hint="eastAsia"/>
        <w:b/>
        <w:sz w:val="22"/>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361"/>
    <w:multiLevelType w:val="hybridMultilevel"/>
    <w:tmpl w:val="B2E6C754"/>
    <w:lvl w:ilvl="0" w:tplc="C3007BFA">
      <w:start w:val="1"/>
      <w:numFmt w:val="bullet"/>
      <w:lvlText w:val="-"/>
      <w:lvlJc w:val="left"/>
      <w:pPr>
        <w:tabs>
          <w:tab w:val="num" w:pos="760"/>
        </w:tabs>
        <w:ind w:left="760" w:hanging="360"/>
      </w:pPr>
      <w:rPr>
        <w:rFonts w:ascii="Arial" w:eastAsia="굴림" w:hAnsi="Arial" w:cs="Arial"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1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2"/>
  <w:doNotHyphenateCaps/>
  <w:drawingGridHorizontalSpacing w:val="100"/>
  <w:drawingGridVerticalSpacing w:val="271"/>
  <w:displayHorizontalDrawingGridEvery w:val="0"/>
  <w:characterSpacingControl w:val="compressPunctuation"/>
  <w:hdrShapeDefaults>
    <o:shapedefaults v:ext="edit" spidmax="3074"/>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0A7F"/>
    <w:rsid w:val="000325ED"/>
    <w:rsid w:val="0003309D"/>
    <w:rsid w:val="00040A7F"/>
    <w:rsid w:val="00067333"/>
    <w:rsid w:val="00090CF8"/>
    <w:rsid w:val="00096710"/>
    <w:rsid w:val="000D2E32"/>
    <w:rsid w:val="000F1366"/>
    <w:rsid w:val="00131151"/>
    <w:rsid w:val="001546A1"/>
    <w:rsid w:val="001745A7"/>
    <w:rsid w:val="00180B5A"/>
    <w:rsid w:val="001A4508"/>
    <w:rsid w:val="002113AB"/>
    <w:rsid w:val="00226D07"/>
    <w:rsid w:val="002532CA"/>
    <w:rsid w:val="00280C8B"/>
    <w:rsid w:val="00282D5D"/>
    <w:rsid w:val="00283CBF"/>
    <w:rsid w:val="0029452F"/>
    <w:rsid w:val="002D54A4"/>
    <w:rsid w:val="002D7274"/>
    <w:rsid w:val="00302AB9"/>
    <w:rsid w:val="0031640D"/>
    <w:rsid w:val="00325D5F"/>
    <w:rsid w:val="00325FC7"/>
    <w:rsid w:val="00340957"/>
    <w:rsid w:val="0037799B"/>
    <w:rsid w:val="0038401E"/>
    <w:rsid w:val="003C70C7"/>
    <w:rsid w:val="003E0F6F"/>
    <w:rsid w:val="004001D4"/>
    <w:rsid w:val="0040197C"/>
    <w:rsid w:val="0042382E"/>
    <w:rsid w:val="00426DF1"/>
    <w:rsid w:val="00467473"/>
    <w:rsid w:val="00477172"/>
    <w:rsid w:val="004C50A2"/>
    <w:rsid w:val="004C78D5"/>
    <w:rsid w:val="004E70A3"/>
    <w:rsid w:val="00550783"/>
    <w:rsid w:val="005A3118"/>
    <w:rsid w:val="005A7F99"/>
    <w:rsid w:val="005B30DE"/>
    <w:rsid w:val="005C1A4D"/>
    <w:rsid w:val="005F5B1C"/>
    <w:rsid w:val="00617EA0"/>
    <w:rsid w:val="00621517"/>
    <w:rsid w:val="006230C1"/>
    <w:rsid w:val="00654656"/>
    <w:rsid w:val="006C57DB"/>
    <w:rsid w:val="007056A4"/>
    <w:rsid w:val="007118B3"/>
    <w:rsid w:val="00736CFC"/>
    <w:rsid w:val="007617ED"/>
    <w:rsid w:val="007659A4"/>
    <w:rsid w:val="00771528"/>
    <w:rsid w:val="007756A2"/>
    <w:rsid w:val="007905EA"/>
    <w:rsid w:val="0079715D"/>
    <w:rsid w:val="007A62C4"/>
    <w:rsid w:val="007D26FB"/>
    <w:rsid w:val="007F093D"/>
    <w:rsid w:val="00811EE4"/>
    <w:rsid w:val="00816C33"/>
    <w:rsid w:val="00857ABC"/>
    <w:rsid w:val="00880F61"/>
    <w:rsid w:val="0089102A"/>
    <w:rsid w:val="008B39E6"/>
    <w:rsid w:val="008E7638"/>
    <w:rsid w:val="008F64D4"/>
    <w:rsid w:val="008F6F2C"/>
    <w:rsid w:val="009021F6"/>
    <w:rsid w:val="00915FE0"/>
    <w:rsid w:val="009354E3"/>
    <w:rsid w:val="00937530"/>
    <w:rsid w:val="00941319"/>
    <w:rsid w:val="00943C4E"/>
    <w:rsid w:val="00957663"/>
    <w:rsid w:val="0098598C"/>
    <w:rsid w:val="009A28DB"/>
    <w:rsid w:val="009C5E85"/>
    <w:rsid w:val="00A25183"/>
    <w:rsid w:val="00A267FE"/>
    <w:rsid w:val="00A30D48"/>
    <w:rsid w:val="00A353A8"/>
    <w:rsid w:val="00A80371"/>
    <w:rsid w:val="00AA71AB"/>
    <w:rsid w:val="00AB4536"/>
    <w:rsid w:val="00AB45EB"/>
    <w:rsid w:val="00AE1704"/>
    <w:rsid w:val="00AF4273"/>
    <w:rsid w:val="00B15E60"/>
    <w:rsid w:val="00B25367"/>
    <w:rsid w:val="00B45171"/>
    <w:rsid w:val="00B50155"/>
    <w:rsid w:val="00B64589"/>
    <w:rsid w:val="00BA4417"/>
    <w:rsid w:val="00BB0CF7"/>
    <w:rsid w:val="00BB380A"/>
    <w:rsid w:val="00BC169B"/>
    <w:rsid w:val="00C128C2"/>
    <w:rsid w:val="00C51CCE"/>
    <w:rsid w:val="00C55EAA"/>
    <w:rsid w:val="00C83572"/>
    <w:rsid w:val="00C8584F"/>
    <w:rsid w:val="00C942D4"/>
    <w:rsid w:val="00CB0F3A"/>
    <w:rsid w:val="00D0722C"/>
    <w:rsid w:val="00D13CCA"/>
    <w:rsid w:val="00D23BED"/>
    <w:rsid w:val="00D34F16"/>
    <w:rsid w:val="00D4060D"/>
    <w:rsid w:val="00D54BA7"/>
    <w:rsid w:val="00D72F70"/>
    <w:rsid w:val="00D80256"/>
    <w:rsid w:val="00D80678"/>
    <w:rsid w:val="00D85FDC"/>
    <w:rsid w:val="00D92F44"/>
    <w:rsid w:val="00DF6B1D"/>
    <w:rsid w:val="00E35687"/>
    <w:rsid w:val="00E77072"/>
    <w:rsid w:val="00EA4D3D"/>
    <w:rsid w:val="00EB01A3"/>
    <w:rsid w:val="00EC0EA8"/>
    <w:rsid w:val="00F0028E"/>
    <w:rsid w:val="00F26A0C"/>
    <w:rsid w:val="00F64DB7"/>
    <w:rsid w:val="00F86BFC"/>
    <w:rsid w:val="00F93F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spacing w:line="360" w:lineRule="atLeast"/>
      <w:jc w:val="both"/>
      <w:textAlignment w:val="baseline"/>
    </w:pPr>
  </w:style>
  <w:style w:type="paragraph" w:styleId="1">
    <w:name w:val="heading 1"/>
    <w:basedOn w:val="a"/>
    <w:next w:val="a"/>
    <w:qFormat/>
    <w:pPr>
      <w:keepNext/>
      <w:widowControl/>
      <w:tabs>
        <w:tab w:val="left" w:pos="1317"/>
        <w:tab w:val="left" w:pos="1677"/>
      </w:tabs>
      <w:spacing w:line="280" w:lineRule="atLeast"/>
      <w:ind w:left="-3" w:firstLine="3"/>
      <w:jc w:val="left"/>
      <w:outlineLvl w:val="0"/>
    </w:pPr>
    <w:rPr>
      <w:rFonts w:ascii="Arial" w:eastAsia="돋움체" w:hAnsi="Arial"/>
      <w:b/>
      <w:sz w:val="24"/>
    </w:rPr>
  </w:style>
  <w:style w:type="paragraph" w:styleId="2">
    <w:name w:val="heading 2"/>
    <w:basedOn w:val="a"/>
    <w:next w:val="a0"/>
    <w:qFormat/>
    <w:pPr>
      <w:keepNext/>
      <w:spacing w:line="300" w:lineRule="atLeast"/>
      <w:ind w:left="57"/>
      <w:outlineLvl w:val="1"/>
    </w:pPr>
    <w:rPr>
      <w:rFonts w:ascii="Arial" w:eastAsia="돋움체" w:hAnsi="Arial"/>
      <w:b/>
      <w:sz w:val="22"/>
    </w:rPr>
  </w:style>
  <w:style w:type="paragraph" w:styleId="3">
    <w:name w:val="heading 3"/>
    <w:basedOn w:val="a"/>
    <w:next w:val="a0"/>
    <w:qFormat/>
    <w:pPr>
      <w:keepNext/>
      <w:tabs>
        <w:tab w:val="left" w:pos="720"/>
        <w:tab w:val="left" w:pos="1584"/>
      </w:tabs>
      <w:spacing w:line="240" w:lineRule="atLeast"/>
      <w:ind w:left="184" w:hanging="200"/>
      <w:jc w:val="left"/>
      <w:outlineLvl w:val="2"/>
    </w:pPr>
    <w:rPr>
      <w:rFonts w:ascii="Arial" w:hAnsi="Arial"/>
      <w:sz w:val="24"/>
      <w:u w:val="single"/>
      <w:lang w:val="en-GB"/>
    </w:rPr>
  </w:style>
  <w:style w:type="paragraph" w:styleId="4">
    <w:name w:val="heading 4"/>
    <w:basedOn w:val="a"/>
    <w:next w:val="a0"/>
    <w:qFormat/>
    <w:pPr>
      <w:keepNext/>
      <w:widowControl/>
      <w:spacing w:line="280" w:lineRule="atLeast"/>
      <w:jc w:val="left"/>
      <w:outlineLvl w:val="3"/>
    </w:pPr>
    <w:rPr>
      <w:rFonts w:ascii="Arial" w:eastAsia="돋움체" w:hAnsi="Arial"/>
      <w:b/>
      <w:i/>
      <w:sz w:val="24"/>
    </w:rPr>
  </w:style>
  <w:style w:type="paragraph" w:styleId="5">
    <w:name w:val="heading 5"/>
    <w:basedOn w:val="a"/>
    <w:next w:val="a0"/>
    <w:qFormat/>
    <w:pPr>
      <w:keepNext/>
      <w:widowControl/>
      <w:spacing w:line="280" w:lineRule="atLeast"/>
      <w:jc w:val="left"/>
      <w:outlineLvl w:val="4"/>
    </w:pPr>
    <w:rPr>
      <w:rFonts w:ascii="Arial" w:eastAsia="돋움체" w:hAnsi="Arial"/>
      <w:sz w:val="24"/>
    </w:rPr>
  </w:style>
  <w:style w:type="paragraph" w:styleId="6">
    <w:name w:val="heading 6"/>
    <w:basedOn w:val="a"/>
    <w:next w:val="a0"/>
    <w:qFormat/>
    <w:pPr>
      <w:keepNext/>
      <w:widowControl/>
      <w:spacing w:line="280" w:lineRule="atLeast"/>
      <w:jc w:val="left"/>
      <w:outlineLvl w:val="5"/>
    </w:pPr>
    <w:rPr>
      <w:rFonts w:ascii="Arial" w:eastAsia="돋움체" w:hAnsi="Arial"/>
      <w:b/>
      <w:sz w:val="24"/>
    </w:rPr>
  </w:style>
  <w:style w:type="paragraph" w:styleId="7">
    <w:name w:val="heading 7"/>
    <w:basedOn w:val="a"/>
    <w:next w:val="a0"/>
    <w:qFormat/>
    <w:pPr>
      <w:keepNext/>
      <w:widowControl/>
      <w:tabs>
        <w:tab w:val="left" w:pos="466"/>
        <w:tab w:val="left" w:pos="1317"/>
        <w:tab w:val="left" w:pos="1677"/>
      </w:tabs>
      <w:spacing w:line="300" w:lineRule="atLeast"/>
      <w:ind w:left="-3"/>
      <w:jc w:val="left"/>
      <w:outlineLvl w:val="6"/>
    </w:pPr>
    <w:rPr>
      <w:rFonts w:ascii="Arial" w:eastAsia="돋움체" w:hAnsi="Arial"/>
      <w:sz w:val="24"/>
    </w:rPr>
  </w:style>
  <w:style w:type="paragraph" w:styleId="8">
    <w:name w:val="heading 8"/>
    <w:basedOn w:val="a"/>
    <w:next w:val="a0"/>
    <w:qFormat/>
    <w:pPr>
      <w:keepNext/>
      <w:widowControl/>
      <w:tabs>
        <w:tab w:val="left" w:pos="184"/>
        <w:tab w:val="left" w:pos="1317"/>
        <w:tab w:val="left" w:pos="1677"/>
        <w:tab w:val="left" w:pos="3284"/>
      </w:tabs>
      <w:spacing w:line="300" w:lineRule="atLeast"/>
      <w:jc w:val="left"/>
      <w:outlineLvl w:val="7"/>
    </w:pPr>
    <w:rPr>
      <w:rFonts w:ascii="Arial" w:eastAsia="돋움체" w:hAnsi="Arial"/>
      <w:sz w:val="24"/>
      <w:u w:val="single"/>
    </w:rPr>
  </w:style>
  <w:style w:type="paragraph" w:styleId="9">
    <w:name w:val="heading 9"/>
    <w:basedOn w:val="a"/>
    <w:next w:val="a0"/>
    <w:qFormat/>
    <w:pPr>
      <w:keepNext/>
      <w:widowControl/>
      <w:tabs>
        <w:tab w:val="left" w:pos="184"/>
        <w:tab w:val="left" w:pos="1317"/>
        <w:tab w:val="left" w:pos="1677"/>
        <w:tab w:val="left" w:pos="3284"/>
      </w:tabs>
      <w:spacing w:line="300" w:lineRule="atLeast"/>
      <w:ind w:left="-3"/>
      <w:jc w:val="left"/>
      <w:outlineLvl w:val="8"/>
    </w:pPr>
    <w:rPr>
      <w:rFonts w:ascii="Arial" w:eastAsia="돋움체" w:hAnsi="Arial"/>
      <w:sz w:val="24"/>
      <w:u w:val="single"/>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left="851"/>
    </w:pPr>
  </w:style>
  <w:style w:type="paragraph" w:styleId="a4">
    <w:name w:val="header"/>
    <w:basedOn w:val="a"/>
    <w:pPr>
      <w:tabs>
        <w:tab w:val="center" w:pos="4252"/>
        <w:tab w:val="right" w:pos="8504"/>
      </w:tabs>
    </w:pPr>
  </w:style>
  <w:style w:type="paragraph" w:styleId="a5">
    <w:name w:val="footer"/>
    <w:basedOn w:val="a"/>
    <w:pPr>
      <w:tabs>
        <w:tab w:val="center" w:pos="4252"/>
        <w:tab w:val="right" w:pos="8504"/>
      </w:tabs>
    </w:pPr>
  </w:style>
  <w:style w:type="character" w:styleId="a6">
    <w:name w:val="page number"/>
    <w:basedOn w:val="a1"/>
    <w:rPr>
      <w:rFonts w:ascii="바탕체"/>
      <w:sz w:val="20"/>
    </w:rPr>
  </w:style>
  <w:style w:type="paragraph" w:styleId="a7">
    <w:name w:val="Body Text Indent"/>
    <w:basedOn w:val="a"/>
    <w:pPr>
      <w:widowControl/>
      <w:tabs>
        <w:tab w:val="left" w:pos="1317"/>
        <w:tab w:val="left" w:pos="4184"/>
        <w:tab w:val="left" w:pos="4309"/>
      </w:tabs>
      <w:spacing w:line="280" w:lineRule="atLeast"/>
      <w:ind w:left="-3"/>
      <w:jc w:val="left"/>
    </w:pPr>
    <w:rPr>
      <w:rFonts w:ascii="Arial" w:eastAsia="돋움체" w:hAnsi="Arial"/>
      <w:sz w:val="24"/>
      <w:u w:val="single"/>
    </w:rPr>
  </w:style>
  <w:style w:type="paragraph" w:styleId="20">
    <w:name w:val="Body Text Indent 2"/>
    <w:basedOn w:val="a"/>
    <w:pPr>
      <w:widowControl/>
      <w:tabs>
        <w:tab w:val="left" w:pos="1566"/>
      </w:tabs>
      <w:spacing w:line="280" w:lineRule="atLeast"/>
      <w:ind w:left="1766" w:hanging="1769"/>
      <w:jc w:val="left"/>
    </w:pPr>
    <w:rPr>
      <w:rFonts w:ascii="Arial" w:eastAsia="돋움체" w:hAnsi="Arial"/>
      <w:sz w:val="24"/>
    </w:rPr>
  </w:style>
  <w:style w:type="paragraph" w:styleId="30">
    <w:name w:val="Body Text Indent 3"/>
    <w:basedOn w:val="a"/>
    <w:pPr>
      <w:widowControl/>
      <w:tabs>
        <w:tab w:val="left" w:pos="2684"/>
        <w:tab w:val="left" w:pos="2984"/>
      </w:tabs>
      <w:spacing w:line="280" w:lineRule="atLeast"/>
      <w:ind w:left="-3" w:firstLine="3"/>
      <w:jc w:val="left"/>
    </w:pPr>
    <w:rPr>
      <w:rFonts w:ascii="Arial" w:eastAsia="돋움체" w:hAnsi="Arial"/>
      <w:sz w:val="24"/>
    </w:rPr>
  </w:style>
  <w:style w:type="character" w:styleId="a8">
    <w:name w:val="footnote reference"/>
    <w:basedOn w:val="a1"/>
    <w:semiHidden/>
  </w:style>
  <w:style w:type="paragraph" w:styleId="a9">
    <w:name w:val="Body Text"/>
    <w:basedOn w:val="a"/>
    <w:pPr>
      <w:widowControl/>
      <w:spacing w:line="280" w:lineRule="atLeast"/>
      <w:jc w:val="left"/>
    </w:pPr>
    <w:rPr>
      <w:rFonts w:ascii="Arial" w:eastAsia="돋움체" w:hAnsi="Arial"/>
      <w:b/>
      <w:i/>
      <w:sz w:val="24"/>
    </w:rPr>
  </w:style>
  <w:style w:type="paragraph" w:styleId="21">
    <w:name w:val="Body Text 2"/>
    <w:basedOn w:val="a"/>
    <w:pPr>
      <w:spacing w:line="240" w:lineRule="atLeast"/>
      <w:jc w:val="left"/>
    </w:pPr>
    <w:rPr>
      <w:rFonts w:ascii="Arial" w:eastAsia="굴림" w:hAnsi="Arial"/>
      <w:color w:val="000000"/>
      <w:sz w:val="24"/>
    </w:rPr>
  </w:style>
  <w:style w:type="paragraph" w:styleId="31">
    <w:name w:val="Body Text 3"/>
    <w:basedOn w:val="a"/>
    <w:pPr>
      <w:widowControl/>
      <w:tabs>
        <w:tab w:val="left" w:pos="266"/>
      </w:tabs>
      <w:spacing w:line="300" w:lineRule="atLeast"/>
      <w:jc w:val="left"/>
    </w:pPr>
    <w:rPr>
      <w:rFonts w:ascii="Arial" w:eastAsia="돋움체" w:hAnsi="Arial"/>
      <w:sz w:val="24"/>
    </w:rPr>
  </w:style>
  <w:style w:type="paragraph" w:styleId="aa">
    <w:name w:val="Document Map"/>
    <w:basedOn w:val="a"/>
    <w:semiHidden/>
    <w:pPr>
      <w:shd w:val="clear" w:color="auto" w:fill="000080"/>
    </w:pPr>
    <w:rPr>
      <w:rFonts w:ascii="Arial" w:eastAsia="돋움체" w:hAnsi="Arial"/>
    </w:rPr>
  </w:style>
  <w:style w:type="paragraph" w:styleId="ab">
    <w:name w:val="Block Text"/>
    <w:basedOn w:val="a"/>
    <w:pPr>
      <w:spacing w:line="260" w:lineRule="atLeast"/>
      <w:ind w:left="44" w:right="144"/>
    </w:pPr>
    <w:rPr>
      <w:rFonts w:ascii="Arial" w:eastAsia="돋움체" w:hAnsi="Arial"/>
      <w:sz w:val="24"/>
    </w:rPr>
  </w:style>
  <w:style w:type="paragraph" w:styleId="ac">
    <w:name w:val="Normal (Web)"/>
    <w:basedOn w:val="a"/>
    <w:pPr>
      <w:widowControl/>
      <w:autoSpaceDE/>
      <w:autoSpaceDN/>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EndnoteText">
    <w:name w:val="Endnote Text"/>
    <w:basedOn w:val="a"/>
    <w:pPr>
      <w:wordWrap w:val="0"/>
      <w:spacing w:line="240" w:lineRule="auto"/>
      <w:jc w:val="left"/>
    </w:pPr>
    <w:rPr>
      <w:rFonts w:ascii="Courier" w:hAnsi="Courier"/>
      <w:sz w:val="24"/>
    </w:rPr>
  </w:style>
  <w:style w:type="paragraph" w:styleId="ad">
    <w:name w:val="Date"/>
    <w:basedOn w:val="a"/>
    <w:next w:val="a"/>
    <w:pPr>
      <w:wordWrap w:val="0"/>
      <w:autoSpaceDE/>
      <w:autoSpaceDN/>
    </w:pPr>
    <w:rPr>
      <w:sz w:val="24"/>
    </w:rPr>
  </w:style>
  <w:style w:type="paragraph" w:styleId="ae">
    <w:name w:val="Title"/>
    <w:basedOn w:val="a"/>
    <w:qFormat/>
    <w:pPr>
      <w:wordWrap w:val="0"/>
      <w:autoSpaceDE/>
      <w:autoSpaceDN/>
      <w:adjustRightInd/>
      <w:spacing w:line="240" w:lineRule="auto"/>
      <w:jc w:val="center"/>
      <w:textAlignment w:val="auto"/>
    </w:pPr>
    <w:rPr>
      <w:b/>
      <w:bCs/>
      <w:kern w:val="2"/>
      <w:sz w:val="24"/>
    </w:rPr>
  </w:style>
  <w:style w:type="paragraph" w:customStyle="1" w:styleId="kotcpara">
    <w:name w:val="kotc para"/>
    <w:basedOn w:val="a"/>
    <w:autoRedefine/>
    <w:pPr>
      <w:tabs>
        <w:tab w:val="left" w:pos="1253"/>
      </w:tabs>
      <w:autoSpaceDE/>
      <w:autoSpaceDN/>
      <w:spacing w:line="280" w:lineRule="atLeast"/>
    </w:pPr>
    <w:rPr>
      <w:rFonts w:ascii="Arial" w:hAnsi="Arial" w:cs="Arial"/>
      <w:sz w:val="22"/>
    </w:rPr>
  </w:style>
  <w:style w:type="paragraph" w:styleId="af">
    <w:name w:val="Plain Text"/>
    <w:basedOn w:val="a"/>
    <w:pPr>
      <w:wordWrap w:val="0"/>
      <w:adjustRightInd/>
      <w:spacing w:line="240" w:lineRule="auto"/>
      <w:textAlignment w:val="auto"/>
    </w:pPr>
    <w:rPr>
      <w:rFonts w:ascii="바탕" w:eastAsia="바탕" w:hAnsi="Courier New" w:cs="Courier New"/>
      <w:kern w:val="2"/>
    </w:rPr>
  </w:style>
  <w:style w:type="paragraph" w:styleId="af0">
    <w:name w:val="Balloon Text"/>
    <w:basedOn w:val="a"/>
    <w:semiHidden/>
    <w:rsid w:val="007118B3"/>
    <w:rPr>
      <w:rFonts w:ascii="Arial" w:eastAsia="돋움"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No_</vt:lpstr>
    </vt:vector>
  </TitlesOfParts>
  <Company>대우중공업(주)</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No_</dc:title>
  <dc:subject/>
  <dc:creator>김소형</dc:creator>
  <cp:keywords/>
  <dc:description/>
  <cp:lastModifiedBy>bujold</cp:lastModifiedBy>
  <cp:revision>2</cp:revision>
  <cp:lastPrinted>2007-07-24T08:42:00Z</cp:lastPrinted>
  <dcterms:created xsi:type="dcterms:W3CDTF">2019-10-24T02:51:00Z</dcterms:created>
  <dcterms:modified xsi:type="dcterms:W3CDTF">2019-10-24T02:51:00Z</dcterms:modified>
</cp:coreProperties>
</file>