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8F" w:rsidRPr="008B6F8F" w:rsidRDefault="008B6F8F" w:rsidP="008B6F8F">
      <w:pPr>
        <w:spacing w:line="240" w:lineRule="atLeast"/>
        <w:jc w:val="center"/>
        <w:rPr>
          <w:rFonts w:ascii="Arial" w:hAnsi="Arial" w:hint="eastAsia"/>
          <w:b/>
          <w:sz w:val="24"/>
          <w:szCs w:val="24"/>
          <w:u w:val="single"/>
        </w:rPr>
      </w:pPr>
      <w:bookmarkStart w:id="0" w:name="_GoBack"/>
      <w:bookmarkEnd w:id="0"/>
    </w:p>
    <w:p w:rsidR="008B6F8F" w:rsidRPr="008B6F8F" w:rsidRDefault="008B6F8F" w:rsidP="008B6F8F">
      <w:pPr>
        <w:spacing w:line="240" w:lineRule="atLeast"/>
        <w:jc w:val="center"/>
        <w:rPr>
          <w:rFonts w:ascii="Arial" w:hAnsi="Arial" w:hint="eastAsia"/>
          <w:b/>
          <w:sz w:val="24"/>
          <w:szCs w:val="24"/>
          <w:u w:val="single"/>
        </w:rPr>
      </w:pPr>
    </w:p>
    <w:p w:rsidR="008B6F8F" w:rsidRPr="008B6F8F" w:rsidRDefault="008B6F8F" w:rsidP="008B6F8F">
      <w:pPr>
        <w:jc w:val="center"/>
        <w:rPr>
          <w:rFonts w:ascii="Arial" w:hAnsi="Arial" w:hint="eastAsia"/>
          <w:b/>
          <w:sz w:val="34"/>
          <w:szCs w:val="34"/>
          <w:u w:val="single"/>
        </w:rPr>
      </w:pPr>
      <w:r w:rsidRPr="008B6F8F">
        <w:rPr>
          <w:rFonts w:ascii="Arial" w:hAnsi="Arial" w:hint="eastAsia"/>
          <w:b/>
          <w:sz w:val="34"/>
          <w:szCs w:val="34"/>
          <w:u w:val="single"/>
        </w:rPr>
        <w:t xml:space="preserve">LIST OF </w:t>
      </w:r>
      <w:r w:rsidR="006F1A31">
        <w:rPr>
          <w:rFonts w:ascii="Arial" w:hAnsi="Arial" w:hint="eastAsia"/>
          <w:b/>
          <w:sz w:val="34"/>
          <w:szCs w:val="34"/>
          <w:u w:val="single"/>
        </w:rPr>
        <w:t>QUESTIONNAIRES &amp;</w:t>
      </w:r>
      <w:r>
        <w:rPr>
          <w:rFonts w:ascii="Arial" w:hAnsi="Arial" w:hint="eastAsia"/>
          <w:b/>
          <w:sz w:val="34"/>
          <w:szCs w:val="34"/>
          <w:u w:val="single"/>
        </w:rPr>
        <w:t xml:space="preserve"> CLARIFICATIONS</w:t>
      </w:r>
    </w:p>
    <w:p w:rsidR="008B6F8F" w:rsidRPr="008B6F8F" w:rsidRDefault="008B6F8F" w:rsidP="008B6F8F">
      <w:pPr>
        <w:spacing w:line="240" w:lineRule="atLeast"/>
        <w:jc w:val="left"/>
        <w:rPr>
          <w:rFonts w:ascii="Arial" w:hAnsi="Arial"/>
          <w:sz w:val="24"/>
          <w:szCs w:val="24"/>
        </w:rPr>
      </w:pPr>
    </w:p>
    <w:p w:rsidR="008B6F8F" w:rsidRPr="008B6F8F" w:rsidRDefault="006F1A31" w:rsidP="008B6F8F">
      <w:pPr>
        <w:jc w:val="center"/>
        <w:rPr>
          <w:rFonts w:ascii="Arial" w:hAnsi="Arial" w:hint="eastAsia"/>
          <w:b/>
          <w:sz w:val="34"/>
          <w:szCs w:val="34"/>
          <w:u w:val="single"/>
        </w:rPr>
      </w:pPr>
      <w:r>
        <w:rPr>
          <w:rFonts w:ascii="Arial" w:hAnsi="Arial" w:hint="eastAsia"/>
          <w:b/>
          <w:sz w:val="34"/>
          <w:szCs w:val="34"/>
          <w:u w:val="single"/>
        </w:rPr>
        <w:t>EMDC BOE 320K LNG FSRU</w:t>
      </w:r>
    </w:p>
    <w:p w:rsidR="005066D0" w:rsidRPr="008B6F8F" w:rsidRDefault="005066D0" w:rsidP="0086663B">
      <w:pPr>
        <w:wordWrap/>
        <w:topLinePunct/>
        <w:spacing w:line="240" w:lineRule="atLeast"/>
        <w:rPr>
          <w:rFonts w:ascii="Arial" w:hAnsi="Arial" w:hint="eastAsia"/>
          <w:sz w:val="36"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</w:tabs>
        <w:wordWrap/>
        <w:topLinePunct/>
        <w:spacing w:line="240" w:lineRule="atLeast"/>
        <w:rPr>
          <w:rFonts w:ascii="Arial" w:hAnsi="Arial" w:hint="eastAsia"/>
        </w:rPr>
      </w:pPr>
    </w:p>
    <w:p w:rsidR="0086663B" w:rsidRDefault="0086663B" w:rsidP="0086663B">
      <w:pPr>
        <w:pStyle w:val="a4"/>
        <w:tabs>
          <w:tab w:val="clear" w:pos="4252"/>
          <w:tab w:val="clear" w:pos="8504"/>
        </w:tabs>
        <w:wordWrap/>
        <w:topLinePunct/>
        <w:spacing w:line="240" w:lineRule="atLeast"/>
        <w:rPr>
          <w:rFonts w:ascii="Arial" w:hAnsi="Arial" w:hint="eastAsia"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</w:tabs>
        <w:wordWrap/>
        <w:topLinePunct/>
        <w:spacing w:line="240" w:lineRule="atLeast"/>
        <w:rPr>
          <w:rFonts w:ascii="Arial" w:hAnsi="Arial" w:hint="eastAsia"/>
        </w:rPr>
      </w:pPr>
    </w:p>
    <w:p w:rsidR="005066D0" w:rsidRDefault="005066D0" w:rsidP="0086663B">
      <w:pPr>
        <w:tabs>
          <w:tab w:val="left" w:pos="10200"/>
          <w:tab w:val="left" w:pos="11280"/>
          <w:tab w:val="left" w:pos="11700"/>
        </w:tabs>
        <w:wordWrap/>
        <w:topLinePunct/>
        <w:spacing w:line="240" w:lineRule="atLeast"/>
        <w:rPr>
          <w:rFonts w:ascii="Arial" w:hAnsi="Arial" w:hint="eastAsia"/>
          <w:b/>
          <w:sz w:val="24"/>
        </w:rPr>
      </w:pPr>
      <w:r>
        <w:rPr>
          <w:rFonts w:ascii="Arial" w:hAnsi="Arial"/>
        </w:rPr>
        <w:tab/>
      </w: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ab/>
      </w:r>
      <w:r w:rsidR="00612344">
        <w:rPr>
          <w:rFonts w:ascii="Arial" w:hAnsi="Arial" w:hint="eastAsia"/>
          <w:b/>
          <w:sz w:val="24"/>
        </w:rPr>
        <w:t>Sep</w:t>
      </w:r>
      <w:r w:rsidR="00995A50">
        <w:rPr>
          <w:rFonts w:ascii="Arial" w:hAnsi="Arial" w:hint="eastAsia"/>
          <w:b/>
          <w:sz w:val="24"/>
        </w:rPr>
        <w:t>.</w:t>
      </w:r>
      <w:r>
        <w:rPr>
          <w:rFonts w:ascii="Arial" w:hAnsi="Arial" w:hint="eastAsia"/>
          <w:b/>
          <w:sz w:val="24"/>
        </w:rPr>
        <w:t xml:space="preserve"> </w:t>
      </w:r>
      <w:r w:rsidR="009802D3">
        <w:rPr>
          <w:rFonts w:ascii="Arial" w:hAnsi="Arial" w:hint="eastAsia"/>
          <w:b/>
          <w:sz w:val="24"/>
        </w:rPr>
        <w:t>25</w:t>
      </w:r>
      <w:r>
        <w:rPr>
          <w:rFonts w:ascii="Arial" w:hAnsi="Arial"/>
          <w:b/>
          <w:sz w:val="24"/>
        </w:rPr>
        <w:t>, 200</w:t>
      </w:r>
      <w:r w:rsidR="006F1A31">
        <w:rPr>
          <w:rFonts w:ascii="Arial" w:hAnsi="Arial" w:hint="eastAsia"/>
          <w:b/>
          <w:sz w:val="24"/>
        </w:rPr>
        <w:t>8</w:t>
      </w:r>
    </w:p>
    <w:p w:rsidR="005066D0" w:rsidRDefault="005066D0" w:rsidP="0086663B">
      <w:pPr>
        <w:tabs>
          <w:tab w:val="left" w:pos="10200"/>
          <w:tab w:val="left" w:pos="11280"/>
          <w:tab w:val="left" w:pos="11700"/>
        </w:tabs>
        <w:wordWrap/>
        <w:topLinePunct/>
        <w:spacing w:line="240" w:lineRule="atLeast"/>
        <w:rPr>
          <w:rFonts w:ascii="Arial" w:hAnsi="Arial" w:hint="eastAsia"/>
        </w:rPr>
      </w:pPr>
      <w:r>
        <w:rPr>
          <w:rFonts w:ascii="Arial" w:hAnsi="Arial"/>
          <w:b/>
          <w:sz w:val="24"/>
        </w:rPr>
        <w:tab/>
        <w:t>Ref. No.</w:t>
      </w:r>
      <w:r>
        <w:rPr>
          <w:rFonts w:ascii="Arial" w:hAnsi="Arial"/>
          <w:b/>
          <w:sz w:val="24"/>
        </w:rPr>
        <w:tab/>
        <w:t>:</w:t>
      </w:r>
      <w:r>
        <w:rPr>
          <w:rFonts w:ascii="Arial" w:hAnsi="Arial"/>
          <w:b/>
          <w:sz w:val="24"/>
        </w:rPr>
        <w:tab/>
      </w:r>
      <w:r w:rsidR="006F1A31">
        <w:rPr>
          <w:rFonts w:ascii="Arial" w:hAnsi="Arial" w:hint="eastAsia"/>
          <w:b/>
          <w:sz w:val="24"/>
        </w:rPr>
        <w:t>LN0819</w:t>
      </w:r>
      <w:r w:rsidR="00E8697C">
        <w:rPr>
          <w:rFonts w:ascii="Arial" w:hAnsi="Arial" w:hint="eastAsia"/>
          <w:b/>
          <w:sz w:val="24"/>
        </w:rPr>
        <w:t>-CL(A)-R0</w:t>
      </w:r>
    </w:p>
    <w:p w:rsidR="005066D0" w:rsidRDefault="005066D0" w:rsidP="0086663B">
      <w:pPr>
        <w:tabs>
          <w:tab w:val="left" w:pos="6480"/>
          <w:tab w:val="left" w:pos="6840"/>
          <w:tab w:val="left" w:pos="10200"/>
        </w:tabs>
        <w:wordWrap/>
        <w:topLinePunct/>
        <w:spacing w:line="240" w:lineRule="atLeast"/>
        <w:rPr>
          <w:rFonts w:ascii="Arial" w:hAnsi="Arial" w:hint="eastAsia"/>
        </w:rPr>
      </w:pPr>
    </w:p>
    <w:p w:rsidR="0086663B" w:rsidRDefault="0086663B" w:rsidP="0086663B">
      <w:pPr>
        <w:tabs>
          <w:tab w:val="left" w:pos="6480"/>
          <w:tab w:val="left" w:pos="6840"/>
          <w:tab w:val="left" w:pos="10200"/>
        </w:tabs>
        <w:wordWrap/>
        <w:topLinePunct/>
        <w:spacing w:line="240" w:lineRule="atLeast"/>
        <w:rPr>
          <w:rFonts w:ascii="Arial" w:hAnsi="Arial" w:hint="eastAsia"/>
        </w:rPr>
      </w:pPr>
    </w:p>
    <w:p w:rsidR="0086663B" w:rsidRDefault="0086663B" w:rsidP="0086663B">
      <w:pPr>
        <w:tabs>
          <w:tab w:val="left" w:pos="6480"/>
          <w:tab w:val="left" w:pos="6840"/>
          <w:tab w:val="left" w:pos="10200"/>
        </w:tabs>
        <w:wordWrap/>
        <w:topLinePunct/>
        <w:spacing w:line="240" w:lineRule="atLeast"/>
        <w:rPr>
          <w:rFonts w:ascii="Arial" w:hAnsi="Arial" w:hint="eastAsia"/>
        </w:rPr>
      </w:pPr>
    </w:p>
    <w:p w:rsidR="005066D0" w:rsidRDefault="005066D0" w:rsidP="0086663B">
      <w:pPr>
        <w:tabs>
          <w:tab w:val="left" w:pos="10200"/>
        </w:tabs>
        <w:wordWrap/>
        <w:topLinePunct/>
        <w:spacing w:line="240" w:lineRule="atLeast"/>
        <w:rPr>
          <w:rFonts w:ascii="Arial" w:hAnsi="Arial" w:hint="eastAsia"/>
          <w:b/>
          <w:u w:val="single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  <w:u w:val="single"/>
        </w:rPr>
        <w:t xml:space="preserve">Total </w:t>
      </w:r>
      <w:r w:rsidR="00CE3C3C">
        <w:rPr>
          <w:rFonts w:ascii="Arial" w:hAnsi="Arial" w:hint="eastAsia"/>
          <w:b/>
          <w:sz w:val="24"/>
          <w:u w:val="single"/>
        </w:rPr>
        <w:t xml:space="preserve"> </w:t>
      </w:r>
      <w:r w:rsidR="00555C2C">
        <w:rPr>
          <w:rFonts w:ascii="Arial" w:hAnsi="Arial" w:hint="eastAsia"/>
          <w:b/>
          <w:sz w:val="24"/>
          <w:u w:val="single"/>
        </w:rPr>
        <w:t>8</w:t>
      </w:r>
      <w:r w:rsidR="00585772">
        <w:rPr>
          <w:rFonts w:ascii="Arial" w:hAnsi="Arial" w:hint="eastAsia"/>
          <w:b/>
          <w:sz w:val="24"/>
          <w:u w:val="single"/>
        </w:rPr>
        <w:t xml:space="preserve"> </w:t>
      </w:r>
      <w:r w:rsidR="00CE3C3C">
        <w:rPr>
          <w:rFonts w:ascii="Arial" w:hAnsi="Arial" w:hint="eastAsia"/>
          <w:b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 xml:space="preserve">Sheets </w:t>
      </w:r>
      <w:r>
        <w:rPr>
          <w:rFonts w:ascii="Arial" w:hAnsi="Arial" w:hint="eastAsia"/>
          <w:b/>
          <w:sz w:val="24"/>
          <w:u w:val="single"/>
        </w:rPr>
        <w:t>i</w:t>
      </w:r>
      <w:r>
        <w:rPr>
          <w:rFonts w:ascii="Arial" w:hAnsi="Arial"/>
          <w:b/>
          <w:sz w:val="24"/>
          <w:u w:val="single"/>
        </w:rPr>
        <w:t>ncl. Cover</w:t>
      </w:r>
      <w:r w:rsidR="0086663B">
        <w:rPr>
          <w:rFonts w:ascii="Arial" w:hAnsi="Arial" w:hint="eastAsia"/>
          <w:b/>
          <w:sz w:val="24"/>
          <w:u w:val="single"/>
        </w:rPr>
        <w:t xml:space="preserve"> &amp; Attachment</w:t>
      </w:r>
    </w:p>
    <w:p w:rsidR="005066D0" w:rsidRDefault="005066D0" w:rsidP="0086663B">
      <w:pPr>
        <w:wordWrap/>
        <w:topLinePunct/>
        <w:spacing w:line="240" w:lineRule="atLeast"/>
        <w:jc w:val="left"/>
        <w:rPr>
          <w:rFonts w:hint="eastAsia"/>
        </w:rPr>
      </w:pPr>
    </w:p>
    <w:p w:rsidR="005066D0" w:rsidRDefault="005066D0" w:rsidP="0086663B">
      <w:pPr>
        <w:wordWrap/>
        <w:topLinePunct/>
        <w:spacing w:line="240" w:lineRule="atLeast"/>
        <w:jc w:val="left"/>
        <w:rPr>
          <w:rFonts w:hint="eastAsia"/>
        </w:rPr>
      </w:pPr>
    </w:p>
    <w:p w:rsidR="0086663B" w:rsidRDefault="0086663B" w:rsidP="0086663B">
      <w:pPr>
        <w:wordWrap/>
        <w:topLinePunct/>
        <w:spacing w:line="240" w:lineRule="atLeast"/>
        <w:jc w:val="left"/>
        <w:rPr>
          <w:rFonts w:hint="eastAsia"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2000"/>
          <w:tab w:val="left" w:pos="3100"/>
          <w:tab w:val="left" w:pos="3500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  <w:sz w:val="24"/>
        </w:rPr>
      </w:pPr>
    </w:p>
    <w:p w:rsidR="00800B52" w:rsidRDefault="00800B52" w:rsidP="0086663B">
      <w:pPr>
        <w:pStyle w:val="a4"/>
        <w:tabs>
          <w:tab w:val="clear" w:pos="4252"/>
          <w:tab w:val="clear" w:pos="8504"/>
          <w:tab w:val="left" w:pos="2000"/>
          <w:tab w:val="left" w:pos="3100"/>
          <w:tab w:val="left" w:pos="3500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  <w:sz w:val="24"/>
        </w:rPr>
      </w:pPr>
    </w:p>
    <w:p w:rsidR="000A2571" w:rsidRPr="00845A44" w:rsidRDefault="000A2571" w:rsidP="00C35091">
      <w:pPr>
        <w:tabs>
          <w:tab w:val="left" w:pos="2884"/>
        </w:tabs>
        <w:wordWrap/>
        <w:spacing w:line="240" w:lineRule="atLeast"/>
        <w:ind w:leftChars="1099" w:left="3325" w:rightChars="903" w:right="1806" w:hangingChars="469" w:hanging="1127"/>
        <w:jc w:val="left"/>
        <w:rPr>
          <w:rFonts w:ascii="Arial" w:hAnsi="Arial" w:hint="eastAsia"/>
          <w:b/>
          <w:sz w:val="24"/>
        </w:rPr>
      </w:pPr>
      <w:r w:rsidRPr="00845A44">
        <w:rPr>
          <w:rFonts w:ascii="Arial" w:hAnsi="Arial" w:hint="eastAsia"/>
          <w:b/>
          <w:sz w:val="24"/>
          <w:u w:val="single"/>
        </w:rPr>
        <w:t>Note</w:t>
      </w:r>
      <w:r w:rsidR="0086663B" w:rsidRPr="0086663B">
        <w:rPr>
          <w:rFonts w:ascii="Arial" w:hAnsi="Arial"/>
          <w:b/>
          <w:sz w:val="24"/>
        </w:rPr>
        <w:tab/>
      </w:r>
      <w:r w:rsidRPr="0086663B">
        <w:rPr>
          <w:rFonts w:ascii="Arial" w:hAnsi="Arial" w:hint="eastAsia"/>
          <w:b/>
          <w:sz w:val="24"/>
        </w:rPr>
        <w:t>:</w:t>
      </w:r>
      <w:r>
        <w:rPr>
          <w:rFonts w:ascii="Arial" w:hAnsi="Arial" w:hint="eastAsia"/>
          <w:b/>
          <w:sz w:val="24"/>
        </w:rPr>
        <w:tab/>
      </w:r>
      <w:r w:rsidR="0086663B">
        <w:rPr>
          <w:rFonts w:ascii="Arial" w:hAnsi="Arial" w:hint="eastAsia"/>
          <w:b/>
          <w:sz w:val="24"/>
        </w:rPr>
        <w:t xml:space="preserve">This document has been prepared for the clarifications of </w:t>
      </w:r>
      <w:r w:rsidR="006F1A31">
        <w:rPr>
          <w:rFonts w:ascii="Arial" w:hAnsi="Arial" w:hint="eastAsia"/>
          <w:b/>
          <w:sz w:val="24"/>
        </w:rPr>
        <w:t>EMDC</w:t>
      </w:r>
      <w:r w:rsidR="006F1A31">
        <w:rPr>
          <w:rFonts w:ascii="Arial" w:hAnsi="Arial"/>
          <w:b/>
          <w:sz w:val="24"/>
        </w:rPr>
        <w:t>’</w:t>
      </w:r>
      <w:r w:rsidR="006F1A31">
        <w:rPr>
          <w:rFonts w:ascii="Arial" w:hAnsi="Arial" w:hint="eastAsia"/>
          <w:b/>
          <w:sz w:val="24"/>
        </w:rPr>
        <w:t xml:space="preserve">s Functional </w:t>
      </w:r>
      <w:r w:rsidR="002C7D46">
        <w:rPr>
          <w:rFonts w:ascii="Arial" w:hAnsi="Arial" w:hint="eastAsia"/>
          <w:b/>
          <w:sz w:val="24"/>
        </w:rPr>
        <w:t>Requirements</w:t>
      </w:r>
      <w:r w:rsidR="006F1A31">
        <w:rPr>
          <w:rFonts w:ascii="Arial" w:hAnsi="Arial" w:hint="eastAsia"/>
          <w:b/>
          <w:sz w:val="24"/>
        </w:rPr>
        <w:t xml:space="preserve"> </w:t>
      </w:r>
      <w:r w:rsidR="009802D3">
        <w:rPr>
          <w:rFonts w:ascii="Arial" w:hAnsi="Arial" w:hint="eastAsia"/>
          <w:b/>
          <w:sz w:val="24"/>
        </w:rPr>
        <w:t xml:space="preserve">for </w:t>
      </w:r>
      <w:smartTag w:uri="urn:schemas-microsoft-com:office:smarttags" w:element="place">
        <w:smartTag w:uri="urn:schemas-microsoft-com:office:smarttags" w:element="PlaceName">
          <w:r w:rsidR="009802D3">
            <w:rPr>
              <w:rFonts w:ascii="Arial" w:hAnsi="Arial" w:hint="eastAsia"/>
              <w:b/>
              <w:sz w:val="24"/>
            </w:rPr>
            <w:t>Blue</w:t>
          </w:r>
        </w:smartTag>
        <w:r w:rsidR="009802D3">
          <w:rPr>
            <w:rFonts w:ascii="Arial" w:hAnsi="Arial" w:hint="eastAsia"/>
            <w:b/>
            <w:sz w:val="24"/>
          </w:rPr>
          <w:t xml:space="preserve"> </w:t>
        </w:r>
        <w:smartTag w:uri="urn:schemas-microsoft-com:office:smarttags" w:element="PlaceType">
          <w:r w:rsidR="009802D3">
            <w:rPr>
              <w:rFonts w:ascii="Arial" w:hAnsi="Arial" w:hint="eastAsia"/>
              <w:b/>
              <w:sz w:val="24"/>
            </w:rPr>
            <w:t>Ocean</w:t>
          </w:r>
        </w:smartTag>
      </w:smartTag>
      <w:r w:rsidR="009802D3">
        <w:rPr>
          <w:rFonts w:ascii="Arial" w:hAnsi="Arial" w:hint="eastAsia"/>
          <w:b/>
          <w:sz w:val="24"/>
        </w:rPr>
        <w:t xml:space="preserve"> Energy FSRU project, </w:t>
      </w:r>
      <w:r w:rsidR="006F1A31">
        <w:rPr>
          <w:rFonts w:ascii="Arial" w:hAnsi="Arial" w:hint="eastAsia"/>
          <w:b/>
          <w:sz w:val="24"/>
        </w:rPr>
        <w:t>dated August 2</w:t>
      </w:r>
      <w:r w:rsidR="009802D3">
        <w:rPr>
          <w:rFonts w:ascii="Arial" w:hAnsi="Arial" w:hint="eastAsia"/>
          <w:b/>
          <w:sz w:val="24"/>
        </w:rPr>
        <w:t>2</w:t>
      </w:r>
      <w:r w:rsidR="006F1A31" w:rsidRPr="006F1A31">
        <w:rPr>
          <w:rFonts w:ascii="Arial" w:hAnsi="Arial" w:hint="eastAsia"/>
          <w:b/>
          <w:sz w:val="24"/>
          <w:vertAlign w:val="superscript"/>
        </w:rPr>
        <w:t>th</w:t>
      </w:r>
      <w:r w:rsidR="006F1A31">
        <w:rPr>
          <w:rFonts w:ascii="Arial" w:hAnsi="Arial" w:hint="eastAsia"/>
          <w:b/>
          <w:sz w:val="24"/>
        </w:rPr>
        <w:t>, 2008</w:t>
      </w:r>
      <w:r w:rsidR="009802D3">
        <w:rPr>
          <w:rFonts w:ascii="Arial" w:hAnsi="Arial" w:hint="eastAsia"/>
          <w:b/>
          <w:sz w:val="24"/>
        </w:rPr>
        <w:t>.</w:t>
      </w:r>
    </w:p>
    <w:p w:rsidR="000A2571" w:rsidRPr="006F1A31" w:rsidRDefault="000A2571" w:rsidP="0086663B">
      <w:pPr>
        <w:wordWrap/>
        <w:spacing w:line="240" w:lineRule="atLeast"/>
        <w:ind w:leftChars="750" w:left="1500"/>
        <w:jc w:val="left"/>
        <w:rPr>
          <w:rFonts w:ascii="Arial" w:hAnsi="Arial" w:hint="eastAsia"/>
          <w:b/>
          <w:sz w:val="24"/>
          <w:u w:val="single"/>
        </w:rPr>
      </w:pPr>
    </w:p>
    <w:p w:rsidR="000A2571" w:rsidRDefault="000A2571" w:rsidP="0086663B">
      <w:pPr>
        <w:wordWrap/>
        <w:spacing w:line="240" w:lineRule="atLeast"/>
        <w:ind w:leftChars="750" w:left="1500"/>
        <w:jc w:val="left"/>
        <w:rPr>
          <w:rFonts w:ascii="Arial" w:hAnsi="Arial" w:hint="eastAsia"/>
          <w:b/>
          <w:sz w:val="24"/>
        </w:rPr>
      </w:pPr>
    </w:p>
    <w:p w:rsidR="00381894" w:rsidRPr="000A2571" w:rsidRDefault="00381894" w:rsidP="0086663B">
      <w:pPr>
        <w:pStyle w:val="a4"/>
        <w:tabs>
          <w:tab w:val="clear" w:pos="4252"/>
          <w:tab w:val="clear" w:pos="8504"/>
          <w:tab w:val="left" w:pos="2000"/>
          <w:tab w:val="left" w:pos="3100"/>
          <w:tab w:val="left" w:pos="3500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  <w:sz w:val="24"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2000"/>
          <w:tab w:val="left" w:pos="3100"/>
          <w:tab w:val="left" w:pos="3500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8B6F8F" w:rsidRDefault="008B6F8F" w:rsidP="0086663B">
      <w:pPr>
        <w:pStyle w:val="a4"/>
        <w:tabs>
          <w:tab w:val="clear" w:pos="4252"/>
          <w:tab w:val="clear" w:pos="8504"/>
          <w:tab w:val="left" w:pos="2000"/>
          <w:tab w:val="left" w:pos="3100"/>
          <w:tab w:val="left" w:pos="3500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800B52" w:rsidRDefault="00800B52" w:rsidP="0086663B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</w:p>
    <w:p w:rsidR="005066D0" w:rsidRDefault="005066D0" w:rsidP="0086663B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40" w:lineRule="atLeast"/>
        <w:rPr>
          <w:rFonts w:ascii="Arial" w:hAnsi="Arial" w:hint="eastAsia"/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265pt;margin-top:5.6pt;width:87.3pt;height:35.85pt;z-index:251657728;visibility:visible;mso-wrap-edited:f" o:allowincell="f">
            <v:imagedata r:id="rId7" o:title="" gain="2147483647f" blacklevel="-14418f" grayscale="t"/>
          </v:shape>
          <o:OLEObject Type="Embed" ProgID="Word.Picture.8" ShapeID="_x0000_s1038" DrawAspect="Content" ObjectID="_1633423091" r:id="rId8"/>
        </w:pict>
      </w:r>
    </w:p>
    <w:p w:rsidR="005066D0" w:rsidRDefault="005066D0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00" w:lineRule="exact"/>
        <w:rPr>
          <w:rFonts w:ascii="Arial" w:hAnsi="Arial" w:hint="eastAsia"/>
          <w:b/>
        </w:rPr>
      </w:pPr>
      <w:r>
        <w:rPr>
          <w:rFonts w:ascii="Arial" w:hAnsi="Arial" w:hint="eastAsia"/>
          <w:b/>
          <w:noProof/>
        </w:rPr>
        <w:tab/>
      </w:r>
      <w:r>
        <w:rPr>
          <w:rFonts w:ascii="Arial" w:hAnsi="Arial" w:hint="eastAsia"/>
          <w:b/>
        </w:rPr>
        <w:t>DAEWOO SHIPBUILDING &amp;</w:t>
      </w:r>
    </w:p>
    <w:p w:rsidR="005066D0" w:rsidRDefault="005066D0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00" w:lineRule="exact"/>
        <w:rPr>
          <w:rFonts w:ascii="Arial" w:hAnsi="Arial" w:hint="eastAsia"/>
          <w:b/>
        </w:rPr>
      </w:pPr>
      <w:r>
        <w:rPr>
          <w:rFonts w:ascii="Arial" w:hAnsi="Arial" w:hint="eastAsia"/>
          <w:b/>
          <w:noProof/>
        </w:rPr>
        <w:tab/>
      </w:r>
      <w:r>
        <w:rPr>
          <w:rFonts w:ascii="Arial" w:hAnsi="Arial" w:hint="eastAsia"/>
          <w:b/>
        </w:rPr>
        <w:t>MARINE ENGINEERING CO., LTD.</w:t>
      </w:r>
    </w:p>
    <w:p w:rsidR="005066D0" w:rsidRDefault="005066D0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00" w:lineRule="exact"/>
        <w:rPr>
          <w:rFonts w:ascii="Arial" w:hAnsi="Arial" w:hint="eastAsia"/>
          <w:b/>
        </w:rPr>
      </w:pPr>
    </w:p>
    <w:p w:rsidR="005066D0" w:rsidRDefault="005066D0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00" w:lineRule="exact"/>
        <w:rPr>
          <w:rFonts w:ascii="Arial" w:hAnsi="Arial" w:hint="eastAsia"/>
          <w:b/>
        </w:rPr>
      </w:pPr>
    </w:p>
    <w:p w:rsidR="005066D0" w:rsidRDefault="005066D0">
      <w:pPr>
        <w:pStyle w:val="a4"/>
        <w:tabs>
          <w:tab w:val="clear" w:pos="4252"/>
          <w:tab w:val="clear" w:pos="8504"/>
          <w:tab w:val="left" w:pos="7200"/>
        </w:tabs>
        <w:wordWrap/>
        <w:topLinePunct/>
        <w:spacing w:line="200" w:lineRule="exact"/>
        <w:rPr>
          <w:rFonts w:ascii="Arial" w:hAnsi="Arial"/>
          <w:b/>
        </w:rPr>
        <w:sectPr w:rsidR="005066D0">
          <w:headerReference w:type="default" r:id="rId9"/>
          <w:pgSz w:w="16840" w:h="11907" w:orient="landscape" w:code="9"/>
          <w:pgMar w:top="851" w:right="567" w:bottom="1083" w:left="567" w:header="567" w:footer="567" w:gutter="0"/>
          <w:pgNumType w:start="1"/>
          <w:cols w:space="720"/>
          <w:docGrid w:linePitch="271"/>
        </w:sectPr>
      </w:pPr>
    </w:p>
    <w:tbl>
      <w:tblPr>
        <w:tblW w:w="15000" w:type="dxa"/>
        <w:tblInd w:w="-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00"/>
        <w:gridCol w:w="900"/>
        <w:gridCol w:w="2000"/>
        <w:gridCol w:w="4600"/>
        <w:gridCol w:w="4400"/>
        <w:gridCol w:w="2300"/>
      </w:tblGrid>
      <w:tr w:rsidR="00FD4528" w:rsidRPr="001B39DF" w:rsidTr="009802D3">
        <w:tblPrEx>
          <w:tblCellMar>
            <w:top w:w="0" w:type="dxa"/>
            <w:bottom w:w="0" w:type="dxa"/>
          </w:tblCellMar>
        </w:tblPrEx>
        <w:trPr>
          <w:cantSplit/>
          <w:trHeight w:val="677"/>
          <w:tblHeader/>
        </w:trPr>
        <w:tc>
          <w:tcPr>
            <w:tcW w:w="800" w:type="dxa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FD4528" w:rsidRPr="001B39DF" w:rsidRDefault="00FD4528" w:rsidP="001B39DF">
            <w:pPr>
              <w:wordWrap/>
              <w:topLinePunct/>
              <w:adjustRightInd/>
              <w:spacing w:line="240" w:lineRule="atLeast"/>
              <w:ind w:left="114"/>
              <w:jc w:val="center"/>
              <w:rPr>
                <w:rFonts w:ascii="Arial" w:hAnsi="Arial" w:cs="Arial" w:hint="eastAsia"/>
                <w:b/>
              </w:rPr>
            </w:pPr>
            <w:r w:rsidRPr="001B39DF">
              <w:rPr>
                <w:rFonts w:ascii="Arial" w:hAnsi="Arial" w:cs="Arial"/>
              </w:rPr>
              <w:lastRenderedPageBreak/>
              <w:br w:type="page"/>
            </w:r>
            <w:r w:rsidRPr="001B39DF">
              <w:rPr>
                <w:rFonts w:ascii="Arial" w:hAnsi="Arial" w:cs="Arial" w:hint="eastAsia"/>
                <w:b/>
              </w:rPr>
              <w:t>Ser.</w:t>
            </w:r>
          </w:p>
          <w:p w:rsidR="00FD4528" w:rsidRPr="001B39DF" w:rsidRDefault="00FD4528" w:rsidP="001B39DF">
            <w:pPr>
              <w:wordWrap/>
              <w:topLinePunct/>
              <w:adjustRightInd/>
              <w:spacing w:line="240" w:lineRule="atLeast"/>
              <w:ind w:left="114"/>
              <w:jc w:val="center"/>
              <w:rPr>
                <w:rFonts w:ascii="Arial" w:hAnsi="Arial" w:cs="Arial" w:hint="eastAsia"/>
                <w:b/>
              </w:rPr>
            </w:pPr>
            <w:r w:rsidRPr="001B39DF">
              <w:rPr>
                <w:rFonts w:ascii="Arial" w:hAnsi="Arial" w:cs="Arial" w:hint="eastAsia"/>
                <w:b/>
              </w:rPr>
              <w:t>No.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FD4528" w:rsidRPr="001B39DF" w:rsidRDefault="00FD4528" w:rsidP="001B39DF">
            <w:pPr>
              <w:wordWrap/>
              <w:topLinePunct/>
              <w:adjustRightInd/>
              <w:spacing w:line="240" w:lineRule="atLeast"/>
              <w:ind w:leftChars="60" w:left="120"/>
              <w:jc w:val="left"/>
              <w:rPr>
                <w:rFonts w:ascii="Arial" w:hAnsi="Arial" w:cs="Arial" w:hint="eastAsia"/>
                <w:b/>
              </w:rPr>
            </w:pPr>
            <w:r w:rsidRPr="001B39DF">
              <w:rPr>
                <w:rFonts w:ascii="Arial" w:hAnsi="Arial" w:cs="Arial" w:hint="eastAsia"/>
                <w:b/>
              </w:rPr>
              <w:t>Code/</w:t>
            </w:r>
          </w:p>
          <w:p w:rsidR="00FD4528" w:rsidRPr="001B39DF" w:rsidRDefault="00FD4528" w:rsidP="001B39DF">
            <w:pPr>
              <w:wordWrap/>
              <w:topLinePunct/>
              <w:adjustRightInd/>
              <w:spacing w:line="240" w:lineRule="atLeast"/>
              <w:ind w:leftChars="60" w:left="120"/>
              <w:jc w:val="left"/>
              <w:rPr>
                <w:rFonts w:ascii="Arial" w:hAnsi="Arial" w:cs="Arial" w:hint="eastAsia"/>
                <w:b/>
              </w:rPr>
            </w:pPr>
            <w:r w:rsidRPr="001B39DF">
              <w:rPr>
                <w:rFonts w:ascii="Arial" w:hAnsi="Arial" w:cs="Arial" w:hint="eastAsia"/>
                <w:b/>
              </w:rPr>
              <w:t>Page</w:t>
            </w:r>
          </w:p>
        </w:tc>
        <w:tc>
          <w:tcPr>
            <w:tcW w:w="2000" w:type="dxa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FD4528" w:rsidRPr="001B39DF" w:rsidRDefault="00FD4528" w:rsidP="001B39DF">
            <w:pPr>
              <w:wordWrap/>
              <w:topLinePunct/>
              <w:adjustRightInd/>
              <w:spacing w:line="240" w:lineRule="atLeast"/>
              <w:jc w:val="center"/>
              <w:rPr>
                <w:rFonts w:ascii="Arial" w:hAnsi="Arial" w:cs="Arial" w:hint="eastAsia"/>
                <w:b/>
              </w:rPr>
            </w:pPr>
            <w:r w:rsidRPr="001B39DF">
              <w:rPr>
                <w:rFonts w:ascii="Arial" w:hAnsi="Arial" w:cs="Arial" w:hint="eastAsia"/>
                <w:b/>
              </w:rPr>
              <w:t>Item</w:t>
            </w:r>
          </w:p>
        </w:tc>
        <w:tc>
          <w:tcPr>
            <w:tcW w:w="4600" w:type="dxa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2C7D46" w:rsidRDefault="00FD4528" w:rsidP="001B39DF">
            <w:pPr>
              <w:wordWrap/>
              <w:topLinePunct/>
              <w:snapToGrid w:val="0"/>
              <w:spacing w:line="240" w:lineRule="atLeast"/>
              <w:jc w:val="center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Questionnaire / Clarifications</w:t>
            </w:r>
            <w:r w:rsidR="002C7D46">
              <w:rPr>
                <w:rFonts w:ascii="Arial" w:hAnsi="Arial" w:hint="eastAsia"/>
                <w:b/>
              </w:rPr>
              <w:t xml:space="preserve"> </w:t>
            </w:r>
          </w:p>
          <w:p w:rsidR="00FD4528" w:rsidRPr="001B39DF" w:rsidRDefault="002C7D46" w:rsidP="001B39DF">
            <w:pPr>
              <w:wordWrap/>
              <w:topLinePunct/>
              <w:snapToGrid w:val="0"/>
              <w:spacing w:line="240" w:lineRule="atLeast"/>
              <w:jc w:val="center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(DSME &amp; GTT)</w:t>
            </w:r>
          </w:p>
        </w:tc>
        <w:tc>
          <w:tcPr>
            <w:tcW w:w="4400" w:type="dxa"/>
            <w:tcBorders>
              <w:bottom w:val="single" w:sz="12" w:space="0" w:color="auto"/>
            </w:tcBorders>
            <w:shd w:val="pct12" w:color="auto" w:fill="auto"/>
            <w:vAlign w:val="center"/>
          </w:tcPr>
          <w:p w:rsidR="00FD4528" w:rsidRPr="001B39DF" w:rsidRDefault="00FD4528" w:rsidP="00765FC4">
            <w:pPr>
              <w:wordWrap/>
              <w:topLinePunct/>
              <w:snapToGrid w:val="0"/>
              <w:spacing w:line="240" w:lineRule="atLeast"/>
              <w:jc w:val="center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EMDC</w:t>
            </w:r>
            <w:r>
              <w:rPr>
                <w:rFonts w:ascii="Arial" w:hAnsi="Arial"/>
                <w:b/>
              </w:rPr>
              <w:t>’</w:t>
            </w:r>
            <w:r>
              <w:rPr>
                <w:rFonts w:ascii="Arial" w:hAnsi="Arial" w:hint="eastAsia"/>
                <w:b/>
              </w:rPr>
              <w:t>s Replies</w:t>
            </w:r>
          </w:p>
        </w:tc>
        <w:tc>
          <w:tcPr>
            <w:tcW w:w="2300" w:type="dxa"/>
            <w:tcBorders>
              <w:bottom w:val="single" w:sz="12" w:space="0" w:color="auto"/>
              <w:right w:val="single" w:sz="12" w:space="0" w:color="auto"/>
            </w:tcBorders>
            <w:shd w:val="pct12" w:color="auto" w:fill="auto"/>
            <w:vAlign w:val="center"/>
          </w:tcPr>
          <w:p w:rsidR="00FD4528" w:rsidRPr="001B39DF" w:rsidRDefault="002C7D46" w:rsidP="00765FC4">
            <w:pPr>
              <w:wordWrap/>
              <w:topLinePunct/>
              <w:adjustRightInd/>
              <w:spacing w:line="240" w:lineRule="atLeast"/>
              <w:jc w:val="center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Rema</w:t>
            </w:r>
            <w:r w:rsidR="00FD4528">
              <w:rPr>
                <w:rFonts w:ascii="Arial" w:hAnsi="Arial" w:cs="Arial" w:hint="eastAsia"/>
                <w:b/>
              </w:rPr>
              <w:t>rks</w:t>
            </w:r>
          </w:p>
        </w:tc>
      </w:tr>
      <w:tr w:rsidR="005F61CA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F61CA" w:rsidRPr="00585772" w:rsidRDefault="000265C6" w:rsidP="00D672DC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="006E3B3D" w:rsidRPr="00585772">
              <w:rPr>
                <w:rFonts w:ascii="Arial" w:hAnsi="Arial" w:cs="Arial"/>
                <w:sz w:val="18"/>
                <w:szCs w:val="18"/>
              </w:rPr>
              <w:t>-1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802D3" w:rsidRDefault="009802D3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</w:t>
            </w:r>
          </w:p>
          <w:p w:rsidR="005F61CA" w:rsidRPr="00585772" w:rsidRDefault="009802D3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F61CA" w:rsidRPr="00585772" w:rsidRDefault="00C912E4" w:rsidP="00D672DC">
            <w:pPr>
              <w:wordWrap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Code &amp; </w:t>
            </w:r>
            <w:r w:rsidR="000265C6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585772">
              <w:rPr>
                <w:rFonts w:ascii="Arial" w:hAnsi="Arial" w:cs="Arial"/>
                <w:sz w:val="18"/>
                <w:szCs w:val="18"/>
              </w:rPr>
              <w:t>tandards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Default="00555C2C" w:rsidP="00555C2C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As to the design of FSRU hull side, the high grade Marine Shipbuilding Standards &amp; Codes will be applied as discussed on last meeting (Aug.</w:t>
            </w:r>
            <w:r w:rsidR="000454B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27, 2008) held in Okpo Korea.</w:t>
            </w:r>
          </w:p>
          <w:p w:rsidR="00555C2C" w:rsidRDefault="00555C2C" w:rsidP="00555C2C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</w:p>
          <w:p w:rsidR="00555C2C" w:rsidRPr="00585772" w:rsidRDefault="00555C2C" w:rsidP="00555C2C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However, w</w:t>
            </w:r>
            <w:r w:rsidRPr="00585772">
              <w:rPr>
                <w:rFonts w:ascii="Arial" w:hAnsi="Arial" w:cs="Arial"/>
                <w:sz w:val="18"/>
                <w:szCs w:val="18"/>
              </w:rPr>
              <w:t>hich standard (</w:t>
            </w: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arine or </w:t>
            </w:r>
            <w:r>
              <w:rPr>
                <w:rFonts w:ascii="Arial" w:hAnsi="Arial" w:cs="Arial" w:hint="eastAsia"/>
                <w:sz w:val="18"/>
                <w:szCs w:val="18"/>
              </w:rPr>
              <w:t>O</w:t>
            </w:r>
            <w:r w:rsidRPr="00585772">
              <w:rPr>
                <w:rFonts w:ascii="Arial" w:hAnsi="Arial" w:cs="Arial"/>
                <w:sz w:val="18"/>
                <w:szCs w:val="18"/>
              </w:rPr>
              <w:t>ffshore) will be utilized in design of topside ?</w:t>
            </w:r>
          </w:p>
          <w:p w:rsidR="00C912E4" w:rsidRPr="00585772" w:rsidRDefault="00C912E4" w:rsidP="005F61CA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1CA" w:rsidRPr="00585772" w:rsidRDefault="005F61CA" w:rsidP="005F61CA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F61CA" w:rsidRPr="00585772" w:rsidRDefault="005F61CA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12E4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C912E4" w:rsidRPr="00585772" w:rsidRDefault="000265C6" w:rsidP="00D672DC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="006E3B3D" w:rsidRPr="00585772">
              <w:rPr>
                <w:rFonts w:ascii="Arial" w:hAnsi="Arial" w:cs="Arial"/>
                <w:sz w:val="18"/>
                <w:szCs w:val="18"/>
              </w:rPr>
              <w:t>-2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85772" w:rsidRPr="00585772" w:rsidRDefault="006B2C0A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9</w:t>
            </w:r>
            <w:r w:rsidR="00585772"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 /</w:t>
            </w:r>
          </w:p>
          <w:p w:rsidR="00585772" w:rsidRPr="00585772" w:rsidRDefault="00585772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12</w:t>
            </w:r>
          </w:p>
          <w:p w:rsidR="00C912E4" w:rsidRPr="00585772" w:rsidRDefault="00C912E4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912E4" w:rsidRPr="00585772" w:rsidRDefault="00C912E4" w:rsidP="00D672DC">
            <w:pPr>
              <w:wordWrap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Rule &amp; Regulations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C912E4" w:rsidRPr="00585772" w:rsidRDefault="00967C2E" w:rsidP="005F61CA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EMDC’s 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Functional Specification 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indicates 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to apply the following </w:t>
            </w:r>
            <w:r w:rsidR="00555C2C"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ule &amp; </w:t>
            </w:r>
            <w:r w:rsidR="00555C2C">
              <w:rPr>
                <w:rFonts w:ascii="Arial" w:hAnsi="Arial" w:cs="Arial" w:hint="eastAsia"/>
                <w:sz w:val="18"/>
                <w:szCs w:val="18"/>
              </w:rPr>
              <w:t>R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>egulations :</w:t>
            </w:r>
          </w:p>
          <w:p w:rsidR="00C912E4" w:rsidRPr="00585772" w:rsidRDefault="00C912E4" w:rsidP="005F61CA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C912E4" w:rsidRPr="00585772" w:rsidRDefault="00C912E4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USCG Regulation for offshore application</w:t>
            </w:r>
          </w:p>
          <w:p w:rsidR="00C912E4" w:rsidRPr="00585772" w:rsidRDefault="00C912E4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NJ Department of Environmental protection</w:t>
            </w:r>
          </w:p>
          <w:p w:rsidR="00C912E4" w:rsidRPr="00585772" w:rsidRDefault="00C912E4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US Army Corp of Engineers</w:t>
            </w:r>
          </w:p>
          <w:p w:rsidR="00C912E4" w:rsidRPr="00585772" w:rsidRDefault="00C912E4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National Marine Fishers Service</w:t>
            </w:r>
          </w:p>
          <w:p w:rsidR="00C912E4" w:rsidRPr="00585772" w:rsidRDefault="00C912E4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Company Standards (Global Practices)</w:t>
            </w:r>
          </w:p>
          <w:p w:rsidR="00C912E4" w:rsidRPr="00585772" w:rsidRDefault="00C912E4" w:rsidP="00C912E4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C912E4" w:rsidRPr="00585772" w:rsidRDefault="00967C2E" w:rsidP="00C912E4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Please provide</w:t>
            </w:r>
            <w:r w:rsidR="009802D3">
              <w:rPr>
                <w:rFonts w:ascii="Arial" w:hAnsi="Arial" w:cs="Arial" w:hint="eastAsia"/>
                <w:sz w:val="18"/>
                <w:szCs w:val="18"/>
              </w:rPr>
              <w:t xml:space="preserve"> us above </w:t>
            </w:r>
            <w:r w:rsidRPr="00585772">
              <w:rPr>
                <w:rFonts w:ascii="Arial" w:hAnsi="Arial" w:cs="Arial"/>
                <w:sz w:val="18"/>
                <w:szCs w:val="18"/>
              </w:rPr>
              <w:t>rule</w:t>
            </w:r>
            <w:r w:rsidR="009802D3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and regulations in electric file and also advise us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of the differences and specific 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>requirements</w:t>
            </w:r>
            <w:r w:rsidRPr="00585772">
              <w:rPr>
                <w:rFonts w:ascii="Arial" w:hAnsi="Arial" w:cs="Arial"/>
                <w:sz w:val="18"/>
                <w:szCs w:val="18"/>
              </w:rPr>
              <w:t>,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 which to be </w:t>
            </w:r>
            <w:r w:rsidRPr="00585772">
              <w:rPr>
                <w:rFonts w:ascii="Arial" w:hAnsi="Arial" w:cs="Arial"/>
                <w:sz w:val="18"/>
                <w:szCs w:val="18"/>
              </w:rPr>
              <w:t>considered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 into the design</w:t>
            </w:r>
            <w:r w:rsidRPr="00585772">
              <w:rPr>
                <w:rFonts w:ascii="Arial" w:hAnsi="Arial" w:cs="Arial"/>
                <w:sz w:val="18"/>
                <w:szCs w:val="18"/>
              </w:rPr>
              <w:t>,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compared to the normal shipbuilding marine </w:t>
            </w:r>
            <w:r w:rsidR="000265C6"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tandards and </w:t>
            </w:r>
            <w:r w:rsidR="000265C6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Pr="00585772">
              <w:rPr>
                <w:rFonts w:ascii="Arial" w:hAnsi="Arial" w:cs="Arial"/>
                <w:sz w:val="18"/>
                <w:szCs w:val="18"/>
              </w:rPr>
              <w:t>ractices</w:t>
            </w:r>
            <w:r w:rsidR="00C912E4" w:rsidRPr="0058577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67C2E" w:rsidRPr="00585772" w:rsidRDefault="00967C2E" w:rsidP="00C912E4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2E4" w:rsidRPr="00585772" w:rsidRDefault="00C912E4" w:rsidP="005F61CA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912E4" w:rsidRPr="00585772" w:rsidRDefault="00C912E4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7C2E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967C2E" w:rsidRPr="00585772" w:rsidRDefault="002C7D46" w:rsidP="00D672DC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D-3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67C2E" w:rsidRPr="00585772" w:rsidRDefault="00585772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967C2E" w:rsidRPr="00585772" w:rsidRDefault="00967C2E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Model test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7B5F42" w:rsidRDefault="00967C2E" w:rsidP="00967C2E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Who shall carry out the analysis and model test with regards to the ship motion and operability of the Vessel against environment condition?</w:t>
            </w:r>
            <w:r w:rsidR="000265C6">
              <w:rPr>
                <w:rFonts w:ascii="Arial" w:hAnsi="Arial" w:cs="Arial" w:hint="eastAsia"/>
                <w:sz w:val="18"/>
                <w:szCs w:val="18"/>
              </w:rPr>
              <w:t xml:space="preserve">  </w:t>
            </w:r>
          </w:p>
          <w:p w:rsidR="00967C2E" w:rsidRPr="00585772" w:rsidRDefault="000265C6" w:rsidP="00967C2E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DSME or EMDC</w:t>
            </w:r>
            <w:r w:rsidR="007B5F42">
              <w:rPr>
                <w:rFonts w:ascii="Arial" w:hAnsi="Arial" w:cs="Arial" w:hint="eastAsia"/>
                <w:sz w:val="18"/>
                <w:szCs w:val="18"/>
              </w:rPr>
              <w:t xml:space="preserve"> or Next stage ?</w:t>
            </w:r>
          </w:p>
          <w:p w:rsidR="00967C2E" w:rsidRPr="00585772" w:rsidRDefault="00967C2E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C2E" w:rsidRPr="00585772" w:rsidRDefault="00967C2E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67C2E" w:rsidRPr="00585772" w:rsidRDefault="00967C2E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7D46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Pr="00585772">
              <w:rPr>
                <w:rFonts w:ascii="Arial" w:hAnsi="Arial" w:cs="Arial"/>
                <w:sz w:val="18"/>
                <w:szCs w:val="18"/>
              </w:rPr>
              <w:t>-4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7D46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7/</w:t>
            </w:r>
          </w:p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Pr="00585772" w:rsidRDefault="002C7D46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Emission control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Default="002C7D46" w:rsidP="00B365A1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Any requirement of the emission control for the exhaust gas from the gas turbine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process heaters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essential/ </w:t>
            </w:r>
            <w:r>
              <w:rPr>
                <w:rFonts w:ascii="Arial" w:hAnsi="Arial" w:cs="Arial"/>
                <w:sz w:val="18"/>
                <w:szCs w:val="18"/>
              </w:rPr>
              <w:t>em’c</w:t>
            </w:r>
            <w:r>
              <w:rPr>
                <w:rFonts w:ascii="Arial" w:hAnsi="Arial" w:cs="Arial" w:hint="eastAsia"/>
                <w:sz w:val="18"/>
                <w:szCs w:val="18"/>
              </w:rPr>
              <w:t>y generators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?  </w:t>
            </w:r>
          </w:p>
          <w:p w:rsidR="002C7D46" w:rsidRPr="00585772" w:rsidRDefault="002C7D46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Necessity of SCR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other control unit</w:t>
            </w:r>
            <w:r w:rsidRPr="00585772">
              <w:rPr>
                <w:rFonts w:ascii="Arial" w:hAnsi="Arial" w:cs="Arial"/>
                <w:sz w:val="18"/>
                <w:szCs w:val="18"/>
              </w:rPr>
              <w:t>?</w:t>
            </w:r>
          </w:p>
          <w:p w:rsidR="002C7D46" w:rsidRPr="00585772" w:rsidRDefault="002C7D46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D46" w:rsidRPr="00585772" w:rsidRDefault="002C7D46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C7D46" w:rsidRPr="00585772" w:rsidRDefault="002C7D46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7D46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Pr="00585772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/</w:t>
            </w:r>
          </w:p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Manifold for Q-Flex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Standard Q-flex has the manifold arrangement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of </w:t>
            </w: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L-L-V-L-L, whiles EMDC </w:t>
            </w:r>
            <w:r>
              <w:rPr>
                <w:rFonts w:ascii="Arial" w:hAnsi="Arial" w:cs="Arial" w:hint="eastAsia"/>
                <w:sz w:val="18"/>
                <w:szCs w:val="18"/>
              </w:rPr>
              <w:t>Functional Spec</w:t>
            </w:r>
            <w:r w:rsidRPr="00585772">
              <w:rPr>
                <w:rFonts w:ascii="Arial" w:hAnsi="Arial" w:cs="Arial"/>
                <w:sz w:val="18"/>
                <w:szCs w:val="18"/>
              </w:rPr>
              <w:t>. describes as like V-L-L-L-V.</w:t>
            </w: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Please clarify which one is correct.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D46" w:rsidRPr="00585772" w:rsidRDefault="002C7D46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C7D46" w:rsidRPr="00585772" w:rsidRDefault="002C7D46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7D46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Pr="00585772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7.8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585772">
              <w:rPr>
                <w:rFonts w:ascii="Arial" w:hAnsi="Arial" w:cs="Arial"/>
                <w:sz w:val="18"/>
                <w:szCs w:val="18"/>
              </w:rPr>
              <w:t>&amp; 7.9 / 9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Sea water intake velocity for ballast system and SW cooling system</w:t>
            </w: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Specified maximum fluid velocity of 0.15 m/sec to be clarified. Probably 1.5 m/sec </w:t>
            </w:r>
            <w:r>
              <w:rPr>
                <w:rFonts w:ascii="Arial" w:hAnsi="Arial" w:cs="Arial" w:hint="eastAsia"/>
                <w:sz w:val="18"/>
                <w:szCs w:val="18"/>
              </w:rPr>
              <w:t>would be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correct. </w:t>
            </w: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D46" w:rsidRPr="00585772" w:rsidRDefault="002C7D46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C7D46" w:rsidRPr="00585772" w:rsidRDefault="002C7D46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7D46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C7D46" w:rsidRPr="00585772" w:rsidRDefault="002C7D46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Pr="00585772">
              <w:rPr>
                <w:rFonts w:ascii="Arial" w:hAnsi="Arial" w:cs="Arial"/>
                <w:sz w:val="18"/>
                <w:szCs w:val="18"/>
              </w:rPr>
              <w:t>-7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C7D46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6/</w:t>
            </w:r>
          </w:p>
          <w:p w:rsidR="002C7D46" w:rsidRPr="00585772" w:rsidRDefault="002C7D46" w:rsidP="009802D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Technical information for topside equipment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Please provide </w:t>
            </w:r>
            <w:r>
              <w:rPr>
                <w:rFonts w:ascii="Arial" w:hAnsi="Arial" w:cs="Arial" w:hint="eastAsia"/>
                <w:sz w:val="18"/>
                <w:szCs w:val="18"/>
              </w:rPr>
              <w:t>us detail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technical information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including dimension, weight, power consumption (rated KW/ actual SHP/ efficiency) etc. </w:t>
            </w:r>
            <w:r w:rsidRPr="00585772">
              <w:rPr>
                <w:rFonts w:ascii="Arial" w:hAnsi="Arial" w:cs="Arial"/>
                <w:sz w:val="18"/>
                <w:szCs w:val="18"/>
              </w:rPr>
              <w:t>for the following topside equipment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of which design already had been done by EMDC :</w:t>
            </w: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2C7D46" w:rsidRPr="00585772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Regasification unit</w:t>
            </w:r>
          </w:p>
          <w:p w:rsidR="002C7D46" w:rsidRPr="00585772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BOG recondenser unit</w:t>
            </w:r>
          </w:p>
          <w:p w:rsidR="002C7D46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Flare tower &amp; tank vent system</w:t>
            </w:r>
          </w:p>
          <w:p w:rsidR="002C7D46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N2 blending unit</w:t>
            </w:r>
          </w:p>
          <w:p w:rsidR="002C7D46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Metering unit</w:t>
            </w:r>
          </w:p>
          <w:p w:rsidR="002C7D46" w:rsidRDefault="002C7D46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Ordorization unit</w:t>
            </w:r>
          </w:p>
          <w:p w:rsidR="002C7D46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</w:t>
            </w:r>
            <w:r w:rsidR="002C7D46">
              <w:rPr>
                <w:rFonts w:ascii="Arial" w:hAnsi="Arial" w:cs="Arial" w:hint="eastAsia"/>
                <w:sz w:val="18"/>
                <w:szCs w:val="18"/>
              </w:rPr>
              <w:t>tc.</w:t>
            </w:r>
          </w:p>
          <w:p w:rsidR="002C7D46" w:rsidRPr="00585772" w:rsidRDefault="002C7D46" w:rsidP="00967C2E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D46" w:rsidRPr="00585772" w:rsidRDefault="002C7D46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C7D46" w:rsidRPr="00585772" w:rsidRDefault="002C7D46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  <w:r w:rsidRPr="00585772">
              <w:rPr>
                <w:rFonts w:ascii="Arial" w:hAnsi="Arial" w:cs="Arial"/>
                <w:sz w:val="18"/>
                <w:szCs w:val="18"/>
              </w:rPr>
              <w:t>-8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10/</w:t>
            </w:r>
          </w:p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Environmental Data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Following information are urgently required for the preparation of sloshing analysis and model test.</w:t>
            </w: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A80422">
            <w:pPr>
              <w:numPr>
                <w:ilvl w:val="0"/>
                <w:numId w:val="14"/>
              </w:numPr>
              <w:tabs>
                <w:tab w:val="clear" w:pos="760"/>
                <w:tab w:val="num" w:pos="444"/>
              </w:tabs>
              <w:wordWrap/>
              <w:spacing w:line="240" w:lineRule="atLeast"/>
              <w:ind w:left="444" w:hanging="300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Wave scatter diagram of targeted 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field</w:t>
            </w:r>
          </w:p>
          <w:p w:rsidR="00555C2C" w:rsidRDefault="00555C2C" w:rsidP="00A80422">
            <w:pPr>
              <w:numPr>
                <w:ilvl w:val="0"/>
                <w:numId w:val="14"/>
              </w:numPr>
              <w:tabs>
                <w:tab w:val="clear" w:pos="760"/>
                <w:tab w:val="num" w:pos="444"/>
              </w:tabs>
              <w:wordWrap/>
              <w:spacing w:line="240" w:lineRule="atLeast"/>
              <w:ind w:left="444" w:hanging="300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On-site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 time series of waves, wind &amp; current</w:t>
            </w:r>
          </w:p>
          <w:p w:rsidR="00555C2C" w:rsidRPr="00E87496" w:rsidRDefault="00555C2C" w:rsidP="00A80422">
            <w:pPr>
              <w:numPr>
                <w:ilvl w:val="0"/>
                <w:numId w:val="14"/>
              </w:numPr>
              <w:tabs>
                <w:tab w:val="clear" w:pos="760"/>
                <w:tab w:val="num" w:pos="444"/>
              </w:tabs>
              <w:wordWrap/>
              <w:spacing w:line="240" w:lineRule="atLeast"/>
              <w:ind w:left="444" w:hanging="300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Heading analysis if needed</w:t>
            </w:r>
          </w:p>
          <w:p w:rsidR="00555C2C" w:rsidRPr="00585772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Deliverable</w:t>
            </w: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(DSME-GTT Joint Study, Scopes of work and schedule Aug.27, 2008)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Among the technical deliverables requested by EMDC, the purpose of 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Technical Design Brief (design basis, codes and standards, class rules used) + impacts to ......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…”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 is not clear to DSME. </w:t>
            </w: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Please advise us of the purpose of this document and send us a sample document if available.</w:t>
            </w: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A80422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However, DSME understands that the 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Technical Proposal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 prepared by DSME for the Contract of service agreement and 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“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Hull Outline Specifications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”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 xml:space="preserve"> which will be provided later will cover the deliverables requested by EMDC.</w:t>
            </w:r>
          </w:p>
          <w:p w:rsidR="00555C2C" w:rsidRPr="00257F43" w:rsidRDefault="00555C2C" w:rsidP="00A80422">
            <w:pPr>
              <w:wordWrap/>
              <w:spacing w:line="240" w:lineRule="atLeast"/>
              <w:ind w:firstLineChars="50" w:firstLine="90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967C2E">
            <w:pPr>
              <w:wordWrap/>
              <w:spacing w:line="240" w:lineRule="atLeast"/>
              <w:ind w:left="-6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D672DC">
            <w:pPr>
              <w:wordWrap/>
              <w:topLinePunct/>
              <w:snapToGrid w:val="0"/>
              <w:spacing w:line="24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D-</w:t>
            </w: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2/</w:t>
            </w:r>
          </w:p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3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Offloading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According to Functional Requirement, loading operation can occur in sea up to 3.5 meters.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 would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like to know what is the basis of the limitation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</w:t>
            </w:r>
            <w:r w:rsidRPr="00585772">
              <w:rPr>
                <w:rFonts w:ascii="Arial" w:hAnsi="Arial" w:cs="Arial"/>
                <w:sz w:val="18"/>
                <w:szCs w:val="18"/>
              </w:rPr>
              <w:t xml:space="preserve"> thinks that following in-depth studies shall be conducted at least to set up the operation limitation;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555C2C" w:rsidRPr="00585772" w:rsidRDefault="00555C2C" w:rsidP="006B2C0A">
            <w:pPr>
              <w:numPr>
                <w:ilvl w:val="0"/>
                <w:numId w:val="11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444" w:hanging="4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Hydrodynamic of multi-bodies</w:t>
            </w:r>
          </w:p>
          <w:p w:rsidR="00555C2C" w:rsidRPr="00585772" w:rsidRDefault="00555C2C" w:rsidP="006B2C0A">
            <w:pPr>
              <w:numPr>
                <w:ilvl w:val="0"/>
                <w:numId w:val="11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444" w:hanging="4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Mooring analysis of side-by-side</w:t>
            </w:r>
          </w:p>
          <w:p w:rsidR="00555C2C" w:rsidRPr="00585772" w:rsidRDefault="00555C2C" w:rsidP="006B2C0A">
            <w:pPr>
              <w:numPr>
                <w:ilvl w:val="1"/>
                <w:numId w:val="11"/>
              </w:numPr>
              <w:tabs>
                <w:tab w:val="clear" w:pos="1200"/>
                <w:tab w:val="num" w:pos="344"/>
                <w:tab w:val="num" w:pos="644"/>
              </w:tabs>
              <w:wordWrap/>
              <w:spacing w:line="240" w:lineRule="atLeast"/>
              <w:ind w:left="444" w:hanging="1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Tension on mooring line</w:t>
            </w:r>
          </w:p>
          <w:p w:rsidR="00555C2C" w:rsidRPr="00585772" w:rsidRDefault="00555C2C" w:rsidP="006B2C0A">
            <w:pPr>
              <w:numPr>
                <w:ilvl w:val="1"/>
                <w:numId w:val="11"/>
              </w:numPr>
              <w:tabs>
                <w:tab w:val="clear" w:pos="1200"/>
                <w:tab w:val="num" w:pos="344"/>
                <w:tab w:val="num" w:pos="644"/>
              </w:tabs>
              <w:wordWrap/>
              <w:spacing w:line="240" w:lineRule="atLeast"/>
              <w:ind w:left="444" w:hanging="1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Reaction force on fender</w:t>
            </w:r>
          </w:p>
          <w:p w:rsidR="00555C2C" w:rsidRPr="00585772" w:rsidRDefault="00555C2C" w:rsidP="006B2C0A">
            <w:pPr>
              <w:numPr>
                <w:ilvl w:val="0"/>
                <w:numId w:val="11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444" w:hanging="4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Aerodynamics of multi-bodies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What’s the </w:t>
            </w:r>
            <w:r>
              <w:rPr>
                <w:rFonts w:ascii="Arial" w:hAnsi="Arial" w:cs="Arial" w:hint="eastAsia"/>
                <w:sz w:val="18"/>
                <w:szCs w:val="18"/>
              </w:rPr>
              <w:t>EMDC</w:t>
            </w:r>
            <w:r w:rsidRPr="00585772">
              <w:rPr>
                <w:rFonts w:ascii="Arial" w:hAnsi="Arial" w:cs="Arial"/>
                <w:sz w:val="18"/>
                <w:szCs w:val="18"/>
              </w:rPr>
              <w:t>’s opinion?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365A1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h </w:t>
            </w:r>
            <w:r>
              <w:rPr>
                <w:rFonts w:ascii="Arial" w:hAnsi="Arial" w:cs="Arial"/>
                <w:sz w:val="18"/>
                <w:szCs w:val="18"/>
              </w:rPr>
              <w:t>Kang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-1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3/</w:t>
            </w:r>
          </w:p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4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Mooring </w:t>
            </w:r>
            <w:r>
              <w:rPr>
                <w:rFonts w:ascii="Arial" w:hAnsi="Arial" w:cs="Arial" w:hint="eastAsia"/>
                <w:sz w:val="18"/>
                <w:szCs w:val="18"/>
              </w:rPr>
              <w:t>s</w:t>
            </w:r>
            <w:r w:rsidRPr="00585772">
              <w:rPr>
                <w:rFonts w:ascii="Arial" w:hAnsi="Arial" w:cs="Arial"/>
                <w:sz w:val="18"/>
                <w:szCs w:val="18"/>
              </w:rPr>
              <w:t>ystem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type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It is mentioned in Functional Requirement that the internal turret mooring system will be installed.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555C2C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Which type of mooring system shall be installed?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 w:hint="eastAsia"/>
                <w:sz w:val="18"/>
                <w:szCs w:val="18"/>
              </w:rPr>
            </w:pP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Permanent Internal turret mooring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Disconnectable submerged turret mooring</w:t>
            </w:r>
          </w:p>
          <w:p w:rsidR="00555C2C" w:rsidRPr="00585772" w:rsidRDefault="00555C2C" w:rsidP="00B365A1">
            <w:pPr>
              <w:wordWrap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365A1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365A1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h </w:t>
            </w:r>
            <w:r>
              <w:rPr>
                <w:rFonts w:ascii="Arial" w:hAnsi="Arial" w:cs="Arial"/>
                <w:sz w:val="18"/>
                <w:szCs w:val="18"/>
              </w:rPr>
              <w:t>Kang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1/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3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Ship motion in shallow water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The FSRU will be moored at a water depth of approximately 40-60 m., by means of an internal turret mooring system.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In case of shallow water depth at regas operation site, 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V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essel motions, STL mooring system and side by side motion estimations are very carefully carried out.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However, they are NOT able to be properly estimated by using the present commercial software, in shallow water depth. Please advise us.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굴림" w:cs="Arial" w:hint="eastAsia"/>
                <w:color w:val="000000"/>
                <w:sz w:val="18"/>
                <w:szCs w:val="18"/>
              </w:rPr>
              <w:t>Ds Kim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2/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3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ide-by-side loading system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According to Functional Requirement, </w:t>
            </w: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he FSRU design features a side-by-side loading system designed such that loading operations can occur in seas up to 3.5 meters.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Cargo transfer hard arm systems are dependant on the relative motions between 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V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essels. 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Especially, wave periods are the most important factor to decide the relative motions between 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V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essels so that the wave height can NOT be defined at this stage.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Please advise us.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굴림" w:cs="Arial" w:hint="eastAsia"/>
                <w:color w:val="000000"/>
                <w:sz w:val="18"/>
                <w:szCs w:val="18"/>
              </w:rPr>
              <w:t>Ds Kim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2/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Berthing &amp; Offloading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105E11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 xml:space="preserve">It is mentioned in Functional Requirement that </w:t>
            </w: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he operating envelope of the loading arms shall be designed for a vertical motion of +/- 2 m from the static condition.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Vertical motion +/- 2m of offloading arms will be confirmed by the tentative loading arm maker later.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Please advise us whether above criteria had been already confirmed by relevant maker or not.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And also please let us know preferred vendor if any.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굴림" w:cs="Arial" w:hint="eastAsia"/>
                <w:color w:val="000000"/>
                <w:sz w:val="18"/>
                <w:szCs w:val="18"/>
              </w:rPr>
              <w:t>Ds Kim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-1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10.5/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13</w:t>
            </w:r>
          </w:p>
          <w:p w:rsidR="00555C2C" w:rsidRPr="00585772" w:rsidRDefault="00555C2C" w:rsidP="006B2C0A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Prevailing wind, wave and currents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The environmental conditions in Functional Requirement are presented only the magnitude without prevailing directions. 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We believe that the main direction of each environment is also important to design the mooring system. </w:t>
            </w:r>
          </w:p>
          <w:p w:rsidR="00555C2C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Please provide us the prevailing directions of each environment.</w:t>
            </w:r>
          </w:p>
          <w:p w:rsidR="00555C2C" w:rsidRPr="00585772" w:rsidRDefault="00555C2C" w:rsidP="00B53ACF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B53ACF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굴림" w:cs="Arial" w:hint="eastAsia"/>
                <w:color w:val="000000"/>
                <w:sz w:val="18"/>
                <w:szCs w:val="18"/>
              </w:rPr>
              <w:t>Ds Kim</w:t>
            </w: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D-16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0265C6">
            <w:pPr>
              <w:wordWrap/>
              <w:spacing w:line="240" w:lineRule="atLeast"/>
              <w:jc w:val="center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6.4/</w:t>
            </w:r>
          </w:p>
          <w:p w:rsidR="00555C2C" w:rsidRPr="00585772" w:rsidRDefault="00555C2C" w:rsidP="000265C6">
            <w:pPr>
              <w:wordWrap/>
              <w:topLinePunct/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6</w:t>
            </w:r>
          </w:p>
          <w:p w:rsidR="00555C2C" w:rsidRPr="00585772" w:rsidRDefault="00555C2C" w:rsidP="000265C6">
            <w:pPr>
              <w:wordWrap/>
              <w:spacing w:line="240" w:lineRule="atLeast"/>
              <w:jc w:val="center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Technical data for p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rocess heating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Default="00555C2C" w:rsidP="00747A1E">
            <w:pPr>
              <w:wordWrap/>
              <w:autoSpaceDE w:val="0"/>
              <w:autoSpaceDN w:val="0"/>
              <w:spacing w:line="240" w:lineRule="atLeast"/>
              <w:jc w:val="left"/>
              <w:textAlignment w:val="auto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Please inform us the followings</w:t>
            </w: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 to design the process heater </w:t>
            </w: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:</w:t>
            </w:r>
          </w:p>
          <w:p w:rsidR="00555C2C" w:rsidRPr="00585772" w:rsidRDefault="00555C2C" w:rsidP="00747A1E">
            <w:pPr>
              <w:wordWrap/>
              <w:autoSpaceDE w:val="0"/>
              <w:autoSpaceDN w:val="0"/>
              <w:spacing w:line="240" w:lineRule="atLeast"/>
              <w:jc w:val="left"/>
              <w:textAlignment w:val="auto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Required heat per regasification capacity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Required amount of the water glycol intermediate fluid per regasification capacity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Total pressure drop for regasification plant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Temperature range of the water glycol intermediate fluid per regasification capacity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Specification of the water glycol intermediate fluid</w:t>
            </w:r>
          </w:p>
          <w:p w:rsidR="00555C2C" w:rsidRPr="00585772" w:rsidRDefault="00555C2C" w:rsidP="000454B5">
            <w:pPr>
              <w:numPr>
                <w:ilvl w:val="0"/>
                <w:numId w:val="14"/>
              </w:numPr>
              <w:tabs>
                <w:tab w:val="clear" w:pos="760"/>
                <w:tab w:val="num" w:pos="344"/>
              </w:tabs>
              <w:wordWrap/>
              <w:spacing w:line="240" w:lineRule="atLeast"/>
              <w:ind w:left="344" w:hanging="20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85772">
              <w:rPr>
                <w:rFonts w:ascii="Arial" w:hAnsi="Arial" w:cs="Arial"/>
                <w:sz w:val="18"/>
                <w:szCs w:val="18"/>
              </w:rPr>
              <w:t>Any material of the process heater if you already studied it.</w:t>
            </w:r>
          </w:p>
          <w:p w:rsidR="00555C2C" w:rsidRPr="00585772" w:rsidRDefault="00555C2C" w:rsidP="00747A1E">
            <w:pPr>
              <w:wordWrap/>
              <w:autoSpaceDE w:val="0"/>
              <w:autoSpaceDN w:val="0"/>
              <w:spacing w:line="240" w:lineRule="atLeast"/>
              <w:jc w:val="left"/>
              <w:textAlignment w:val="auto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A80422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D-17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0265C6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7.3/</w:t>
            </w:r>
          </w:p>
          <w:p w:rsidR="00555C2C" w:rsidRPr="00585772" w:rsidRDefault="00555C2C" w:rsidP="000265C6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8</w:t>
            </w:r>
          </w:p>
          <w:p w:rsidR="00555C2C" w:rsidRPr="00585772" w:rsidRDefault="00555C2C" w:rsidP="000265C6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Gas turbines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585772">
            <w:pPr>
              <w:wordWrap/>
              <w:autoSpaceDE w:val="0"/>
              <w:autoSpaceDN w:val="0"/>
              <w:spacing w:line="240" w:lineRule="atLeast"/>
              <w:ind w:left="90" w:hangingChars="50" w:hanging="90"/>
              <w:jc w:val="left"/>
              <w:textAlignment w:val="auto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Would you inform us of any material for the </w:t>
            </w:r>
          </w:p>
          <w:p w:rsidR="00555C2C" w:rsidRPr="00585772" w:rsidRDefault="00555C2C" w:rsidP="00585772">
            <w:pPr>
              <w:wordWrap/>
              <w:autoSpaceDE w:val="0"/>
              <w:autoSpaceDN w:val="0"/>
              <w:spacing w:line="240" w:lineRule="atLeast"/>
              <w:ind w:left="90" w:hangingChars="50" w:hanging="90"/>
              <w:jc w:val="left"/>
              <w:textAlignment w:val="auto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gas turbine if you already studied it.</w:t>
            </w:r>
          </w:p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D-18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BE0B3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7/</w:t>
            </w:r>
          </w:p>
          <w:p w:rsidR="00555C2C" w:rsidRPr="00585772" w:rsidRDefault="00555C2C" w:rsidP="00BE0B33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Cooling water system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Heat dissipation, cooling water amount and expected total pressure drop for top side equipments to be informed to design cooling water system, if cooling water is required.</w:t>
            </w:r>
          </w:p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</w:tr>
      <w:tr w:rsidR="00555C2C" w:rsidRPr="001B39DF" w:rsidTr="00980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55C2C" w:rsidRPr="00585772" w:rsidRDefault="00555C2C" w:rsidP="00CB666E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D-19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C2C" w:rsidRDefault="00555C2C" w:rsidP="000265C6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7/</w:t>
            </w:r>
          </w:p>
          <w:p w:rsidR="00555C2C" w:rsidRPr="00585772" w:rsidRDefault="00555C2C" w:rsidP="000265C6">
            <w:pPr>
              <w:wordWrap/>
              <w:topLinePunct/>
              <w:snapToGrid w:val="0"/>
              <w:spacing w:line="240" w:lineRule="atLeast"/>
              <w:jc w:val="center"/>
              <w:textAlignment w:val="top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굴림" w:hAnsi="Arial" w:cs="Arial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Steam service system</w:t>
            </w:r>
          </w:p>
        </w:tc>
        <w:tc>
          <w:tcPr>
            <w:tcW w:w="4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>Steam amount and required pressure to be informed for top side equipments to decide the capacity of aux. boiler, if general service steam is required.</w:t>
            </w:r>
          </w:p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  <w:r w:rsidRPr="00585772">
              <w:rPr>
                <w:rFonts w:ascii="Arial" w:eastAsia="굴림" w:hAnsi="Arial" w:cs="Arial"/>
                <w:color w:val="000000"/>
                <w:sz w:val="18"/>
                <w:szCs w:val="18"/>
              </w:rPr>
              <w:t xml:space="preserve">For reference, 7 bar g. of steam will be incorporated in this moment. </w:t>
            </w:r>
          </w:p>
          <w:p w:rsidR="00555C2C" w:rsidRPr="00585772" w:rsidRDefault="00555C2C" w:rsidP="00747A1E">
            <w:pPr>
              <w:wordWrap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55C2C" w:rsidRPr="00585772" w:rsidRDefault="00555C2C" w:rsidP="00747A1E">
            <w:pPr>
              <w:wordWrap/>
              <w:topLinePunct/>
              <w:snapToGrid w:val="0"/>
              <w:spacing w:line="240" w:lineRule="atLeast"/>
              <w:jc w:val="left"/>
              <w:rPr>
                <w:rFonts w:ascii="Arial" w:eastAsia="굴림" w:hAnsi="Arial" w:cs="Arial"/>
                <w:color w:val="000000"/>
                <w:sz w:val="18"/>
                <w:szCs w:val="18"/>
              </w:rPr>
            </w:pPr>
          </w:p>
        </w:tc>
      </w:tr>
    </w:tbl>
    <w:p w:rsidR="005066D0" w:rsidRDefault="005066D0">
      <w:pPr>
        <w:wordWrap/>
        <w:topLinePunct/>
        <w:spacing w:line="240" w:lineRule="atLeast"/>
        <w:jc w:val="left"/>
        <w:rPr>
          <w:rFonts w:hint="eastAsia"/>
        </w:rPr>
      </w:pPr>
    </w:p>
    <w:sectPr w:rsidR="005066D0">
      <w:headerReference w:type="default" r:id="rId10"/>
      <w:footerReference w:type="default" r:id="rId11"/>
      <w:pgSz w:w="16840" w:h="11907" w:orient="landscape" w:code="9"/>
      <w:pgMar w:top="1021" w:right="737" w:bottom="1134" w:left="737" w:header="567" w:footer="567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222" w:rsidRDefault="00EB1222">
      <w:r>
        <w:separator/>
      </w:r>
    </w:p>
  </w:endnote>
  <w:endnote w:type="continuationSeparator" w:id="0">
    <w:p w:rsidR="00EB1222" w:rsidRDefault="00E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중고딕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EPKLI+TimesNewRoman">
    <w:altName w:val="Arial Unicode MS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D0" w:rsidRDefault="006F1A31" w:rsidP="006E7410">
    <w:pPr>
      <w:pStyle w:val="a5"/>
      <w:tabs>
        <w:tab w:val="clear" w:pos="4252"/>
        <w:tab w:val="clear" w:pos="8504"/>
        <w:tab w:val="left" w:pos="7900"/>
      </w:tabs>
      <w:ind w:left="-56"/>
      <w:rPr>
        <w:rFonts w:hint="eastAsia"/>
      </w:rPr>
    </w:pPr>
    <w:r>
      <w:rPr>
        <w:rFonts w:ascii="Arial" w:hAnsi="Arial" w:hint="eastAsia"/>
        <w:b/>
        <w:sz w:val="24"/>
      </w:rPr>
      <w:t>LN0819</w:t>
    </w:r>
    <w:r w:rsidR="00E8697C">
      <w:rPr>
        <w:rFonts w:ascii="Arial" w:hAnsi="Arial" w:hint="eastAsia"/>
        <w:b/>
        <w:sz w:val="24"/>
      </w:rPr>
      <w:t>-CL(A)-R0</w:t>
    </w:r>
    <w:r w:rsidR="005066D0">
      <w:rPr>
        <w:rFonts w:ascii="Arial" w:hAnsi="Arial" w:hint="eastAsia"/>
        <w:b/>
        <w:sz w:val="24"/>
      </w:rPr>
      <w:tab/>
    </w:r>
    <w:r w:rsidR="005066D0">
      <w:rPr>
        <w:rFonts w:ascii="Arial" w:hAnsi="Arial"/>
        <w:b/>
        <w:sz w:val="24"/>
      </w:rPr>
      <w:t xml:space="preserve">DAEWOO </w:t>
    </w:r>
    <w:r w:rsidR="005066D0">
      <w:rPr>
        <w:rFonts w:ascii="Arial" w:hAnsi="Arial" w:hint="eastAsia"/>
        <w:b/>
        <w:sz w:val="24"/>
      </w:rPr>
      <w:t xml:space="preserve">SHIPBUILDING &amp; MARINE ENGINEERING CO., </w:t>
    </w:r>
    <w:r w:rsidR="005066D0">
      <w:rPr>
        <w:rFonts w:ascii="Arial" w:hAnsi="Arial"/>
        <w:b/>
        <w:sz w:val="24"/>
      </w:rPr>
      <w:t>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222" w:rsidRDefault="00EB1222">
      <w:r>
        <w:separator/>
      </w:r>
    </w:p>
  </w:footnote>
  <w:footnote w:type="continuationSeparator" w:id="0">
    <w:p w:rsidR="00EB1222" w:rsidRDefault="00EB1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D0" w:rsidRDefault="005066D0">
    <w:pPr>
      <w:spacing w:line="240" w:lineRule="atLeast"/>
      <w:ind w:right="357"/>
      <w:jc w:val="center"/>
      <w:rPr>
        <w:rFonts w:ascii="Arial" w:hAnsi="Arial"/>
        <w:b/>
        <w:sz w:val="28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D0" w:rsidRDefault="005066D0">
    <w:pPr>
      <w:spacing w:line="240" w:lineRule="atLeast"/>
      <w:ind w:right="357"/>
      <w:jc w:val="center"/>
      <w:rPr>
        <w:rFonts w:ascii="Arial" w:hAnsi="Arial"/>
        <w:b/>
        <w:sz w:val="28"/>
        <w:u w:val="single"/>
      </w:rPr>
    </w:pPr>
  </w:p>
  <w:p w:rsidR="005066D0" w:rsidRDefault="002C7D46">
    <w:pPr>
      <w:ind w:right="360"/>
      <w:jc w:val="center"/>
      <w:rPr>
        <w:rFonts w:ascii="Arial" w:hAnsi="Arial"/>
        <w:b/>
        <w:sz w:val="28"/>
        <w:u w:val="single"/>
      </w:rPr>
    </w:pPr>
    <w:r>
      <w:rPr>
        <w:rFonts w:ascii="Arial" w:hAnsi="Arial"/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6.15pt;width:75pt;height:27.35pt;z-index:251657728;visibility:visible;mso-wrap-edited:f">
          <v:imagedata r:id="rId1" o:title="" gain="2147483647f" blacklevel="-14418f" grayscale="t"/>
        </v:shape>
        <o:OLEObject Type="Embed" ProgID="Word.Picture.8" ShapeID="_x0000_s2049" DrawAspect="Content" ObjectID="_1633423092" r:id="rId2"/>
      </w:pict>
    </w:r>
    <w:r w:rsidR="005066D0">
      <w:rPr>
        <w:rFonts w:ascii="Arial" w:hAnsi="Arial" w:hint="eastAsia"/>
        <w:b/>
        <w:sz w:val="28"/>
        <w:u w:val="single"/>
      </w:rPr>
      <w:t xml:space="preserve">List of </w:t>
    </w:r>
    <w:r w:rsidR="0001503D">
      <w:rPr>
        <w:rFonts w:ascii="Arial" w:hAnsi="Arial" w:hint="eastAsia"/>
        <w:b/>
        <w:sz w:val="28"/>
        <w:u w:val="single"/>
      </w:rPr>
      <w:t xml:space="preserve">Questionnaires &amp; </w:t>
    </w:r>
    <w:r w:rsidR="005066D0">
      <w:rPr>
        <w:rFonts w:ascii="Arial" w:hAnsi="Arial" w:hint="eastAsia"/>
        <w:b/>
        <w:sz w:val="28"/>
        <w:u w:val="single"/>
      </w:rPr>
      <w:t>C</w:t>
    </w:r>
    <w:r w:rsidR="00E8697C">
      <w:rPr>
        <w:rFonts w:ascii="Arial" w:hAnsi="Arial" w:hint="eastAsia"/>
        <w:b/>
        <w:sz w:val="28"/>
        <w:u w:val="single"/>
      </w:rPr>
      <w:t>larification</w:t>
    </w:r>
    <w:r w:rsidR="008B6F8F">
      <w:rPr>
        <w:rFonts w:ascii="Arial" w:hAnsi="Arial"/>
        <w:b/>
        <w:sz w:val="28"/>
        <w:u w:val="single"/>
      </w:rPr>
      <w:t>s</w:t>
    </w:r>
  </w:p>
  <w:p w:rsidR="005066D0" w:rsidRPr="008B6F8F" w:rsidRDefault="005066D0" w:rsidP="00381894">
    <w:pPr>
      <w:pStyle w:val="a4"/>
      <w:tabs>
        <w:tab w:val="clear" w:pos="4252"/>
        <w:tab w:val="clear" w:pos="8504"/>
      </w:tabs>
      <w:jc w:val="center"/>
      <w:rPr>
        <w:rFonts w:ascii="Arial" w:hAnsi="Arial"/>
        <w:b/>
        <w:sz w:val="28"/>
        <w:szCs w:val="28"/>
      </w:rPr>
    </w:pPr>
    <w:r w:rsidRPr="008B6F8F">
      <w:rPr>
        <w:rFonts w:ascii="Arial" w:hAnsi="Arial"/>
        <w:b/>
        <w:sz w:val="28"/>
        <w:szCs w:val="28"/>
      </w:rPr>
      <w:t>(</w:t>
    </w:r>
    <w:r w:rsidR="006F1A31">
      <w:rPr>
        <w:rFonts w:ascii="Arial" w:hAnsi="Arial" w:hint="eastAsia"/>
        <w:b/>
        <w:sz w:val="28"/>
        <w:szCs w:val="28"/>
      </w:rPr>
      <w:t>EMDC BOE 320K LNG FSRU</w:t>
    </w:r>
    <w:r w:rsidRPr="008B6F8F">
      <w:rPr>
        <w:rFonts w:ascii="Arial" w:hAnsi="Arial"/>
        <w:b/>
        <w:sz w:val="28"/>
        <w:szCs w:val="28"/>
      </w:rPr>
      <w:t>)</w:t>
    </w:r>
  </w:p>
  <w:p w:rsidR="005066D0" w:rsidRDefault="005066D0" w:rsidP="002E04A8">
    <w:pPr>
      <w:pStyle w:val="a4"/>
      <w:tabs>
        <w:tab w:val="clear" w:pos="4252"/>
        <w:tab w:val="clear" w:pos="8504"/>
        <w:tab w:val="left" w:pos="13500"/>
        <w:tab w:val="left" w:pos="14200"/>
        <w:tab w:val="left" w:pos="14500"/>
      </w:tabs>
      <w:spacing w:after="60"/>
      <w:jc w:val="left"/>
      <w:rPr>
        <w:rFonts w:ascii="Arial" w:hAnsi="Arial" w:hint="eastAsia"/>
        <w:b/>
      </w:rPr>
    </w:pPr>
    <w:r>
      <w:rPr>
        <w:rFonts w:ascii="Arial" w:hAnsi="Arial" w:hint="eastAsia"/>
        <w:b/>
      </w:rPr>
      <w:tab/>
    </w:r>
    <w:r>
      <w:rPr>
        <w:rStyle w:val="a6"/>
        <w:rFonts w:ascii="Arial" w:hAnsi="Times New Roman"/>
        <w:b/>
        <w:sz w:val="22"/>
      </w:rPr>
      <w:t>Page</w:t>
    </w:r>
    <w:r>
      <w:rPr>
        <w:rStyle w:val="a6"/>
        <w:rFonts w:ascii="Arial" w:hAnsi="Times New Roman" w:hint="eastAsia"/>
        <w:b/>
        <w:sz w:val="22"/>
      </w:rPr>
      <w:tab/>
    </w:r>
    <w:r>
      <w:rPr>
        <w:rStyle w:val="a6"/>
        <w:rFonts w:ascii="Arial" w:hAnsi="Times New Roman"/>
        <w:b/>
        <w:sz w:val="22"/>
      </w:rPr>
      <w:t>:</w:t>
    </w:r>
    <w:r>
      <w:rPr>
        <w:rStyle w:val="a6"/>
        <w:rFonts w:ascii="Arial" w:hAnsi="Times New Roman" w:hint="eastAsia"/>
        <w:b/>
        <w:sz w:val="22"/>
      </w:rPr>
      <w:tab/>
    </w:r>
    <w:r>
      <w:rPr>
        <w:rStyle w:val="a6"/>
        <w:rFonts w:ascii="Arial" w:hAnsi="Times New Roman"/>
        <w:b/>
        <w:sz w:val="22"/>
      </w:rPr>
      <w:fldChar w:fldCharType="begin"/>
    </w:r>
    <w:r>
      <w:rPr>
        <w:rStyle w:val="a6"/>
        <w:rFonts w:ascii="Arial" w:hAnsi="Times New Roman"/>
        <w:b/>
        <w:sz w:val="22"/>
      </w:rPr>
      <w:instrText xml:space="preserve">PAGE  </w:instrText>
    </w:r>
    <w:r>
      <w:rPr>
        <w:rStyle w:val="a6"/>
        <w:rFonts w:ascii="Arial" w:hAnsi="Times New Roman"/>
        <w:b/>
        <w:sz w:val="22"/>
      </w:rPr>
      <w:fldChar w:fldCharType="separate"/>
    </w:r>
    <w:r w:rsidR="000454B5">
      <w:rPr>
        <w:rStyle w:val="a6"/>
        <w:rFonts w:ascii="Arial" w:hAnsi="Times New Roman"/>
        <w:b/>
        <w:noProof/>
        <w:sz w:val="22"/>
      </w:rPr>
      <w:t>1</w:t>
    </w:r>
    <w:r>
      <w:rPr>
        <w:rStyle w:val="a6"/>
        <w:rFonts w:ascii="Arial" w:hAnsi="Times New Roman"/>
        <w:b/>
        <w:sz w:val="22"/>
      </w:rPr>
      <w:fldChar w:fldCharType="end"/>
    </w:r>
    <w:r>
      <w:rPr>
        <w:rStyle w:val="a6"/>
        <w:rFonts w:ascii="Arial" w:hAnsi="Times New Roman"/>
        <w:b/>
        <w:sz w:val="22"/>
      </w:rPr>
      <w:t>/</w:t>
    </w:r>
    <w:r w:rsidR="00555C2C">
      <w:rPr>
        <w:rStyle w:val="a6"/>
        <w:rFonts w:ascii="Arial" w:hAnsi="Times New Roman" w:hint="eastAsia"/>
        <w:b/>
        <w:sz w:val="22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D13"/>
    <w:multiLevelType w:val="singleLevel"/>
    <w:tmpl w:val="88D2452C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체" w:hAnsi="Times New Roman" w:hint="default"/>
      </w:rPr>
    </w:lvl>
  </w:abstractNum>
  <w:abstractNum w:abstractNumId="1">
    <w:nsid w:val="122375C8"/>
    <w:multiLevelType w:val="hybridMultilevel"/>
    <w:tmpl w:val="E2E85F0C"/>
    <w:lvl w:ilvl="0" w:tplc="BD26D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21F605F2"/>
    <w:multiLevelType w:val="hybridMultilevel"/>
    <w:tmpl w:val="340C3C50"/>
    <w:lvl w:ilvl="0" w:tplc="52B66808">
      <w:start w:val="1"/>
      <w:numFmt w:val="bullet"/>
      <w:pStyle w:val="Level3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75DD6"/>
    <w:multiLevelType w:val="hybridMultilevel"/>
    <w:tmpl w:val="AEC06E1E"/>
    <w:lvl w:ilvl="0" w:tplc="2D0A3E4E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30CE04BE"/>
    <w:multiLevelType w:val="singleLevel"/>
    <w:tmpl w:val="B832D3A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5">
    <w:nsid w:val="38240E3F"/>
    <w:multiLevelType w:val="singleLevel"/>
    <w:tmpl w:val="B832D3A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6">
    <w:nsid w:val="48791C5C"/>
    <w:multiLevelType w:val="hybridMultilevel"/>
    <w:tmpl w:val="850A50C8"/>
    <w:lvl w:ilvl="0" w:tplc="ABDEF35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4E014474"/>
    <w:multiLevelType w:val="hybridMultilevel"/>
    <w:tmpl w:val="83A8656C"/>
    <w:lvl w:ilvl="0" w:tplc="464434A2">
      <w:start w:val="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4F6F2619"/>
    <w:multiLevelType w:val="hybridMultilevel"/>
    <w:tmpl w:val="CD8050BA"/>
    <w:lvl w:ilvl="0" w:tplc="2522EB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5AF832B3"/>
    <w:multiLevelType w:val="hybridMultilevel"/>
    <w:tmpl w:val="B60A3872"/>
    <w:lvl w:ilvl="0" w:tplc="07665008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Arial" w:eastAsia="바탕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609E6271"/>
    <w:multiLevelType w:val="hybridMultilevel"/>
    <w:tmpl w:val="A4F6E8CC"/>
    <w:lvl w:ilvl="0" w:tplc="2522EB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68D0369B"/>
    <w:multiLevelType w:val="singleLevel"/>
    <w:tmpl w:val="3F727B5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체" w:hAnsi="Times New Roman" w:hint="default"/>
      </w:rPr>
    </w:lvl>
  </w:abstractNum>
  <w:abstractNum w:abstractNumId="12">
    <w:nsid w:val="6D5E050A"/>
    <w:multiLevelType w:val="hybridMultilevel"/>
    <w:tmpl w:val="2B8E6C06"/>
    <w:lvl w:ilvl="0" w:tplc="22044DE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7C9B20EC"/>
    <w:multiLevelType w:val="hybridMultilevel"/>
    <w:tmpl w:val="DAA45984"/>
    <w:lvl w:ilvl="0" w:tplc="2522EB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25AF"/>
    <w:rsid w:val="000001C6"/>
    <w:rsid w:val="00003279"/>
    <w:rsid w:val="000040D4"/>
    <w:rsid w:val="0000685C"/>
    <w:rsid w:val="0001503D"/>
    <w:rsid w:val="000265C6"/>
    <w:rsid w:val="000454B5"/>
    <w:rsid w:val="00062A61"/>
    <w:rsid w:val="000A126B"/>
    <w:rsid w:val="000A2571"/>
    <w:rsid w:val="000A25AF"/>
    <w:rsid w:val="00100B25"/>
    <w:rsid w:val="00101705"/>
    <w:rsid w:val="00105E11"/>
    <w:rsid w:val="00151961"/>
    <w:rsid w:val="0015634E"/>
    <w:rsid w:val="001676A2"/>
    <w:rsid w:val="00182FC0"/>
    <w:rsid w:val="001871A2"/>
    <w:rsid w:val="00191B9A"/>
    <w:rsid w:val="001968A8"/>
    <w:rsid w:val="001B39DF"/>
    <w:rsid w:val="001C33B1"/>
    <w:rsid w:val="001C6EA1"/>
    <w:rsid w:val="001D4B16"/>
    <w:rsid w:val="001D62D8"/>
    <w:rsid w:val="001E4E5B"/>
    <w:rsid w:val="00231672"/>
    <w:rsid w:val="00231CF3"/>
    <w:rsid w:val="002436DA"/>
    <w:rsid w:val="00251D67"/>
    <w:rsid w:val="00257295"/>
    <w:rsid w:val="00261BB6"/>
    <w:rsid w:val="00277CE8"/>
    <w:rsid w:val="00284192"/>
    <w:rsid w:val="002A46AD"/>
    <w:rsid w:val="002B7970"/>
    <w:rsid w:val="002C7D46"/>
    <w:rsid w:val="002E04A8"/>
    <w:rsid w:val="002E066E"/>
    <w:rsid w:val="002F333B"/>
    <w:rsid w:val="00314A47"/>
    <w:rsid w:val="003176F0"/>
    <w:rsid w:val="00332937"/>
    <w:rsid w:val="00337FED"/>
    <w:rsid w:val="003669FB"/>
    <w:rsid w:val="00374B4F"/>
    <w:rsid w:val="00381894"/>
    <w:rsid w:val="003A20D8"/>
    <w:rsid w:val="003A4FC9"/>
    <w:rsid w:val="003C6984"/>
    <w:rsid w:val="003D20B5"/>
    <w:rsid w:val="003E085B"/>
    <w:rsid w:val="003E21B9"/>
    <w:rsid w:val="003E37E0"/>
    <w:rsid w:val="003F053D"/>
    <w:rsid w:val="003F4ADF"/>
    <w:rsid w:val="00415E20"/>
    <w:rsid w:val="004216B0"/>
    <w:rsid w:val="00423321"/>
    <w:rsid w:val="00430FA0"/>
    <w:rsid w:val="00457B2F"/>
    <w:rsid w:val="0046339C"/>
    <w:rsid w:val="00464378"/>
    <w:rsid w:val="00472002"/>
    <w:rsid w:val="004727B7"/>
    <w:rsid w:val="00480170"/>
    <w:rsid w:val="004821BB"/>
    <w:rsid w:val="0048462D"/>
    <w:rsid w:val="00484FEF"/>
    <w:rsid w:val="004A1D94"/>
    <w:rsid w:val="004E0C6B"/>
    <w:rsid w:val="0050301F"/>
    <w:rsid w:val="005066D0"/>
    <w:rsid w:val="00515283"/>
    <w:rsid w:val="00517679"/>
    <w:rsid w:val="005238FE"/>
    <w:rsid w:val="00555C2C"/>
    <w:rsid w:val="005709FE"/>
    <w:rsid w:val="00571546"/>
    <w:rsid w:val="00572B88"/>
    <w:rsid w:val="0057469F"/>
    <w:rsid w:val="00582EDE"/>
    <w:rsid w:val="00585772"/>
    <w:rsid w:val="00593C4E"/>
    <w:rsid w:val="005A01B6"/>
    <w:rsid w:val="005B180B"/>
    <w:rsid w:val="005B317F"/>
    <w:rsid w:val="005B63C8"/>
    <w:rsid w:val="005E2F1F"/>
    <w:rsid w:val="005E350B"/>
    <w:rsid w:val="005F5933"/>
    <w:rsid w:val="005F61CA"/>
    <w:rsid w:val="00612344"/>
    <w:rsid w:val="00612689"/>
    <w:rsid w:val="00621948"/>
    <w:rsid w:val="00623B56"/>
    <w:rsid w:val="00624BD4"/>
    <w:rsid w:val="00641809"/>
    <w:rsid w:val="00642567"/>
    <w:rsid w:val="00657763"/>
    <w:rsid w:val="00661F77"/>
    <w:rsid w:val="00665597"/>
    <w:rsid w:val="0066696B"/>
    <w:rsid w:val="00671C9D"/>
    <w:rsid w:val="00683EE4"/>
    <w:rsid w:val="006953D1"/>
    <w:rsid w:val="006A6328"/>
    <w:rsid w:val="006B2C0A"/>
    <w:rsid w:val="006D10FC"/>
    <w:rsid w:val="006E3445"/>
    <w:rsid w:val="006E357D"/>
    <w:rsid w:val="006E3B3D"/>
    <w:rsid w:val="006E7410"/>
    <w:rsid w:val="006F1A31"/>
    <w:rsid w:val="00710D36"/>
    <w:rsid w:val="00747A1E"/>
    <w:rsid w:val="00761EA7"/>
    <w:rsid w:val="00765FC4"/>
    <w:rsid w:val="0078193C"/>
    <w:rsid w:val="00782BD2"/>
    <w:rsid w:val="00795FC1"/>
    <w:rsid w:val="007A4ED1"/>
    <w:rsid w:val="007B5F42"/>
    <w:rsid w:val="007E7277"/>
    <w:rsid w:val="00800B52"/>
    <w:rsid w:val="008202B9"/>
    <w:rsid w:val="00835911"/>
    <w:rsid w:val="00852996"/>
    <w:rsid w:val="008608B2"/>
    <w:rsid w:val="00860B69"/>
    <w:rsid w:val="0086663B"/>
    <w:rsid w:val="00886723"/>
    <w:rsid w:val="00891FB2"/>
    <w:rsid w:val="008A2FE5"/>
    <w:rsid w:val="008A34BD"/>
    <w:rsid w:val="008B2B24"/>
    <w:rsid w:val="008B6F8F"/>
    <w:rsid w:val="008E13DF"/>
    <w:rsid w:val="008E3D6F"/>
    <w:rsid w:val="008E67AD"/>
    <w:rsid w:val="008F2CDE"/>
    <w:rsid w:val="00902B39"/>
    <w:rsid w:val="00913508"/>
    <w:rsid w:val="0093298A"/>
    <w:rsid w:val="0096077C"/>
    <w:rsid w:val="00967C2E"/>
    <w:rsid w:val="00972156"/>
    <w:rsid w:val="009802D3"/>
    <w:rsid w:val="00995A50"/>
    <w:rsid w:val="009A0DA0"/>
    <w:rsid w:val="009B0622"/>
    <w:rsid w:val="009B32C2"/>
    <w:rsid w:val="009B4B43"/>
    <w:rsid w:val="009D4E00"/>
    <w:rsid w:val="009E38EA"/>
    <w:rsid w:val="009E4541"/>
    <w:rsid w:val="009E4F9B"/>
    <w:rsid w:val="009E5158"/>
    <w:rsid w:val="00A04E06"/>
    <w:rsid w:val="00A07348"/>
    <w:rsid w:val="00A16DB5"/>
    <w:rsid w:val="00A30522"/>
    <w:rsid w:val="00A33104"/>
    <w:rsid w:val="00A35A02"/>
    <w:rsid w:val="00A45B6F"/>
    <w:rsid w:val="00A60419"/>
    <w:rsid w:val="00A80422"/>
    <w:rsid w:val="00A832F8"/>
    <w:rsid w:val="00A86D5D"/>
    <w:rsid w:val="00A923B1"/>
    <w:rsid w:val="00A92860"/>
    <w:rsid w:val="00A963DE"/>
    <w:rsid w:val="00AD6213"/>
    <w:rsid w:val="00AE1ADC"/>
    <w:rsid w:val="00AE5326"/>
    <w:rsid w:val="00AF3BA6"/>
    <w:rsid w:val="00AF6F5F"/>
    <w:rsid w:val="00B0420B"/>
    <w:rsid w:val="00B341C0"/>
    <w:rsid w:val="00B365A1"/>
    <w:rsid w:val="00B47767"/>
    <w:rsid w:val="00B53ACF"/>
    <w:rsid w:val="00B6408B"/>
    <w:rsid w:val="00B83CC7"/>
    <w:rsid w:val="00B8510A"/>
    <w:rsid w:val="00B90958"/>
    <w:rsid w:val="00BB29C7"/>
    <w:rsid w:val="00BD0C77"/>
    <w:rsid w:val="00BD525F"/>
    <w:rsid w:val="00BE0B33"/>
    <w:rsid w:val="00BE5D30"/>
    <w:rsid w:val="00C03BF6"/>
    <w:rsid w:val="00C31E83"/>
    <w:rsid w:val="00C35091"/>
    <w:rsid w:val="00C459A8"/>
    <w:rsid w:val="00C53146"/>
    <w:rsid w:val="00C6701D"/>
    <w:rsid w:val="00C75AF0"/>
    <w:rsid w:val="00C834A4"/>
    <w:rsid w:val="00C912E4"/>
    <w:rsid w:val="00C93E3C"/>
    <w:rsid w:val="00CA407B"/>
    <w:rsid w:val="00CA7D93"/>
    <w:rsid w:val="00CB35B8"/>
    <w:rsid w:val="00CB40C4"/>
    <w:rsid w:val="00CB666E"/>
    <w:rsid w:val="00CB7C84"/>
    <w:rsid w:val="00CC5C16"/>
    <w:rsid w:val="00CD70FE"/>
    <w:rsid w:val="00CE3C3C"/>
    <w:rsid w:val="00CE6B2F"/>
    <w:rsid w:val="00CE79E8"/>
    <w:rsid w:val="00D14460"/>
    <w:rsid w:val="00D16DEE"/>
    <w:rsid w:val="00D25AB3"/>
    <w:rsid w:val="00D3061A"/>
    <w:rsid w:val="00D46D15"/>
    <w:rsid w:val="00D51F72"/>
    <w:rsid w:val="00D54331"/>
    <w:rsid w:val="00D672DC"/>
    <w:rsid w:val="00D72F6C"/>
    <w:rsid w:val="00DD0A31"/>
    <w:rsid w:val="00DE373C"/>
    <w:rsid w:val="00DF571E"/>
    <w:rsid w:val="00E05525"/>
    <w:rsid w:val="00E05E79"/>
    <w:rsid w:val="00E24263"/>
    <w:rsid w:val="00E469CF"/>
    <w:rsid w:val="00E67121"/>
    <w:rsid w:val="00E6774E"/>
    <w:rsid w:val="00E73E85"/>
    <w:rsid w:val="00E8697C"/>
    <w:rsid w:val="00E9368A"/>
    <w:rsid w:val="00E95C46"/>
    <w:rsid w:val="00E97EED"/>
    <w:rsid w:val="00EA4D76"/>
    <w:rsid w:val="00EB1222"/>
    <w:rsid w:val="00F01571"/>
    <w:rsid w:val="00F25E48"/>
    <w:rsid w:val="00F53284"/>
    <w:rsid w:val="00F543C5"/>
    <w:rsid w:val="00F74B21"/>
    <w:rsid w:val="00F753E0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qFormat/>
    <w:pPr>
      <w:keepNext/>
      <w:jc w:val="left"/>
      <w:outlineLvl w:val="0"/>
    </w:pPr>
    <w:rPr>
      <w:rFonts w:ascii="Arial" w:eastAsia="중고딕" w:hAnsi="Arial"/>
      <w:b/>
      <w:sz w:val="28"/>
      <w:u w:val="single"/>
    </w:rPr>
  </w:style>
  <w:style w:type="paragraph" w:styleId="2">
    <w:name w:val="heading 2"/>
    <w:basedOn w:val="a"/>
    <w:next w:val="a0"/>
    <w:qFormat/>
    <w:pPr>
      <w:keepNext/>
      <w:wordWrap/>
      <w:topLinePunct/>
      <w:spacing w:line="240" w:lineRule="atLeast"/>
      <w:jc w:val="left"/>
      <w:textAlignment w:val="top"/>
      <w:outlineLvl w:val="1"/>
    </w:pPr>
    <w:rPr>
      <w:rFonts w:ascii="Arial" w:hAnsi="Arial"/>
      <w:b/>
      <w:i/>
      <w:sz w:val="22"/>
    </w:rPr>
  </w:style>
  <w:style w:type="paragraph" w:styleId="3">
    <w:name w:val="heading 3"/>
    <w:basedOn w:val="a"/>
    <w:next w:val="a0"/>
    <w:qFormat/>
    <w:pPr>
      <w:keepNext/>
      <w:wordWrap/>
      <w:topLinePunct/>
      <w:adjustRightInd/>
      <w:spacing w:line="240" w:lineRule="atLeast"/>
      <w:jc w:val="left"/>
      <w:textAlignment w:val="top"/>
      <w:outlineLvl w:val="2"/>
    </w:pPr>
    <w:rPr>
      <w:rFonts w:ascii="Arial" w:hAnsi="Arial"/>
      <w:sz w:val="22"/>
      <w:u w:val="single"/>
    </w:rPr>
  </w:style>
  <w:style w:type="paragraph" w:styleId="4">
    <w:name w:val="heading 4"/>
    <w:basedOn w:val="a"/>
    <w:next w:val="a0"/>
    <w:qFormat/>
    <w:pPr>
      <w:keepNext/>
      <w:wordWrap/>
      <w:topLinePunct/>
      <w:spacing w:line="240" w:lineRule="atLeast"/>
      <w:jc w:val="left"/>
      <w:textAlignment w:val="top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jc w:val="center"/>
      <w:outlineLvl w:val="4"/>
    </w:pPr>
    <w:rPr>
      <w:rFonts w:ascii="Arial" w:hAnsi="Arial"/>
      <w:b/>
      <w:sz w:val="34"/>
      <w:u w:val="single"/>
    </w:rPr>
  </w:style>
  <w:style w:type="paragraph" w:styleId="6">
    <w:name w:val="heading 6"/>
    <w:basedOn w:val="a"/>
    <w:next w:val="a0"/>
    <w:qFormat/>
    <w:pPr>
      <w:keepNext/>
      <w:tabs>
        <w:tab w:val="left" w:pos="6480"/>
        <w:tab w:val="left" w:pos="6840"/>
        <w:tab w:val="left" w:pos="10200"/>
      </w:tabs>
      <w:spacing w:line="240" w:lineRule="atLeast"/>
      <w:ind w:left="1100"/>
      <w:outlineLvl w:val="5"/>
    </w:pPr>
    <w:rPr>
      <w:rFonts w:ascii="Arial" w:hAnsi="Arial"/>
      <w:b/>
      <w:sz w:val="22"/>
      <w:u w:val="single"/>
    </w:rPr>
  </w:style>
  <w:style w:type="paragraph" w:styleId="7">
    <w:name w:val="heading 7"/>
    <w:basedOn w:val="a"/>
    <w:next w:val="a0"/>
    <w:qFormat/>
    <w:pPr>
      <w:keepNext/>
      <w:jc w:val="center"/>
      <w:outlineLvl w:val="6"/>
    </w:pPr>
    <w:rPr>
      <w:rFonts w:ascii="Arial" w:hAnsi="Arial"/>
      <w:b/>
      <w:sz w:val="40"/>
      <w:u w:val="single"/>
    </w:rPr>
  </w:style>
  <w:style w:type="paragraph" w:styleId="8">
    <w:name w:val="heading 8"/>
    <w:basedOn w:val="a"/>
    <w:next w:val="a0"/>
    <w:qFormat/>
    <w:pPr>
      <w:keepNext/>
      <w:tabs>
        <w:tab w:val="left" w:pos="1500"/>
        <w:tab w:val="left" w:pos="1800"/>
        <w:tab w:val="left" w:pos="6480"/>
        <w:tab w:val="left" w:pos="6840"/>
        <w:tab w:val="left" w:pos="10200"/>
      </w:tabs>
      <w:spacing w:line="240" w:lineRule="atLeast"/>
      <w:ind w:left="1100"/>
      <w:outlineLvl w:val="7"/>
    </w:pPr>
    <w:rPr>
      <w:rFonts w:ascii="Arial" w:hAnsi="Arial"/>
      <w:b/>
      <w:sz w:val="22"/>
    </w:rPr>
  </w:style>
  <w:style w:type="paragraph" w:styleId="9">
    <w:name w:val="heading 9"/>
    <w:basedOn w:val="a"/>
    <w:next w:val="a0"/>
    <w:qFormat/>
    <w:pPr>
      <w:keepNext/>
      <w:tabs>
        <w:tab w:val="left" w:pos="1500"/>
        <w:tab w:val="left" w:pos="1800"/>
        <w:tab w:val="left" w:pos="2500"/>
        <w:tab w:val="left" w:pos="2900"/>
        <w:tab w:val="left" w:pos="6480"/>
        <w:tab w:val="left" w:pos="6840"/>
        <w:tab w:val="left" w:pos="10200"/>
      </w:tabs>
      <w:spacing w:line="240" w:lineRule="atLeast"/>
      <w:ind w:left="2100"/>
      <w:outlineLvl w:val="8"/>
    </w:pPr>
    <w:rPr>
      <w:rFonts w:ascii="Arial" w:hAnsi="Arial"/>
      <w:b/>
      <w:sz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  <w:rPr>
      <w:rFonts w:ascii="바탕체" w:eastAsia="바탕체" w:hAnsi="바탕체"/>
    </w:rPr>
  </w:style>
  <w:style w:type="paragraph" w:styleId="a7">
    <w:name w:val="Body Text Indent"/>
    <w:basedOn w:val="a"/>
    <w:pPr>
      <w:tabs>
        <w:tab w:val="left" w:pos="194"/>
      </w:tabs>
      <w:spacing w:line="240" w:lineRule="atLeast"/>
      <w:ind w:left="194" w:hanging="194"/>
      <w:jc w:val="left"/>
      <w:textAlignment w:val="top"/>
    </w:pPr>
    <w:rPr>
      <w:rFonts w:ascii="Arial" w:hAnsi="Arial"/>
      <w:sz w:val="24"/>
    </w:rPr>
  </w:style>
  <w:style w:type="paragraph" w:styleId="20">
    <w:name w:val="Body Text Indent 2"/>
    <w:basedOn w:val="a"/>
    <w:pPr>
      <w:tabs>
        <w:tab w:val="left" w:pos="544"/>
      </w:tabs>
      <w:spacing w:line="240" w:lineRule="atLeast"/>
      <w:ind w:left="544" w:hanging="544"/>
      <w:jc w:val="left"/>
      <w:textAlignment w:val="top"/>
    </w:pPr>
    <w:rPr>
      <w:rFonts w:ascii="Arial" w:hAnsi="Arial"/>
      <w:sz w:val="24"/>
    </w:rPr>
  </w:style>
  <w:style w:type="paragraph" w:styleId="a8">
    <w:name w:val="Body Text"/>
    <w:basedOn w:val="a"/>
    <w:pPr>
      <w:wordWrap/>
      <w:topLinePunct/>
      <w:spacing w:line="240" w:lineRule="atLeast"/>
      <w:jc w:val="left"/>
      <w:textAlignment w:val="top"/>
    </w:pPr>
    <w:rPr>
      <w:rFonts w:ascii="Arial" w:hAnsi="Arial"/>
      <w:sz w:val="24"/>
    </w:rPr>
  </w:style>
  <w:style w:type="paragraph" w:styleId="21">
    <w:name w:val="Body Text 2"/>
    <w:basedOn w:val="a"/>
    <w:pPr>
      <w:tabs>
        <w:tab w:val="left" w:pos="644"/>
      </w:tabs>
      <w:wordWrap/>
      <w:topLinePunct/>
      <w:spacing w:line="240" w:lineRule="atLeast"/>
      <w:jc w:val="left"/>
      <w:textAlignment w:val="top"/>
    </w:pPr>
    <w:rPr>
      <w:rFonts w:ascii="Arial" w:hAnsi="Arial"/>
      <w:sz w:val="22"/>
    </w:rPr>
  </w:style>
  <w:style w:type="paragraph" w:styleId="30">
    <w:name w:val="Body Text Indent 3"/>
    <w:basedOn w:val="a"/>
    <w:pPr>
      <w:tabs>
        <w:tab w:val="left" w:pos="644"/>
      </w:tabs>
      <w:wordWrap/>
      <w:topLinePunct/>
      <w:spacing w:line="240" w:lineRule="atLeast"/>
      <w:ind w:left="644" w:hanging="644"/>
      <w:jc w:val="left"/>
      <w:textAlignment w:val="top"/>
    </w:pPr>
    <w:rPr>
      <w:rFonts w:ascii="Arial" w:hAnsi="Arial"/>
      <w:sz w:val="22"/>
    </w:rPr>
  </w:style>
  <w:style w:type="paragraph" w:styleId="31">
    <w:name w:val="Body Text 3"/>
    <w:basedOn w:val="a"/>
    <w:pPr>
      <w:tabs>
        <w:tab w:val="left" w:pos="-1440"/>
        <w:tab w:val="left" w:pos="-720"/>
        <w:tab w:val="left" w:pos="0"/>
        <w:tab w:val="left" w:pos="720"/>
        <w:tab w:val="left" w:pos="1296"/>
        <w:tab w:val="left" w:pos="1872"/>
        <w:tab w:val="left" w:pos="6048"/>
      </w:tabs>
      <w:wordWrap/>
      <w:topLinePunct/>
      <w:spacing w:line="240" w:lineRule="atLeast"/>
    </w:pPr>
    <w:rPr>
      <w:rFonts w:ascii="Arial" w:hAnsi="Arial"/>
      <w:sz w:val="22"/>
    </w:rPr>
  </w:style>
  <w:style w:type="paragraph" w:customStyle="1" w:styleId="a9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a">
    <w:name w:val="footnote reference"/>
    <w:basedOn w:val="a1"/>
    <w:semiHidden/>
  </w:style>
  <w:style w:type="character" w:styleId="ab">
    <w:name w:val="FollowedHyperlink"/>
    <w:basedOn w:val="a1"/>
    <w:rPr>
      <w:color w:val="800080"/>
      <w:u w:val="single"/>
    </w:rPr>
  </w:style>
  <w:style w:type="paragraph" w:styleId="ac">
    <w:name w:val="Block Text"/>
    <w:basedOn w:val="a"/>
    <w:pPr>
      <w:tabs>
        <w:tab w:val="left" w:pos="882"/>
        <w:tab w:val="left" w:pos="1190"/>
        <w:tab w:val="left" w:pos="2254"/>
        <w:tab w:val="left" w:pos="2562"/>
        <w:tab w:val="left" w:pos="2632"/>
        <w:tab w:val="left" w:pos="3000"/>
      </w:tabs>
      <w:spacing w:line="240" w:lineRule="atLeast"/>
      <w:ind w:left="1900" w:rightChars="619" w:right="1238"/>
      <w:jc w:val="left"/>
    </w:pPr>
    <w:rPr>
      <w:rFonts w:ascii="Arial" w:hAnsi="Arial"/>
      <w:b/>
      <w:sz w:val="22"/>
    </w:rPr>
  </w:style>
  <w:style w:type="paragraph" w:styleId="ad">
    <w:name w:val="Balloon Text"/>
    <w:basedOn w:val="a"/>
    <w:semiHidden/>
    <w:rsid w:val="00AD6213"/>
    <w:rPr>
      <w:rFonts w:ascii="Arial" w:eastAsia="돋움" w:hAnsi="Arial"/>
      <w:sz w:val="18"/>
      <w:szCs w:val="18"/>
    </w:rPr>
  </w:style>
  <w:style w:type="table" w:styleId="ae">
    <w:name w:val="Table Grid"/>
    <w:basedOn w:val="a2"/>
    <w:rsid w:val="002B7970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">
    <w:name w:val="Heading 2"/>
    <w:basedOn w:val="a"/>
    <w:next w:val="a"/>
    <w:rsid w:val="00E9368A"/>
    <w:pPr>
      <w:wordWrap/>
      <w:autoSpaceDE w:val="0"/>
      <w:autoSpaceDN w:val="0"/>
      <w:spacing w:before="240" w:after="60" w:line="240" w:lineRule="auto"/>
      <w:jc w:val="left"/>
      <w:textAlignment w:val="auto"/>
    </w:pPr>
    <w:rPr>
      <w:rFonts w:ascii="NEPKLI+TimesNewRoman" w:eastAsia="NEPKLI+TimesNewRoman"/>
      <w:sz w:val="24"/>
      <w:szCs w:val="24"/>
    </w:rPr>
  </w:style>
  <w:style w:type="character" w:customStyle="1" w:styleId="Level3BulletChar">
    <w:name w:val="Level 3 Bullet Char"/>
    <w:basedOn w:val="a1"/>
    <w:link w:val="Level3Bullet"/>
    <w:rsid w:val="00623B56"/>
    <w:rPr>
      <w:rFonts w:ascii="Arial" w:hAnsi="Arial"/>
      <w:lang w:val="en-US" w:eastAsia="en-US" w:bidi="ar-SA"/>
    </w:rPr>
  </w:style>
  <w:style w:type="paragraph" w:customStyle="1" w:styleId="Level3Bullet">
    <w:name w:val="Level 3 Bullet"/>
    <w:basedOn w:val="a"/>
    <w:link w:val="Level3BulletChar"/>
    <w:rsid w:val="00623B56"/>
    <w:pPr>
      <w:widowControl/>
      <w:numPr>
        <w:numId w:val="6"/>
      </w:numPr>
      <w:wordWrap/>
      <w:adjustRightInd/>
      <w:spacing w:before="60" w:after="60" w:line="240" w:lineRule="auto"/>
      <w:textAlignment w:val="auto"/>
    </w:pPr>
    <w:rPr>
      <w:rFonts w:ascii="Arial" w:eastAsia="Times New Roman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0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No_</vt:lpstr>
    </vt:vector>
  </TitlesOfParts>
  <Company>SCI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</dc:title>
  <dc:subject/>
  <dc:creator>이금란</dc:creator>
  <cp:keywords/>
  <dc:description/>
  <cp:lastModifiedBy>bujold</cp:lastModifiedBy>
  <cp:revision>2</cp:revision>
  <cp:lastPrinted>2008-09-22T07:27:00Z</cp:lastPrinted>
  <dcterms:created xsi:type="dcterms:W3CDTF">2019-10-24T02:50:00Z</dcterms:created>
  <dcterms:modified xsi:type="dcterms:W3CDTF">2019-10-24T02:50:00Z</dcterms:modified>
</cp:coreProperties>
</file>