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3C71F" w14:textId="77777777" w:rsidR="001A761C" w:rsidRPr="006A06D9" w:rsidRDefault="001A761C" w:rsidP="00C07699">
      <w:pPr>
        <w:pStyle w:val="DocType"/>
        <w:rPr>
          <w:rFonts w:ascii="Times New Roman" w:hAnsi="Times New Roman"/>
          <w:b/>
          <w:bCs/>
          <w:sz w:val="32"/>
          <w:szCs w:val="32"/>
        </w:rPr>
      </w:pPr>
      <w:r w:rsidRPr="006A06D9">
        <w:rPr>
          <w:rFonts w:ascii="Times New Roman" w:hAnsi="Times New Roman"/>
          <w:b/>
          <w:bCs/>
          <w:sz w:val="32"/>
          <w:szCs w:val="32"/>
        </w:rPr>
        <w:t>Test Plan</w:t>
      </w:r>
    </w:p>
    <w:p w14:paraId="50CAC1A2" w14:textId="77777777" w:rsidR="001A761C" w:rsidRPr="006A06D9" w:rsidRDefault="001A761C" w:rsidP="00C07699">
      <w:pPr>
        <w:rPr>
          <w:rFonts w:cs="Times New Roman"/>
        </w:rPr>
      </w:pPr>
    </w:p>
    <w:p w14:paraId="0D7347BC" w14:textId="77777777" w:rsidR="00211EB4" w:rsidRPr="006A06D9" w:rsidRDefault="00211EB4" w:rsidP="00C07699">
      <w:pPr>
        <w:rPr>
          <w:rFonts w:cs="Times New Roman"/>
        </w:rPr>
      </w:pPr>
    </w:p>
    <w:p w14:paraId="1A93AFA5" w14:textId="77777777" w:rsidR="003D2CF7" w:rsidRPr="006A06D9" w:rsidRDefault="0070771A" w:rsidP="00C07699">
      <w:pPr>
        <w:pStyle w:val="SystemName"/>
        <w:rPr>
          <w:rFonts w:ascii="Times New Roman" w:hAnsi="Times New Roman" w:cs="Times New Roman"/>
        </w:rPr>
      </w:pPr>
      <w:r w:rsidRPr="006A06D9">
        <w:rPr>
          <w:rFonts w:ascii="Times New Roman" w:hAnsi="Times New Roman" w:cs="Times New Roman"/>
        </w:rPr>
        <w:t>&lt;</w:t>
      </w:r>
      <w:r w:rsidR="00E86A90" w:rsidRPr="006A06D9">
        <w:rPr>
          <w:rFonts w:ascii="Times New Roman" w:hAnsi="Times New Roman" w:cs="Times New Roman"/>
        </w:rPr>
        <w:t>System</w:t>
      </w:r>
      <w:r w:rsidR="00492F75" w:rsidRPr="006A06D9">
        <w:rPr>
          <w:rFonts w:ascii="Times New Roman" w:hAnsi="Times New Roman" w:cs="Times New Roman"/>
        </w:rPr>
        <w:t xml:space="preserve"> Name</w:t>
      </w:r>
      <w:r w:rsidRPr="006A06D9">
        <w:rPr>
          <w:rFonts w:ascii="Times New Roman" w:hAnsi="Times New Roman" w:cs="Times New Roman"/>
        </w:rPr>
        <w:t>&gt;</w:t>
      </w:r>
    </w:p>
    <w:p w14:paraId="2EC61732" w14:textId="77777777" w:rsidR="001A761C" w:rsidRPr="006A06D9" w:rsidRDefault="001A761C" w:rsidP="00211EB4">
      <w:pPr>
        <w:rPr>
          <w:rFonts w:cs="Times New Roman"/>
        </w:rPr>
      </w:pPr>
    </w:p>
    <w:p w14:paraId="0074B33B" w14:textId="77777777" w:rsidR="001A761C" w:rsidRPr="006A06D9" w:rsidRDefault="001A761C" w:rsidP="00C07699">
      <w:pPr>
        <w:pStyle w:val="TRN-RFCNoonly"/>
        <w:rPr>
          <w:rFonts w:ascii="Times New Roman" w:hAnsi="Times New Roman"/>
        </w:rPr>
      </w:pPr>
      <w:r w:rsidRPr="006A06D9">
        <w:rPr>
          <w:rFonts w:ascii="Times New Roman" w:hAnsi="Times New Roman"/>
        </w:rPr>
        <w:t>&lt;CR ####&gt;</w:t>
      </w:r>
    </w:p>
    <w:p w14:paraId="180C9EA6" w14:textId="77777777" w:rsidR="003D2CF7" w:rsidRPr="006A06D9" w:rsidRDefault="003D2CF7" w:rsidP="00211EB4">
      <w:pPr>
        <w:rPr>
          <w:rFonts w:cs="Times New Roman"/>
        </w:rPr>
      </w:pPr>
    </w:p>
    <w:p w14:paraId="372F1355" w14:textId="77777777" w:rsidR="00525226" w:rsidRPr="006A06D9" w:rsidRDefault="00525226" w:rsidP="00525226">
      <w:pPr>
        <w:pStyle w:val="BodyTextAll"/>
      </w:pPr>
    </w:p>
    <w:p w14:paraId="24057EBB" w14:textId="77777777" w:rsidR="00B44661" w:rsidRPr="006A06D9" w:rsidRDefault="00B44661" w:rsidP="00B44661">
      <w:pPr>
        <w:pStyle w:val="TitleCentered"/>
        <w:rPr>
          <w:rFonts w:ascii="Times New Roman" w:hAnsi="Times New Roman"/>
        </w:rPr>
      </w:pPr>
      <w:r w:rsidRPr="006A06D9">
        <w:rPr>
          <w:rFonts w:ascii="Times New Roman" w:hAnsi="Times New Roman"/>
        </w:rPr>
        <w:t>Document Approval</w:t>
      </w:r>
    </w:p>
    <w:p w14:paraId="01DB9BD0" w14:textId="77777777" w:rsidR="00B44661" w:rsidRPr="006A06D9" w:rsidRDefault="00B44661" w:rsidP="000D3FE1">
      <w:pPr>
        <w:pStyle w:val="BodyTextAll"/>
        <w:jc w:val="both"/>
      </w:pPr>
      <w:r w:rsidRPr="006A06D9">
        <w:t xml:space="preserve">The electronic signatures for this document are maintained in an electronic document management system, </w:t>
      </w:r>
      <w:r w:rsidR="009341A9" w:rsidRPr="006A06D9">
        <w:t>m</w:t>
      </w:r>
      <w:r w:rsidR="000E4147" w:rsidRPr="006A06D9">
        <w:t>yCIMS</w:t>
      </w:r>
      <w:r w:rsidRPr="006A06D9">
        <w:t>. This should not be considered an approved document and used for reference unless the signature page from that system is attached.</w:t>
      </w:r>
    </w:p>
    <w:p w14:paraId="60F51FCD" w14:textId="77777777" w:rsidR="002E6BB0" w:rsidRPr="006A06D9" w:rsidRDefault="002E6BB0" w:rsidP="00B44661">
      <w:pPr>
        <w:pStyle w:val="BodyTextAll"/>
      </w:pPr>
    </w:p>
    <w:p w14:paraId="36D1DFE1" w14:textId="77777777" w:rsidR="00B44661" w:rsidRPr="006A06D9" w:rsidRDefault="00B44661" w:rsidP="00B44661">
      <w:pPr>
        <w:pStyle w:val="TitleCentered"/>
        <w:rPr>
          <w:rFonts w:ascii="Times New Roman" w:hAnsi="Times New Roman"/>
        </w:rPr>
      </w:pPr>
      <w:r w:rsidRPr="006A06D9">
        <w:rPr>
          <w:rFonts w:ascii="Times New Roman" w:hAnsi="Times New Roman"/>
        </w:rPr>
        <w:t>Revision History</w:t>
      </w:r>
    </w:p>
    <w:p w14:paraId="2C869481" w14:textId="77777777" w:rsidR="00B44661" w:rsidRPr="006A06D9" w:rsidRDefault="00B44661" w:rsidP="00B44661">
      <w:pPr>
        <w:pStyle w:val="BodyTextAll"/>
      </w:pPr>
      <w:r w:rsidRPr="006A06D9">
        <w:t xml:space="preserve">The revision history for this document is maintained in an electronic document management system, </w:t>
      </w:r>
      <w:r w:rsidR="009341A9" w:rsidRPr="006A06D9">
        <w:t>m</w:t>
      </w:r>
      <w:r w:rsidR="000E4147" w:rsidRPr="006A06D9">
        <w:t>yCIMS</w:t>
      </w:r>
      <w:r w:rsidRPr="006A06D9">
        <w:t>.</w:t>
      </w:r>
    </w:p>
    <w:p w14:paraId="41FBE391" w14:textId="77777777" w:rsidR="003D2CF7" w:rsidRPr="006A06D9" w:rsidRDefault="003D2CF7" w:rsidP="003D2CF7">
      <w:pPr>
        <w:tabs>
          <w:tab w:val="right" w:leader="dot" w:pos="9000"/>
        </w:tabs>
        <w:rPr>
          <w:rFonts w:cs="Times New Roman"/>
          <w:noProof/>
        </w:rPr>
      </w:pPr>
    </w:p>
    <w:p w14:paraId="77560F2F" w14:textId="77777777" w:rsidR="003D2CF7" w:rsidRPr="006A06D9" w:rsidRDefault="003D2CF7" w:rsidP="00A74010">
      <w:pPr>
        <w:pStyle w:val="Heading1"/>
        <w:rPr>
          <w:rFonts w:ascii="Times New Roman" w:hAnsi="Times New Roman" w:cs="Times New Roman"/>
        </w:rPr>
      </w:pPr>
      <w:r w:rsidRPr="006A06D9">
        <w:rPr>
          <w:rFonts w:ascii="Times New Roman" w:hAnsi="Times New Roman" w:cs="Times New Roman"/>
        </w:rPr>
        <w:br w:type="page"/>
      </w:r>
      <w:r w:rsidR="00336C04" w:rsidRPr="006A06D9">
        <w:rPr>
          <w:rFonts w:ascii="Times New Roman" w:hAnsi="Times New Roman" w:cs="Times New Roman"/>
        </w:rPr>
        <w:lastRenderedPageBreak/>
        <w:t>Purpose</w:t>
      </w:r>
    </w:p>
    <w:p w14:paraId="3B91724A" w14:textId="77777777" w:rsidR="00F159FE" w:rsidRPr="007F051D" w:rsidRDefault="006B1D49" w:rsidP="00D32D4D">
      <w:pPr>
        <w:pStyle w:val="BodyTextAll"/>
        <w:rPr>
          <w:i/>
          <w:color w:val="F79646"/>
        </w:rPr>
      </w:pPr>
      <w:bookmarkStart w:id="0" w:name="_Toc231804157"/>
      <w:bookmarkStart w:id="1" w:name="_Toc65317604"/>
      <w:bookmarkStart w:id="2" w:name="_Toc80166396"/>
      <w:bookmarkStart w:id="3" w:name="_Toc80512360"/>
      <w:r w:rsidRPr="007F051D">
        <w:rPr>
          <w:i/>
          <w:color w:val="F79646"/>
        </w:rPr>
        <w:t>&lt;Refer to PRCD-104040, Test Plan section for details&gt;</w:t>
      </w:r>
    </w:p>
    <w:p w14:paraId="55DA503B" w14:textId="77777777" w:rsidR="00555A69" w:rsidRPr="006A06D9" w:rsidRDefault="00555A69" w:rsidP="00555A69">
      <w:pPr>
        <w:pStyle w:val="Heading1"/>
        <w:rPr>
          <w:rFonts w:ascii="Times New Roman" w:hAnsi="Times New Roman" w:cs="Times New Roman"/>
        </w:rPr>
      </w:pPr>
      <w:bookmarkStart w:id="4" w:name="_Toc440997759"/>
      <w:r w:rsidRPr="006A06D9">
        <w:rPr>
          <w:rFonts w:ascii="Times New Roman" w:hAnsi="Times New Roman" w:cs="Times New Roman"/>
        </w:rPr>
        <w:t>Definitions</w:t>
      </w:r>
      <w:bookmarkEnd w:id="0"/>
      <w:bookmarkEnd w:id="4"/>
    </w:p>
    <w:p w14:paraId="3344CEFC" w14:textId="77777777" w:rsidR="002A2597" w:rsidRPr="007F051D" w:rsidRDefault="006B1D49" w:rsidP="002A2597">
      <w:pPr>
        <w:pStyle w:val="BodyTextAll"/>
        <w:rPr>
          <w:i/>
          <w:color w:val="F79646"/>
        </w:rPr>
      </w:pPr>
      <w:r w:rsidRPr="007F051D">
        <w:rPr>
          <w:i/>
          <w:color w:val="F79646"/>
        </w:rPr>
        <w:t>&lt;Refer to PRCD-104040, Test Plan section for details&gt;</w:t>
      </w:r>
      <w:r w:rsidR="002A2597" w:rsidRPr="007F051D">
        <w:rPr>
          <w:i/>
          <w:color w:val="F79646"/>
        </w:rPr>
        <w:t xml:space="preserve"> </w:t>
      </w:r>
    </w:p>
    <w:p w14:paraId="71C5746F" w14:textId="77777777" w:rsidR="002A2597" w:rsidRPr="007F051D" w:rsidRDefault="00F159FE" w:rsidP="002A2597">
      <w:pPr>
        <w:pStyle w:val="BodyTextAll"/>
        <w:rPr>
          <w:i/>
          <w:color w:val="F79646"/>
        </w:rPr>
      </w:pPr>
      <w:r w:rsidRPr="007F051D">
        <w:rPr>
          <w:i/>
          <w:color w:val="F79646"/>
        </w:rPr>
        <w:t>List in alphabetical order the terms, acronyms, and abbreviations used in the body of this document and which would not be understood by a reader unfamiliar with the system being documented</w:t>
      </w:r>
    </w:p>
    <w:tbl>
      <w:tblPr>
        <w:tblW w:w="0" w:type="auto"/>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3042"/>
        <w:gridCol w:w="5598"/>
      </w:tblGrid>
      <w:tr w:rsidR="00555A69" w:rsidRPr="006A06D9" w14:paraId="3DF3375F" w14:textId="77777777" w:rsidTr="004E7A25">
        <w:trPr>
          <w:tblHeader/>
        </w:trPr>
        <w:tc>
          <w:tcPr>
            <w:tcW w:w="3042" w:type="dxa"/>
            <w:shd w:val="clear" w:color="auto" w:fill="E6E6E6"/>
            <w:vAlign w:val="center"/>
          </w:tcPr>
          <w:p w14:paraId="3F10ACD4" w14:textId="77777777" w:rsidR="00555A69" w:rsidRPr="006A06D9" w:rsidRDefault="00555A69" w:rsidP="000B279F">
            <w:pPr>
              <w:pStyle w:val="TableHeading"/>
              <w:rPr>
                <w:rFonts w:ascii="Times New Roman" w:hAnsi="Times New Roman"/>
                <w:b/>
              </w:rPr>
            </w:pPr>
            <w:r w:rsidRPr="006A06D9">
              <w:rPr>
                <w:rFonts w:ascii="Times New Roman" w:hAnsi="Times New Roman"/>
                <w:b/>
              </w:rPr>
              <w:t>Term</w:t>
            </w:r>
          </w:p>
        </w:tc>
        <w:tc>
          <w:tcPr>
            <w:tcW w:w="5598" w:type="dxa"/>
            <w:shd w:val="clear" w:color="auto" w:fill="E6E6E6"/>
            <w:vAlign w:val="center"/>
          </w:tcPr>
          <w:p w14:paraId="7DC30712" w14:textId="77777777" w:rsidR="00555A69" w:rsidRPr="006A06D9" w:rsidRDefault="00555A69" w:rsidP="000B279F">
            <w:pPr>
              <w:pStyle w:val="TableHeading"/>
              <w:rPr>
                <w:rFonts w:ascii="Times New Roman" w:hAnsi="Times New Roman"/>
                <w:b/>
              </w:rPr>
            </w:pPr>
            <w:r w:rsidRPr="006A06D9">
              <w:rPr>
                <w:rFonts w:ascii="Times New Roman" w:hAnsi="Times New Roman"/>
                <w:b/>
              </w:rPr>
              <w:t>Definition</w:t>
            </w:r>
          </w:p>
        </w:tc>
      </w:tr>
      <w:tr w:rsidR="005A166A" w:rsidRPr="006A06D9" w14:paraId="23FA12DC" w14:textId="77777777" w:rsidTr="004E7A25">
        <w:trPr>
          <w:cantSplit/>
        </w:trPr>
        <w:tc>
          <w:tcPr>
            <w:tcW w:w="3042" w:type="dxa"/>
            <w:shd w:val="clear" w:color="auto" w:fill="auto"/>
          </w:tcPr>
          <w:p w14:paraId="36A01ED7" w14:textId="77777777" w:rsidR="005A166A" w:rsidRPr="006A06D9" w:rsidRDefault="005A166A" w:rsidP="006461A8">
            <w:pPr>
              <w:pStyle w:val="TableText"/>
            </w:pPr>
          </w:p>
        </w:tc>
        <w:tc>
          <w:tcPr>
            <w:tcW w:w="5598" w:type="dxa"/>
            <w:shd w:val="clear" w:color="auto" w:fill="auto"/>
          </w:tcPr>
          <w:p w14:paraId="37CBE417" w14:textId="77777777" w:rsidR="005A166A" w:rsidRPr="006A06D9" w:rsidRDefault="005A166A" w:rsidP="006461A8">
            <w:pPr>
              <w:pStyle w:val="TableText"/>
            </w:pPr>
          </w:p>
        </w:tc>
      </w:tr>
      <w:tr w:rsidR="007A2605" w:rsidRPr="006A06D9" w14:paraId="095D287D" w14:textId="77777777" w:rsidTr="004E7A25">
        <w:trPr>
          <w:cantSplit/>
        </w:trPr>
        <w:tc>
          <w:tcPr>
            <w:tcW w:w="3042" w:type="dxa"/>
            <w:shd w:val="clear" w:color="auto" w:fill="auto"/>
          </w:tcPr>
          <w:p w14:paraId="4BB246DB" w14:textId="77777777" w:rsidR="007A2605" w:rsidRPr="006A06D9" w:rsidDel="007A2605" w:rsidRDefault="007A2605" w:rsidP="006461A8">
            <w:pPr>
              <w:pStyle w:val="TableText"/>
            </w:pPr>
          </w:p>
        </w:tc>
        <w:tc>
          <w:tcPr>
            <w:tcW w:w="5598" w:type="dxa"/>
            <w:shd w:val="clear" w:color="auto" w:fill="auto"/>
          </w:tcPr>
          <w:p w14:paraId="11551D99" w14:textId="77777777" w:rsidR="007A2605" w:rsidRPr="006A06D9" w:rsidDel="007A2605" w:rsidRDefault="007A2605" w:rsidP="006461A8">
            <w:pPr>
              <w:pStyle w:val="TableText"/>
            </w:pPr>
          </w:p>
        </w:tc>
      </w:tr>
    </w:tbl>
    <w:p w14:paraId="55E6F5D6" w14:textId="77777777" w:rsidR="00F159FE" w:rsidRPr="006A06D9" w:rsidRDefault="00F159FE" w:rsidP="00F159FE">
      <w:pPr>
        <w:pStyle w:val="Heading1"/>
        <w:rPr>
          <w:rFonts w:ascii="Times New Roman" w:hAnsi="Times New Roman" w:cs="Times New Roman"/>
        </w:rPr>
      </w:pPr>
      <w:bookmarkStart w:id="5" w:name="_Toc15575361"/>
      <w:bookmarkStart w:id="6" w:name="_Toc440997760"/>
      <w:r w:rsidRPr="006A06D9">
        <w:rPr>
          <w:rFonts w:ascii="Times New Roman" w:hAnsi="Times New Roman" w:cs="Times New Roman"/>
        </w:rPr>
        <w:t xml:space="preserve">Roles </w:t>
      </w:r>
      <w:bookmarkEnd w:id="5"/>
    </w:p>
    <w:p w14:paraId="1871F5F3" w14:textId="77777777" w:rsidR="00F159FE" w:rsidRPr="007F051D" w:rsidRDefault="00F159FE" w:rsidP="00F159FE">
      <w:pPr>
        <w:pStyle w:val="BodyTextAll"/>
        <w:rPr>
          <w:i/>
          <w:color w:val="F79646"/>
        </w:rPr>
      </w:pPr>
      <w:r w:rsidRPr="007F051D">
        <w:rPr>
          <w:i/>
          <w:color w:val="F79646"/>
        </w:rPr>
        <w:t>&lt;Refer to PRCD-104040, Validation Plan section for details&gt;</w:t>
      </w:r>
    </w:p>
    <w:p w14:paraId="66F531A2" w14:textId="77777777" w:rsidR="00F159FE" w:rsidRPr="006A06D9" w:rsidRDefault="00F159FE" w:rsidP="00F159FE">
      <w:pPr>
        <w:pStyle w:val="BodyTextAll"/>
        <w:keepNext/>
      </w:pPr>
      <w:r w:rsidRPr="006A06D9">
        <w:t>The following roles have been identified for this project:</w:t>
      </w:r>
    </w:p>
    <w:tbl>
      <w:tblPr>
        <w:tblpPr w:leftFromText="180" w:rightFromText="180" w:vertAnchor="text" w:tblpY="1"/>
        <w:tblOverlap w:val="neve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4641"/>
      </w:tblGrid>
      <w:tr w:rsidR="003C2AB7" w:rsidRPr="006A06D9" w14:paraId="684D6BDB" w14:textId="77777777" w:rsidTr="00930DF6">
        <w:trPr>
          <w:cantSplit/>
          <w:tblHeader/>
        </w:trPr>
        <w:tc>
          <w:tcPr>
            <w:tcW w:w="4641" w:type="dxa"/>
            <w:shd w:val="clear" w:color="auto" w:fill="D9D9D9"/>
            <w:vAlign w:val="center"/>
          </w:tcPr>
          <w:p w14:paraId="677E0331" w14:textId="77777777" w:rsidR="003C2AB7" w:rsidRPr="006A06D9" w:rsidRDefault="003C2AB7" w:rsidP="00930DF6">
            <w:pPr>
              <w:pStyle w:val="TableHeading"/>
              <w:jc w:val="both"/>
              <w:rPr>
                <w:rFonts w:ascii="Times New Roman" w:hAnsi="Times New Roman"/>
                <w:b/>
              </w:rPr>
            </w:pPr>
            <w:r w:rsidRPr="006A06D9">
              <w:rPr>
                <w:rFonts w:ascii="Times New Roman" w:hAnsi="Times New Roman"/>
                <w:b/>
              </w:rPr>
              <w:t>Role</w:t>
            </w:r>
          </w:p>
        </w:tc>
      </w:tr>
      <w:tr w:rsidR="003C2AB7" w:rsidRPr="006A06D9" w14:paraId="24C61241" w14:textId="77777777" w:rsidTr="00930DF6">
        <w:trPr>
          <w:cantSplit/>
        </w:trPr>
        <w:tc>
          <w:tcPr>
            <w:tcW w:w="4641" w:type="dxa"/>
          </w:tcPr>
          <w:p w14:paraId="7D2F9077" w14:textId="77777777" w:rsidR="003C2AB7" w:rsidRPr="000E35AD" w:rsidRDefault="003C2AB7" w:rsidP="00930DF6">
            <w:pPr>
              <w:pStyle w:val="TableText"/>
              <w:jc w:val="both"/>
              <w:rPr>
                <w:i/>
                <w:color w:val="F79646"/>
                <w:sz w:val="22"/>
              </w:rPr>
            </w:pPr>
            <w:r w:rsidRPr="000E35AD">
              <w:rPr>
                <w:i/>
                <w:color w:val="F79646"/>
                <w:sz w:val="22"/>
              </w:rPr>
              <w:t xml:space="preserve">System Owner </w:t>
            </w:r>
          </w:p>
        </w:tc>
      </w:tr>
      <w:tr w:rsidR="003C2AB7" w:rsidRPr="006A06D9" w14:paraId="5174DFE3" w14:textId="77777777" w:rsidTr="00930DF6">
        <w:trPr>
          <w:cantSplit/>
        </w:trPr>
        <w:tc>
          <w:tcPr>
            <w:tcW w:w="4641" w:type="dxa"/>
          </w:tcPr>
          <w:p w14:paraId="5DB7062D" w14:textId="77777777" w:rsidR="003C2AB7" w:rsidRPr="000E35AD" w:rsidRDefault="003C2AB7" w:rsidP="00930DF6">
            <w:pPr>
              <w:pStyle w:val="TableText"/>
              <w:jc w:val="both"/>
              <w:rPr>
                <w:i/>
                <w:color w:val="F79646"/>
                <w:sz w:val="22"/>
              </w:rPr>
            </w:pPr>
            <w:r w:rsidRPr="000E35AD">
              <w:rPr>
                <w:i/>
                <w:color w:val="F79646"/>
                <w:sz w:val="22"/>
              </w:rPr>
              <w:t>Test</w:t>
            </w:r>
            <w:r w:rsidR="007F051D" w:rsidRPr="000E35AD">
              <w:rPr>
                <w:i/>
                <w:color w:val="F79646"/>
                <w:sz w:val="22"/>
              </w:rPr>
              <w:t>ing</w:t>
            </w:r>
            <w:r w:rsidRPr="000E35AD">
              <w:rPr>
                <w:i/>
                <w:color w:val="F79646"/>
                <w:sz w:val="22"/>
              </w:rPr>
              <w:t xml:space="preserve"> Lead</w:t>
            </w:r>
          </w:p>
        </w:tc>
      </w:tr>
      <w:tr w:rsidR="003C2AB7" w:rsidRPr="006A06D9" w14:paraId="0EFD7910" w14:textId="77777777" w:rsidTr="00930DF6">
        <w:trPr>
          <w:cantSplit/>
        </w:trPr>
        <w:tc>
          <w:tcPr>
            <w:tcW w:w="4641" w:type="dxa"/>
          </w:tcPr>
          <w:p w14:paraId="0BBDE4C1" w14:textId="77777777" w:rsidR="003C2AB7" w:rsidRPr="000E35AD" w:rsidRDefault="003C2AB7" w:rsidP="00930DF6">
            <w:pPr>
              <w:pStyle w:val="TableText"/>
              <w:jc w:val="both"/>
              <w:rPr>
                <w:i/>
                <w:color w:val="F79646"/>
                <w:sz w:val="22"/>
              </w:rPr>
            </w:pPr>
            <w:r w:rsidRPr="000E35AD">
              <w:rPr>
                <w:i/>
                <w:color w:val="F79646"/>
                <w:sz w:val="22"/>
              </w:rPr>
              <w:t xml:space="preserve">IT Quality </w:t>
            </w:r>
          </w:p>
        </w:tc>
      </w:tr>
      <w:tr w:rsidR="003C2AB7" w:rsidRPr="006A06D9" w14:paraId="5BE7FB73" w14:textId="77777777" w:rsidTr="00930DF6">
        <w:trPr>
          <w:cantSplit/>
        </w:trPr>
        <w:tc>
          <w:tcPr>
            <w:tcW w:w="4641" w:type="dxa"/>
          </w:tcPr>
          <w:p w14:paraId="2D1A1017" w14:textId="77777777" w:rsidR="003C2AB7" w:rsidRPr="007F051D" w:rsidRDefault="003C2AB7" w:rsidP="00930DF6">
            <w:pPr>
              <w:pStyle w:val="TableText"/>
              <w:jc w:val="both"/>
              <w:rPr>
                <w:i/>
                <w:color w:val="F79646"/>
                <w:sz w:val="22"/>
              </w:rPr>
            </w:pPr>
            <w:r w:rsidRPr="007F051D">
              <w:rPr>
                <w:i/>
                <w:color w:val="F79646"/>
                <w:sz w:val="22"/>
              </w:rPr>
              <w:t xml:space="preserve">Business Analyst </w:t>
            </w:r>
          </w:p>
        </w:tc>
      </w:tr>
      <w:tr w:rsidR="003C2AB7" w:rsidRPr="006A06D9" w14:paraId="20FED7EA" w14:textId="77777777" w:rsidTr="00930DF6">
        <w:trPr>
          <w:cantSplit/>
        </w:trPr>
        <w:tc>
          <w:tcPr>
            <w:tcW w:w="4641" w:type="dxa"/>
          </w:tcPr>
          <w:p w14:paraId="6DA65459" w14:textId="77777777" w:rsidR="003C2AB7" w:rsidRPr="007F051D" w:rsidRDefault="003C2AB7" w:rsidP="00930DF6">
            <w:pPr>
              <w:pStyle w:val="TableText"/>
              <w:jc w:val="both"/>
              <w:rPr>
                <w:i/>
                <w:color w:val="F79646"/>
                <w:sz w:val="22"/>
              </w:rPr>
            </w:pPr>
            <w:r w:rsidRPr="007F051D">
              <w:rPr>
                <w:i/>
                <w:color w:val="F79646"/>
                <w:sz w:val="22"/>
              </w:rPr>
              <w:t xml:space="preserve">Project Manager </w:t>
            </w:r>
          </w:p>
        </w:tc>
      </w:tr>
      <w:tr w:rsidR="003C2AB7" w:rsidRPr="006A06D9" w14:paraId="0ADBCD45" w14:textId="77777777" w:rsidTr="00930DF6">
        <w:trPr>
          <w:cantSplit/>
        </w:trPr>
        <w:tc>
          <w:tcPr>
            <w:tcW w:w="4641" w:type="dxa"/>
          </w:tcPr>
          <w:p w14:paraId="6BADEFF7" w14:textId="77777777" w:rsidR="003C2AB7" w:rsidRPr="007F051D" w:rsidRDefault="003C2AB7" w:rsidP="00930DF6">
            <w:pPr>
              <w:pStyle w:val="TableText"/>
              <w:jc w:val="both"/>
              <w:rPr>
                <w:i/>
                <w:color w:val="F79646"/>
                <w:sz w:val="22"/>
              </w:rPr>
            </w:pPr>
            <w:r w:rsidRPr="007F051D">
              <w:rPr>
                <w:i/>
                <w:color w:val="F79646"/>
                <w:sz w:val="22"/>
              </w:rPr>
              <w:t>Business Project Owner (BPO)</w:t>
            </w:r>
          </w:p>
        </w:tc>
      </w:tr>
      <w:tr w:rsidR="003C2AB7" w:rsidRPr="006A06D9" w14:paraId="1FFA2560" w14:textId="77777777" w:rsidTr="00930DF6">
        <w:trPr>
          <w:cantSplit/>
        </w:trPr>
        <w:tc>
          <w:tcPr>
            <w:tcW w:w="4641" w:type="dxa"/>
          </w:tcPr>
          <w:p w14:paraId="2D5E9155" w14:textId="77777777" w:rsidR="003C2AB7" w:rsidRPr="007F051D" w:rsidRDefault="003C2AB7" w:rsidP="00930DF6">
            <w:pPr>
              <w:pStyle w:val="TableText"/>
              <w:jc w:val="both"/>
              <w:rPr>
                <w:i/>
                <w:color w:val="F79646"/>
                <w:sz w:val="22"/>
              </w:rPr>
            </w:pPr>
            <w:r w:rsidRPr="007F051D">
              <w:rPr>
                <w:i/>
                <w:color w:val="F79646"/>
                <w:sz w:val="22"/>
              </w:rPr>
              <w:t>Functional Lead</w:t>
            </w:r>
          </w:p>
        </w:tc>
      </w:tr>
      <w:tr w:rsidR="003C2AB7" w:rsidRPr="006A06D9" w14:paraId="5E350A9F" w14:textId="77777777" w:rsidTr="00930DF6">
        <w:trPr>
          <w:cantSplit/>
        </w:trPr>
        <w:tc>
          <w:tcPr>
            <w:tcW w:w="4641" w:type="dxa"/>
          </w:tcPr>
          <w:p w14:paraId="5A788FE4" w14:textId="77777777" w:rsidR="003C2AB7" w:rsidRPr="007F051D" w:rsidRDefault="003C2AB7" w:rsidP="00930DF6">
            <w:pPr>
              <w:pStyle w:val="TableText"/>
              <w:jc w:val="both"/>
              <w:rPr>
                <w:i/>
                <w:color w:val="F79646"/>
                <w:sz w:val="22"/>
              </w:rPr>
            </w:pPr>
            <w:r w:rsidRPr="007F051D">
              <w:rPr>
                <w:i/>
                <w:color w:val="F79646"/>
                <w:sz w:val="22"/>
              </w:rPr>
              <w:t>Enterprise Architect</w:t>
            </w:r>
          </w:p>
        </w:tc>
      </w:tr>
      <w:tr w:rsidR="003C2AB7" w:rsidRPr="006A06D9" w14:paraId="036FE77A" w14:textId="77777777" w:rsidTr="00930DF6">
        <w:trPr>
          <w:cantSplit/>
        </w:trPr>
        <w:tc>
          <w:tcPr>
            <w:tcW w:w="4641" w:type="dxa"/>
          </w:tcPr>
          <w:p w14:paraId="33E56C13" w14:textId="77777777" w:rsidR="003C2AB7" w:rsidRPr="007F051D" w:rsidRDefault="003C2AB7" w:rsidP="00930DF6">
            <w:pPr>
              <w:pStyle w:val="TableText"/>
              <w:jc w:val="both"/>
              <w:rPr>
                <w:i/>
                <w:color w:val="F79646"/>
                <w:sz w:val="22"/>
              </w:rPr>
            </w:pPr>
            <w:r w:rsidRPr="007F051D">
              <w:rPr>
                <w:i/>
                <w:color w:val="F79646"/>
                <w:sz w:val="22"/>
              </w:rPr>
              <w:t>&lt;Add /delete roles as needed.&gt;</w:t>
            </w:r>
          </w:p>
        </w:tc>
      </w:tr>
    </w:tbl>
    <w:p w14:paraId="770FED3D" w14:textId="77777777" w:rsidR="00907003" w:rsidRDefault="00907003" w:rsidP="00907003"/>
    <w:p w14:paraId="390D26A9" w14:textId="77777777" w:rsidR="00907003" w:rsidRDefault="00907003" w:rsidP="00907003"/>
    <w:p w14:paraId="4890F1A4" w14:textId="77777777" w:rsidR="00907003" w:rsidRDefault="00907003" w:rsidP="00907003"/>
    <w:p w14:paraId="7B930F05" w14:textId="77777777" w:rsidR="00907003" w:rsidRDefault="00907003" w:rsidP="00907003"/>
    <w:p w14:paraId="53B428FA" w14:textId="77777777" w:rsidR="00907003" w:rsidRDefault="00907003" w:rsidP="00907003"/>
    <w:p w14:paraId="4194E9E5" w14:textId="77777777" w:rsidR="00907003" w:rsidRDefault="00907003" w:rsidP="00907003"/>
    <w:p w14:paraId="08DDBF53" w14:textId="77777777" w:rsidR="00907003" w:rsidRDefault="00907003" w:rsidP="00907003"/>
    <w:p w14:paraId="3E01916B" w14:textId="77777777" w:rsidR="00907003" w:rsidRDefault="00907003" w:rsidP="00907003"/>
    <w:p w14:paraId="5D348D89" w14:textId="77777777" w:rsidR="00907003" w:rsidRDefault="00907003" w:rsidP="00907003"/>
    <w:p w14:paraId="4426AE8A" w14:textId="77777777" w:rsidR="00907003" w:rsidRDefault="00907003" w:rsidP="00907003"/>
    <w:p w14:paraId="1B02C1F2" w14:textId="77777777" w:rsidR="00907003" w:rsidRDefault="00907003" w:rsidP="00907003"/>
    <w:p w14:paraId="53D72446" w14:textId="77777777" w:rsidR="00F159FE" w:rsidRPr="006A06D9" w:rsidRDefault="00F159FE" w:rsidP="00907003">
      <w:pPr>
        <w:pStyle w:val="BodyTextAll"/>
      </w:pPr>
      <w:r w:rsidRPr="006A06D9">
        <w:t xml:space="preserve">The specific roles identified </w:t>
      </w:r>
      <w:r w:rsidR="00252DBF">
        <w:t xml:space="preserve">in the validation effort </w:t>
      </w:r>
      <w:r w:rsidRPr="006A06D9">
        <w:t xml:space="preserve">are not necessarily the final approvers of this plan.  </w:t>
      </w:r>
      <w:bookmarkEnd w:id="6"/>
    </w:p>
    <w:p w14:paraId="7F977694" w14:textId="77777777" w:rsidR="00ED4B27" w:rsidRPr="006A06D9" w:rsidRDefault="00ED4B27" w:rsidP="00005204">
      <w:pPr>
        <w:pStyle w:val="Heading1"/>
        <w:rPr>
          <w:rFonts w:ascii="Times New Roman" w:hAnsi="Times New Roman" w:cs="Times New Roman"/>
        </w:rPr>
      </w:pPr>
      <w:r w:rsidRPr="006A06D9">
        <w:rPr>
          <w:rFonts w:ascii="Times New Roman" w:hAnsi="Times New Roman" w:cs="Times New Roman"/>
        </w:rPr>
        <w:t>Testing Overview</w:t>
      </w:r>
    </w:p>
    <w:p w14:paraId="70AD1435" w14:textId="77777777" w:rsidR="00B80DCD" w:rsidRPr="006A06D9" w:rsidRDefault="00B80DCD" w:rsidP="00F159FE">
      <w:pPr>
        <w:pStyle w:val="Heading2"/>
        <w:rPr>
          <w:rFonts w:ascii="Times New Roman" w:hAnsi="Times New Roman" w:cs="Times New Roman"/>
        </w:rPr>
      </w:pPr>
      <w:r w:rsidRPr="006A06D9">
        <w:rPr>
          <w:rFonts w:ascii="Times New Roman" w:hAnsi="Times New Roman" w:cs="Times New Roman"/>
        </w:rPr>
        <w:t>Testing Scope</w:t>
      </w:r>
    </w:p>
    <w:p w14:paraId="3AED2C9E" w14:textId="77777777" w:rsidR="00B80DCD" w:rsidRPr="007F051D" w:rsidRDefault="00B80DCD" w:rsidP="00005204">
      <w:pPr>
        <w:pStyle w:val="BodyTextAll"/>
        <w:rPr>
          <w:i/>
          <w:color w:val="F79646"/>
        </w:rPr>
      </w:pPr>
      <w:r w:rsidRPr="007F051D">
        <w:rPr>
          <w:i/>
          <w:color w:val="F79646"/>
        </w:rPr>
        <w:t>&lt;Refer to PRCD-104040, Test Plan section for details</w:t>
      </w:r>
      <w:r w:rsidR="00AA2496" w:rsidRPr="007F051D">
        <w:rPr>
          <w:i/>
          <w:color w:val="F79646"/>
        </w:rPr>
        <w:t>.</w:t>
      </w:r>
      <w:r w:rsidRPr="007F051D">
        <w:rPr>
          <w:i/>
          <w:color w:val="F79646"/>
        </w:rPr>
        <w:t>&gt;</w:t>
      </w:r>
    </w:p>
    <w:p w14:paraId="37D56A83" w14:textId="77777777" w:rsidR="00910BA1" w:rsidRPr="006A06D9" w:rsidRDefault="00910BA1" w:rsidP="00F159FE">
      <w:pPr>
        <w:pStyle w:val="Heading2"/>
        <w:rPr>
          <w:rFonts w:ascii="Times New Roman" w:hAnsi="Times New Roman" w:cs="Times New Roman"/>
        </w:rPr>
      </w:pPr>
      <w:r w:rsidRPr="006A06D9">
        <w:rPr>
          <w:rFonts w:ascii="Times New Roman" w:hAnsi="Times New Roman" w:cs="Times New Roman"/>
        </w:rPr>
        <w:lastRenderedPageBreak/>
        <w:t xml:space="preserve">Risks and </w:t>
      </w:r>
      <w:r w:rsidR="00104708" w:rsidRPr="006A06D9">
        <w:rPr>
          <w:rFonts w:ascii="Times New Roman" w:hAnsi="Times New Roman" w:cs="Times New Roman"/>
        </w:rPr>
        <w:t>A</w:t>
      </w:r>
      <w:r w:rsidRPr="006A06D9">
        <w:rPr>
          <w:rFonts w:ascii="Times New Roman" w:hAnsi="Times New Roman" w:cs="Times New Roman"/>
        </w:rPr>
        <w:t>ssumptions</w:t>
      </w:r>
    </w:p>
    <w:p w14:paraId="1163F783" w14:textId="77777777" w:rsidR="00910BA1" w:rsidRPr="007F051D" w:rsidRDefault="00910BA1" w:rsidP="00D32D4D">
      <w:pPr>
        <w:pStyle w:val="BodyTextAll"/>
        <w:rPr>
          <w:i/>
          <w:color w:val="F79646"/>
        </w:rPr>
      </w:pPr>
      <w:r w:rsidRPr="007F051D">
        <w:rPr>
          <w:i/>
          <w:color w:val="F79646"/>
        </w:rPr>
        <w:t>&lt;Refer to PRCD-104040, Test Plan section for details</w:t>
      </w:r>
      <w:r w:rsidR="0066412A" w:rsidRPr="007F051D">
        <w:rPr>
          <w:i/>
          <w:color w:val="F79646"/>
        </w:rPr>
        <w:t>.  The risks and assumptions listed in this section are relevant to the execution of the testing applicable to this test plan.  For each risk provide a mitigation. (e.</w:t>
      </w:r>
      <w:r w:rsidR="00132F3B" w:rsidRPr="007F051D">
        <w:rPr>
          <w:i/>
          <w:color w:val="F79646"/>
        </w:rPr>
        <w:t>g.</w:t>
      </w:r>
      <w:r w:rsidR="0066412A" w:rsidRPr="007F051D">
        <w:rPr>
          <w:i/>
          <w:color w:val="F79646"/>
        </w:rPr>
        <w:t xml:space="preserve">, Risk – </w:t>
      </w:r>
      <w:r w:rsidR="00ED4B27" w:rsidRPr="007F051D">
        <w:rPr>
          <w:i/>
          <w:color w:val="F79646"/>
        </w:rPr>
        <w:t xml:space="preserve">Changes is requirement documents may result in additional effort to test design and execution.  </w:t>
      </w:r>
      <w:r w:rsidR="0066412A" w:rsidRPr="007F051D">
        <w:rPr>
          <w:i/>
          <w:color w:val="F79646"/>
        </w:rPr>
        <w:t xml:space="preserve">Mitigation – </w:t>
      </w:r>
      <w:r w:rsidR="00ED4B27" w:rsidRPr="007F051D">
        <w:rPr>
          <w:i/>
          <w:color w:val="F79646"/>
        </w:rPr>
        <w:t>Assess the requirement specification for mitigation).</w:t>
      </w:r>
      <w:r w:rsidR="0066412A" w:rsidRPr="007F051D">
        <w:rPr>
          <w:i/>
          <w:color w:val="F79646"/>
        </w:rPr>
        <w:t xml:space="preserve"> </w:t>
      </w:r>
      <w:r w:rsidRPr="007F051D">
        <w:rPr>
          <w:i/>
          <w:color w:val="F79646"/>
        </w:rPr>
        <w:t>&gt;</w:t>
      </w:r>
    </w:p>
    <w:p w14:paraId="431B20DA" w14:textId="77777777" w:rsidR="00F159FE" w:rsidRPr="006A06D9" w:rsidRDefault="00F159FE" w:rsidP="00F159FE">
      <w:pPr>
        <w:pStyle w:val="Heading2"/>
        <w:rPr>
          <w:rFonts w:ascii="Times New Roman" w:hAnsi="Times New Roman" w:cs="Times New Roman"/>
        </w:rPr>
      </w:pPr>
      <w:r w:rsidRPr="006A06D9">
        <w:rPr>
          <w:rFonts w:ascii="Times New Roman" w:hAnsi="Times New Roman" w:cs="Times New Roman"/>
        </w:rPr>
        <w:t>Out of Scope</w:t>
      </w:r>
    </w:p>
    <w:p w14:paraId="02C810E2" w14:textId="77777777" w:rsidR="00F159FE" w:rsidRPr="007F051D" w:rsidRDefault="00F159FE" w:rsidP="00D32D4D">
      <w:pPr>
        <w:pStyle w:val="BodyTextAll"/>
        <w:rPr>
          <w:i/>
          <w:color w:val="F79646"/>
        </w:rPr>
      </w:pPr>
      <w:r w:rsidRPr="007F051D">
        <w:rPr>
          <w:i/>
          <w:color w:val="F79646"/>
        </w:rPr>
        <w:t>&lt;Mark as N/A if this section is not needed&gt;</w:t>
      </w:r>
    </w:p>
    <w:p w14:paraId="503C5EBB" w14:textId="77777777" w:rsidR="00492F75" w:rsidRPr="006A06D9" w:rsidRDefault="00492F75" w:rsidP="00492F75">
      <w:pPr>
        <w:pStyle w:val="Heading1"/>
        <w:tabs>
          <w:tab w:val="clear" w:pos="1440"/>
        </w:tabs>
        <w:ind w:left="360" w:hanging="360"/>
        <w:rPr>
          <w:rFonts w:ascii="Times New Roman" w:hAnsi="Times New Roman" w:cs="Times New Roman"/>
        </w:rPr>
      </w:pPr>
      <w:r w:rsidRPr="006A06D9">
        <w:rPr>
          <w:rFonts w:ascii="Times New Roman" w:hAnsi="Times New Roman" w:cs="Times New Roman"/>
        </w:rPr>
        <w:t>Test Strategy</w:t>
      </w:r>
    </w:p>
    <w:p w14:paraId="370B015B" w14:textId="77777777" w:rsidR="00AA2496" w:rsidRPr="006A06D9" w:rsidRDefault="00AA2496" w:rsidP="00DC2C6B">
      <w:pPr>
        <w:pStyle w:val="Heading2"/>
        <w:rPr>
          <w:rFonts w:ascii="Times New Roman" w:hAnsi="Times New Roman" w:cs="Times New Roman"/>
        </w:rPr>
      </w:pPr>
      <w:r w:rsidRPr="006A06D9">
        <w:rPr>
          <w:rFonts w:ascii="Times New Roman" w:hAnsi="Times New Roman" w:cs="Times New Roman"/>
        </w:rPr>
        <w:t>Test Outline</w:t>
      </w:r>
    </w:p>
    <w:p w14:paraId="3C3FCD3C" w14:textId="77777777" w:rsidR="00AA2496" w:rsidRPr="007F051D" w:rsidRDefault="00AA2496" w:rsidP="00005204">
      <w:pPr>
        <w:pStyle w:val="BodyTextAll"/>
        <w:rPr>
          <w:i/>
          <w:color w:val="F79646"/>
        </w:rPr>
      </w:pPr>
      <w:r w:rsidRPr="007F051D">
        <w:rPr>
          <w:i/>
          <w:color w:val="F79646"/>
        </w:rPr>
        <w:t>&lt;Refer to PRCD-104040, Test Plan section for details.  Define the testing tool that will be utilized (electronic or manual).  Define the required test types (e.g., IQ, OQ, UAT) and their order. More detail in the following sub-section&gt;</w:t>
      </w:r>
    </w:p>
    <w:p w14:paraId="76B15414" w14:textId="77777777" w:rsidR="00ED4B27" w:rsidRPr="006A06D9" w:rsidRDefault="00ED4B27" w:rsidP="00005204">
      <w:pPr>
        <w:pStyle w:val="Heading3"/>
        <w:rPr>
          <w:rFonts w:ascii="Times New Roman" w:hAnsi="Times New Roman" w:cs="Times New Roman"/>
        </w:rPr>
      </w:pPr>
      <w:r w:rsidRPr="006A06D9">
        <w:rPr>
          <w:rFonts w:ascii="Times New Roman" w:hAnsi="Times New Roman" w:cs="Times New Roman"/>
        </w:rPr>
        <w:t>Vendor Testing</w:t>
      </w:r>
    </w:p>
    <w:p w14:paraId="0BF388F1" w14:textId="77777777" w:rsidR="00ED4B27" w:rsidRPr="007F051D" w:rsidRDefault="00ED4B27" w:rsidP="00ED4B27">
      <w:pPr>
        <w:pStyle w:val="BodyTextAll"/>
        <w:rPr>
          <w:i/>
          <w:color w:val="F79646"/>
        </w:rPr>
      </w:pPr>
      <w:r w:rsidRPr="007F051D">
        <w:rPr>
          <w:i/>
          <w:color w:val="F79646"/>
        </w:rPr>
        <w:t>&lt;Mark as N/A if this section is not needed.  Determine how vendor tests will be leveraged.  Per Biogen procedures Vendor testing cannot be leveraged for high-risk requirements&gt;</w:t>
      </w:r>
    </w:p>
    <w:p w14:paraId="18D93AD4" w14:textId="77777777" w:rsidR="00ED4B27" w:rsidRPr="006A06D9" w:rsidRDefault="00ED4B27" w:rsidP="00005204">
      <w:pPr>
        <w:pStyle w:val="Heading3"/>
        <w:rPr>
          <w:rFonts w:ascii="Times New Roman" w:hAnsi="Times New Roman" w:cs="Times New Roman"/>
        </w:rPr>
      </w:pPr>
      <w:r w:rsidRPr="006A06D9">
        <w:rPr>
          <w:rFonts w:ascii="Times New Roman" w:hAnsi="Times New Roman" w:cs="Times New Roman"/>
        </w:rPr>
        <w:t>Integration Testing</w:t>
      </w:r>
    </w:p>
    <w:p w14:paraId="60B2901C" w14:textId="77777777" w:rsidR="00ED4B27" w:rsidRPr="007F051D" w:rsidRDefault="00ED4B27" w:rsidP="00ED4B27">
      <w:pPr>
        <w:pStyle w:val="BodyTextAll"/>
        <w:rPr>
          <w:i/>
          <w:color w:val="F79646"/>
        </w:rPr>
      </w:pPr>
      <w:r w:rsidRPr="007F051D">
        <w:rPr>
          <w:i/>
          <w:color w:val="F79646"/>
        </w:rPr>
        <w:t>&lt; Mark as N/A if this section is not needed. Determine where regression testing will occur.  (e.g., IQ, OQ) &gt;</w:t>
      </w:r>
    </w:p>
    <w:p w14:paraId="3D4F6BBF" w14:textId="77777777" w:rsidR="00ED4B27" w:rsidRPr="006A06D9" w:rsidRDefault="00ED4B27" w:rsidP="00005204">
      <w:pPr>
        <w:pStyle w:val="Heading3"/>
        <w:rPr>
          <w:rFonts w:ascii="Times New Roman" w:hAnsi="Times New Roman" w:cs="Times New Roman"/>
        </w:rPr>
      </w:pPr>
      <w:r w:rsidRPr="006A06D9">
        <w:rPr>
          <w:rFonts w:ascii="Times New Roman" w:hAnsi="Times New Roman" w:cs="Times New Roman"/>
        </w:rPr>
        <w:t>Regression Testing</w:t>
      </w:r>
    </w:p>
    <w:p w14:paraId="2AE5559B" w14:textId="77777777" w:rsidR="00ED4B27" w:rsidRPr="007F051D" w:rsidRDefault="00ED4B27" w:rsidP="00ED4B27">
      <w:pPr>
        <w:pStyle w:val="BodyTextAll"/>
        <w:rPr>
          <w:i/>
          <w:color w:val="F79646"/>
        </w:rPr>
      </w:pPr>
      <w:r w:rsidRPr="007F051D">
        <w:rPr>
          <w:i/>
          <w:color w:val="F79646"/>
        </w:rPr>
        <w:t>&lt; Mark as N/A if this section is not needed.  Define if regression testing suites need to be ulilized or updated.  Determine where regression testing will occur.  (e.g., OQ) &gt;</w:t>
      </w:r>
    </w:p>
    <w:p w14:paraId="3B11DF45" w14:textId="77777777" w:rsidR="0001106D" w:rsidRPr="006A06D9" w:rsidRDefault="0001106D" w:rsidP="00ED4B27">
      <w:pPr>
        <w:pStyle w:val="Heading3"/>
        <w:rPr>
          <w:rFonts w:ascii="Times New Roman" w:hAnsi="Times New Roman" w:cs="Times New Roman"/>
        </w:rPr>
      </w:pPr>
      <w:r w:rsidRPr="006A06D9">
        <w:rPr>
          <w:rFonts w:ascii="Times New Roman" w:hAnsi="Times New Roman" w:cs="Times New Roman"/>
        </w:rPr>
        <w:t>Backup and Restore</w:t>
      </w:r>
    </w:p>
    <w:p w14:paraId="37AF2A3E" w14:textId="77777777" w:rsidR="0001106D" w:rsidRPr="007F051D" w:rsidRDefault="0001106D" w:rsidP="00005204">
      <w:pPr>
        <w:pStyle w:val="BodyTextAll"/>
        <w:rPr>
          <w:i/>
          <w:color w:val="F79646"/>
        </w:rPr>
      </w:pPr>
      <w:r w:rsidRPr="007F051D">
        <w:rPr>
          <w:i/>
          <w:color w:val="F79646"/>
        </w:rPr>
        <w:t>&lt; Mark as N/A if this section is not needed&gt;</w:t>
      </w:r>
    </w:p>
    <w:p w14:paraId="55F44DA3" w14:textId="77777777" w:rsidR="00DC2C6B" w:rsidRPr="006A06D9" w:rsidRDefault="00DC2C6B" w:rsidP="00DC2C6B">
      <w:pPr>
        <w:pStyle w:val="Heading2"/>
        <w:rPr>
          <w:rFonts w:ascii="Times New Roman" w:hAnsi="Times New Roman" w:cs="Times New Roman"/>
        </w:rPr>
      </w:pPr>
      <w:r w:rsidRPr="006A06D9">
        <w:rPr>
          <w:rFonts w:ascii="Times New Roman" w:hAnsi="Times New Roman" w:cs="Times New Roman"/>
        </w:rPr>
        <w:t>Environments</w:t>
      </w:r>
    </w:p>
    <w:p w14:paraId="18533A23" w14:textId="77777777" w:rsidR="00DC2C6B" w:rsidRPr="007F051D" w:rsidRDefault="00DC2C6B" w:rsidP="00D32D4D">
      <w:pPr>
        <w:pStyle w:val="BodyTextAll"/>
        <w:rPr>
          <w:i/>
          <w:color w:val="F79646"/>
        </w:rPr>
      </w:pPr>
      <w:r w:rsidRPr="007F051D">
        <w:rPr>
          <w:i/>
          <w:color w:val="F79646"/>
        </w:rPr>
        <w:t>&lt;Refer to PRCD-104040, Test Plan section for details</w:t>
      </w:r>
      <w:r w:rsidR="00C27DF1" w:rsidRPr="007F051D">
        <w:rPr>
          <w:i/>
          <w:color w:val="F79646"/>
        </w:rPr>
        <w:t>.  As applicable, define where Dry Run testing should be performed (non-production).</w:t>
      </w:r>
      <w:r w:rsidRPr="007F051D">
        <w:rPr>
          <w:i/>
          <w:color w:val="F79646"/>
        </w:rPr>
        <w:t>&gt;</w:t>
      </w:r>
    </w:p>
    <w:p w14:paraId="4BEA14F9" w14:textId="77777777" w:rsidR="005B70F9" w:rsidRPr="006A06D9" w:rsidRDefault="005B70F9" w:rsidP="005B70F9">
      <w:pPr>
        <w:pStyle w:val="Heading1"/>
        <w:rPr>
          <w:rFonts w:ascii="Times New Roman" w:hAnsi="Times New Roman" w:cs="Times New Roman"/>
        </w:rPr>
      </w:pPr>
      <w:r w:rsidRPr="006A06D9">
        <w:rPr>
          <w:rFonts w:ascii="Times New Roman" w:hAnsi="Times New Roman" w:cs="Times New Roman"/>
        </w:rPr>
        <w:t>Testing</w:t>
      </w:r>
    </w:p>
    <w:p w14:paraId="6E338080" w14:textId="77777777" w:rsidR="005B70F9" w:rsidRPr="007F051D" w:rsidRDefault="005B70F9" w:rsidP="005B70F9">
      <w:pPr>
        <w:pStyle w:val="BodyTextAll"/>
        <w:rPr>
          <w:i/>
          <w:color w:val="F79646"/>
        </w:rPr>
      </w:pPr>
      <w:r w:rsidRPr="007F051D">
        <w:rPr>
          <w:i/>
          <w:color w:val="F79646"/>
        </w:rPr>
        <w:t xml:space="preserve">&lt; </w:t>
      </w:r>
      <w:r w:rsidR="00100AF4" w:rsidRPr="007F051D">
        <w:rPr>
          <w:i/>
          <w:color w:val="F79646"/>
        </w:rPr>
        <w:t>In the Sub-sections below, p</w:t>
      </w:r>
      <w:r w:rsidRPr="007F051D">
        <w:rPr>
          <w:i/>
          <w:color w:val="F79646"/>
        </w:rPr>
        <w:t>er Test Type (e.g., IQ, OQ, UAT) define the objective,</w:t>
      </w:r>
      <w:r w:rsidR="00100AF4" w:rsidRPr="007F051D">
        <w:rPr>
          <w:i/>
          <w:color w:val="F79646"/>
        </w:rPr>
        <w:t xml:space="preserve"> </w:t>
      </w:r>
      <w:r w:rsidRPr="007F051D">
        <w:rPr>
          <w:i/>
          <w:color w:val="F79646"/>
        </w:rPr>
        <w:t>risks and assumption</w:t>
      </w:r>
      <w:r w:rsidR="00100AF4" w:rsidRPr="007F051D">
        <w:rPr>
          <w:i/>
          <w:color w:val="F79646"/>
        </w:rPr>
        <w:t>, dependencies, and acceptance criteria</w:t>
      </w:r>
      <w:r w:rsidRPr="007F051D">
        <w:rPr>
          <w:i/>
          <w:color w:val="F79646"/>
        </w:rPr>
        <w:t xml:space="preserve"> pertaining to each execution &gt;</w:t>
      </w:r>
    </w:p>
    <w:p w14:paraId="48D5ABDB" w14:textId="77777777" w:rsidR="005B70F9" w:rsidRPr="006A06D9" w:rsidRDefault="005B70F9" w:rsidP="005B70F9">
      <w:pPr>
        <w:pStyle w:val="Heading2"/>
        <w:rPr>
          <w:rFonts w:ascii="Times New Roman" w:hAnsi="Times New Roman" w:cs="Times New Roman"/>
        </w:rPr>
      </w:pPr>
      <w:r w:rsidRPr="006A06D9">
        <w:rPr>
          <w:rFonts w:ascii="Times New Roman" w:hAnsi="Times New Roman" w:cs="Times New Roman"/>
        </w:rPr>
        <w:lastRenderedPageBreak/>
        <w:t>Test Type</w:t>
      </w:r>
      <w:r w:rsidR="0001106D" w:rsidRPr="006A06D9">
        <w:rPr>
          <w:rFonts w:ascii="Times New Roman" w:hAnsi="Times New Roman" w:cs="Times New Roman"/>
        </w:rPr>
        <w:t xml:space="preserve"> - </w:t>
      </w:r>
      <w:r w:rsidR="0001106D" w:rsidRPr="007F051D">
        <w:rPr>
          <w:rFonts w:ascii="Times New Roman" w:hAnsi="Times New Roman" w:cs="Times New Roman"/>
          <w:color w:val="F79646"/>
        </w:rPr>
        <w:t>&lt;Installation Qualification&gt;</w:t>
      </w:r>
    </w:p>
    <w:p w14:paraId="482EC60D" w14:textId="77777777" w:rsidR="005B70F9" w:rsidRPr="007F051D" w:rsidRDefault="005B70F9" w:rsidP="005B70F9">
      <w:pPr>
        <w:pStyle w:val="BodyTextAll"/>
        <w:rPr>
          <w:i/>
          <w:color w:val="F79646"/>
        </w:rPr>
      </w:pPr>
      <w:r w:rsidRPr="007F051D">
        <w:rPr>
          <w:i/>
          <w:color w:val="F79646"/>
        </w:rPr>
        <w:t>&lt;</w:t>
      </w:r>
      <w:r w:rsidR="00977EC3" w:rsidRPr="007F051D">
        <w:rPr>
          <w:i/>
          <w:color w:val="F79646"/>
        </w:rPr>
        <w:t xml:space="preserve">This Section should be renamed to the Test Protocol that </w:t>
      </w:r>
      <w:r w:rsidR="00ED4B27" w:rsidRPr="007F051D">
        <w:rPr>
          <w:i/>
          <w:color w:val="F79646"/>
        </w:rPr>
        <w:t>is</w:t>
      </w:r>
      <w:r w:rsidR="00977EC3" w:rsidRPr="007F051D">
        <w:rPr>
          <w:i/>
          <w:color w:val="F79646"/>
        </w:rPr>
        <w:t xml:space="preserve"> describe</w:t>
      </w:r>
      <w:r w:rsidR="00ED4B27" w:rsidRPr="007F051D">
        <w:rPr>
          <w:i/>
          <w:color w:val="F79646"/>
        </w:rPr>
        <w:t>d</w:t>
      </w:r>
      <w:r w:rsidR="00977EC3" w:rsidRPr="007F051D">
        <w:rPr>
          <w:i/>
          <w:color w:val="F79646"/>
        </w:rPr>
        <w:t>. (e.g., Installation Qualification Pre-Production, Operational Qualification) For each Test Type, defined in the Testing Section, add a new</w:t>
      </w:r>
      <w:r w:rsidR="00100AF4" w:rsidRPr="007F051D">
        <w:rPr>
          <w:i/>
          <w:color w:val="F79646"/>
        </w:rPr>
        <w:t xml:space="preserve"> sub-</w:t>
      </w:r>
      <w:r w:rsidR="00977EC3" w:rsidRPr="007F051D">
        <w:rPr>
          <w:i/>
          <w:color w:val="F79646"/>
        </w:rPr>
        <w:t>section.</w:t>
      </w:r>
      <w:r w:rsidRPr="007F051D">
        <w:rPr>
          <w:i/>
          <w:color w:val="F79646"/>
        </w:rPr>
        <w:t>&gt;</w:t>
      </w:r>
    </w:p>
    <w:p w14:paraId="4570C43A" w14:textId="77777777" w:rsidR="005B70F9" w:rsidRPr="006A06D9" w:rsidRDefault="0001106D" w:rsidP="00005204">
      <w:pPr>
        <w:pStyle w:val="Heading3"/>
        <w:rPr>
          <w:rFonts w:ascii="Times New Roman" w:hAnsi="Times New Roman" w:cs="Times New Roman"/>
        </w:rPr>
      </w:pPr>
      <w:r w:rsidRPr="006A06D9">
        <w:rPr>
          <w:rFonts w:ascii="Times New Roman" w:hAnsi="Times New Roman" w:cs="Times New Roman"/>
        </w:rPr>
        <w:t>Purpose and Scope</w:t>
      </w:r>
    </w:p>
    <w:p w14:paraId="1224C74E" w14:textId="77777777" w:rsidR="005B70F9" w:rsidRPr="007F051D" w:rsidRDefault="005B70F9" w:rsidP="005B70F9">
      <w:pPr>
        <w:pStyle w:val="BodyTextAll"/>
        <w:rPr>
          <w:i/>
          <w:color w:val="F79646"/>
        </w:rPr>
      </w:pPr>
      <w:r w:rsidRPr="007F051D">
        <w:rPr>
          <w:i/>
          <w:color w:val="F79646"/>
        </w:rPr>
        <w:t>&lt;</w:t>
      </w:r>
      <w:r w:rsidR="0001106D" w:rsidRPr="007F051D">
        <w:rPr>
          <w:i/>
          <w:color w:val="F79646"/>
        </w:rPr>
        <w:t xml:space="preserve">Define the purpose of the respective test type.(i.e, The IQ provides documented assurance that the system is installed per specifications.)  </w:t>
      </w:r>
      <w:r w:rsidR="007E3CF9" w:rsidRPr="007F051D">
        <w:rPr>
          <w:i/>
          <w:color w:val="F79646"/>
        </w:rPr>
        <w:t xml:space="preserve">Define the functionality tested as part of the </w:t>
      </w:r>
      <w:r w:rsidR="00100AF4" w:rsidRPr="007F051D">
        <w:rPr>
          <w:i/>
          <w:color w:val="F79646"/>
        </w:rPr>
        <w:t>this test type.  (i.e., regression tests, new functions, hardware verification, software install verification</w:t>
      </w:r>
      <w:r w:rsidR="007E3CF9" w:rsidRPr="007F051D">
        <w:rPr>
          <w:i/>
          <w:color w:val="F79646"/>
        </w:rPr>
        <w:t xml:space="preserve"> </w:t>
      </w:r>
      <w:r w:rsidR="0001106D" w:rsidRPr="007F051D">
        <w:rPr>
          <w:i/>
          <w:color w:val="F79646"/>
        </w:rPr>
        <w:t>).</w:t>
      </w:r>
      <w:r w:rsidRPr="007F051D">
        <w:rPr>
          <w:i/>
          <w:color w:val="F79646"/>
        </w:rPr>
        <w:t>&gt;</w:t>
      </w:r>
      <w:r w:rsidR="0001106D" w:rsidRPr="007F051D">
        <w:rPr>
          <w:i/>
          <w:color w:val="F79646"/>
        </w:rPr>
        <w:t xml:space="preserve">  </w:t>
      </w:r>
    </w:p>
    <w:p w14:paraId="27FEB3D5" w14:textId="77777777" w:rsidR="007E3CF9" w:rsidRPr="006A06D9" w:rsidRDefault="007E3CF9" w:rsidP="007E3CF9">
      <w:pPr>
        <w:pStyle w:val="Heading3"/>
        <w:rPr>
          <w:rFonts w:ascii="Times New Roman" w:hAnsi="Times New Roman" w:cs="Times New Roman"/>
        </w:rPr>
      </w:pPr>
      <w:r w:rsidRPr="006A06D9">
        <w:rPr>
          <w:rFonts w:ascii="Times New Roman" w:hAnsi="Times New Roman" w:cs="Times New Roman"/>
        </w:rPr>
        <w:t>Dependencies</w:t>
      </w:r>
    </w:p>
    <w:p w14:paraId="7145CA91" w14:textId="77777777" w:rsidR="007E3CF9" w:rsidRPr="007F051D" w:rsidRDefault="007E3CF9" w:rsidP="007E3CF9">
      <w:pPr>
        <w:pStyle w:val="BodyTextAll"/>
        <w:rPr>
          <w:i/>
          <w:color w:val="F79646"/>
        </w:rPr>
      </w:pPr>
      <w:r w:rsidRPr="007F051D">
        <w:rPr>
          <w:i/>
          <w:color w:val="F79646"/>
        </w:rPr>
        <w:t>&lt;Mark as N/A if this section is not needed &gt;</w:t>
      </w:r>
    </w:p>
    <w:p w14:paraId="1D7914DD" w14:textId="77777777" w:rsidR="007E3CF9" w:rsidRPr="006A06D9" w:rsidRDefault="007E3CF9" w:rsidP="007E3CF9">
      <w:pPr>
        <w:pStyle w:val="Heading3"/>
        <w:rPr>
          <w:rFonts w:ascii="Times New Roman" w:hAnsi="Times New Roman" w:cs="Times New Roman"/>
        </w:rPr>
      </w:pPr>
      <w:r w:rsidRPr="006A06D9">
        <w:rPr>
          <w:rFonts w:ascii="Times New Roman" w:hAnsi="Times New Roman" w:cs="Times New Roman"/>
        </w:rPr>
        <w:t>Acceptance Critieria</w:t>
      </w:r>
    </w:p>
    <w:p w14:paraId="4922233F" w14:textId="77777777" w:rsidR="007E3CF9" w:rsidRPr="007F051D" w:rsidRDefault="007E3CF9" w:rsidP="007E3CF9">
      <w:pPr>
        <w:pStyle w:val="BodyTextAll"/>
        <w:rPr>
          <w:i/>
          <w:color w:val="F79646"/>
        </w:rPr>
      </w:pPr>
      <w:r w:rsidRPr="007F051D">
        <w:rPr>
          <w:i/>
          <w:color w:val="F79646"/>
        </w:rPr>
        <w:t>&lt;Mark as N/A if this section is not needed &gt;</w:t>
      </w:r>
    </w:p>
    <w:p w14:paraId="3DAF143C" w14:textId="77777777" w:rsidR="00083BB6" w:rsidRPr="006A06D9" w:rsidRDefault="00083BB6" w:rsidP="00083BB6">
      <w:pPr>
        <w:pStyle w:val="Heading2"/>
        <w:rPr>
          <w:rFonts w:ascii="Times New Roman" w:hAnsi="Times New Roman" w:cs="Times New Roman"/>
        </w:rPr>
      </w:pPr>
      <w:r w:rsidRPr="006A06D9">
        <w:rPr>
          <w:rFonts w:ascii="Times New Roman" w:hAnsi="Times New Roman" w:cs="Times New Roman"/>
        </w:rPr>
        <w:t xml:space="preserve">Test Type - </w:t>
      </w:r>
      <w:r w:rsidRPr="007F051D">
        <w:rPr>
          <w:rFonts w:ascii="Times New Roman" w:hAnsi="Times New Roman" w:cs="Times New Roman"/>
          <w:color w:val="F79646"/>
        </w:rPr>
        <w:t>&lt;Operational Qualification&gt;</w:t>
      </w:r>
    </w:p>
    <w:p w14:paraId="00A80E4E" w14:textId="77777777" w:rsidR="00083BB6" w:rsidRPr="007F051D" w:rsidRDefault="00083BB6" w:rsidP="00083BB6">
      <w:pPr>
        <w:pStyle w:val="BodyTextAll"/>
        <w:rPr>
          <w:i/>
          <w:color w:val="F79646"/>
        </w:rPr>
      </w:pPr>
      <w:r w:rsidRPr="007F051D">
        <w:rPr>
          <w:i/>
          <w:color w:val="F79646"/>
        </w:rPr>
        <w:t>&lt;This Section should be renamed to the Test Protocol that is described. (e.g., Installation Qualification Pre-Production, Operational Qualification) For each Test Type, defined in the Testing Section, add a new sub-section.&gt;</w:t>
      </w:r>
    </w:p>
    <w:p w14:paraId="4A3964E8" w14:textId="77777777" w:rsidR="00083BB6" w:rsidRPr="006A06D9" w:rsidRDefault="00083BB6" w:rsidP="00083BB6">
      <w:pPr>
        <w:pStyle w:val="Heading3"/>
        <w:rPr>
          <w:rFonts w:ascii="Times New Roman" w:hAnsi="Times New Roman" w:cs="Times New Roman"/>
        </w:rPr>
      </w:pPr>
      <w:r w:rsidRPr="006A06D9">
        <w:rPr>
          <w:rFonts w:ascii="Times New Roman" w:hAnsi="Times New Roman" w:cs="Times New Roman"/>
        </w:rPr>
        <w:t>Purpose and Scope</w:t>
      </w:r>
    </w:p>
    <w:p w14:paraId="16E0F652" w14:textId="77777777" w:rsidR="00083BB6" w:rsidRPr="007F051D" w:rsidRDefault="00083BB6" w:rsidP="00083BB6">
      <w:pPr>
        <w:pStyle w:val="BodyTextAll"/>
        <w:rPr>
          <w:i/>
          <w:color w:val="F79646"/>
        </w:rPr>
      </w:pPr>
      <w:r w:rsidRPr="007F051D">
        <w:rPr>
          <w:i/>
          <w:color w:val="F79646"/>
        </w:rPr>
        <w:t xml:space="preserve">&lt;Define the purpose of the respective test type.(i.e, The IQ provides documented assurance that the system is installed per specifications.)  Define the functionality tested as part of the this test type.  (i.e., regression tests, new functions, hardware verification, software install verification ).&gt;  </w:t>
      </w:r>
    </w:p>
    <w:p w14:paraId="4F566528" w14:textId="77777777" w:rsidR="00083BB6" w:rsidRPr="006A06D9" w:rsidRDefault="00083BB6" w:rsidP="00083BB6">
      <w:pPr>
        <w:pStyle w:val="Heading3"/>
        <w:rPr>
          <w:rFonts w:ascii="Times New Roman" w:hAnsi="Times New Roman" w:cs="Times New Roman"/>
        </w:rPr>
      </w:pPr>
      <w:r w:rsidRPr="006A06D9">
        <w:rPr>
          <w:rFonts w:ascii="Times New Roman" w:hAnsi="Times New Roman" w:cs="Times New Roman"/>
        </w:rPr>
        <w:t>Dependencies</w:t>
      </w:r>
    </w:p>
    <w:p w14:paraId="4073804E" w14:textId="77777777" w:rsidR="00083BB6" w:rsidRPr="007F051D" w:rsidRDefault="00083BB6" w:rsidP="00083BB6">
      <w:pPr>
        <w:pStyle w:val="BodyTextAll"/>
        <w:rPr>
          <w:i/>
          <w:color w:val="F79646"/>
        </w:rPr>
      </w:pPr>
      <w:r w:rsidRPr="007F051D">
        <w:rPr>
          <w:i/>
          <w:color w:val="F79646"/>
        </w:rPr>
        <w:t>&lt;Mark as N/A if this section is not needed &gt;</w:t>
      </w:r>
    </w:p>
    <w:p w14:paraId="2A0E02D5" w14:textId="77777777" w:rsidR="00083BB6" w:rsidRPr="006A06D9" w:rsidRDefault="00083BB6" w:rsidP="00083BB6">
      <w:pPr>
        <w:pStyle w:val="Heading3"/>
        <w:rPr>
          <w:rFonts w:ascii="Times New Roman" w:hAnsi="Times New Roman" w:cs="Times New Roman"/>
        </w:rPr>
      </w:pPr>
      <w:r w:rsidRPr="006A06D9">
        <w:rPr>
          <w:rFonts w:ascii="Times New Roman" w:hAnsi="Times New Roman" w:cs="Times New Roman"/>
        </w:rPr>
        <w:t>Acceptance Critieria</w:t>
      </w:r>
    </w:p>
    <w:p w14:paraId="768F7EB1" w14:textId="77777777" w:rsidR="00083BB6" w:rsidRPr="007F051D" w:rsidRDefault="00083BB6" w:rsidP="00083BB6">
      <w:pPr>
        <w:pStyle w:val="BodyTextAll"/>
        <w:rPr>
          <w:i/>
          <w:color w:val="F79646"/>
        </w:rPr>
      </w:pPr>
      <w:r w:rsidRPr="007F051D">
        <w:rPr>
          <w:i/>
          <w:color w:val="F79646"/>
        </w:rPr>
        <w:t>&lt;Mark as N/A if this section is not needed &gt;</w:t>
      </w:r>
    </w:p>
    <w:p w14:paraId="79FC39EB" w14:textId="77777777" w:rsidR="00083BB6" w:rsidRPr="006A06D9" w:rsidRDefault="00083BB6" w:rsidP="00083BB6">
      <w:pPr>
        <w:pStyle w:val="Heading2"/>
        <w:rPr>
          <w:rFonts w:ascii="Times New Roman" w:hAnsi="Times New Roman" w:cs="Times New Roman"/>
        </w:rPr>
      </w:pPr>
      <w:r w:rsidRPr="006A06D9">
        <w:rPr>
          <w:rFonts w:ascii="Times New Roman" w:hAnsi="Times New Roman" w:cs="Times New Roman"/>
        </w:rPr>
        <w:t xml:space="preserve">Test Type - </w:t>
      </w:r>
      <w:r w:rsidRPr="007F051D">
        <w:rPr>
          <w:rFonts w:ascii="Times New Roman" w:hAnsi="Times New Roman" w:cs="Times New Roman"/>
          <w:color w:val="F79646"/>
        </w:rPr>
        <w:t>&lt;User Acceptance Testing&gt;</w:t>
      </w:r>
    </w:p>
    <w:p w14:paraId="5C46E2AE" w14:textId="77777777" w:rsidR="00083BB6" w:rsidRPr="007F051D" w:rsidRDefault="00083BB6" w:rsidP="00083BB6">
      <w:pPr>
        <w:pStyle w:val="BodyTextAll"/>
        <w:rPr>
          <w:i/>
          <w:color w:val="F79646"/>
        </w:rPr>
      </w:pPr>
      <w:r w:rsidRPr="007F051D">
        <w:rPr>
          <w:i/>
          <w:color w:val="F79646"/>
        </w:rPr>
        <w:t>&lt;This Section should be renamed to the Test Protocol that is described. (e.g., Installation Qualification Pre-Production, Operational Qualification) For each Test Type, defined in the Testing Section, add a new sub-section.&gt;</w:t>
      </w:r>
    </w:p>
    <w:p w14:paraId="26732639" w14:textId="77777777" w:rsidR="00083BB6" w:rsidRPr="006A06D9" w:rsidRDefault="00083BB6" w:rsidP="00083BB6">
      <w:pPr>
        <w:pStyle w:val="Heading3"/>
        <w:rPr>
          <w:rFonts w:ascii="Times New Roman" w:hAnsi="Times New Roman" w:cs="Times New Roman"/>
        </w:rPr>
      </w:pPr>
      <w:r w:rsidRPr="006A06D9">
        <w:rPr>
          <w:rFonts w:ascii="Times New Roman" w:hAnsi="Times New Roman" w:cs="Times New Roman"/>
        </w:rPr>
        <w:t>Purpose and Scope</w:t>
      </w:r>
    </w:p>
    <w:p w14:paraId="2A8E1999" w14:textId="77777777" w:rsidR="00083BB6" w:rsidRPr="007F051D" w:rsidRDefault="00083BB6" w:rsidP="00083BB6">
      <w:pPr>
        <w:pStyle w:val="BodyTextAll"/>
        <w:rPr>
          <w:i/>
          <w:color w:val="F79646"/>
        </w:rPr>
      </w:pPr>
      <w:r w:rsidRPr="007F051D">
        <w:rPr>
          <w:i/>
          <w:color w:val="F79646"/>
        </w:rPr>
        <w:t xml:space="preserve">&lt;Define the purpose of the respective test type.(i.e, The IQ provides documented assurance that the system is installed per specifications.)  Define the functionality tested as part of the this test type.  (i.e., regression tests, new functions, hardware verification, software install verification ).&gt;  </w:t>
      </w:r>
    </w:p>
    <w:p w14:paraId="2878C199" w14:textId="77777777" w:rsidR="00083BB6" w:rsidRPr="006A06D9" w:rsidRDefault="00083BB6" w:rsidP="00083BB6">
      <w:pPr>
        <w:pStyle w:val="Heading3"/>
        <w:rPr>
          <w:rFonts w:ascii="Times New Roman" w:hAnsi="Times New Roman" w:cs="Times New Roman"/>
        </w:rPr>
      </w:pPr>
      <w:r w:rsidRPr="006A06D9">
        <w:rPr>
          <w:rFonts w:ascii="Times New Roman" w:hAnsi="Times New Roman" w:cs="Times New Roman"/>
        </w:rPr>
        <w:lastRenderedPageBreak/>
        <w:t>Dependencies</w:t>
      </w:r>
    </w:p>
    <w:p w14:paraId="3BA7DB35" w14:textId="77777777" w:rsidR="00083BB6" w:rsidRPr="007F051D" w:rsidRDefault="00083BB6" w:rsidP="00083BB6">
      <w:pPr>
        <w:pStyle w:val="BodyTextAll"/>
        <w:rPr>
          <w:i/>
          <w:color w:val="F79646"/>
        </w:rPr>
      </w:pPr>
      <w:r w:rsidRPr="007F051D">
        <w:rPr>
          <w:i/>
          <w:color w:val="F79646"/>
        </w:rPr>
        <w:t>&lt;Mark as N/A if this section is not needed &gt;</w:t>
      </w:r>
    </w:p>
    <w:p w14:paraId="319144D1" w14:textId="77777777" w:rsidR="00083BB6" w:rsidRPr="006A06D9" w:rsidRDefault="00083BB6" w:rsidP="00083BB6">
      <w:pPr>
        <w:pStyle w:val="Heading3"/>
        <w:rPr>
          <w:rFonts w:ascii="Times New Roman" w:hAnsi="Times New Roman" w:cs="Times New Roman"/>
        </w:rPr>
      </w:pPr>
      <w:r w:rsidRPr="006A06D9">
        <w:rPr>
          <w:rFonts w:ascii="Times New Roman" w:hAnsi="Times New Roman" w:cs="Times New Roman"/>
        </w:rPr>
        <w:t>Acceptance Critieria</w:t>
      </w:r>
    </w:p>
    <w:p w14:paraId="2D09C11F" w14:textId="77777777" w:rsidR="00083BB6" w:rsidRPr="007F051D" w:rsidRDefault="00083BB6" w:rsidP="007F051D">
      <w:pPr>
        <w:pStyle w:val="BodyTextAll"/>
        <w:rPr>
          <w:i/>
          <w:color w:val="F79646"/>
        </w:rPr>
      </w:pPr>
      <w:r w:rsidRPr="007F051D">
        <w:rPr>
          <w:i/>
          <w:color w:val="F79646"/>
        </w:rPr>
        <w:t>&lt;Mark as N/A if this section is not needed &gt;</w:t>
      </w:r>
    </w:p>
    <w:p w14:paraId="6A4288C4" w14:textId="77777777" w:rsidR="006D0369" w:rsidRPr="006A06D9" w:rsidRDefault="006D0369" w:rsidP="006D0369">
      <w:pPr>
        <w:pStyle w:val="Heading1"/>
        <w:tabs>
          <w:tab w:val="clear" w:pos="1440"/>
        </w:tabs>
        <w:ind w:left="360" w:hanging="360"/>
        <w:rPr>
          <w:rFonts w:ascii="Times New Roman" w:hAnsi="Times New Roman" w:cs="Times New Roman"/>
        </w:rPr>
      </w:pPr>
      <w:r w:rsidRPr="006A06D9">
        <w:rPr>
          <w:rFonts w:ascii="Times New Roman" w:hAnsi="Times New Roman" w:cs="Times New Roman"/>
        </w:rPr>
        <w:t>Test Data</w:t>
      </w:r>
    </w:p>
    <w:p w14:paraId="1585C47C" w14:textId="77777777" w:rsidR="00B15C16" w:rsidRPr="007F051D" w:rsidRDefault="00324ACF" w:rsidP="00B15C16">
      <w:pPr>
        <w:pStyle w:val="BodyTextAll"/>
        <w:rPr>
          <w:i/>
          <w:color w:val="F79646"/>
        </w:rPr>
      </w:pPr>
      <w:r w:rsidRPr="007F051D">
        <w:rPr>
          <w:i/>
          <w:color w:val="F79646"/>
        </w:rPr>
        <w:t>&lt;Refer to PRCD-104040, Test Plan section for details&gt;</w:t>
      </w:r>
      <w:r w:rsidR="00B15C16" w:rsidRPr="007F051D">
        <w:rPr>
          <w:i/>
          <w:color w:val="F79646"/>
        </w:rPr>
        <w:t xml:space="preserve">  </w:t>
      </w:r>
    </w:p>
    <w:p w14:paraId="47CF977F" w14:textId="77777777" w:rsidR="00492F75" w:rsidRPr="006A06D9" w:rsidRDefault="00492F75" w:rsidP="00492F75">
      <w:pPr>
        <w:pStyle w:val="Heading1"/>
        <w:tabs>
          <w:tab w:val="clear" w:pos="1440"/>
        </w:tabs>
        <w:ind w:left="360" w:hanging="360"/>
        <w:rPr>
          <w:rFonts w:ascii="Times New Roman" w:hAnsi="Times New Roman" w:cs="Times New Roman"/>
        </w:rPr>
      </w:pPr>
      <w:r w:rsidRPr="006A06D9">
        <w:rPr>
          <w:rFonts w:ascii="Times New Roman" w:hAnsi="Times New Roman" w:cs="Times New Roman"/>
        </w:rPr>
        <w:t>Defect Management</w:t>
      </w:r>
    </w:p>
    <w:p w14:paraId="01F3C3CC" w14:textId="77777777" w:rsidR="00104708" w:rsidRPr="007F051D" w:rsidRDefault="00B91F88" w:rsidP="00D32D4D">
      <w:pPr>
        <w:pStyle w:val="BodyTextAll"/>
        <w:rPr>
          <w:i/>
          <w:color w:val="F79646"/>
        </w:rPr>
      </w:pPr>
      <w:r w:rsidRPr="007F051D">
        <w:rPr>
          <w:i/>
          <w:color w:val="F79646"/>
        </w:rPr>
        <w:t>&lt;</w:t>
      </w:r>
      <w:r w:rsidR="0001106D" w:rsidRPr="007F051D">
        <w:rPr>
          <w:i/>
          <w:color w:val="F79646"/>
        </w:rPr>
        <w:t xml:space="preserve"> Reference PRCD-19193, IT Test Incident Reporting (TIR)&gt;</w:t>
      </w:r>
    </w:p>
    <w:p w14:paraId="7FAB28B8" w14:textId="77777777" w:rsidR="009D36D0" w:rsidRPr="006A06D9" w:rsidRDefault="009D36D0" w:rsidP="009D36D0">
      <w:pPr>
        <w:pStyle w:val="Heading1"/>
        <w:rPr>
          <w:rFonts w:ascii="Times New Roman" w:hAnsi="Times New Roman" w:cs="Times New Roman"/>
        </w:rPr>
      </w:pPr>
      <w:r w:rsidRPr="006A06D9">
        <w:rPr>
          <w:rFonts w:ascii="Times New Roman" w:hAnsi="Times New Roman" w:cs="Times New Roman"/>
        </w:rPr>
        <w:t>References</w:t>
      </w:r>
    </w:p>
    <w:p w14:paraId="64462337" w14:textId="77777777" w:rsidR="009D36D0" w:rsidRPr="007F051D" w:rsidRDefault="009D36D0" w:rsidP="009D36D0">
      <w:pPr>
        <w:pStyle w:val="BodyTextAll"/>
        <w:rPr>
          <w:i/>
          <w:color w:val="F79646"/>
        </w:rPr>
      </w:pPr>
      <w:r w:rsidRPr="007F051D">
        <w:rPr>
          <w:i/>
          <w:color w:val="F79646"/>
        </w:rPr>
        <w:t>References should include your System Assessment (SA), Validation Plan, Risk Assessment if one is required, and other documents as needed to understand the document.    In particular, any artifact that scopes or informs the test strategy should be listed here.</w:t>
      </w:r>
    </w:p>
    <w:p w14:paraId="71C1D603" w14:textId="77777777" w:rsidR="009D36D0" w:rsidRPr="006A06D9" w:rsidRDefault="009D36D0" w:rsidP="009D36D0">
      <w:pPr>
        <w:pStyle w:val="BodyTextAll"/>
      </w:pPr>
    </w:p>
    <w:tbl>
      <w:tblPr>
        <w:tblW w:w="0" w:type="auto"/>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2862"/>
        <w:gridCol w:w="5778"/>
      </w:tblGrid>
      <w:tr w:rsidR="009D36D0" w:rsidRPr="006A06D9" w14:paraId="044428EA" w14:textId="77777777" w:rsidTr="006A06D9">
        <w:trPr>
          <w:tblHeader/>
        </w:trPr>
        <w:tc>
          <w:tcPr>
            <w:tcW w:w="2862" w:type="dxa"/>
            <w:shd w:val="clear" w:color="auto" w:fill="E6E6E6"/>
            <w:vAlign w:val="center"/>
          </w:tcPr>
          <w:p w14:paraId="343C138C" w14:textId="77777777" w:rsidR="009D36D0" w:rsidRPr="006A06D9" w:rsidRDefault="009D36D0" w:rsidP="00EE77EB">
            <w:pPr>
              <w:pStyle w:val="TableHeading"/>
              <w:rPr>
                <w:rFonts w:ascii="Times New Roman" w:hAnsi="Times New Roman"/>
                <w:b/>
              </w:rPr>
            </w:pPr>
            <w:r w:rsidRPr="006A06D9">
              <w:rPr>
                <w:rFonts w:ascii="Times New Roman" w:hAnsi="Times New Roman"/>
                <w:b/>
              </w:rPr>
              <w:t>Document Number</w:t>
            </w:r>
            <w:r w:rsidR="006A06D9">
              <w:rPr>
                <w:rFonts w:ascii="Times New Roman" w:hAnsi="Times New Roman"/>
                <w:b/>
              </w:rPr>
              <w:t xml:space="preserve"> / Version</w:t>
            </w:r>
          </w:p>
        </w:tc>
        <w:tc>
          <w:tcPr>
            <w:tcW w:w="5778" w:type="dxa"/>
            <w:shd w:val="clear" w:color="auto" w:fill="E6E6E6"/>
            <w:vAlign w:val="center"/>
          </w:tcPr>
          <w:p w14:paraId="7FC6AF68" w14:textId="77777777" w:rsidR="009D36D0" w:rsidRPr="006A06D9" w:rsidRDefault="009D36D0" w:rsidP="00EE77EB">
            <w:pPr>
              <w:pStyle w:val="TableHeading"/>
              <w:rPr>
                <w:rFonts w:ascii="Times New Roman" w:hAnsi="Times New Roman"/>
                <w:b/>
              </w:rPr>
            </w:pPr>
            <w:r w:rsidRPr="006A06D9">
              <w:rPr>
                <w:rFonts w:ascii="Times New Roman" w:hAnsi="Times New Roman"/>
                <w:b/>
              </w:rPr>
              <w:t>Title</w:t>
            </w:r>
          </w:p>
        </w:tc>
      </w:tr>
      <w:tr w:rsidR="009D36D0" w:rsidRPr="006A06D9" w14:paraId="1C7B6C1A" w14:textId="77777777" w:rsidTr="006A06D9">
        <w:trPr>
          <w:cantSplit/>
        </w:trPr>
        <w:tc>
          <w:tcPr>
            <w:tcW w:w="2862" w:type="dxa"/>
            <w:shd w:val="clear" w:color="auto" w:fill="auto"/>
          </w:tcPr>
          <w:p w14:paraId="45E23D7F" w14:textId="77777777" w:rsidR="009D36D0" w:rsidRPr="006A06D9" w:rsidRDefault="009D36D0" w:rsidP="00EE77EB">
            <w:pPr>
              <w:pStyle w:val="TableText"/>
            </w:pPr>
          </w:p>
        </w:tc>
        <w:tc>
          <w:tcPr>
            <w:tcW w:w="5778" w:type="dxa"/>
            <w:shd w:val="clear" w:color="auto" w:fill="auto"/>
          </w:tcPr>
          <w:p w14:paraId="135E1C96" w14:textId="77777777" w:rsidR="009D36D0" w:rsidRPr="006A06D9" w:rsidRDefault="009D36D0" w:rsidP="00EE77EB">
            <w:pPr>
              <w:pStyle w:val="TableText"/>
            </w:pPr>
          </w:p>
        </w:tc>
      </w:tr>
      <w:tr w:rsidR="009D36D0" w:rsidRPr="006A06D9" w14:paraId="286B8E84" w14:textId="77777777" w:rsidTr="006A06D9">
        <w:trPr>
          <w:cantSplit/>
        </w:trPr>
        <w:tc>
          <w:tcPr>
            <w:tcW w:w="2862" w:type="dxa"/>
            <w:shd w:val="clear" w:color="auto" w:fill="auto"/>
          </w:tcPr>
          <w:p w14:paraId="45EEF178" w14:textId="77777777" w:rsidR="009D36D0" w:rsidRPr="006A06D9" w:rsidDel="007A2605" w:rsidRDefault="009D36D0" w:rsidP="00EE77EB">
            <w:pPr>
              <w:pStyle w:val="TableText"/>
            </w:pPr>
          </w:p>
        </w:tc>
        <w:tc>
          <w:tcPr>
            <w:tcW w:w="5778" w:type="dxa"/>
            <w:shd w:val="clear" w:color="auto" w:fill="auto"/>
          </w:tcPr>
          <w:p w14:paraId="7AB26221" w14:textId="77777777" w:rsidR="009D36D0" w:rsidRPr="006A06D9" w:rsidDel="007A2605" w:rsidRDefault="009D36D0" w:rsidP="00EE77EB">
            <w:pPr>
              <w:pStyle w:val="TableText"/>
            </w:pPr>
          </w:p>
        </w:tc>
      </w:tr>
    </w:tbl>
    <w:p w14:paraId="4147219D" w14:textId="77777777" w:rsidR="00B15C16" w:rsidRPr="006A06D9" w:rsidRDefault="00C61E5A" w:rsidP="001E7F25">
      <w:pPr>
        <w:pStyle w:val="Heading1"/>
        <w:rPr>
          <w:rFonts w:ascii="Times New Roman" w:hAnsi="Times New Roman" w:cs="Times New Roman"/>
        </w:rPr>
      </w:pPr>
      <w:r w:rsidRPr="006A06D9">
        <w:rPr>
          <w:rFonts w:ascii="Times New Roman" w:hAnsi="Times New Roman" w:cs="Times New Roman"/>
        </w:rPr>
        <w:br w:type="page"/>
      </w:r>
      <w:r w:rsidR="006D0369" w:rsidRPr="006A06D9">
        <w:rPr>
          <w:rFonts w:ascii="Times New Roman" w:hAnsi="Times New Roman" w:cs="Times New Roman"/>
        </w:rPr>
        <w:lastRenderedPageBreak/>
        <w:t xml:space="preserve">Appendix A: </w:t>
      </w:r>
      <w:r w:rsidR="001E7F25" w:rsidRPr="006A06D9">
        <w:rPr>
          <w:rFonts w:ascii="Times New Roman" w:hAnsi="Times New Roman" w:cs="Times New Roman"/>
        </w:rPr>
        <w:t>IQ Test Scripts</w:t>
      </w:r>
      <w:r w:rsidR="006D0369" w:rsidRPr="006A06D9">
        <w:rPr>
          <w:rFonts w:ascii="Times New Roman" w:hAnsi="Times New Roman" w:cs="Times New Roman"/>
        </w:rPr>
        <w:t xml:space="preserve"> </w:t>
      </w:r>
    </w:p>
    <w:p w14:paraId="60E15EB2" w14:textId="77777777" w:rsidR="001E7F25" w:rsidRPr="006A06D9" w:rsidRDefault="001E7F25" w:rsidP="001E7F25">
      <w:pPr>
        <w:pStyle w:val="BodyTextAll"/>
      </w:pPr>
      <w:r w:rsidRPr="006A06D9">
        <w:t>Provide a listing of test scripts to be executed.  This list is often done in an updated version of the Test Plan when the exact scope of testing is more precisely defined</w:t>
      </w:r>
    </w:p>
    <w:p w14:paraId="40FACAA0" w14:textId="77777777" w:rsidR="00B0155B" w:rsidRPr="006A06D9" w:rsidRDefault="00B0155B" w:rsidP="00B0155B">
      <w:pPr>
        <w:pStyle w:val="Heading2"/>
        <w:numPr>
          <w:ilvl w:val="1"/>
          <w:numId w:val="22"/>
        </w:numPr>
        <w:tabs>
          <w:tab w:val="clear" w:pos="1440"/>
          <w:tab w:val="num" w:pos="2070"/>
        </w:tabs>
        <w:spacing w:after="240"/>
        <w:ind w:left="648" w:hanging="504"/>
        <w:rPr>
          <w:rFonts w:ascii="Times New Roman" w:hAnsi="Times New Roman" w:cs="Times New Roman"/>
        </w:rPr>
      </w:pPr>
      <w:bookmarkStart w:id="7" w:name="_Toc17459405"/>
      <w:bookmarkStart w:id="8" w:name="_Toc17458609"/>
      <w:bookmarkStart w:id="9" w:name="_Toc9938603"/>
      <w:bookmarkStart w:id="10" w:name="_Toc528427492"/>
      <w:r w:rsidRPr="006A06D9">
        <w:rPr>
          <w:rFonts w:ascii="Times New Roman" w:hAnsi="Times New Roman" w:cs="Times New Roman"/>
          <w:b w:val="0"/>
          <w:bCs w:val="0"/>
        </w:rPr>
        <w:t>Installation Qualification (IQ)</w:t>
      </w:r>
      <w:bookmarkEnd w:id="7"/>
      <w:bookmarkEnd w:id="8"/>
      <w:bookmarkEnd w:id="9"/>
      <w:bookmarkEnd w:id="10"/>
    </w:p>
    <w:p w14:paraId="703C2E8B" w14:textId="77777777" w:rsidR="00B0155B" w:rsidRPr="006A06D9" w:rsidRDefault="00B0155B" w:rsidP="00B0155B">
      <w:pPr>
        <w:pStyle w:val="BodyTextAll"/>
        <w:ind w:left="144"/>
        <w:rPr>
          <w:b/>
        </w:rPr>
      </w:pPr>
      <w:r w:rsidRPr="006A06D9">
        <w:t xml:space="preserve">     </w:t>
      </w:r>
      <w:r w:rsidRPr="006A06D9">
        <w:rPr>
          <w:b/>
        </w:rPr>
        <w:t xml:space="preserve">Domain : </w:t>
      </w:r>
      <w:r w:rsidRPr="007F051D">
        <w:rPr>
          <w:color w:val="F79646"/>
        </w:rPr>
        <w:t>POIT</w:t>
      </w:r>
    </w:p>
    <w:p w14:paraId="4FD28334" w14:textId="77777777" w:rsidR="00B0155B" w:rsidRPr="006A06D9" w:rsidRDefault="00B0155B" w:rsidP="00B0155B">
      <w:pPr>
        <w:pStyle w:val="BodyTextAll"/>
        <w:rPr>
          <w:b/>
        </w:rPr>
      </w:pPr>
      <w:r w:rsidRPr="006A06D9">
        <w:rPr>
          <w:b/>
        </w:rPr>
        <w:t xml:space="preserve">Project : </w:t>
      </w:r>
      <w:r w:rsidRPr="006A06D9">
        <w:rPr>
          <w:color w:val="FFC000"/>
        </w:rPr>
        <w:t>&lt;System Name&gt;</w:t>
      </w:r>
    </w:p>
    <w:p w14:paraId="5A0053B5" w14:textId="77777777" w:rsidR="00B0155B" w:rsidRPr="006A06D9" w:rsidRDefault="00B0155B" w:rsidP="00B0155B">
      <w:pPr>
        <w:pStyle w:val="BodyTextAll"/>
        <w:spacing w:after="240"/>
        <w:rPr>
          <w:color w:val="FFC000"/>
        </w:rPr>
      </w:pPr>
      <w:r w:rsidRPr="006A06D9">
        <w:rPr>
          <w:b/>
        </w:rPr>
        <w:t>IQ Path :</w:t>
      </w:r>
      <w:r w:rsidRPr="006A06D9">
        <w:t xml:space="preserve"> </w:t>
      </w:r>
      <w:r w:rsidRPr="007F051D">
        <w:rPr>
          <w:bCs/>
          <w:color w:val="F79646"/>
        </w:rPr>
        <w:t xml:space="preserve">Test Plan &gt; Subject &gt; </w:t>
      </w:r>
      <w:r w:rsidRPr="007F051D">
        <w:rPr>
          <w:color w:val="F79646"/>
        </w:rPr>
        <w:t>&lt;IQ&gt;</w:t>
      </w:r>
    </w:p>
    <w:tbl>
      <w:tblPr>
        <w:tblW w:w="0" w:type="auto"/>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3042"/>
        <w:gridCol w:w="5598"/>
      </w:tblGrid>
      <w:tr w:rsidR="001E7F25" w:rsidRPr="006A06D9" w14:paraId="655DBF23" w14:textId="77777777" w:rsidTr="008B4A4F">
        <w:trPr>
          <w:tblHeader/>
        </w:trPr>
        <w:tc>
          <w:tcPr>
            <w:tcW w:w="3042" w:type="dxa"/>
            <w:shd w:val="clear" w:color="auto" w:fill="E6E6E6"/>
            <w:vAlign w:val="center"/>
          </w:tcPr>
          <w:p w14:paraId="59981D38" w14:textId="77777777" w:rsidR="001E7F25" w:rsidRPr="006A06D9" w:rsidRDefault="001E7F25" w:rsidP="008B4A4F">
            <w:pPr>
              <w:pStyle w:val="TableHeading"/>
              <w:rPr>
                <w:rFonts w:ascii="Times New Roman" w:hAnsi="Times New Roman"/>
                <w:b/>
              </w:rPr>
            </w:pPr>
            <w:r w:rsidRPr="006A06D9">
              <w:rPr>
                <w:rFonts w:ascii="Times New Roman" w:hAnsi="Times New Roman"/>
                <w:b/>
              </w:rPr>
              <w:t>Test ID</w:t>
            </w:r>
          </w:p>
        </w:tc>
        <w:tc>
          <w:tcPr>
            <w:tcW w:w="5598" w:type="dxa"/>
            <w:shd w:val="clear" w:color="auto" w:fill="E6E6E6"/>
            <w:vAlign w:val="center"/>
          </w:tcPr>
          <w:p w14:paraId="3BA5DEB6" w14:textId="77777777" w:rsidR="001E7F25" w:rsidRPr="006A06D9" w:rsidRDefault="001E7F25" w:rsidP="008B4A4F">
            <w:pPr>
              <w:pStyle w:val="TableHeading"/>
              <w:rPr>
                <w:rFonts w:ascii="Times New Roman" w:hAnsi="Times New Roman"/>
                <w:b/>
              </w:rPr>
            </w:pPr>
            <w:r w:rsidRPr="006A06D9">
              <w:rPr>
                <w:rFonts w:ascii="Times New Roman" w:hAnsi="Times New Roman"/>
                <w:b/>
              </w:rPr>
              <w:t>IQ Test Scripts</w:t>
            </w:r>
          </w:p>
        </w:tc>
      </w:tr>
      <w:tr w:rsidR="001E7F25" w:rsidRPr="006A06D9" w14:paraId="0C77FEF0" w14:textId="77777777" w:rsidTr="008B4A4F">
        <w:trPr>
          <w:cantSplit/>
        </w:trPr>
        <w:tc>
          <w:tcPr>
            <w:tcW w:w="3042" w:type="dxa"/>
            <w:shd w:val="clear" w:color="auto" w:fill="auto"/>
            <w:vAlign w:val="center"/>
          </w:tcPr>
          <w:p w14:paraId="587A8571" w14:textId="77777777" w:rsidR="001E7F25" w:rsidRPr="007F051D" w:rsidRDefault="001E7F25" w:rsidP="001E7F25">
            <w:pPr>
              <w:pStyle w:val="TableText"/>
              <w:rPr>
                <w:color w:val="F79646"/>
              </w:rPr>
            </w:pPr>
            <w:r w:rsidRPr="007F051D">
              <w:rPr>
                <w:b/>
                <w:color w:val="F79646"/>
                <w:lang w:eastAsia="ja-JP"/>
              </w:rPr>
              <w:t>101</w:t>
            </w:r>
          </w:p>
        </w:tc>
        <w:tc>
          <w:tcPr>
            <w:tcW w:w="5598" w:type="dxa"/>
            <w:shd w:val="clear" w:color="auto" w:fill="auto"/>
            <w:vAlign w:val="center"/>
          </w:tcPr>
          <w:p w14:paraId="6F5E372F" w14:textId="77777777" w:rsidR="001E7F25" w:rsidRPr="007F051D" w:rsidRDefault="001E7F25" w:rsidP="001E7F25">
            <w:pPr>
              <w:pStyle w:val="TableText"/>
              <w:rPr>
                <w:color w:val="F79646"/>
              </w:rPr>
            </w:pPr>
            <w:r w:rsidRPr="007F051D">
              <w:rPr>
                <w:color w:val="F79646"/>
                <w:lang w:eastAsia="ja-JP"/>
              </w:rPr>
              <w:t>&lt;IQ01-Test Name&gt;</w:t>
            </w:r>
          </w:p>
        </w:tc>
      </w:tr>
      <w:tr w:rsidR="001E7F25" w:rsidRPr="006A06D9" w:rsidDel="007A2605" w14:paraId="05018903" w14:textId="77777777" w:rsidTr="008B4A4F">
        <w:trPr>
          <w:cantSplit/>
        </w:trPr>
        <w:tc>
          <w:tcPr>
            <w:tcW w:w="3042" w:type="dxa"/>
            <w:shd w:val="clear" w:color="auto" w:fill="auto"/>
            <w:vAlign w:val="center"/>
          </w:tcPr>
          <w:p w14:paraId="727BF036" w14:textId="77777777" w:rsidR="001E7F25" w:rsidRPr="007F051D" w:rsidDel="007A2605" w:rsidRDefault="001E7F25" w:rsidP="001E7F25">
            <w:pPr>
              <w:pStyle w:val="TableText"/>
              <w:rPr>
                <w:color w:val="F79646"/>
              </w:rPr>
            </w:pPr>
            <w:r w:rsidRPr="007F051D">
              <w:rPr>
                <w:b/>
                <w:color w:val="F79646"/>
                <w:lang w:eastAsia="ja-JP"/>
              </w:rPr>
              <w:t>102</w:t>
            </w:r>
          </w:p>
        </w:tc>
        <w:tc>
          <w:tcPr>
            <w:tcW w:w="5598" w:type="dxa"/>
            <w:shd w:val="clear" w:color="auto" w:fill="auto"/>
            <w:vAlign w:val="center"/>
          </w:tcPr>
          <w:p w14:paraId="17BB3C35" w14:textId="77777777" w:rsidR="001E7F25" w:rsidRPr="007F051D" w:rsidDel="007A2605" w:rsidRDefault="001E7F25" w:rsidP="001E7F25">
            <w:pPr>
              <w:pStyle w:val="TableText"/>
              <w:rPr>
                <w:color w:val="F79646"/>
              </w:rPr>
            </w:pPr>
            <w:r w:rsidRPr="007F051D">
              <w:rPr>
                <w:color w:val="F79646"/>
                <w:lang w:eastAsia="ja-JP"/>
              </w:rPr>
              <w:t>&lt;IQ02-Test Name&gt;</w:t>
            </w:r>
          </w:p>
        </w:tc>
      </w:tr>
    </w:tbl>
    <w:p w14:paraId="26F1DDB5" w14:textId="77777777" w:rsidR="001E7F25" w:rsidRPr="006A06D9" w:rsidRDefault="001E7F25" w:rsidP="00B0155B">
      <w:pPr>
        <w:pStyle w:val="BodyTextAll"/>
        <w:spacing w:after="240"/>
        <w:rPr>
          <w:color w:val="FFC000"/>
        </w:rPr>
      </w:pPr>
    </w:p>
    <w:p w14:paraId="27D32346" w14:textId="77777777" w:rsidR="00B0155B" w:rsidRPr="006A06D9" w:rsidRDefault="00B0155B" w:rsidP="00BE12C1">
      <w:pPr>
        <w:pStyle w:val="Heading1"/>
        <w:rPr>
          <w:rFonts w:ascii="Times New Roman" w:hAnsi="Times New Roman" w:cs="Times New Roman"/>
        </w:rPr>
      </w:pPr>
      <w:bookmarkStart w:id="11" w:name="_Toc17459407"/>
      <w:bookmarkStart w:id="12" w:name="_Toc17458611"/>
      <w:bookmarkStart w:id="13" w:name="_Toc9938605"/>
      <w:bookmarkStart w:id="14" w:name="_Toc528427494"/>
      <w:bookmarkStart w:id="15" w:name="_Toc528405294"/>
      <w:r w:rsidRPr="006A06D9">
        <w:rPr>
          <w:rFonts w:ascii="Times New Roman" w:hAnsi="Times New Roman" w:cs="Times New Roman"/>
        </w:rPr>
        <w:t>Appendix B: OQ Test Scripts</w:t>
      </w:r>
      <w:bookmarkEnd w:id="11"/>
      <w:bookmarkEnd w:id="12"/>
      <w:bookmarkEnd w:id="13"/>
    </w:p>
    <w:p w14:paraId="69FD08F2" w14:textId="77777777" w:rsidR="001E7F25" w:rsidRPr="006A06D9" w:rsidRDefault="001E7F25" w:rsidP="001E7F25">
      <w:pPr>
        <w:pStyle w:val="BodyTextAll"/>
      </w:pPr>
      <w:r w:rsidRPr="006A06D9">
        <w:t>Provide a listing of test scripts to be executed.  This list is often done in an updated version of the Test Plan when the exact scope of testing is more precisely defined</w:t>
      </w:r>
    </w:p>
    <w:p w14:paraId="2B4D27EC" w14:textId="77777777" w:rsidR="00B0155B" w:rsidRPr="006A06D9" w:rsidRDefault="00BE12C1" w:rsidP="00B0155B">
      <w:pPr>
        <w:pStyle w:val="Heading2"/>
        <w:numPr>
          <w:ilvl w:val="1"/>
          <w:numId w:val="22"/>
        </w:numPr>
        <w:tabs>
          <w:tab w:val="clear" w:pos="1440"/>
          <w:tab w:val="num" w:pos="2070"/>
        </w:tabs>
        <w:spacing w:after="240"/>
        <w:ind w:left="648" w:hanging="504"/>
        <w:rPr>
          <w:rFonts w:ascii="Times New Roman" w:hAnsi="Times New Roman" w:cs="Times New Roman"/>
          <w:b w:val="0"/>
          <w:bCs w:val="0"/>
        </w:rPr>
      </w:pPr>
      <w:bookmarkStart w:id="16" w:name="_Toc17459408"/>
      <w:bookmarkStart w:id="17" w:name="_Toc17458612"/>
      <w:bookmarkStart w:id="18" w:name="_Toc9938606"/>
      <w:r w:rsidRPr="006A06D9">
        <w:rPr>
          <w:rFonts w:ascii="Times New Roman" w:hAnsi="Times New Roman" w:cs="Times New Roman"/>
          <w:b w:val="0"/>
          <w:bCs w:val="0"/>
        </w:rPr>
        <w:t>Operational</w:t>
      </w:r>
      <w:r w:rsidR="00B0155B" w:rsidRPr="006A06D9">
        <w:rPr>
          <w:rFonts w:ascii="Times New Roman" w:hAnsi="Times New Roman" w:cs="Times New Roman"/>
          <w:b w:val="0"/>
          <w:bCs w:val="0"/>
        </w:rPr>
        <w:t xml:space="preserve"> Qualification (OQ)</w:t>
      </w:r>
      <w:bookmarkEnd w:id="16"/>
      <w:bookmarkEnd w:id="17"/>
      <w:bookmarkEnd w:id="18"/>
      <w:r w:rsidRPr="006A06D9">
        <w:rPr>
          <w:rFonts w:ascii="Times New Roman" w:hAnsi="Times New Roman" w:cs="Times New Roman"/>
          <w:b w:val="0"/>
          <w:bCs w:val="0"/>
        </w:rPr>
        <w:t xml:space="preserve"> -</w:t>
      </w:r>
      <w:r w:rsidRPr="007F051D">
        <w:rPr>
          <w:rFonts w:ascii="Times New Roman" w:hAnsi="Times New Roman" w:cs="Times New Roman"/>
          <w:b w:val="0"/>
          <w:bCs w:val="0"/>
          <w:color w:val="F79646"/>
        </w:rPr>
        <w:t>&lt;Phase 1&gt;</w:t>
      </w:r>
    </w:p>
    <w:bookmarkEnd w:id="14"/>
    <w:bookmarkEnd w:id="15"/>
    <w:p w14:paraId="4A0153D0" w14:textId="77777777" w:rsidR="00B0155B" w:rsidRPr="006A06D9" w:rsidRDefault="00B0155B" w:rsidP="00B0155B">
      <w:pPr>
        <w:pStyle w:val="BodyTextAll"/>
        <w:ind w:left="144" w:firstLine="360"/>
        <w:rPr>
          <w:bCs/>
        </w:rPr>
      </w:pPr>
      <w:r w:rsidRPr="006A06D9">
        <w:rPr>
          <w:b/>
          <w:bCs/>
        </w:rPr>
        <w:t xml:space="preserve">Domain: </w:t>
      </w:r>
      <w:r w:rsidRPr="007F051D">
        <w:rPr>
          <w:bCs/>
          <w:color w:val="F79646"/>
        </w:rPr>
        <w:t xml:space="preserve">POIT </w:t>
      </w:r>
    </w:p>
    <w:p w14:paraId="2FF92C8D" w14:textId="77777777" w:rsidR="00B0155B" w:rsidRPr="006A06D9" w:rsidRDefault="00B0155B" w:rsidP="00B0155B">
      <w:pPr>
        <w:pStyle w:val="BodyTextAll"/>
        <w:ind w:left="144" w:firstLine="360"/>
        <w:rPr>
          <w:b/>
          <w:bCs/>
        </w:rPr>
      </w:pPr>
      <w:r w:rsidRPr="006A06D9">
        <w:rPr>
          <w:b/>
          <w:bCs/>
        </w:rPr>
        <w:t xml:space="preserve">Project : </w:t>
      </w:r>
      <w:r w:rsidR="00BE12C1" w:rsidRPr="007F051D">
        <w:rPr>
          <w:bCs/>
          <w:color w:val="F79646"/>
        </w:rPr>
        <w:t>&lt;System Name&gt;</w:t>
      </w:r>
      <w:r w:rsidRPr="006A06D9">
        <w:rPr>
          <w:b/>
          <w:bCs/>
        </w:rPr>
        <w:t xml:space="preserve"> </w:t>
      </w:r>
    </w:p>
    <w:p w14:paraId="052EFCD6" w14:textId="77777777" w:rsidR="00B0155B" w:rsidRPr="006A06D9" w:rsidRDefault="00B0155B" w:rsidP="00B0155B">
      <w:pPr>
        <w:pStyle w:val="BodyTextAll"/>
        <w:spacing w:after="240"/>
        <w:ind w:left="144" w:firstLine="360"/>
        <w:rPr>
          <w:bCs/>
        </w:rPr>
      </w:pPr>
      <w:r w:rsidRPr="006A06D9">
        <w:rPr>
          <w:b/>
          <w:bCs/>
        </w:rPr>
        <w:t xml:space="preserve">Path : </w:t>
      </w:r>
      <w:r w:rsidRPr="007F051D">
        <w:rPr>
          <w:bCs/>
          <w:color w:val="F79646"/>
        </w:rPr>
        <w:t xml:space="preserve">Test Plan &gt; Subject &gt; </w:t>
      </w:r>
      <w:r w:rsidR="00BE12C1" w:rsidRPr="007F051D">
        <w:rPr>
          <w:bCs/>
          <w:color w:val="F79646"/>
        </w:rPr>
        <w:t>&lt;OQ&gt;</w:t>
      </w:r>
      <w:r w:rsidRPr="007F051D">
        <w:rPr>
          <w:bCs/>
          <w:color w:val="F79646"/>
        </w:rPr>
        <w:t xml:space="preserve"> </w:t>
      </w:r>
    </w:p>
    <w:tbl>
      <w:tblPr>
        <w:tblW w:w="0" w:type="auto"/>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3042"/>
        <w:gridCol w:w="5598"/>
      </w:tblGrid>
      <w:tr w:rsidR="001E7F25" w:rsidRPr="006A06D9" w14:paraId="0140AEAE" w14:textId="77777777" w:rsidTr="008B4A4F">
        <w:trPr>
          <w:tblHeader/>
        </w:trPr>
        <w:tc>
          <w:tcPr>
            <w:tcW w:w="3042" w:type="dxa"/>
            <w:shd w:val="clear" w:color="auto" w:fill="E6E6E6"/>
            <w:vAlign w:val="center"/>
          </w:tcPr>
          <w:p w14:paraId="76A64886" w14:textId="77777777" w:rsidR="001E7F25" w:rsidRPr="006A06D9" w:rsidRDefault="001E7F25" w:rsidP="008B4A4F">
            <w:pPr>
              <w:pStyle w:val="TableHeading"/>
              <w:rPr>
                <w:rFonts w:ascii="Times New Roman" w:hAnsi="Times New Roman"/>
                <w:b/>
              </w:rPr>
            </w:pPr>
            <w:r w:rsidRPr="006A06D9">
              <w:rPr>
                <w:rFonts w:ascii="Times New Roman" w:hAnsi="Times New Roman"/>
                <w:b/>
              </w:rPr>
              <w:t>Test ID</w:t>
            </w:r>
          </w:p>
        </w:tc>
        <w:tc>
          <w:tcPr>
            <w:tcW w:w="5598" w:type="dxa"/>
            <w:shd w:val="clear" w:color="auto" w:fill="E6E6E6"/>
            <w:vAlign w:val="center"/>
          </w:tcPr>
          <w:p w14:paraId="64393204" w14:textId="77777777" w:rsidR="001E7F25" w:rsidRPr="006A06D9" w:rsidRDefault="001E7F25" w:rsidP="008B4A4F">
            <w:pPr>
              <w:pStyle w:val="TableHeading"/>
              <w:rPr>
                <w:rFonts w:ascii="Times New Roman" w:hAnsi="Times New Roman"/>
                <w:b/>
              </w:rPr>
            </w:pPr>
            <w:r w:rsidRPr="006A06D9">
              <w:rPr>
                <w:rFonts w:ascii="Times New Roman" w:hAnsi="Times New Roman"/>
                <w:b/>
              </w:rPr>
              <w:t>IQ Test Scripts</w:t>
            </w:r>
          </w:p>
        </w:tc>
      </w:tr>
      <w:tr w:rsidR="001E7F25" w:rsidRPr="006A06D9" w14:paraId="7D4CA09B" w14:textId="77777777" w:rsidTr="008B4A4F">
        <w:trPr>
          <w:cantSplit/>
        </w:trPr>
        <w:tc>
          <w:tcPr>
            <w:tcW w:w="3042" w:type="dxa"/>
            <w:shd w:val="clear" w:color="auto" w:fill="auto"/>
            <w:vAlign w:val="center"/>
          </w:tcPr>
          <w:p w14:paraId="2979F9EB" w14:textId="77777777" w:rsidR="001E7F25" w:rsidRPr="007F051D" w:rsidRDefault="001E7F25" w:rsidP="001E7F25">
            <w:pPr>
              <w:pStyle w:val="TableText"/>
              <w:rPr>
                <w:color w:val="F79646"/>
              </w:rPr>
            </w:pPr>
            <w:r w:rsidRPr="007F051D">
              <w:rPr>
                <w:b/>
                <w:color w:val="F79646"/>
                <w:lang w:eastAsia="ja-JP"/>
              </w:rPr>
              <w:t>201</w:t>
            </w:r>
          </w:p>
        </w:tc>
        <w:tc>
          <w:tcPr>
            <w:tcW w:w="5598" w:type="dxa"/>
            <w:shd w:val="clear" w:color="auto" w:fill="auto"/>
            <w:vAlign w:val="center"/>
          </w:tcPr>
          <w:p w14:paraId="47756265" w14:textId="77777777" w:rsidR="001E7F25" w:rsidRPr="007F051D" w:rsidRDefault="001E7F25" w:rsidP="001E7F25">
            <w:pPr>
              <w:pStyle w:val="TableText"/>
              <w:rPr>
                <w:color w:val="F79646"/>
              </w:rPr>
            </w:pPr>
            <w:r w:rsidRPr="007F051D">
              <w:rPr>
                <w:bCs/>
                <w:color w:val="F79646"/>
                <w:lang w:eastAsia="ja-JP"/>
              </w:rPr>
              <w:t>OQ01-Workflow 1</w:t>
            </w:r>
          </w:p>
        </w:tc>
      </w:tr>
      <w:tr w:rsidR="001E7F25" w:rsidRPr="006A06D9" w:rsidDel="007A2605" w14:paraId="54D91A66" w14:textId="77777777" w:rsidTr="008B4A4F">
        <w:trPr>
          <w:cantSplit/>
        </w:trPr>
        <w:tc>
          <w:tcPr>
            <w:tcW w:w="3042" w:type="dxa"/>
            <w:shd w:val="clear" w:color="auto" w:fill="auto"/>
            <w:vAlign w:val="center"/>
          </w:tcPr>
          <w:p w14:paraId="7FBA4FA5" w14:textId="77777777" w:rsidR="001E7F25" w:rsidRPr="007F051D" w:rsidDel="007A2605" w:rsidRDefault="001E7F25" w:rsidP="001E7F25">
            <w:pPr>
              <w:pStyle w:val="TableText"/>
              <w:rPr>
                <w:color w:val="F79646"/>
              </w:rPr>
            </w:pPr>
            <w:r w:rsidRPr="007F051D">
              <w:rPr>
                <w:b/>
                <w:color w:val="F79646"/>
                <w:lang w:eastAsia="ja-JP"/>
              </w:rPr>
              <w:t>202</w:t>
            </w:r>
          </w:p>
        </w:tc>
        <w:tc>
          <w:tcPr>
            <w:tcW w:w="5598" w:type="dxa"/>
            <w:shd w:val="clear" w:color="auto" w:fill="auto"/>
            <w:vAlign w:val="center"/>
          </w:tcPr>
          <w:p w14:paraId="298E582A" w14:textId="77777777" w:rsidR="001E7F25" w:rsidRPr="007F051D" w:rsidDel="007A2605" w:rsidRDefault="001E7F25" w:rsidP="001E7F25">
            <w:pPr>
              <w:pStyle w:val="TableText"/>
              <w:rPr>
                <w:color w:val="F79646"/>
              </w:rPr>
            </w:pPr>
            <w:r w:rsidRPr="007F051D">
              <w:rPr>
                <w:bCs/>
                <w:color w:val="F79646"/>
                <w:lang w:eastAsia="ja-JP"/>
              </w:rPr>
              <w:t>OQ02-Workflow 2</w:t>
            </w:r>
          </w:p>
        </w:tc>
      </w:tr>
    </w:tbl>
    <w:p w14:paraId="27D69E69" w14:textId="77777777" w:rsidR="001E7F25" w:rsidRPr="006A06D9" w:rsidRDefault="001E7F25" w:rsidP="00B0155B">
      <w:pPr>
        <w:pStyle w:val="BodyTextAll"/>
        <w:spacing w:after="240"/>
        <w:ind w:left="144" w:firstLine="360"/>
        <w:rPr>
          <w:bCs/>
        </w:rPr>
      </w:pPr>
    </w:p>
    <w:p w14:paraId="6F87F670" w14:textId="77777777" w:rsidR="00BE12C1" w:rsidRPr="007F051D" w:rsidRDefault="00BE12C1" w:rsidP="00BE12C1">
      <w:pPr>
        <w:pStyle w:val="Heading2"/>
        <w:numPr>
          <w:ilvl w:val="1"/>
          <w:numId w:val="22"/>
        </w:numPr>
        <w:tabs>
          <w:tab w:val="clear" w:pos="1440"/>
          <w:tab w:val="num" w:pos="2070"/>
        </w:tabs>
        <w:spacing w:after="240"/>
        <w:ind w:left="648" w:hanging="504"/>
        <w:rPr>
          <w:rFonts w:ascii="Times New Roman" w:hAnsi="Times New Roman" w:cs="Times New Roman"/>
          <w:b w:val="0"/>
          <w:bCs w:val="0"/>
          <w:color w:val="F79646"/>
        </w:rPr>
      </w:pPr>
      <w:bookmarkStart w:id="19" w:name="_Toc17459409"/>
      <w:bookmarkStart w:id="20" w:name="_Toc17458613"/>
      <w:bookmarkStart w:id="21" w:name="_Toc9938607"/>
      <w:r w:rsidRPr="006A06D9">
        <w:rPr>
          <w:rFonts w:ascii="Times New Roman" w:hAnsi="Times New Roman" w:cs="Times New Roman"/>
          <w:b w:val="0"/>
          <w:bCs w:val="0"/>
        </w:rPr>
        <w:t xml:space="preserve">Operational Qualification (OQ) - </w:t>
      </w:r>
      <w:r w:rsidRPr="007F051D">
        <w:rPr>
          <w:rFonts w:ascii="Times New Roman" w:hAnsi="Times New Roman" w:cs="Times New Roman"/>
          <w:b w:val="0"/>
          <w:bCs w:val="0"/>
          <w:color w:val="F79646"/>
        </w:rPr>
        <w:t>&lt;Phase 2&gt;</w:t>
      </w:r>
    </w:p>
    <w:p w14:paraId="4E060DCA" w14:textId="77777777" w:rsidR="001E7F25" w:rsidRPr="006A06D9" w:rsidRDefault="001E7F25" w:rsidP="001E7F25">
      <w:pPr>
        <w:pStyle w:val="BodyTextAll"/>
      </w:pPr>
      <w:r w:rsidRPr="006A06D9">
        <w:t>Provide a listing of test scripts to be executed.  This list is often done in an updated version of the Test Plan when the exact scope of testing is more precisely defined</w:t>
      </w:r>
    </w:p>
    <w:p w14:paraId="594BD5D3" w14:textId="77777777" w:rsidR="00BE12C1" w:rsidRPr="006A06D9" w:rsidRDefault="00BE12C1" w:rsidP="00BE12C1">
      <w:pPr>
        <w:pStyle w:val="BodyTextAll"/>
        <w:ind w:left="144" w:firstLine="360"/>
        <w:rPr>
          <w:bCs/>
        </w:rPr>
      </w:pPr>
      <w:r w:rsidRPr="006A06D9">
        <w:rPr>
          <w:b/>
          <w:bCs/>
        </w:rPr>
        <w:t xml:space="preserve">Domain: </w:t>
      </w:r>
      <w:r w:rsidRPr="007F051D">
        <w:rPr>
          <w:bCs/>
          <w:color w:val="F79646"/>
        </w:rPr>
        <w:t>POIT</w:t>
      </w:r>
      <w:r w:rsidRPr="006A06D9">
        <w:rPr>
          <w:bCs/>
        </w:rPr>
        <w:t xml:space="preserve"> </w:t>
      </w:r>
    </w:p>
    <w:p w14:paraId="4D56D884" w14:textId="77777777" w:rsidR="00BE12C1" w:rsidRPr="006A06D9" w:rsidRDefault="00BE12C1" w:rsidP="00BE12C1">
      <w:pPr>
        <w:pStyle w:val="BodyTextAll"/>
        <w:ind w:left="144" w:firstLine="360"/>
        <w:rPr>
          <w:b/>
          <w:bCs/>
        </w:rPr>
      </w:pPr>
      <w:r w:rsidRPr="006A06D9">
        <w:rPr>
          <w:b/>
          <w:bCs/>
        </w:rPr>
        <w:t xml:space="preserve">Project : </w:t>
      </w:r>
      <w:r w:rsidRPr="007F051D">
        <w:rPr>
          <w:bCs/>
          <w:color w:val="F79646"/>
        </w:rPr>
        <w:t>&lt;System Name&gt;</w:t>
      </w:r>
      <w:r w:rsidRPr="006A06D9">
        <w:rPr>
          <w:b/>
          <w:bCs/>
        </w:rPr>
        <w:t xml:space="preserve"> </w:t>
      </w:r>
    </w:p>
    <w:p w14:paraId="17BD2A21" w14:textId="77777777" w:rsidR="00BE12C1" w:rsidRPr="006A06D9" w:rsidRDefault="00BE12C1" w:rsidP="00BE12C1">
      <w:pPr>
        <w:pStyle w:val="BodyTextAll"/>
        <w:spacing w:after="240"/>
        <w:ind w:left="144" w:firstLine="360"/>
        <w:rPr>
          <w:bCs/>
        </w:rPr>
      </w:pPr>
      <w:r w:rsidRPr="006A06D9">
        <w:rPr>
          <w:b/>
          <w:bCs/>
        </w:rPr>
        <w:t xml:space="preserve">Path : </w:t>
      </w:r>
      <w:r w:rsidRPr="007F051D">
        <w:rPr>
          <w:bCs/>
          <w:color w:val="F79646"/>
        </w:rPr>
        <w:t>Test Plan &gt; Subject &gt; &lt;OQ&gt;</w:t>
      </w:r>
      <w:r w:rsidRPr="006A06D9">
        <w:rPr>
          <w:bCs/>
        </w:rPr>
        <w:t xml:space="preserve"> </w:t>
      </w:r>
    </w:p>
    <w:tbl>
      <w:tblPr>
        <w:tblW w:w="0" w:type="auto"/>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3042"/>
        <w:gridCol w:w="5598"/>
      </w:tblGrid>
      <w:tr w:rsidR="001E7F25" w:rsidRPr="006A06D9" w14:paraId="1E52A0C5" w14:textId="77777777" w:rsidTr="008B4A4F">
        <w:trPr>
          <w:tblHeader/>
        </w:trPr>
        <w:tc>
          <w:tcPr>
            <w:tcW w:w="3042" w:type="dxa"/>
            <w:shd w:val="clear" w:color="auto" w:fill="E6E6E6"/>
            <w:vAlign w:val="center"/>
          </w:tcPr>
          <w:p w14:paraId="4F05F639" w14:textId="77777777" w:rsidR="001E7F25" w:rsidRPr="006A06D9" w:rsidRDefault="001E7F25" w:rsidP="008B4A4F">
            <w:pPr>
              <w:pStyle w:val="TableHeading"/>
              <w:rPr>
                <w:rFonts w:ascii="Times New Roman" w:hAnsi="Times New Roman"/>
                <w:b/>
              </w:rPr>
            </w:pPr>
            <w:r w:rsidRPr="006A06D9">
              <w:rPr>
                <w:rFonts w:ascii="Times New Roman" w:hAnsi="Times New Roman"/>
                <w:b/>
              </w:rPr>
              <w:lastRenderedPageBreak/>
              <w:t>Test ID</w:t>
            </w:r>
          </w:p>
        </w:tc>
        <w:tc>
          <w:tcPr>
            <w:tcW w:w="5598" w:type="dxa"/>
            <w:shd w:val="clear" w:color="auto" w:fill="E6E6E6"/>
            <w:vAlign w:val="center"/>
          </w:tcPr>
          <w:p w14:paraId="32C3D86D" w14:textId="77777777" w:rsidR="001E7F25" w:rsidRPr="006A06D9" w:rsidRDefault="001E7F25" w:rsidP="008B4A4F">
            <w:pPr>
              <w:pStyle w:val="TableHeading"/>
              <w:rPr>
                <w:rFonts w:ascii="Times New Roman" w:hAnsi="Times New Roman"/>
                <w:b/>
              </w:rPr>
            </w:pPr>
            <w:r w:rsidRPr="006A06D9">
              <w:rPr>
                <w:rFonts w:ascii="Times New Roman" w:hAnsi="Times New Roman"/>
                <w:b/>
              </w:rPr>
              <w:t>IQ Test Scripts</w:t>
            </w:r>
          </w:p>
        </w:tc>
      </w:tr>
      <w:tr w:rsidR="001E7F25" w:rsidRPr="006A06D9" w14:paraId="1C621EBE" w14:textId="77777777" w:rsidTr="008B4A4F">
        <w:trPr>
          <w:cantSplit/>
        </w:trPr>
        <w:tc>
          <w:tcPr>
            <w:tcW w:w="3042" w:type="dxa"/>
            <w:shd w:val="clear" w:color="auto" w:fill="auto"/>
            <w:vAlign w:val="center"/>
          </w:tcPr>
          <w:p w14:paraId="62EE70DE" w14:textId="77777777" w:rsidR="001E7F25" w:rsidRPr="007F051D" w:rsidRDefault="001E7F25" w:rsidP="001E7F25">
            <w:pPr>
              <w:pStyle w:val="TableText"/>
              <w:rPr>
                <w:color w:val="F79646"/>
              </w:rPr>
            </w:pPr>
            <w:r w:rsidRPr="007F051D">
              <w:rPr>
                <w:b/>
                <w:color w:val="F79646"/>
                <w:lang w:eastAsia="ja-JP"/>
              </w:rPr>
              <w:t>301</w:t>
            </w:r>
          </w:p>
        </w:tc>
        <w:tc>
          <w:tcPr>
            <w:tcW w:w="5598" w:type="dxa"/>
            <w:shd w:val="clear" w:color="auto" w:fill="auto"/>
            <w:vAlign w:val="center"/>
          </w:tcPr>
          <w:p w14:paraId="706CE38A" w14:textId="77777777" w:rsidR="001E7F25" w:rsidRPr="007F051D" w:rsidRDefault="001E7F25" w:rsidP="001E7F25">
            <w:pPr>
              <w:pStyle w:val="TableText"/>
              <w:rPr>
                <w:color w:val="F79646"/>
              </w:rPr>
            </w:pPr>
            <w:r w:rsidRPr="007F051D">
              <w:rPr>
                <w:bCs/>
                <w:color w:val="F79646"/>
                <w:lang w:eastAsia="ja-JP"/>
              </w:rPr>
              <w:t>OQ01-Workflow 3</w:t>
            </w:r>
          </w:p>
        </w:tc>
      </w:tr>
      <w:tr w:rsidR="001E7F25" w:rsidRPr="006A06D9" w:rsidDel="007A2605" w14:paraId="2B2FFE7A" w14:textId="77777777" w:rsidTr="008B4A4F">
        <w:trPr>
          <w:cantSplit/>
        </w:trPr>
        <w:tc>
          <w:tcPr>
            <w:tcW w:w="3042" w:type="dxa"/>
            <w:shd w:val="clear" w:color="auto" w:fill="auto"/>
            <w:vAlign w:val="center"/>
          </w:tcPr>
          <w:p w14:paraId="7B42315E" w14:textId="77777777" w:rsidR="001E7F25" w:rsidRPr="007F051D" w:rsidDel="007A2605" w:rsidRDefault="001E7F25" w:rsidP="001E7F25">
            <w:pPr>
              <w:pStyle w:val="TableText"/>
              <w:rPr>
                <w:color w:val="F79646"/>
              </w:rPr>
            </w:pPr>
            <w:r w:rsidRPr="007F051D">
              <w:rPr>
                <w:b/>
                <w:color w:val="F79646"/>
                <w:lang w:eastAsia="ja-JP"/>
              </w:rPr>
              <w:t>302</w:t>
            </w:r>
          </w:p>
        </w:tc>
        <w:tc>
          <w:tcPr>
            <w:tcW w:w="5598" w:type="dxa"/>
            <w:shd w:val="clear" w:color="auto" w:fill="auto"/>
            <w:vAlign w:val="center"/>
          </w:tcPr>
          <w:p w14:paraId="356CD4E4" w14:textId="77777777" w:rsidR="001E7F25" w:rsidRPr="007F051D" w:rsidDel="007A2605" w:rsidRDefault="001E7F25" w:rsidP="001E7F25">
            <w:pPr>
              <w:pStyle w:val="TableText"/>
              <w:rPr>
                <w:color w:val="F79646"/>
              </w:rPr>
            </w:pPr>
            <w:r w:rsidRPr="007F051D">
              <w:rPr>
                <w:bCs/>
                <w:color w:val="F79646"/>
                <w:lang w:eastAsia="ja-JP"/>
              </w:rPr>
              <w:t>OQ02-Workflow 4</w:t>
            </w:r>
          </w:p>
        </w:tc>
      </w:tr>
    </w:tbl>
    <w:p w14:paraId="6B426B61" w14:textId="77777777" w:rsidR="001E7F25" w:rsidRPr="006A06D9" w:rsidRDefault="001E7F25" w:rsidP="00BE12C1">
      <w:pPr>
        <w:pStyle w:val="BodyTextAll"/>
        <w:spacing w:after="240"/>
        <w:ind w:left="144" w:firstLine="360"/>
        <w:rPr>
          <w:bCs/>
        </w:rPr>
      </w:pPr>
    </w:p>
    <w:p w14:paraId="6E1E5901" w14:textId="77777777" w:rsidR="00B0155B" w:rsidRPr="006A06D9" w:rsidRDefault="00B0155B" w:rsidP="00BE12C1">
      <w:pPr>
        <w:pStyle w:val="Heading1"/>
        <w:rPr>
          <w:rFonts w:ascii="Times New Roman" w:hAnsi="Times New Roman" w:cs="Times New Roman"/>
        </w:rPr>
      </w:pPr>
      <w:r w:rsidRPr="006A06D9">
        <w:rPr>
          <w:rFonts w:ascii="Times New Roman" w:hAnsi="Times New Roman" w:cs="Times New Roman"/>
        </w:rPr>
        <w:t xml:space="preserve">Appendix C: </w:t>
      </w:r>
      <w:r w:rsidR="00BE12C1" w:rsidRPr="006A06D9">
        <w:rPr>
          <w:rFonts w:ascii="Times New Roman" w:hAnsi="Times New Roman" w:cs="Times New Roman"/>
        </w:rPr>
        <w:t>UAT</w:t>
      </w:r>
      <w:r w:rsidRPr="006A06D9">
        <w:rPr>
          <w:rFonts w:ascii="Times New Roman" w:hAnsi="Times New Roman" w:cs="Times New Roman"/>
        </w:rPr>
        <w:t xml:space="preserve"> Test Scripts</w:t>
      </w:r>
      <w:bookmarkEnd w:id="19"/>
      <w:bookmarkEnd w:id="20"/>
      <w:bookmarkEnd w:id="21"/>
    </w:p>
    <w:p w14:paraId="1D496371" w14:textId="77777777" w:rsidR="001E7F25" w:rsidRPr="006A06D9" w:rsidRDefault="001E7F25" w:rsidP="001E7F25">
      <w:pPr>
        <w:pStyle w:val="BodyTextAll"/>
      </w:pPr>
      <w:r w:rsidRPr="006A06D9">
        <w:t>Provide a listing of test scripts to be executed.  This list is often done in an updated version of the Test Plan when the exact scope of testing is more precisely defined</w:t>
      </w:r>
    </w:p>
    <w:p w14:paraId="2378A511" w14:textId="77777777" w:rsidR="001E7F25" w:rsidRPr="006A06D9" w:rsidRDefault="001E7F25" w:rsidP="001E7F25">
      <w:pPr>
        <w:pStyle w:val="BodyTextAll"/>
        <w:ind w:left="0"/>
      </w:pPr>
    </w:p>
    <w:p w14:paraId="66614DCC" w14:textId="77777777" w:rsidR="00B0155B" w:rsidRPr="006A06D9" w:rsidRDefault="00BE12C1" w:rsidP="00B0155B">
      <w:pPr>
        <w:pStyle w:val="Heading2"/>
        <w:numPr>
          <w:ilvl w:val="1"/>
          <w:numId w:val="22"/>
        </w:numPr>
        <w:tabs>
          <w:tab w:val="clear" w:pos="1440"/>
          <w:tab w:val="num" w:pos="2070"/>
        </w:tabs>
        <w:spacing w:after="240"/>
        <w:ind w:left="648" w:hanging="504"/>
        <w:rPr>
          <w:rFonts w:ascii="Times New Roman" w:hAnsi="Times New Roman" w:cs="Times New Roman"/>
          <w:b w:val="0"/>
          <w:bCs w:val="0"/>
        </w:rPr>
      </w:pPr>
      <w:bookmarkStart w:id="22" w:name="_Toc17459410"/>
      <w:bookmarkStart w:id="23" w:name="_Toc17458614"/>
      <w:bookmarkStart w:id="24" w:name="_Toc9938608"/>
      <w:r w:rsidRPr="006A06D9">
        <w:rPr>
          <w:rFonts w:ascii="Times New Roman" w:hAnsi="Times New Roman" w:cs="Times New Roman"/>
          <w:b w:val="0"/>
          <w:bCs w:val="0"/>
        </w:rPr>
        <w:t>User Acceptance Testing</w:t>
      </w:r>
      <w:r w:rsidR="00B0155B" w:rsidRPr="006A06D9">
        <w:rPr>
          <w:rFonts w:ascii="Times New Roman" w:hAnsi="Times New Roman" w:cs="Times New Roman"/>
          <w:b w:val="0"/>
          <w:bCs w:val="0"/>
        </w:rPr>
        <w:t xml:space="preserve"> (</w:t>
      </w:r>
      <w:r w:rsidRPr="006A06D9">
        <w:rPr>
          <w:rFonts w:ascii="Times New Roman" w:hAnsi="Times New Roman" w:cs="Times New Roman"/>
          <w:b w:val="0"/>
          <w:bCs w:val="0"/>
        </w:rPr>
        <w:t>UAT</w:t>
      </w:r>
      <w:r w:rsidR="00B0155B" w:rsidRPr="006A06D9">
        <w:rPr>
          <w:rFonts w:ascii="Times New Roman" w:hAnsi="Times New Roman" w:cs="Times New Roman"/>
          <w:b w:val="0"/>
          <w:bCs w:val="0"/>
        </w:rPr>
        <w:t>)</w:t>
      </w:r>
      <w:bookmarkEnd w:id="22"/>
      <w:bookmarkEnd w:id="23"/>
      <w:bookmarkEnd w:id="24"/>
    </w:p>
    <w:p w14:paraId="3DF27608" w14:textId="77777777" w:rsidR="00B0155B" w:rsidRPr="007F051D" w:rsidRDefault="00B0155B" w:rsidP="00B0155B">
      <w:pPr>
        <w:pStyle w:val="BodyTextAll"/>
        <w:rPr>
          <w:b/>
          <w:color w:val="F79646"/>
        </w:rPr>
      </w:pPr>
      <w:r w:rsidRPr="006A06D9">
        <w:rPr>
          <w:b/>
        </w:rPr>
        <w:t>Domain: </w:t>
      </w:r>
      <w:r w:rsidRPr="007F051D">
        <w:rPr>
          <w:color w:val="F79646"/>
        </w:rPr>
        <w:t>IO_IT</w:t>
      </w:r>
    </w:p>
    <w:p w14:paraId="19A6F277" w14:textId="77777777" w:rsidR="00B0155B" w:rsidRPr="007F051D" w:rsidRDefault="00B0155B" w:rsidP="00B0155B">
      <w:pPr>
        <w:pStyle w:val="BodyTextAll"/>
        <w:rPr>
          <w:b/>
          <w:color w:val="F79646"/>
        </w:rPr>
      </w:pPr>
      <w:r w:rsidRPr="006A06D9">
        <w:rPr>
          <w:b/>
        </w:rPr>
        <w:t>Project: </w:t>
      </w:r>
      <w:r w:rsidR="001E7F25" w:rsidRPr="007F051D">
        <w:rPr>
          <w:color w:val="F79646"/>
        </w:rPr>
        <w:t>&lt;System Name&gt;</w:t>
      </w:r>
    </w:p>
    <w:p w14:paraId="34B085BD" w14:textId="77777777" w:rsidR="00B0155B" w:rsidRPr="007F051D" w:rsidRDefault="00B0155B" w:rsidP="00B0155B">
      <w:pPr>
        <w:pStyle w:val="BodyTextAll"/>
        <w:spacing w:after="240"/>
        <w:rPr>
          <w:color w:val="F79646"/>
        </w:rPr>
      </w:pPr>
      <w:r w:rsidRPr="006A06D9">
        <w:rPr>
          <w:b/>
        </w:rPr>
        <w:t xml:space="preserve">MW IQ Path: </w:t>
      </w:r>
      <w:r w:rsidRPr="007F051D">
        <w:rPr>
          <w:color w:val="F79646"/>
        </w:rPr>
        <w:t xml:space="preserve">Test Plan &gt; Subject &gt; </w:t>
      </w:r>
      <w:r w:rsidR="00BE12C1" w:rsidRPr="007F051D">
        <w:rPr>
          <w:color w:val="F79646"/>
        </w:rPr>
        <w:t>&lt;</w:t>
      </w:r>
      <w:r w:rsidRPr="007F051D">
        <w:rPr>
          <w:color w:val="F79646"/>
        </w:rPr>
        <w:t xml:space="preserve"> </w:t>
      </w:r>
      <w:r w:rsidR="00BE12C1" w:rsidRPr="007F051D">
        <w:rPr>
          <w:color w:val="F79646"/>
        </w:rPr>
        <w:t>UAT&gt;</w:t>
      </w:r>
    </w:p>
    <w:tbl>
      <w:tblPr>
        <w:tblW w:w="0" w:type="auto"/>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3042"/>
        <w:gridCol w:w="5598"/>
      </w:tblGrid>
      <w:tr w:rsidR="001E7F25" w:rsidRPr="006A06D9" w14:paraId="042374B8" w14:textId="77777777" w:rsidTr="008B4A4F">
        <w:trPr>
          <w:tblHeader/>
        </w:trPr>
        <w:tc>
          <w:tcPr>
            <w:tcW w:w="3042" w:type="dxa"/>
            <w:shd w:val="clear" w:color="auto" w:fill="E6E6E6"/>
            <w:vAlign w:val="center"/>
          </w:tcPr>
          <w:p w14:paraId="73077A93" w14:textId="77777777" w:rsidR="001E7F25" w:rsidRPr="006A06D9" w:rsidRDefault="001E7F25" w:rsidP="008B4A4F">
            <w:pPr>
              <w:pStyle w:val="TableHeading"/>
              <w:rPr>
                <w:rFonts w:ascii="Times New Roman" w:hAnsi="Times New Roman"/>
                <w:b/>
              </w:rPr>
            </w:pPr>
            <w:r w:rsidRPr="006A06D9">
              <w:rPr>
                <w:rFonts w:ascii="Times New Roman" w:hAnsi="Times New Roman"/>
                <w:b/>
              </w:rPr>
              <w:t>Test ID</w:t>
            </w:r>
          </w:p>
        </w:tc>
        <w:tc>
          <w:tcPr>
            <w:tcW w:w="5598" w:type="dxa"/>
            <w:shd w:val="clear" w:color="auto" w:fill="E6E6E6"/>
            <w:vAlign w:val="center"/>
          </w:tcPr>
          <w:p w14:paraId="00F64E38" w14:textId="77777777" w:rsidR="001E7F25" w:rsidRPr="006A06D9" w:rsidRDefault="001E7F25" w:rsidP="008B4A4F">
            <w:pPr>
              <w:pStyle w:val="TableHeading"/>
              <w:rPr>
                <w:rFonts w:ascii="Times New Roman" w:hAnsi="Times New Roman"/>
                <w:b/>
              </w:rPr>
            </w:pPr>
            <w:r w:rsidRPr="006A06D9">
              <w:rPr>
                <w:rFonts w:ascii="Times New Roman" w:hAnsi="Times New Roman"/>
                <w:b/>
              </w:rPr>
              <w:t>IQ Test Scripts</w:t>
            </w:r>
          </w:p>
        </w:tc>
      </w:tr>
      <w:tr w:rsidR="001E7F25" w:rsidRPr="006A06D9" w14:paraId="25E6518A" w14:textId="77777777" w:rsidTr="008B4A4F">
        <w:trPr>
          <w:cantSplit/>
        </w:trPr>
        <w:tc>
          <w:tcPr>
            <w:tcW w:w="3042" w:type="dxa"/>
            <w:shd w:val="clear" w:color="auto" w:fill="auto"/>
            <w:vAlign w:val="center"/>
          </w:tcPr>
          <w:p w14:paraId="5F415710" w14:textId="77777777" w:rsidR="001E7F25" w:rsidRPr="007F051D" w:rsidRDefault="001E7F25" w:rsidP="001E7F25">
            <w:pPr>
              <w:pStyle w:val="TableText"/>
              <w:rPr>
                <w:color w:val="F79646"/>
              </w:rPr>
            </w:pPr>
            <w:r w:rsidRPr="007F051D">
              <w:rPr>
                <w:b/>
                <w:bCs/>
                <w:color w:val="F79646"/>
                <w:lang w:eastAsia="ja-JP"/>
              </w:rPr>
              <w:t>401</w:t>
            </w:r>
          </w:p>
        </w:tc>
        <w:tc>
          <w:tcPr>
            <w:tcW w:w="5598" w:type="dxa"/>
            <w:shd w:val="clear" w:color="auto" w:fill="auto"/>
            <w:vAlign w:val="center"/>
          </w:tcPr>
          <w:p w14:paraId="68B5EA31" w14:textId="77777777" w:rsidR="001E7F25" w:rsidRPr="007F051D" w:rsidRDefault="001E7F25" w:rsidP="001E7F25">
            <w:pPr>
              <w:pStyle w:val="TableText"/>
              <w:rPr>
                <w:color w:val="F79646"/>
              </w:rPr>
            </w:pPr>
            <w:r w:rsidRPr="007F051D">
              <w:rPr>
                <w:color w:val="F79646"/>
                <w:lang w:eastAsia="ja-JP"/>
              </w:rPr>
              <w:t>UAT – Business Process 1</w:t>
            </w:r>
          </w:p>
        </w:tc>
      </w:tr>
      <w:tr w:rsidR="001E7F25" w:rsidRPr="006A06D9" w:rsidDel="007A2605" w14:paraId="50215EB5" w14:textId="77777777" w:rsidTr="008B4A4F">
        <w:trPr>
          <w:cantSplit/>
        </w:trPr>
        <w:tc>
          <w:tcPr>
            <w:tcW w:w="3042" w:type="dxa"/>
            <w:shd w:val="clear" w:color="auto" w:fill="auto"/>
            <w:vAlign w:val="center"/>
          </w:tcPr>
          <w:p w14:paraId="0FD2D8A7" w14:textId="77777777" w:rsidR="001E7F25" w:rsidRPr="007F051D" w:rsidDel="007A2605" w:rsidRDefault="001E7F25" w:rsidP="001E7F25">
            <w:pPr>
              <w:pStyle w:val="TableText"/>
              <w:rPr>
                <w:color w:val="F79646"/>
              </w:rPr>
            </w:pPr>
            <w:r w:rsidRPr="007F051D">
              <w:rPr>
                <w:b/>
                <w:bCs/>
                <w:color w:val="F79646"/>
                <w:lang w:eastAsia="ja-JP"/>
              </w:rPr>
              <w:t>402</w:t>
            </w:r>
          </w:p>
        </w:tc>
        <w:tc>
          <w:tcPr>
            <w:tcW w:w="5598" w:type="dxa"/>
            <w:shd w:val="clear" w:color="auto" w:fill="auto"/>
            <w:vAlign w:val="center"/>
          </w:tcPr>
          <w:p w14:paraId="26CE3704" w14:textId="77777777" w:rsidR="001E7F25" w:rsidRPr="007F051D" w:rsidDel="007A2605" w:rsidRDefault="001E7F25" w:rsidP="001E7F25">
            <w:pPr>
              <w:pStyle w:val="TableText"/>
              <w:rPr>
                <w:color w:val="F79646"/>
              </w:rPr>
            </w:pPr>
            <w:r w:rsidRPr="007F051D">
              <w:rPr>
                <w:color w:val="F79646"/>
                <w:lang w:eastAsia="ja-JP"/>
              </w:rPr>
              <w:t>UAT – Business Process 2</w:t>
            </w:r>
          </w:p>
        </w:tc>
      </w:tr>
    </w:tbl>
    <w:p w14:paraId="2B3B1FD2" w14:textId="77777777" w:rsidR="00B15C16" w:rsidRPr="006A06D9" w:rsidRDefault="00B15C16" w:rsidP="00492F75">
      <w:pPr>
        <w:pStyle w:val="BodyTextAll"/>
      </w:pPr>
    </w:p>
    <w:p w14:paraId="16407B81" w14:textId="77777777" w:rsidR="00492F75" w:rsidRPr="006A06D9" w:rsidRDefault="00492F75" w:rsidP="00492F75">
      <w:pPr>
        <w:pStyle w:val="BodyTextAll"/>
      </w:pPr>
    </w:p>
    <w:p w14:paraId="42CED0E4" w14:textId="77777777" w:rsidR="00492F75" w:rsidRPr="006A06D9" w:rsidRDefault="00492F75" w:rsidP="00492F75">
      <w:pPr>
        <w:pStyle w:val="BodyTextAll"/>
      </w:pPr>
    </w:p>
    <w:bookmarkEnd w:id="1"/>
    <w:bookmarkEnd w:id="2"/>
    <w:bookmarkEnd w:id="3"/>
    <w:p w14:paraId="13308A2E" w14:textId="77777777" w:rsidR="001518C3" w:rsidRPr="006A06D9" w:rsidRDefault="001518C3" w:rsidP="003B3582">
      <w:pPr>
        <w:pStyle w:val="BodyTextAll"/>
      </w:pPr>
    </w:p>
    <w:sectPr w:rsidR="001518C3" w:rsidRPr="006A06D9" w:rsidSect="00AF74A1">
      <w:headerReference w:type="default" r:id="rId12"/>
      <w:pgSz w:w="12240" w:h="15840" w:code="1"/>
      <w:pgMar w:top="1440" w:right="180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CAF39" w14:textId="77777777" w:rsidR="008004A9" w:rsidRDefault="008004A9">
      <w:r>
        <w:separator/>
      </w:r>
    </w:p>
  </w:endnote>
  <w:endnote w:type="continuationSeparator" w:id="0">
    <w:p w14:paraId="2279EF47" w14:textId="77777777" w:rsidR="008004A9" w:rsidRDefault="0080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0E3F7" w14:textId="77777777" w:rsidR="008004A9" w:rsidRDefault="008004A9">
      <w:r>
        <w:separator/>
      </w:r>
    </w:p>
  </w:footnote>
  <w:footnote w:type="continuationSeparator" w:id="0">
    <w:p w14:paraId="0D5C4E91" w14:textId="77777777" w:rsidR="008004A9" w:rsidRDefault="0080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Borders>
        <w:bottom w:val="single" w:sz="4" w:space="0" w:color="auto"/>
      </w:tblBorders>
      <w:tblLook w:val="0000" w:firstRow="0" w:lastRow="0" w:firstColumn="0" w:lastColumn="0" w:noHBand="0" w:noVBand="0"/>
    </w:tblPr>
    <w:tblGrid>
      <w:gridCol w:w="2880"/>
      <w:gridCol w:w="6480"/>
    </w:tblGrid>
    <w:tr w:rsidR="005B70F9" w14:paraId="667D1E12" w14:textId="77777777" w:rsidTr="001A0F16">
      <w:tc>
        <w:tcPr>
          <w:tcW w:w="2880" w:type="dxa"/>
          <w:tcBorders>
            <w:bottom w:val="single" w:sz="4" w:space="0" w:color="auto"/>
          </w:tcBorders>
        </w:tcPr>
        <w:p w14:paraId="7B9C2D58" w14:textId="343B7630" w:rsidR="005B70F9" w:rsidRDefault="005B70F9" w:rsidP="00011D7D">
          <w:pPr>
            <w:pStyle w:val="Header"/>
            <w:tabs>
              <w:tab w:val="clear" w:pos="4320"/>
              <w:tab w:val="clear" w:pos="8640"/>
            </w:tabs>
          </w:pPr>
        </w:p>
      </w:tc>
      <w:tc>
        <w:tcPr>
          <w:tcW w:w="6480" w:type="dxa"/>
          <w:tcBorders>
            <w:bottom w:val="single" w:sz="4" w:space="0" w:color="auto"/>
          </w:tcBorders>
        </w:tcPr>
        <w:p w14:paraId="31848F64" w14:textId="271448E7" w:rsidR="00C07699" w:rsidRDefault="000E5B8C" w:rsidP="00C07699">
          <w:pPr>
            <w:pStyle w:val="HeaderFieldCodes"/>
          </w:pPr>
          <w:fldSimple w:instr=" STYLEREF  &quot;System Name&quot; ">
            <w:r w:rsidR="00C37AD3">
              <w:rPr>
                <w:noProof/>
              </w:rPr>
              <w:t>&lt;System Name&gt;</w:t>
            </w:r>
          </w:fldSimple>
        </w:p>
        <w:p w14:paraId="457DC412" w14:textId="6304D6BD" w:rsidR="00C07699" w:rsidRDefault="000E5B8C" w:rsidP="00C07699">
          <w:pPr>
            <w:pStyle w:val="HeaderFieldCodes"/>
          </w:pPr>
          <w:fldSimple w:instr=" STYLEREF  DocType ">
            <w:r w:rsidR="00C37AD3">
              <w:rPr>
                <w:noProof/>
              </w:rPr>
              <w:t>Test Plan</w:t>
            </w:r>
          </w:fldSimple>
        </w:p>
        <w:p w14:paraId="04D7D117" w14:textId="77777777" w:rsidR="005B70F9" w:rsidRDefault="00250273" w:rsidP="002A404C">
          <w:pPr>
            <w:pStyle w:val="HeaderFieldCodes"/>
          </w:pPr>
          <w:r>
            <w:t>&lt;Document Number&gt;</w:t>
          </w:r>
        </w:p>
      </w:tc>
    </w:tr>
    <w:tr w:rsidR="005B70F9" w14:paraId="7D9B002C" w14:textId="77777777" w:rsidTr="001A0F16">
      <w:tc>
        <w:tcPr>
          <w:tcW w:w="2880" w:type="dxa"/>
          <w:tcBorders>
            <w:top w:val="single" w:sz="4" w:space="0" w:color="auto"/>
            <w:bottom w:val="nil"/>
          </w:tcBorders>
        </w:tcPr>
        <w:p w14:paraId="68F773A6" w14:textId="03DF056C" w:rsidR="005B70F9" w:rsidRPr="00532EF7" w:rsidRDefault="005B70F9" w:rsidP="002E6BB0">
          <w:pPr>
            <w:pStyle w:val="Header"/>
            <w:tabs>
              <w:tab w:val="clear" w:pos="4320"/>
              <w:tab w:val="clear" w:pos="8640"/>
            </w:tabs>
            <w:rPr>
              <w:b/>
              <w:i/>
            </w:rPr>
          </w:pPr>
          <w:r w:rsidRPr="00532EF7">
            <w:rPr>
              <w:b/>
              <w:i/>
            </w:rPr>
            <w:t>CONFIDENTIAL</w:t>
          </w:r>
        </w:p>
      </w:tc>
      <w:tc>
        <w:tcPr>
          <w:tcW w:w="6480" w:type="dxa"/>
          <w:tcBorders>
            <w:top w:val="single" w:sz="4" w:space="0" w:color="auto"/>
            <w:bottom w:val="nil"/>
          </w:tcBorders>
        </w:tcPr>
        <w:p w14:paraId="781CA2B5" w14:textId="77777777" w:rsidR="005B70F9" w:rsidRDefault="005B70F9" w:rsidP="00011D7D">
          <w:pPr>
            <w:pStyle w:val="Header"/>
            <w:tabs>
              <w:tab w:val="clear" w:pos="4320"/>
            </w:tabs>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tc>
    </w:tr>
  </w:tbl>
  <w:p w14:paraId="3E629318" w14:textId="77777777" w:rsidR="005B70F9" w:rsidRDefault="005B7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5C97"/>
    <w:multiLevelType w:val="hybridMultilevel"/>
    <w:tmpl w:val="6898EC7E"/>
    <w:lvl w:ilvl="0" w:tplc="3E5C98B8">
      <w:start w:val="1"/>
      <w:numFmt w:val="decimal"/>
      <w:pStyle w:val="Numbered"/>
      <w:lvlText w:val="%1."/>
      <w:lvlJc w:val="left"/>
      <w:pPr>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A01449"/>
    <w:multiLevelType w:val="hybridMultilevel"/>
    <w:tmpl w:val="0B3093BE"/>
    <w:lvl w:ilvl="0" w:tplc="6422FC20">
      <w:start w:val="1"/>
      <w:numFmt w:val="bullet"/>
      <w:pStyle w:val="TableTextDash"/>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E904AD2"/>
    <w:multiLevelType w:val="hybridMultilevel"/>
    <w:tmpl w:val="C0783C6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397206"/>
    <w:multiLevelType w:val="hybridMultilevel"/>
    <w:tmpl w:val="627231A8"/>
    <w:lvl w:ilvl="0" w:tplc="8640DA16">
      <w:start w:val="1"/>
      <w:numFmt w:val="bullet"/>
      <w:pStyle w:val="Bullet1"/>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1F3254A"/>
    <w:multiLevelType w:val="hybridMultilevel"/>
    <w:tmpl w:val="B7665CD2"/>
    <w:lvl w:ilvl="0" w:tplc="3A4009A4">
      <w:start w:val="1"/>
      <w:numFmt w:val="upperLetter"/>
      <w:pStyle w:val="AppendixHeading"/>
      <w:lvlText w:val="Appendix %1."/>
      <w:lvlJc w:val="left"/>
      <w:pPr>
        <w:tabs>
          <w:tab w:val="num" w:pos="360"/>
        </w:tabs>
        <w:ind w:left="36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337D9B"/>
    <w:multiLevelType w:val="multilevel"/>
    <w:tmpl w:val="C866A3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pStyle w:val="Heading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E8B3A7C"/>
    <w:multiLevelType w:val="hybridMultilevel"/>
    <w:tmpl w:val="EE7812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D0706F"/>
    <w:multiLevelType w:val="hybridMultilevel"/>
    <w:tmpl w:val="4D485AA4"/>
    <w:lvl w:ilvl="0" w:tplc="B8029B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56D49"/>
    <w:multiLevelType w:val="hybridMultilevel"/>
    <w:tmpl w:val="99F6E0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9D2FAE"/>
    <w:multiLevelType w:val="hybridMultilevel"/>
    <w:tmpl w:val="D3ECAA96"/>
    <w:lvl w:ilvl="0" w:tplc="FD02EF9C">
      <w:start w:val="1"/>
      <w:numFmt w:val="bullet"/>
      <w:pStyle w:val="Bullet2"/>
      <w:lvlText w:val="o"/>
      <w:lvlJc w:val="left"/>
      <w:pPr>
        <w:ind w:left="1944" w:hanging="360"/>
      </w:pPr>
      <w:rPr>
        <w:rFonts w:ascii="Courier New" w:hAnsi="Courier New" w:cs="Courier New"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6E9B72DE"/>
    <w:multiLevelType w:val="hybridMultilevel"/>
    <w:tmpl w:val="E7FA0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477CB2"/>
    <w:multiLevelType w:val="multilevel"/>
    <w:tmpl w:val="767AC10C"/>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color w:val="auto"/>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8479194">
    <w:abstractNumId w:val="5"/>
  </w:num>
  <w:num w:numId="2" w16cid:durableId="1070426188">
    <w:abstractNumId w:val="4"/>
  </w:num>
  <w:num w:numId="3" w16cid:durableId="2022007808">
    <w:abstractNumId w:val="11"/>
  </w:num>
  <w:num w:numId="4" w16cid:durableId="768308081">
    <w:abstractNumId w:val="0"/>
  </w:num>
  <w:num w:numId="5" w16cid:durableId="2031298710">
    <w:abstractNumId w:val="3"/>
  </w:num>
  <w:num w:numId="6" w16cid:durableId="907611398">
    <w:abstractNumId w:val="9"/>
  </w:num>
  <w:num w:numId="7" w16cid:durableId="1663191069">
    <w:abstractNumId w:val="1"/>
  </w:num>
  <w:num w:numId="8" w16cid:durableId="1189414186">
    <w:abstractNumId w:val="8"/>
  </w:num>
  <w:num w:numId="9" w16cid:durableId="974027515">
    <w:abstractNumId w:val="2"/>
  </w:num>
  <w:num w:numId="10" w16cid:durableId="886381709">
    <w:abstractNumId w:val="6"/>
  </w:num>
  <w:num w:numId="11" w16cid:durableId="1993439612">
    <w:abstractNumId w:val="10"/>
  </w:num>
  <w:num w:numId="12" w16cid:durableId="1758090059">
    <w:abstractNumId w:val="8"/>
  </w:num>
  <w:num w:numId="13" w16cid:durableId="414211372">
    <w:abstractNumId w:val="7"/>
  </w:num>
  <w:num w:numId="14" w16cid:durableId="976256232">
    <w:abstractNumId w:val="11"/>
  </w:num>
  <w:num w:numId="15" w16cid:durableId="655761261">
    <w:abstractNumId w:val="11"/>
  </w:num>
  <w:num w:numId="16" w16cid:durableId="1404065824">
    <w:abstractNumId w:val="11"/>
  </w:num>
  <w:num w:numId="17" w16cid:durableId="2031486579">
    <w:abstractNumId w:val="11"/>
  </w:num>
  <w:num w:numId="18" w16cid:durableId="161824771">
    <w:abstractNumId w:val="11"/>
  </w:num>
  <w:num w:numId="19" w16cid:durableId="2115396956">
    <w:abstractNumId w:val="11"/>
  </w:num>
  <w:num w:numId="20" w16cid:durableId="1301423757">
    <w:abstractNumId w:val="11"/>
  </w:num>
  <w:num w:numId="21" w16cid:durableId="4096665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3928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2934565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1247"/>
    <w:rsid w:val="000008C9"/>
    <w:rsid w:val="0000250F"/>
    <w:rsid w:val="00005204"/>
    <w:rsid w:val="00007F17"/>
    <w:rsid w:val="0001106D"/>
    <w:rsid w:val="00011D7D"/>
    <w:rsid w:val="00022098"/>
    <w:rsid w:val="00022CCE"/>
    <w:rsid w:val="00025800"/>
    <w:rsid w:val="00027C39"/>
    <w:rsid w:val="00030C80"/>
    <w:rsid w:val="00033491"/>
    <w:rsid w:val="000337CA"/>
    <w:rsid w:val="00034444"/>
    <w:rsid w:val="0003468F"/>
    <w:rsid w:val="00037B34"/>
    <w:rsid w:val="00041AB3"/>
    <w:rsid w:val="00042BBD"/>
    <w:rsid w:val="00043929"/>
    <w:rsid w:val="00050367"/>
    <w:rsid w:val="00056126"/>
    <w:rsid w:val="000565A7"/>
    <w:rsid w:val="00056DD0"/>
    <w:rsid w:val="00061985"/>
    <w:rsid w:val="00071564"/>
    <w:rsid w:val="000730BE"/>
    <w:rsid w:val="00076C78"/>
    <w:rsid w:val="00077583"/>
    <w:rsid w:val="00083BB6"/>
    <w:rsid w:val="0008490B"/>
    <w:rsid w:val="000863FE"/>
    <w:rsid w:val="00087A4D"/>
    <w:rsid w:val="0009613B"/>
    <w:rsid w:val="000A09B4"/>
    <w:rsid w:val="000A6F03"/>
    <w:rsid w:val="000A771B"/>
    <w:rsid w:val="000B07DF"/>
    <w:rsid w:val="000B20AA"/>
    <w:rsid w:val="000B279F"/>
    <w:rsid w:val="000C387E"/>
    <w:rsid w:val="000C3AC6"/>
    <w:rsid w:val="000C73E8"/>
    <w:rsid w:val="000D3FE1"/>
    <w:rsid w:val="000D4BB7"/>
    <w:rsid w:val="000D5062"/>
    <w:rsid w:val="000D5212"/>
    <w:rsid w:val="000D5CB1"/>
    <w:rsid w:val="000E2F35"/>
    <w:rsid w:val="000E35AD"/>
    <w:rsid w:val="000E4147"/>
    <w:rsid w:val="000E539E"/>
    <w:rsid w:val="000E5B8C"/>
    <w:rsid w:val="000E6153"/>
    <w:rsid w:val="000E650F"/>
    <w:rsid w:val="000E7233"/>
    <w:rsid w:val="000E79C4"/>
    <w:rsid w:val="000F2ABE"/>
    <w:rsid w:val="000F37E8"/>
    <w:rsid w:val="000F4A8F"/>
    <w:rsid w:val="000F6862"/>
    <w:rsid w:val="000F70A2"/>
    <w:rsid w:val="00100870"/>
    <w:rsid w:val="00100AF4"/>
    <w:rsid w:val="0010275A"/>
    <w:rsid w:val="00104708"/>
    <w:rsid w:val="001049B5"/>
    <w:rsid w:val="00105260"/>
    <w:rsid w:val="00107C9C"/>
    <w:rsid w:val="00111E9F"/>
    <w:rsid w:val="001161E4"/>
    <w:rsid w:val="001222AF"/>
    <w:rsid w:val="00125214"/>
    <w:rsid w:val="00132F3B"/>
    <w:rsid w:val="00133688"/>
    <w:rsid w:val="001377BF"/>
    <w:rsid w:val="0014134E"/>
    <w:rsid w:val="0014222E"/>
    <w:rsid w:val="00145C85"/>
    <w:rsid w:val="001518C3"/>
    <w:rsid w:val="001543EA"/>
    <w:rsid w:val="001551C1"/>
    <w:rsid w:val="00155C8C"/>
    <w:rsid w:val="00155F03"/>
    <w:rsid w:val="00161BAB"/>
    <w:rsid w:val="00161D1C"/>
    <w:rsid w:val="001625EB"/>
    <w:rsid w:val="0016274D"/>
    <w:rsid w:val="001653AD"/>
    <w:rsid w:val="00165801"/>
    <w:rsid w:val="00167F3D"/>
    <w:rsid w:val="00170C56"/>
    <w:rsid w:val="001715C1"/>
    <w:rsid w:val="00173C0A"/>
    <w:rsid w:val="00175D53"/>
    <w:rsid w:val="00176F63"/>
    <w:rsid w:val="00182917"/>
    <w:rsid w:val="0018594E"/>
    <w:rsid w:val="00185D90"/>
    <w:rsid w:val="00195124"/>
    <w:rsid w:val="00195987"/>
    <w:rsid w:val="00195F35"/>
    <w:rsid w:val="001A0F16"/>
    <w:rsid w:val="001A49E4"/>
    <w:rsid w:val="001A761C"/>
    <w:rsid w:val="001B3B3D"/>
    <w:rsid w:val="001B42BF"/>
    <w:rsid w:val="001B4B2C"/>
    <w:rsid w:val="001B5B71"/>
    <w:rsid w:val="001B74D6"/>
    <w:rsid w:val="001C0D54"/>
    <w:rsid w:val="001C2A69"/>
    <w:rsid w:val="001C553F"/>
    <w:rsid w:val="001D08D2"/>
    <w:rsid w:val="001D3859"/>
    <w:rsid w:val="001D58CB"/>
    <w:rsid w:val="001D738E"/>
    <w:rsid w:val="001E3728"/>
    <w:rsid w:val="001E7662"/>
    <w:rsid w:val="001E7F25"/>
    <w:rsid w:val="001F1A24"/>
    <w:rsid w:val="001F284C"/>
    <w:rsid w:val="001F5370"/>
    <w:rsid w:val="001F7677"/>
    <w:rsid w:val="00200854"/>
    <w:rsid w:val="00200EB4"/>
    <w:rsid w:val="00202208"/>
    <w:rsid w:val="00202F96"/>
    <w:rsid w:val="002047D8"/>
    <w:rsid w:val="00205584"/>
    <w:rsid w:val="002064A4"/>
    <w:rsid w:val="00211EB4"/>
    <w:rsid w:val="00212174"/>
    <w:rsid w:val="002127D8"/>
    <w:rsid w:val="0021562E"/>
    <w:rsid w:val="00216D3F"/>
    <w:rsid w:val="00226DE2"/>
    <w:rsid w:val="0023665B"/>
    <w:rsid w:val="0024159D"/>
    <w:rsid w:val="002455D2"/>
    <w:rsid w:val="002464EC"/>
    <w:rsid w:val="00250273"/>
    <w:rsid w:val="00252541"/>
    <w:rsid w:val="00252DBF"/>
    <w:rsid w:val="00254F21"/>
    <w:rsid w:val="002551D8"/>
    <w:rsid w:val="00260A9C"/>
    <w:rsid w:val="00262632"/>
    <w:rsid w:val="00264452"/>
    <w:rsid w:val="00272C0C"/>
    <w:rsid w:val="002751B6"/>
    <w:rsid w:val="00275E48"/>
    <w:rsid w:val="002863D1"/>
    <w:rsid w:val="00287399"/>
    <w:rsid w:val="00287426"/>
    <w:rsid w:val="00291F93"/>
    <w:rsid w:val="002947CC"/>
    <w:rsid w:val="002A0E7D"/>
    <w:rsid w:val="002A2597"/>
    <w:rsid w:val="002A404C"/>
    <w:rsid w:val="002A4D45"/>
    <w:rsid w:val="002A7C59"/>
    <w:rsid w:val="002A7D75"/>
    <w:rsid w:val="002C0734"/>
    <w:rsid w:val="002C12B4"/>
    <w:rsid w:val="002C28A9"/>
    <w:rsid w:val="002C3576"/>
    <w:rsid w:val="002C5FB6"/>
    <w:rsid w:val="002D2D1A"/>
    <w:rsid w:val="002D6168"/>
    <w:rsid w:val="002E0095"/>
    <w:rsid w:val="002E1A32"/>
    <w:rsid w:val="002E2CC2"/>
    <w:rsid w:val="002E33F3"/>
    <w:rsid w:val="002E6BB0"/>
    <w:rsid w:val="002F227A"/>
    <w:rsid w:val="002F692A"/>
    <w:rsid w:val="00301D97"/>
    <w:rsid w:val="00304499"/>
    <w:rsid w:val="003123D2"/>
    <w:rsid w:val="00315872"/>
    <w:rsid w:val="0031626C"/>
    <w:rsid w:val="0031798B"/>
    <w:rsid w:val="00324588"/>
    <w:rsid w:val="00324ACF"/>
    <w:rsid w:val="00324B15"/>
    <w:rsid w:val="00326B86"/>
    <w:rsid w:val="00332435"/>
    <w:rsid w:val="00332CC2"/>
    <w:rsid w:val="00336C04"/>
    <w:rsid w:val="00340151"/>
    <w:rsid w:val="00340439"/>
    <w:rsid w:val="00347071"/>
    <w:rsid w:val="0034727F"/>
    <w:rsid w:val="003505DC"/>
    <w:rsid w:val="00351951"/>
    <w:rsid w:val="0035425D"/>
    <w:rsid w:val="003556F1"/>
    <w:rsid w:val="00360FF3"/>
    <w:rsid w:val="00364A18"/>
    <w:rsid w:val="00364AAB"/>
    <w:rsid w:val="00364C9D"/>
    <w:rsid w:val="00366EEE"/>
    <w:rsid w:val="0037081E"/>
    <w:rsid w:val="00373E22"/>
    <w:rsid w:val="00375368"/>
    <w:rsid w:val="00375D33"/>
    <w:rsid w:val="00376630"/>
    <w:rsid w:val="00382D97"/>
    <w:rsid w:val="00385913"/>
    <w:rsid w:val="003868A1"/>
    <w:rsid w:val="0039286D"/>
    <w:rsid w:val="00393632"/>
    <w:rsid w:val="0039760B"/>
    <w:rsid w:val="003A1469"/>
    <w:rsid w:val="003A52AA"/>
    <w:rsid w:val="003A5DB7"/>
    <w:rsid w:val="003B2B5D"/>
    <w:rsid w:val="003B3582"/>
    <w:rsid w:val="003C2AB7"/>
    <w:rsid w:val="003C2E96"/>
    <w:rsid w:val="003C5492"/>
    <w:rsid w:val="003D17D0"/>
    <w:rsid w:val="003D2CF7"/>
    <w:rsid w:val="003D6C20"/>
    <w:rsid w:val="003E358A"/>
    <w:rsid w:val="003E59CA"/>
    <w:rsid w:val="003F0C8D"/>
    <w:rsid w:val="003F373A"/>
    <w:rsid w:val="003F76DC"/>
    <w:rsid w:val="00400C31"/>
    <w:rsid w:val="004035E4"/>
    <w:rsid w:val="00406DFC"/>
    <w:rsid w:val="00407067"/>
    <w:rsid w:val="004220BA"/>
    <w:rsid w:val="00423ABE"/>
    <w:rsid w:val="0042535B"/>
    <w:rsid w:val="004263A3"/>
    <w:rsid w:val="00426A63"/>
    <w:rsid w:val="00430F19"/>
    <w:rsid w:val="00432F61"/>
    <w:rsid w:val="004332B8"/>
    <w:rsid w:val="00435E05"/>
    <w:rsid w:val="00437352"/>
    <w:rsid w:val="004422F2"/>
    <w:rsid w:val="00443BD4"/>
    <w:rsid w:val="00444F1D"/>
    <w:rsid w:val="00447369"/>
    <w:rsid w:val="0045654F"/>
    <w:rsid w:val="00456EB7"/>
    <w:rsid w:val="004631B5"/>
    <w:rsid w:val="004641F1"/>
    <w:rsid w:val="00465591"/>
    <w:rsid w:val="00466FC9"/>
    <w:rsid w:val="004679A6"/>
    <w:rsid w:val="00471586"/>
    <w:rsid w:val="004715CB"/>
    <w:rsid w:val="00472CC0"/>
    <w:rsid w:val="00477C05"/>
    <w:rsid w:val="00480C56"/>
    <w:rsid w:val="00485382"/>
    <w:rsid w:val="00485A57"/>
    <w:rsid w:val="00492F75"/>
    <w:rsid w:val="00497CBF"/>
    <w:rsid w:val="004A0A48"/>
    <w:rsid w:val="004A4959"/>
    <w:rsid w:val="004B2313"/>
    <w:rsid w:val="004B464E"/>
    <w:rsid w:val="004B51B6"/>
    <w:rsid w:val="004C153B"/>
    <w:rsid w:val="004C40B3"/>
    <w:rsid w:val="004C6903"/>
    <w:rsid w:val="004D0918"/>
    <w:rsid w:val="004D2B12"/>
    <w:rsid w:val="004D553A"/>
    <w:rsid w:val="004D5AEB"/>
    <w:rsid w:val="004D79FE"/>
    <w:rsid w:val="004E7A25"/>
    <w:rsid w:val="004F03BC"/>
    <w:rsid w:val="004F4AA9"/>
    <w:rsid w:val="004F79A9"/>
    <w:rsid w:val="005011A6"/>
    <w:rsid w:val="005051C7"/>
    <w:rsid w:val="005054C0"/>
    <w:rsid w:val="00507810"/>
    <w:rsid w:val="005108DB"/>
    <w:rsid w:val="00514115"/>
    <w:rsid w:val="005143E0"/>
    <w:rsid w:val="0052013D"/>
    <w:rsid w:val="0052075B"/>
    <w:rsid w:val="005212A4"/>
    <w:rsid w:val="005219CB"/>
    <w:rsid w:val="00525226"/>
    <w:rsid w:val="00525E45"/>
    <w:rsid w:val="00527A5C"/>
    <w:rsid w:val="005411DF"/>
    <w:rsid w:val="00542192"/>
    <w:rsid w:val="0054706E"/>
    <w:rsid w:val="00553B00"/>
    <w:rsid w:val="00555A69"/>
    <w:rsid w:val="00560B40"/>
    <w:rsid w:val="00563C88"/>
    <w:rsid w:val="0057328E"/>
    <w:rsid w:val="005768EE"/>
    <w:rsid w:val="005771AB"/>
    <w:rsid w:val="0058644C"/>
    <w:rsid w:val="00590532"/>
    <w:rsid w:val="00591D3B"/>
    <w:rsid w:val="005932F4"/>
    <w:rsid w:val="005A166A"/>
    <w:rsid w:val="005A2079"/>
    <w:rsid w:val="005A7678"/>
    <w:rsid w:val="005B6632"/>
    <w:rsid w:val="005B70F9"/>
    <w:rsid w:val="005C3E3B"/>
    <w:rsid w:val="005C401D"/>
    <w:rsid w:val="005C4135"/>
    <w:rsid w:val="005C5B58"/>
    <w:rsid w:val="005C607E"/>
    <w:rsid w:val="005C7283"/>
    <w:rsid w:val="005D6A58"/>
    <w:rsid w:val="005E1936"/>
    <w:rsid w:val="005E1F1C"/>
    <w:rsid w:val="005F0356"/>
    <w:rsid w:val="005F40DA"/>
    <w:rsid w:val="005F69DC"/>
    <w:rsid w:val="00606DE7"/>
    <w:rsid w:val="00610ECA"/>
    <w:rsid w:val="00612862"/>
    <w:rsid w:val="006158AC"/>
    <w:rsid w:val="00617BD4"/>
    <w:rsid w:val="00627664"/>
    <w:rsid w:val="00630D05"/>
    <w:rsid w:val="00633E3B"/>
    <w:rsid w:val="0063653F"/>
    <w:rsid w:val="00640DF9"/>
    <w:rsid w:val="00641875"/>
    <w:rsid w:val="00642343"/>
    <w:rsid w:val="0064275D"/>
    <w:rsid w:val="00643D66"/>
    <w:rsid w:val="006461A8"/>
    <w:rsid w:val="00647055"/>
    <w:rsid w:val="00647567"/>
    <w:rsid w:val="006518D4"/>
    <w:rsid w:val="006537AF"/>
    <w:rsid w:val="00656A2E"/>
    <w:rsid w:val="00660F1A"/>
    <w:rsid w:val="00661C77"/>
    <w:rsid w:val="006628C8"/>
    <w:rsid w:val="00662C34"/>
    <w:rsid w:val="0066412A"/>
    <w:rsid w:val="00666D0A"/>
    <w:rsid w:val="006701B3"/>
    <w:rsid w:val="00671EBF"/>
    <w:rsid w:val="00674E81"/>
    <w:rsid w:val="00676506"/>
    <w:rsid w:val="006768D6"/>
    <w:rsid w:val="00677FFC"/>
    <w:rsid w:val="00680132"/>
    <w:rsid w:val="00684627"/>
    <w:rsid w:val="00690EAA"/>
    <w:rsid w:val="006A02B0"/>
    <w:rsid w:val="006A06D9"/>
    <w:rsid w:val="006A0EFD"/>
    <w:rsid w:val="006A3A3D"/>
    <w:rsid w:val="006A6304"/>
    <w:rsid w:val="006B1D49"/>
    <w:rsid w:val="006B4201"/>
    <w:rsid w:val="006B569B"/>
    <w:rsid w:val="006C15BE"/>
    <w:rsid w:val="006C1FF1"/>
    <w:rsid w:val="006C4D48"/>
    <w:rsid w:val="006D0074"/>
    <w:rsid w:val="006D0369"/>
    <w:rsid w:val="006D2E91"/>
    <w:rsid w:val="006D36D6"/>
    <w:rsid w:val="006D7470"/>
    <w:rsid w:val="006E2364"/>
    <w:rsid w:val="006E38B7"/>
    <w:rsid w:val="006E45C8"/>
    <w:rsid w:val="006E7601"/>
    <w:rsid w:val="006E7B0D"/>
    <w:rsid w:val="006F0F71"/>
    <w:rsid w:val="006F2406"/>
    <w:rsid w:val="006F37B8"/>
    <w:rsid w:val="006F7EDF"/>
    <w:rsid w:val="007005AE"/>
    <w:rsid w:val="00700F4C"/>
    <w:rsid w:val="00701E8B"/>
    <w:rsid w:val="00706417"/>
    <w:rsid w:val="0070771A"/>
    <w:rsid w:val="00710739"/>
    <w:rsid w:val="007138F8"/>
    <w:rsid w:val="00714DB0"/>
    <w:rsid w:val="00715299"/>
    <w:rsid w:val="00716B8B"/>
    <w:rsid w:val="00717BC5"/>
    <w:rsid w:val="00721356"/>
    <w:rsid w:val="00724448"/>
    <w:rsid w:val="00724CF3"/>
    <w:rsid w:val="00725F35"/>
    <w:rsid w:val="00733629"/>
    <w:rsid w:val="00733CBA"/>
    <w:rsid w:val="007360E2"/>
    <w:rsid w:val="007365E2"/>
    <w:rsid w:val="00740B9B"/>
    <w:rsid w:val="00747FA4"/>
    <w:rsid w:val="00756480"/>
    <w:rsid w:val="00757418"/>
    <w:rsid w:val="0076026D"/>
    <w:rsid w:val="00761887"/>
    <w:rsid w:val="00761ADD"/>
    <w:rsid w:val="00766E87"/>
    <w:rsid w:val="007772EA"/>
    <w:rsid w:val="00783379"/>
    <w:rsid w:val="007840A1"/>
    <w:rsid w:val="007861FA"/>
    <w:rsid w:val="00793521"/>
    <w:rsid w:val="00796212"/>
    <w:rsid w:val="00797B3B"/>
    <w:rsid w:val="00797D3F"/>
    <w:rsid w:val="007A058A"/>
    <w:rsid w:val="007A0FB5"/>
    <w:rsid w:val="007A2153"/>
    <w:rsid w:val="007A2605"/>
    <w:rsid w:val="007A3FAA"/>
    <w:rsid w:val="007A45E4"/>
    <w:rsid w:val="007A49DF"/>
    <w:rsid w:val="007A68A2"/>
    <w:rsid w:val="007A700C"/>
    <w:rsid w:val="007B2362"/>
    <w:rsid w:val="007B50CD"/>
    <w:rsid w:val="007B6926"/>
    <w:rsid w:val="007C640C"/>
    <w:rsid w:val="007C79B3"/>
    <w:rsid w:val="007C7CAF"/>
    <w:rsid w:val="007D2073"/>
    <w:rsid w:val="007D35EB"/>
    <w:rsid w:val="007D714D"/>
    <w:rsid w:val="007E05A3"/>
    <w:rsid w:val="007E3CF9"/>
    <w:rsid w:val="007F051D"/>
    <w:rsid w:val="007F2803"/>
    <w:rsid w:val="007F4476"/>
    <w:rsid w:val="007F4705"/>
    <w:rsid w:val="008004A9"/>
    <w:rsid w:val="00805922"/>
    <w:rsid w:val="008075A7"/>
    <w:rsid w:val="008112C7"/>
    <w:rsid w:val="008126ED"/>
    <w:rsid w:val="00812D9C"/>
    <w:rsid w:val="008136E6"/>
    <w:rsid w:val="00814A3D"/>
    <w:rsid w:val="008207E0"/>
    <w:rsid w:val="00822BF7"/>
    <w:rsid w:val="00822D94"/>
    <w:rsid w:val="0082306D"/>
    <w:rsid w:val="0083168B"/>
    <w:rsid w:val="00837768"/>
    <w:rsid w:val="008428CA"/>
    <w:rsid w:val="008445A3"/>
    <w:rsid w:val="008450C2"/>
    <w:rsid w:val="008516C9"/>
    <w:rsid w:val="00853876"/>
    <w:rsid w:val="008544DD"/>
    <w:rsid w:val="00860F52"/>
    <w:rsid w:val="008623D6"/>
    <w:rsid w:val="008639D5"/>
    <w:rsid w:val="0086666F"/>
    <w:rsid w:val="00866F90"/>
    <w:rsid w:val="0087000E"/>
    <w:rsid w:val="008729BD"/>
    <w:rsid w:val="00875417"/>
    <w:rsid w:val="00880476"/>
    <w:rsid w:val="00880B75"/>
    <w:rsid w:val="00884490"/>
    <w:rsid w:val="008967C4"/>
    <w:rsid w:val="00896C5A"/>
    <w:rsid w:val="008977AA"/>
    <w:rsid w:val="008A00E2"/>
    <w:rsid w:val="008A26D0"/>
    <w:rsid w:val="008A4BD8"/>
    <w:rsid w:val="008A69EF"/>
    <w:rsid w:val="008A69F4"/>
    <w:rsid w:val="008B3673"/>
    <w:rsid w:val="008B4A4F"/>
    <w:rsid w:val="008D2143"/>
    <w:rsid w:val="008D2C4B"/>
    <w:rsid w:val="008D6103"/>
    <w:rsid w:val="008D6F24"/>
    <w:rsid w:val="008F30CC"/>
    <w:rsid w:val="00905987"/>
    <w:rsid w:val="00907003"/>
    <w:rsid w:val="00910BA1"/>
    <w:rsid w:val="00910F04"/>
    <w:rsid w:val="009161FD"/>
    <w:rsid w:val="00916C0B"/>
    <w:rsid w:val="0092212C"/>
    <w:rsid w:val="00922EBA"/>
    <w:rsid w:val="00925A70"/>
    <w:rsid w:val="00930DF6"/>
    <w:rsid w:val="009341A9"/>
    <w:rsid w:val="0093709C"/>
    <w:rsid w:val="009460BF"/>
    <w:rsid w:val="009508B4"/>
    <w:rsid w:val="00950A7D"/>
    <w:rsid w:val="00953713"/>
    <w:rsid w:val="009573F4"/>
    <w:rsid w:val="009575D1"/>
    <w:rsid w:val="00960CB0"/>
    <w:rsid w:val="009736B4"/>
    <w:rsid w:val="00973A63"/>
    <w:rsid w:val="00973E1E"/>
    <w:rsid w:val="00973E2C"/>
    <w:rsid w:val="00973FD8"/>
    <w:rsid w:val="009749E8"/>
    <w:rsid w:val="00975352"/>
    <w:rsid w:val="00977E5C"/>
    <w:rsid w:val="00977EC3"/>
    <w:rsid w:val="00981A5A"/>
    <w:rsid w:val="00982245"/>
    <w:rsid w:val="00985A61"/>
    <w:rsid w:val="00987251"/>
    <w:rsid w:val="00995809"/>
    <w:rsid w:val="009A4E80"/>
    <w:rsid w:val="009A74F8"/>
    <w:rsid w:val="009B1E09"/>
    <w:rsid w:val="009B24A6"/>
    <w:rsid w:val="009C0B9E"/>
    <w:rsid w:val="009D36D0"/>
    <w:rsid w:val="009E39E8"/>
    <w:rsid w:val="009E484F"/>
    <w:rsid w:val="009F0F80"/>
    <w:rsid w:val="00A01F08"/>
    <w:rsid w:val="00A07C23"/>
    <w:rsid w:val="00A11F54"/>
    <w:rsid w:val="00A12E58"/>
    <w:rsid w:val="00A161D3"/>
    <w:rsid w:val="00A17C06"/>
    <w:rsid w:val="00A218A3"/>
    <w:rsid w:val="00A22945"/>
    <w:rsid w:val="00A231AA"/>
    <w:rsid w:val="00A24454"/>
    <w:rsid w:val="00A26DE5"/>
    <w:rsid w:val="00A30A4F"/>
    <w:rsid w:val="00A31DDC"/>
    <w:rsid w:val="00A3315D"/>
    <w:rsid w:val="00A3333E"/>
    <w:rsid w:val="00A36C44"/>
    <w:rsid w:val="00A408A7"/>
    <w:rsid w:val="00A41B4C"/>
    <w:rsid w:val="00A42B0E"/>
    <w:rsid w:val="00A431DB"/>
    <w:rsid w:val="00A43CE7"/>
    <w:rsid w:val="00A4453A"/>
    <w:rsid w:val="00A4502E"/>
    <w:rsid w:val="00A45B3A"/>
    <w:rsid w:val="00A45BE5"/>
    <w:rsid w:val="00A46FFF"/>
    <w:rsid w:val="00A54AB7"/>
    <w:rsid w:val="00A564CC"/>
    <w:rsid w:val="00A60A35"/>
    <w:rsid w:val="00A623C5"/>
    <w:rsid w:val="00A63262"/>
    <w:rsid w:val="00A713C8"/>
    <w:rsid w:val="00A74010"/>
    <w:rsid w:val="00A74F9B"/>
    <w:rsid w:val="00A7695F"/>
    <w:rsid w:val="00A8278C"/>
    <w:rsid w:val="00A854CA"/>
    <w:rsid w:val="00A8786B"/>
    <w:rsid w:val="00A87C6A"/>
    <w:rsid w:val="00A9233B"/>
    <w:rsid w:val="00A93366"/>
    <w:rsid w:val="00A9548A"/>
    <w:rsid w:val="00A97D5A"/>
    <w:rsid w:val="00AA2496"/>
    <w:rsid w:val="00AA40F3"/>
    <w:rsid w:val="00AB01F9"/>
    <w:rsid w:val="00AB112E"/>
    <w:rsid w:val="00AB4BAD"/>
    <w:rsid w:val="00AB5A48"/>
    <w:rsid w:val="00AB6211"/>
    <w:rsid w:val="00AC1936"/>
    <w:rsid w:val="00AD0B9C"/>
    <w:rsid w:val="00AD2A3A"/>
    <w:rsid w:val="00AD4600"/>
    <w:rsid w:val="00AE1FF2"/>
    <w:rsid w:val="00AE6F4C"/>
    <w:rsid w:val="00AF023C"/>
    <w:rsid w:val="00AF18A7"/>
    <w:rsid w:val="00AF74A1"/>
    <w:rsid w:val="00B0155B"/>
    <w:rsid w:val="00B03EB8"/>
    <w:rsid w:val="00B056A9"/>
    <w:rsid w:val="00B05EF2"/>
    <w:rsid w:val="00B1018A"/>
    <w:rsid w:val="00B12115"/>
    <w:rsid w:val="00B15C16"/>
    <w:rsid w:val="00B166FE"/>
    <w:rsid w:val="00B23103"/>
    <w:rsid w:val="00B36782"/>
    <w:rsid w:val="00B44661"/>
    <w:rsid w:val="00B449CA"/>
    <w:rsid w:val="00B45666"/>
    <w:rsid w:val="00B45E6B"/>
    <w:rsid w:val="00B50512"/>
    <w:rsid w:val="00B51F77"/>
    <w:rsid w:val="00B54DAC"/>
    <w:rsid w:val="00B55F5D"/>
    <w:rsid w:val="00B560A9"/>
    <w:rsid w:val="00B56EFB"/>
    <w:rsid w:val="00B60080"/>
    <w:rsid w:val="00B61E9A"/>
    <w:rsid w:val="00B6269D"/>
    <w:rsid w:val="00B6359A"/>
    <w:rsid w:val="00B75197"/>
    <w:rsid w:val="00B77C81"/>
    <w:rsid w:val="00B80DCD"/>
    <w:rsid w:val="00B918F3"/>
    <w:rsid w:val="00B91F88"/>
    <w:rsid w:val="00B92F77"/>
    <w:rsid w:val="00B937BD"/>
    <w:rsid w:val="00B93A4D"/>
    <w:rsid w:val="00B94304"/>
    <w:rsid w:val="00B944A3"/>
    <w:rsid w:val="00B94E27"/>
    <w:rsid w:val="00B95A30"/>
    <w:rsid w:val="00B95C2C"/>
    <w:rsid w:val="00B96EF1"/>
    <w:rsid w:val="00B977E7"/>
    <w:rsid w:val="00BA1B86"/>
    <w:rsid w:val="00BA491B"/>
    <w:rsid w:val="00BA5B7F"/>
    <w:rsid w:val="00BC3418"/>
    <w:rsid w:val="00BC3757"/>
    <w:rsid w:val="00BC50D9"/>
    <w:rsid w:val="00BC5D20"/>
    <w:rsid w:val="00BC7B46"/>
    <w:rsid w:val="00BD14E4"/>
    <w:rsid w:val="00BD221F"/>
    <w:rsid w:val="00BD4DDC"/>
    <w:rsid w:val="00BE12C1"/>
    <w:rsid w:val="00BE28B2"/>
    <w:rsid w:val="00BE5E08"/>
    <w:rsid w:val="00BE7B27"/>
    <w:rsid w:val="00BF0F21"/>
    <w:rsid w:val="00C03E36"/>
    <w:rsid w:val="00C06C7A"/>
    <w:rsid w:val="00C07699"/>
    <w:rsid w:val="00C07AB7"/>
    <w:rsid w:val="00C07DD9"/>
    <w:rsid w:val="00C10C14"/>
    <w:rsid w:val="00C138BF"/>
    <w:rsid w:val="00C2166F"/>
    <w:rsid w:val="00C27494"/>
    <w:rsid w:val="00C27DF1"/>
    <w:rsid w:val="00C302E5"/>
    <w:rsid w:val="00C33A98"/>
    <w:rsid w:val="00C36DAB"/>
    <w:rsid w:val="00C37AD3"/>
    <w:rsid w:val="00C4200F"/>
    <w:rsid w:val="00C43B0A"/>
    <w:rsid w:val="00C43B94"/>
    <w:rsid w:val="00C47516"/>
    <w:rsid w:val="00C5026F"/>
    <w:rsid w:val="00C50F11"/>
    <w:rsid w:val="00C524DD"/>
    <w:rsid w:val="00C545A6"/>
    <w:rsid w:val="00C6120A"/>
    <w:rsid w:val="00C61E5A"/>
    <w:rsid w:val="00C64586"/>
    <w:rsid w:val="00C6571F"/>
    <w:rsid w:val="00C65E95"/>
    <w:rsid w:val="00C66A40"/>
    <w:rsid w:val="00C67D0E"/>
    <w:rsid w:val="00C707D6"/>
    <w:rsid w:val="00C741D1"/>
    <w:rsid w:val="00C75AAE"/>
    <w:rsid w:val="00C76D58"/>
    <w:rsid w:val="00C8039C"/>
    <w:rsid w:val="00C86720"/>
    <w:rsid w:val="00C87353"/>
    <w:rsid w:val="00C92A8F"/>
    <w:rsid w:val="00C92E54"/>
    <w:rsid w:val="00C93346"/>
    <w:rsid w:val="00CA1FD5"/>
    <w:rsid w:val="00CA22FD"/>
    <w:rsid w:val="00CA2E7C"/>
    <w:rsid w:val="00CA58AE"/>
    <w:rsid w:val="00CA693B"/>
    <w:rsid w:val="00CB0ADF"/>
    <w:rsid w:val="00CB0F50"/>
    <w:rsid w:val="00CB48C0"/>
    <w:rsid w:val="00CB5148"/>
    <w:rsid w:val="00CB7C6F"/>
    <w:rsid w:val="00CC70FC"/>
    <w:rsid w:val="00CD1743"/>
    <w:rsid w:val="00CE40C4"/>
    <w:rsid w:val="00CE69A8"/>
    <w:rsid w:val="00CF0F0A"/>
    <w:rsid w:val="00CF27CC"/>
    <w:rsid w:val="00CF2C5D"/>
    <w:rsid w:val="00CF7EDB"/>
    <w:rsid w:val="00D02AD6"/>
    <w:rsid w:val="00D124A0"/>
    <w:rsid w:val="00D1287D"/>
    <w:rsid w:val="00D16716"/>
    <w:rsid w:val="00D169BA"/>
    <w:rsid w:val="00D16E34"/>
    <w:rsid w:val="00D17647"/>
    <w:rsid w:val="00D2201C"/>
    <w:rsid w:val="00D233FB"/>
    <w:rsid w:val="00D27B58"/>
    <w:rsid w:val="00D32D4D"/>
    <w:rsid w:val="00D34E8B"/>
    <w:rsid w:val="00D35461"/>
    <w:rsid w:val="00D368D4"/>
    <w:rsid w:val="00D41261"/>
    <w:rsid w:val="00D429E9"/>
    <w:rsid w:val="00D45198"/>
    <w:rsid w:val="00D45942"/>
    <w:rsid w:val="00D47469"/>
    <w:rsid w:val="00D4798C"/>
    <w:rsid w:val="00D62E71"/>
    <w:rsid w:val="00D62FD8"/>
    <w:rsid w:val="00D714C0"/>
    <w:rsid w:val="00D73158"/>
    <w:rsid w:val="00D74F38"/>
    <w:rsid w:val="00D74F99"/>
    <w:rsid w:val="00D75C40"/>
    <w:rsid w:val="00D76288"/>
    <w:rsid w:val="00D76DF5"/>
    <w:rsid w:val="00D8158D"/>
    <w:rsid w:val="00D86FB2"/>
    <w:rsid w:val="00D9377E"/>
    <w:rsid w:val="00D9380C"/>
    <w:rsid w:val="00DA2AC3"/>
    <w:rsid w:val="00DA3BE0"/>
    <w:rsid w:val="00DA6B56"/>
    <w:rsid w:val="00DB55AC"/>
    <w:rsid w:val="00DC12F7"/>
    <w:rsid w:val="00DC241A"/>
    <w:rsid w:val="00DC2C6B"/>
    <w:rsid w:val="00DC5CE9"/>
    <w:rsid w:val="00DC6EAC"/>
    <w:rsid w:val="00DD027E"/>
    <w:rsid w:val="00DD0550"/>
    <w:rsid w:val="00DD1247"/>
    <w:rsid w:val="00DD3A01"/>
    <w:rsid w:val="00DD506F"/>
    <w:rsid w:val="00DD5496"/>
    <w:rsid w:val="00DE081C"/>
    <w:rsid w:val="00DE155A"/>
    <w:rsid w:val="00DE211B"/>
    <w:rsid w:val="00DE5368"/>
    <w:rsid w:val="00DE7BCE"/>
    <w:rsid w:val="00DF5451"/>
    <w:rsid w:val="00E022E5"/>
    <w:rsid w:val="00E0237B"/>
    <w:rsid w:val="00E02C4A"/>
    <w:rsid w:val="00E06877"/>
    <w:rsid w:val="00E12365"/>
    <w:rsid w:val="00E12EBB"/>
    <w:rsid w:val="00E13856"/>
    <w:rsid w:val="00E15589"/>
    <w:rsid w:val="00E172B5"/>
    <w:rsid w:val="00E2234D"/>
    <w:rsid w:val="00E25AC8"/>
    <w:rsid w:val="00E328DA"/>
    <w:rsid w:val="00E365A5"/>
    <w:rsid w:val="00E3664C"/>
    <w:rsid w:val="00E409D5"/>
    <w:rsid w:val="00E41951"/>
    <w:rsid w:val="00E47E09"/>
    <w:rsid w:val="00E50FA5"/>
    <w:rsid w:val="00E53B86"/>
    <w:rsid w:val="00E55EA7"/>
    <w:rsid w:val="00E61009"/>
    <w:rsid w:val="00E64D93"/>
    <w:rsid w:val="00E7272A"/>
    <w:rsid w:val="00E75CDB"/>
    <w:rsid w:val="00E76B94"/>
    <w:rsid w:val="00E77E85"/>
    <w:rsid w:val="00E81249"/>
    <w:rsid w:val="00E81FD1"/>
    <w:rsid w:val="00E83F2C"/>
    <w:rsid w:val="00E86A90"/>
    <w:rsid w:val="00E877A0"/>
    <w:rsid w:val="00E97A6F"/>
    <w:rsid w:val="00E97E31"/>
    <w:rsid w:val="00E97EA3"/>
    <w:rsid w:val="00EA1EAC"/>
    <w:rsid w:val="00EA46F1"/>
    <w:rsid w:val="00EA7DF4"/>
    <w:rsid w:val="00EB0198"/>
    <w:rsid w:val="00EB32FD"/>
    <w:rsid w:val="00EB46F2"/>
    <w:rsid w:val="00EB5923"/>
    <w:rsid w:val="00EB607F"/>
    <w:rsid w:val="00EC370C"/>
    <w:rsid w:val="00EC3D82"/>
    <w:rsid w:val="00EC431C"/>
    <w:rsid w:val="00EC44D1"/>
    <w:rsid w:val="00EC5848"/>
    <w:rsid w:val="00EC6433"/>
    <w:rsid w:val="00EC6B33"/>
    <w:rsid w:val="00ED0F03"/>
    <w:rsid w:val="00ED4B27"/>
    <w:rsid w:val="00ED65E8"/>
    <w:rsid w:val="00ED6D6B"/>
    <w:rsid w:val="00ED7026"/>
    <w:rsid w:val="00EE1387"/>
    <w:rsid w:val="00EE304B"/>
    <w:rsid w:val="00EE3F24"/>
    <w:rsid w:val="00EE77EB"/>
    <w:rsid w:val="00EF43FE"/>
    <w:rsid w:val="00EF567F"/>
    <w:rsid w:val="00EF68EE"/>
    <w:rsid w:val="00EF69BB"/>
    <w:rsid w:val="00F028B3"/>
    <w:rsid w:val="00F028E0"/>
    <w:rsid w:val="00F0321A"/>
    <w:rsid w:val="00F06DCC"/>
    <w:rsid w:val="00F10CCA"/>
    <w:rsid w:val="00F12E45"/>
    <w:rsid w:val="00F13040"/>
    <w:rsid w:val="00F159FE"/>
    <w:rsid w:val="00F15B67"/>
    <w:rsid w:val="00F20316"/>
    <w:rsid w:val="00F21844"/>
    <w:rsid w:val="00F22BAF"/>
    <w:rsid w:val="00F233E8"/>
    <w:rsid w:val="00F2472A"/>
    <w:rsid w:val="00F274AA"/>
    <w:rsid w:val="00F35428"/>
    <w:rsid w:val="00F37C96"/>
    <w:rsid w:val="00F42003"/>
    <w:rsid w:val="00F4766E"/>
    <w:rsid w:val="00F52066"/>
    <w:rsid w:val="00F52FF3"/>
    <w:rsid w:val="00F5430F"/>
    <w:rsid w:val="00F56354"/>
    <w:rsid w:val="00F56A58"/>
    <w:rsid w:val="00F63E22"/>
    <w:rsid w:val="00F64FC7"/>
    <w:rsid w:val="00F7240B"/>
    <w:rsid w:val="00F725A0"/>
    <w:rsid w:val="00F828EE"/>
    <w:rsid w:val="00F910F4"/>
    <w:rsid w:val="00FA02BC"/>
    <w:rsid w:val="00FA2FAD"/>
    <w:rsid w:val="00FA4B3C"/>
    <w:rsid w:val="00FB2692"/>
    <w:rsid w:val="00FB2BBC"/>
    <w:rsid w:val="00FB333B"/>
    <w:rsid w:val="00FB4382"/>
    <w:rsid w:val="00FB6A83"/>
    <w:rsid w:val="00FC6682"/>
    <w:rsid w:val="00FC6A2C"/>
    <w:rsid w:val="00FD6865"/>
    <w:rsid w:val="00FE3CEB"/>
    <w:rsid w:val="00FE63A6"/>
    <w:rsid w:val="00FE6CDB"/>
    <w:rsid w:val="00FE6F93"/>
    <w:rsid w:val="00FF086F"/>
    <w:rsid w:val="00FF2BC7"/>
    <w:rsid w:val="00FF3B70"/>
    <w:rsid w:val="00FF45FF"/>
    <w:rsid w:val="00FF6E47"/>
    <w:rsid w:val="00FF783D"/>
    <w:rsid w:val="00FF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EDA0D"/>
  <w15:chartTrackingRefBased/>
  <w15:docId w15:val="{F952FE7D-9056-43E3-9CAC-F4447680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header" w:qFormat="1"/>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274AA"/>
    <w:pPr>
      <w:spacing w:after="120"/>
      <w:ind w:left="360"/>
    </w:pPr>
    <w:rPr>
      <w:rFonts w:cs="Arial"/>
      <w:sz w:val="22"/>
      <w:szCs w:val="18"/>
    </w:rPr>
  </w:style>
  <w:style w:type="paragraph" w:styleId="Heading1">
    <w:name w:val="heading 1"/>
    <w:aliases w:val="H1,h1,Level 1 Topic Heading,1 ghost,g,Corio Heading 1,H11,h11,H12,h12,Level 1 Topic Heading1,1 ghost1,g1,Corio Heading 11"/>
    <w:next w:val="BodyTextAll"/>
    <w:link w:val="Heading1Char"/>
    <w:qFormat/>
    <w:rsid w:val="00F274AA"/>
    <w:pPr>
      <w:keepNext/>
      <w:numPr>
        <w:numId w:val="3"/>
      </w:numPr>
      <w:tabs>
        <w:tab w:val="left" w:pos="360"/>
      </w:tabs>
      <w:spacing w:before="240" w:after="120"/>
      <w:outlineLvl w:val="0"/>
    </w:pPr>
    <w:rPr>
      <w:rFonts w:ascii="Arial" w:hAnsi="Arial" w:cs="Arial"/>
      <w:b/>
      <w:bCs/>
      <w:smallCaps/>
      <w:sz w:val="22"/>
      <w:szCs w:val="32"/>
    </w:rPr>
  </w:style>
  <w:style w:type="paragraph" w:styleId="Heading2">
    <w:name w:val="heading 2"/>
    <w:aliases w:val="H2,h2,Level 2 Topic Heading,Level 4 Topic Heading,heading 2,Heading 2 Hidden,Xpedior2,Chapter,1.Seite,sl2,Second-Level Headings,Corio Heading 2,2,Level 2,Chapter Title,H2 Char,Heading 2 Char1 Char Char"/>
    <w:next w:val="BodyTextAll"/>
    <w:qFormat/>
    <w:rsid w:val="00F274AA"/>
    <w:pPr>
      <w:keepNext/>
      <w:numPr>
        <w:ilvl w:val="1"/>
        <w:numId w:val="3"/>
      </w:numPr>
      <w:tabs>
        <w:tab w:val="left" w:pos="864"/>
      </w:tabs>
      <w:spacing w:before="240" w:after="120"/>
      <w:outlineLvl w:val="1"/>
    </w:pPr>
    <w:rPr>
      <w:rFonts w:ascii="Arial" w:hAnsi="Arial" w:cs="Arial"/>
      <w:b/>
      <w:bCs/>
      <w:iCs/>
      <w:color w:val="000000"/>
      <w:sz w:val="22"/>
      <w:szCs w:val="28"/>
    </w:rPr>
  </w:style>
  <w:style w:type="paragraph" w:styleId="Heading3">
    <w:name w:val="heading 3"/>
    <w:aliases w:val="H3,h3,Level 3 Topic Heading,Level 5 Topic Heading,H31,Corio Heading 3,Section,sh3,op,op1"/>
    <w:next w:val="BodyTextAll"/>
    <w:qFormat/>
    <w:rsid w:val="00F274AA"/>
    <w:pPr>
      <w:keepNext/>
      <w:numPr>
        <w:ilvl w:val="2"/>
        <w:numId w:val="3"/>
      </w:numPr>
      <w:tabs>
        <w:tab w:val="left" w:pos="864"/>
      </w:tabs>
      <w:spacing w:before="240" w:after="120"/>
      <w:outlineLvl w:val="2"/>
    </w:pPr>
    <w:rPr>
      <w:rFonts w:ascii="Arial" w:hAnsi="Arial" w:cs="Arial"/>
      <w:b/>
      <w:bCs/>
      <w:i/>
      <w:sz w:val="22"/>
      <w:szCs w:val="26"/>
    </w:rPr>
  </w:style>
  <w:style w:type="paragraph" w:styleId="Heading4">
    <w:name w:val="heading 4"/>
    <w:aliases w:val="Map Title,H4,Título especial,T,T?tulo especial,Título especial1,T1,T?tulo especial1,Título especial2,T2,T?tulo especial2,Título especial3,T3,T?tulo especial3,Título especial4,T4,T?tulo especial4,Título especial11,T11,T?tulo especial11,T21,h4"/>
    <w:next w:val="BodyTextAll"/>
    <w:qFormat/>
    <w:rsid w:val="00F274AA"/>
    <w:pPr>
      <w:keepNext/>
      <w:numPr>
        <w:ilvl w:val="3"/>
        <w:numId w:val="3"/>
      </w:numPr>
      <w:spacing w:before="240" w:after="120"/>
      <w:outlineLvl w:val="3"/>
    </w:pPr>
    <w:rPr>
      <w:rFonts w:ascii="Arial" w:hAnsi="Arial"/>
      <w:bCs/>
      <w:i/>
      <w:szCs w:val="28"/>
    </w:rPr>
  </w:style>
  <w:style w:type="paragraph" w:styleId="Heading5">
    <w:name w:val="heading 5"/>
    <w:basedOn w:val="Normal"/>
    <w:next w:val="Normal"/>
    <w:uiPriority w:val="99"/>
    <w:semiHidden/>
    <w:qFormat/>
    <w:rsid w:val="00F274AA"/>
    <w:pPr>
      <w:numPr>
        <w:ilvl w:val="4"/>
        <w:numId w:val="1"/>
      </w:numPr>
      <w:tabs>
        <w:tab w:val="clear" w:pos="2520"/>
        <w:tab w:val="left" w:pos="1440"/>
      </w:tabs>
      <w:spacing w:before="240" w:after="60"/>
      <w:outlineLvl w:val="4"/>
    </w:pPr>
    <w:rPr>
      <w:rFonts w:ascii="Arial" w:hAnsi="Arial" w:cs="Times New Roman"/>
      <w:bCs/>
      <w:iCs/>
      <w:szCs w:val="26"/>
    </w:rPr>
  </w:style>
  <w:style w:type="paragraph" w:styleId="Heading6">
    <w:name w:val="heading 6"/>
    <w:basedOn w:val="Normal"/>
    <w:next w:val="Normal"/>
    <w:uiPriority w:val="99"/>
    <w:semiHidden/>
    <w:qFormat/>
    <w:rsid w:val="00F274AA"/>
    <w:pPr>
      <w:spacing w:before="240" w:after="60"/>
      <w:outlineLvl w:val="5"/>
    </w:pPr>
    <w:rPr>
      <w:rFonts w:cs="Times New Roman"/>
      <w:b/>
      <w:bCs/>
      <w:szCs w:val="22"/>
    </w:rPr>
  </w:style>
  <w:style w:type="paragraph" w:styleId="Heading7">
    <w:name w:val="heading 7"/>
    <w:basedOn w:val="Normal"/>
    <w:next w:val="Normal"/>
    <w:uiPriority w:val="99"/>
    <w:semiHidden/>
    <w:qFormat/>
    <w:rsid w:val="00F274AA"/>
    <w:pPr>
      <w:tabs>
        <w:tab w:val="num" w:pos="1296"/>
      </w:tabs>
      <w:spacing w:before="240" w:after="60"/>
      <w:ind w:left="1296" w:hanging="1296"/>
      <w:outlineLvl w:val="6"/>
    </w:pPr>
    <w:rPr>
      <w:rFonts w:cs="Times New Roman"/>
      <w:szCs w:val="24"/>
    </w:rPr>
  </w:style>
  <w:style w:type="paragraph" w:styleId="Heading8">
    <w:name w:val="heading 8"/>
    <w:basedOn w:val="Normal"/>
    <w:next w:val="Normal"/>
    <w:uiPriority w:val="99"/>
    <w:semiHidden/>
    <w:qFormat/>
    <w:rsid w:val="00F274AA"/>
    <w:pPr>
      <w:tabs>
        <w:tab w:val="num" w:pos="1440"/>
      </w:tabs>
      <w:spacing w:before="240" w:after="60"/>
      <w:ind w:left="1440" w:hanging="1440"/>
      <w:outlineLvl w:val="7"/>
    </w:pPr>
    <w:rPr>
      <w:rFonts w:cs="Times New Roman"/>
      <w:i/>
      <w:iCs/>
      <w:szCs w:val="24"/>
    </w:rPr>
  </w:style>
  <w:style w:type="paragraph" w:styleId="Heading9">
    <w:name w:val="heading 9"/>
    <w:basedOn w:val="Normal"/>
    <w:next w:val="Normal"/>
    <w:uiPriority w:val="99"/>
    <w:semiHidden/>
    <w:qFormat/>
    <w:rsid w:val="00F274AA"/>
    <w:pPr>
      <w:tabs>
        <w:tab w:val="num" w:pos="1584"/>
      </w:tabs>
      <w:spacing w:before="240" w:after="60"/>
      <w:ind w:left="1584" w:hanging="1584"/>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extChar">
    <w:name w:val="Table Text Char"/>
    <w:link w:val="TableText"/>
    <w:rsid w:val="002E6BB0"/>
    <w:rPr>
      <w:szCs w:val="24"/>
    </w:rPr>
  </w:style>
  <w:style w:type="paragraph" w:styleId="TOC4">
    <w:name w:val="toc 4"/>
    <w:basedOn w:val="Normal"/>
    <w:next w:val="Normal"/>
    <w:semiHidden/>
    <w:rsid w:val="00F274AA"/>
    <w:pPr>
      <w:tabs>
        <w:tab w:val="left" w:pos="1440"/>
        <w:tab w:val="right" w:leader="dot" w:pos="9360"/>
      </w:tabs>
      <w:ind w:left="720"/>
    </w:pPr>
    <w:rPr>
      <w:rFonts w:cs="Times New Roman"/>
      <w:szCs w:val="24"/>
    </w:rPr>
  </w:style>
  <w:style w:type="paragraph" w:customStyle="1" w:styleId="Heading-NoNumber">
    <w:name w:val="Heading-No Number"/>
    <w:next w:val="BodyTextAll"/>
    <w:qFormat/>
    <w:rsid w:val="00F274AA"/>
    <w:pPr>
      <w:keepNext/>
      <w:spacing w:before="240" w:after="120"/>
    </w:pPr>
    <w:rPr>
      <w:rFonts w:ascii="Arial" w:hAnsi="Arial"/>
      <w:b/>
      <w:bCs/>
      <w:sz w:val="22"/>
      <w:szCs w:val="22"/>
    </w:rPr>
  </w:style>
  <w:style w:type="paragraph" w:customStyle="1" w:styleId="Default">
    <w:name w:val="Default"/>
    <w:rsid w:val="006B569B"/>
    <w:pPr>
      <w:autoSpaceDE w:val="0"/>
      <w:autoSpaceDN w:val="0"/>
      <w:adjustRightInd w:val="0"/>
    </w:pPr>
    <w:rPr>
      <w:rFonts w:ascii="Arial" w:hAnsi="Arial" w:cs="Arial"/>
      <w:color w:val="000000"/>
      <w:sz w:val="24"/>
      <w:szCs w:val="24"/>
    </w:rPr>
  </w:style>
  <w:style w:type="paragraph" w:customStyle="1" w:styleId="Numbered">
    <w:name w:val="Numbered"/>
    <w:qFormat/>
    <w:rsid w:val="00F274AA"/>
    <w:pPr>
      <w:numPr>
        <w:numId w:val="4"/>
      </w:numPr>
      <w:tabs>
        <w:tab w:val="left" w:pos="936"/>
      </w:tabs>
      <w:spacing w:after="120"/>
    </w:pPr>
    <w:rPr>
      <w:sz w:val="22"/>
      <w:szCs w:val="24"/>
    </w:rPr>
  </w:style>
  <w:style w:type="paragraph" w:styleId="TOC1">
    <w:name w:val="toc 1"/>
    <w:uiPriority w:val="39"/>
    <w:rsid w:val="00F274AA"/>
    <w:pPr>
      <w:tabs>
        <w:tab w:val="left" w:pos="540"/>
        <w:tab w:val="right" w:leader="dot" w:pos="9000"/>
      </w:tabs>
      <w:spacing w:after="120"/>
      <w:ind w:left="1080" w:hanging="1080"/>
    </w:pPr>
    <w:rPr>
      <w:bCs/>
      <w:smallCaps/>
      <w:noProof/>
      <w:sz w:val="22"/>
      <w:szCs w:val="22"/>
    </w:rPr>
  </w:style>
  <w:style w:type="paragraph" w:styleId="TOC2">
    <w:name w:val="toc 2"/>
    <w:uiPriority w:val="39"/>
    <w:rsid w:val="00F274AA"/>
    <w:pPr>
      <w:tabs>
        <w:tab w:val="left" w:pos="1080"/>
        <w:tab w:val="right" w:leader="dot" w:pos="9000"/>
      </w:tabs>
      <w:spacing w:after="120"/>
      <w:ind w:left="1620" w:hanging="1260"/>
    </w:pPr>
    <w:rPr>
      <w:noProof/>
      <w:sz w:val="22"/>
      <w:szCs w:val="22"/>
    </w:rPr>
  </w:style>
  <w:style w:type="paragraph" w:customStyle="1" w:styleId="ProjectTitle">
    <w:name w:val="Project Title"/>
    <w:next w:val="Subtitle"/>
    <w:qFormat/>
    <w:rsid w:val="00F274AA"/>
    <w:pPr>
      <w:widowControl w:val="0"/>
      <w:spacing w:before="240" w:after="120"/>
      <w:jc w:val="center"/>
    </w:pPr>
    <w:rPr>
      <w:rFonts w:ascii="Arial" w:hAnsi="Arial"/>
      <w:b/>
      <w:sz w:val="32"/>
    </w:rPr>
  </w:style>
  <w:style w:type="paragraph" w:styleId="Header">
    <w:name w:val="header"/>
    <w:link w:val="HeaderChar"/>
    <w:qFormat/>
    <w:rsid w:val="00F274AA"/>
    <w:pPr>
      <w:tabs>
        <w:tab w:val="center" w:pos="4320"/>
        <w:tab w:val="right" w:pos="8640"/>
      </w:tabs>
      <w:spacing w:after="120"/>
    </w:pPr>
    <w:rPr>
      <w:rFonts w:ascii="Arial" w:hAnsi="Arial"/>
      <w:sz w:val="22"/>
      <w:szCs w:val="24"/>
    </w:rPr>
  </w:style>
  <w:style w:type="paragraph" w:styleId="Footer">
    <w:name w:val="footer"/>
    <w:basedOn w:val="Normal"/>
    <w:semiHidden/>
    <w:rsid w:val="00F274AA"/>
    <w:pPr>
      <w:tabs>
        <w:tab w:val="center" w:pos="4320"/>
        <w:tab w:val="right" w:pos="8640"/>
      </w:tabs>
    </w:pPr>
    <w:rPr>
      <w:rFonts w:ascii="Arial" w:hAnsi="Arial" w:cs="Times New Roman"/>
      <w:szCs w:val="20"/>
    </w:rPr>
  </w:style>
  <w:style w:type="paragraph" w:styleId="TOC3">
    <w:name w:val="toc 3"/>
    <w:basedOn w:val="Normal"/>
    <w:uiPriority w:val="39"/>
    <w:rsid w:val="00F274AA"/>
    <w:pPr>
      <w:tabs>
        <w:tab w:val="left" w:pos="1800"/>
        <w:tab w:val="right" w:leader="dot" w:pos="9000"/>
      </w:tabs>
      <w:spacing w:before="120" w:after="60"/>
      <w:ind w:left="2340" w:hanging="1440"/>
    </w:pPr>
    <w:rPr>
      <w:rFonts w:cs="Times New Roman"/>
      <w:noProof/>
      <w:szCs w:val="24"/>
    </w:rPr>
  </w:style>
  <w:style w:type="paragraph" w:styleId="TOC5">
    <w:name w:val="toc 5"/>
    <w:basedOn w:val="Normal"/>
    <w:next w:val="Normal"/>
    <w:semiHidden/>
    <w:rsid w:val="00F274AA"/>
    <w:pPr>
      <w:tabs>
        <w:tab w:val="left" w:pos="1440"/>
        <w:tab w:val="right" w:leader="dot" w:pos="8640"/>
      </w:tabs>
      <w:ind w:left="960"/>
    </w:pPr>
    <w:rPr>
      <w:rFonts w:cs="Times New Roman"/>
      <w:szCs w:val="24"/>
    </w:rPr>
  </w:style>
  <w:style w:type="paragraph" w:styleId="TOC6">
    <w:name w:val="toc 6"/>
    <w:basedOn w:val="Normal"/>
    <w:next w:val="Normal"/>
    <w:autoRedefine/>
    <w:semiHidden/>
    <w:rsid w:val="00F274AA"/>
    <w:pPr>
      <w:ind w:left="1200"/>
    </w:pPr>
    <w:rPr>
      <w:rFonts w:cs="Times New Roman"/>
      <w:szCs w:val="24"/>
    </w:rPr>
  </w:style>
  <w:style w:type="paragraph" w:styleId="TOC7">
    <w:name w:val="toc 7"/>
    <w:basedOn w:val="Normal"/>
    <w:next w:val="Normal"/>
    <w:autoRedefine/>
    <w:semiHidden/>
    <w:rsid w:val="00F274AA"/>
    <w:pPr>
      <w:ind w:left="1440"/>
    </w:pPr>
    <w:rPr>
      <w:rFonts w:cs="Times New Roman"/>
      <w:szCs w:val="24"/>
    </w:rPr>
  </w:style>
  <w:style w:type="paragraph" w:styleId="TOC8">
    <w:name w:val="toc 8"/>
    <w:basedOn w:val="Normal"/>
    <w:next w:val="Normal"/>
    <w:autoRedefine/>
    <w:semiHidden/>
    <w:rsid w:val="00F274AA"/>
    <w:pPr>
      <w:ind w:left="1680"/>
    </w:pPr>
    <w:rPr>
      <w:rFonts w:cs="Times New Roman"/>
      <w:szCs w:val="24"/>
    </w:rPr>
  </w:style>
  <w:style w:type="paragraph" w:styleId="TOC9">
    <w:name w:val="toc 9"/>
    <w:basedOn w:val="Normal"/>
    <w:next w:val="Normal"/>
    <w:autoRedefine/>
    <w:semiHidden/>
    <w:rsid w:val="00F274AA"/>
    <w:pPr>
      <w:ind w:left="1920"/>
    </w:pPr>
    <w:rPr>
      <w:rFonts w:cs="Times New Roman"/>
      <w:szCs w:val="24"/>
    </w:rPr>
  </w:style>
  <w:style w:type="paragraph" w:customStyle="1" w:styleId="HeaderFieldCodes">
    <w:name w:val="Header Field Codes"/>
    <w:basedOn w:val="Header"/>
    <w:qFormat/>
    <w:rsid w:val="00F274AA"/>
    <w:pPr>
      <w:tabs>
        <w:tab w:val="clear" w:pos="4320"/>
      </w:tabs>
      <w:spacing w:after="60"/>
      <w:jc w:val="right"/>
    </w:pPr>
    <w:rPr>
      <w:b/>
      <w:sz w:val="24"/>
    </w:rPr>
  </w:style>
  <w:style w:type="paragraph" w:customStyle="1" w:styleId="TableText">
    <w:name w:val="Table Text"/>
    <w:link w:val="TableTextChar"/>
    <w:qFormat/>
    <w:rsid w:val="00F274AA"/>
    <w:pPr>
      <w:spacing w:before="60" w:after="60"/>
    </w:pPr>
    <w:rPr>
      <w:szCs w:val="24"/>
    </w:rPr>
  </w:style>
  <w:style w:type="paragraph" w:customStyle="1" w:styleId="OracleNoonly">
    <w:name w:val="Oracle No (only)"/>
    <w:next w:val="TRN-RFCNoonly"/>
    <w:qFormat/>
    <w:rsid w:val="00F274AA"/>
    <w:pPr>
      <w:widowControl w:val="0"/>
      <w:tabs>
        <w:tab w:val="center" w:pos="4320"/>
        <w:tab w:val="right" w:pos="8640"/>
      </w:tabs>
      <w:spacing w:before="60" w:after="120" w:line="240" w:lineRule="atLeast"/>
      <w:jc w:val="center"/>
    </w:pPr>
    <w:rPr>
      <w:rFonts w:ascii="Arial" w:hAnsi="Arial"/>
      <w:b/>
      <w:sz w:val="28"/>
    </w:rPr>
  </w:style>
  <w:style w:type="paragraph" w:customStyle="1" w:styleId="TestScriptEnd">
    <w:name w:val="Test Script End"/>
    <w:next w:val="BodyTextAll"/>
    <w:qFormat/>
    <w:rsid w:val="00F274AA"/>
    <w:pPr>
      <w:spacing w:before="120"/>
    </w:pPr>
    <w:rPr>
      <w:rFonts w:ascii="Arial" w:hAnsi="Arial"/>
      <w:b/>
      <w:bCs/>
      <w:sz w:val="18"/>
      <w:szCs w:val="18"/>
    </w:rPr>
  </w:style>
  <w:style w:type="character" w:styleId="Hyperlink">
    <w:name w:val="Hyperlink"/>
    <w:uiPriority w:val="99"/>
    <w:semiHidden/>
    <w:rsid w:val="00F274AA"/>
    <w:rPr>
      <w:color w:val="0000FF"/>
      <w:u w:val="single"/>
    </w:rPr>
  </w:style>
  <w:style w:type="character" w:styleId="FollowedHyperlink">
    <w:name w:val="FollowedHyperlink"/>
    <w:uiPriority w:val="99"/>
    <w:semiHidden/>
    <w:rsid w:val="00F274AA"/>
    <w:rPr>
      <w:color w:val="800080"/>
      <w:u w:val="single"/>
    </w:rPr>
  </w:style>
  <w:style w:type="character" w:customStyle="1" w:styleId="HeaderChar">
    <w:name w:val="Header Char"/>
    <w:link w:val="Header"/>
    <w:uiPriority w:val="99"/>
    <w:rsid w:val="006B569B"/>
    <w:rPr>
      <w:rFonts w:ascii="Arial" w:hAnsi="Arial"/>
      <w:sz w:val="22"/>
      <w:szCs w:val="24"/>
    </w:rPr>
  </w:style>
  <w:style w:type="paragraph" w:customStyle="1" w:styleId="TRN-RFCNoonly">
    <w:name w:val="TRN-RFC No (only)"/>
    <w:next w:val="DocType"/>
    <w:qFormat/>
    <w:rsid w:val="00F274AA"/>
    <w:pPr>
      <w:widowControl w:val="0"/>
      <w:tabs>
        <w:tab w:val="center" w:pos="4320"/>
        <w:tab w:val="right" w:pos="8640"/>
      </w:tabs>
      <w:spacing w:before="60" w:after="120" w:line="240" w:lineRule="atLeast"/>
      <w:jc w:val="center"/>
    </w:pPr>
    <w:rPr>
      <w:rFonts w:ascii="Arial" w:hAnsi="Arial"/>
      <w:b/>
      <w:sz w:val="28"/>
    </w:rPr>
  </w:style>
  <w:style w:type="character" w:customStyle="1" w:styleId="CommentTextChar">
    <w:name w:val="Comment Text Char"/>
    <w:link w:val="CommentText"/>
    <w:rsid w:val="006B569B"/>
  </w:style>
  <w:style w:type="paragraph" w:customStyle="1" w:styleId="Bodycopy">
    <w:name w:val="Body copy"/>
    <w:link w:val="BodycopyChar"/>
    <w:qFormat/>
    <w:rsid w:val="006B569B"/>
    <w:pPr>
      <w:spacing w:after="120"/>
    </w:pPr>
    <w:rPr>
      <w:rFonts w:ascii="Arial" w:eastAsia="Times" w:hAnsi="Arial"/>
      <w:color w:val="000000"/>
      <w:lang w:val="en-GB"/>
    </w:rPr>
  </w:style>
  <w:style w:type="paragraph" w:customStyle="1" w:styleId="Bullet1">
    <w:name w:val="Bullet 1"/>
    <w:qFormat/>
    <w:rsid w:val="00F274AA"/>
    <w:pPr>
      <w:numPr>
        <w:numId w:val="5"/>
      </w:numPr>
      <w:tabs>
        <w:tab w:val="left" w:pos="936"/>
      </w:tabs>
      <w:spacing w:after="120"/>
      <w:ind w:left="936"/>
    </w:pPr>
    <w:rPr>
      <w:sz w:val="22"/>
      <w:szCs w:val="24"/>
    </w:rPr>
  </w:style>
  <w:style w:type="paragraph" w:customStyle="1" w:styleId="Bullet2">
    <w:name w:val="Bullet 2"/>
    <w:qFormat/>
    <w:rsid w:val="00F274AA"/>
    <w:pPr>
      <w:numPr>
        <w:numId w:val="6"/>
      </w:numPr>
      <w:tabs>
        <w:tab w:val="left" w:pos="900"/>
      </w:tabs>
      <w:spacing w:after="120"/>
      <w:ind w:left="1224"/>
    </w:pPr>
    <w:rPr>
      <w:sz w:val="22"/>
      <w:szCs w:val="24"/>
    </w:rPr>
  </w:style>
  <w:style w:type="character" w:customStyle="1" w:styleId="BodycopyChar">
    <w:name w:val="Body copy Char"/>
    <w:link w:val="Bodycopy"/>
    <w:rsid w:val="006B569B"/>
    <w:rPr>
      <w:rFonts w:ascii="Arial" w:eastAsia="Times" w:hAnsi="Arial"/>
      <w:color w:val="000000"/>
      <w:lang w:val="en-GB"/>
    </w:rPr>
  </w:style>
  <w:style w:type="paragraph" w:styleId="ListParagraph">
    <w:name w:val="List Paragraph"/>
    <w:basedOn w:val="Normal"/>
    <w:link w:val="ListParagraphChar"/>
    <w:uiPriority w:val="34"/>
    <w:qFormat/>
    <w:rsid w:val="006B569B"/>
    <w:pPr>
      <w:spacing w:after="0"/>
      <w:ind w:left="720"/>
    </w:pPr>
    <w:rPr>
      <w:rFonts w:ascii="Calibri" w:eastAsia="Calibri" w:hAnsi="Calibri" w:cs="Times New Roman"/>
      <w:szCs w:val="22"/>
    </w:rPr>
  </w:style>
  <w:style w:type="paragraph" w:customStyle="1" w:styleId="TitleCentered">
    <w:name w:val="Title Centered"/>
    <w:next w:val="BodyTextAll"/>
    <w:qFormat/>
    <w:rsid w:val="00F274AA"/>
    <w:pPr>
      <w:keepNext/>
      <w:spacing w:before="120" w:after="60"/>
      <w:jc w:val="center"/>
    </w:pPr>
    <w:rPr>
      <w:rFonts w:ascii="Arial" w:hAnsi="Arial"/>
      <w:b/>
      <w:sz w:val="22"/>
      <w:szCs w:val="24"/>
    </w:rPr>
  </w:style>
  <w:style w:type="paragraph" w:customStyle="1" w:styleId="FigureTitle">
    <w:name w:val="Figure Title"/>
    <w:basedOn w:val="TitleCentered"/>
    <w:next w:val="BodyTextAll"/>
    <w:qFormat/>
    <w:rsid w:val="00F274AA"/>
    <w:pPr>
      <w:spacing w:after="240"/>
    </w:pPr>
  </w:style>
  <w:style w:type="paragraph" w:customStyle="1" w:styleId="TableHeading">
    <w:name w:val="Table Heading"/>
    <w:qFormat/>
    <w:rsid w:val="00F274AA"/>
    <w:pPr>
      <w:keepNext/>
      <w:spacing w:before="60" w:after="60"/>
    </w:pPr>
    <w:rPr>
      <w:rFonts w:ascii="Arial" w:hAnsi="Arial"/>
      <w:bCs/>
      <w:smallCaps/>
      <w:szCs w:val="24"/>
    </w:rPr>
  </w:style>
  <w:style w:type="paragraph" w:customStyle="1" w:styleId="TOCTitle">
    <w:name w:val="TOC Title"/>
    <w:next w:val="BodyTextAll"/>
    <w:qFormat/>
    <w:rsid w:val="00F274AA"/>
    <w:pPr>
      <w:pageBreakBefore/>
      <w:tabs>
        <w:tab w:val="center" w:pos="4320"/>
        <w:tab w:val="right" w:pos="8640"/>
      </w:tabs>
      <w:spacing w:before="120" w:after="120"/>
      <w:jc w:val="center"/>
    </w:pPr>
    <w:rPr>
      <w:rFonts w:ascii="Arial" w:hAnsi="Arial" w:cs="Arial"/>
      <w:b/>
      <w:bCs/>
      <w:caps/>
      <w:sz w:val="22"/>
      <w:szCs w:val="24"/>
    </w:rPr>
  </w:style>
  <w:style w:type="character" w:styleId="PageNumber">
    <w:name w:val="page number"/>
    <w:semiHidden/>
    <w:rsid w:val="00F274AA"/>
  </w:style>
  <w:style w:type="character" w:styleId="FootnoteReference">
    <w:name w:val="footnote reference"/>
    <w:semiHidden/>
    <w:rsid w:val="00F274AA"/>
    <w:rPr>
      <w:vertAlign w:val="superscript"/>
    </w:rPr>
  </w:style>
  <w:style w:type="paragraph" w:styleId="FootnoteText">
    <w:name w:val="footnote text"/>
    <w:basedOn w:val="Normal"/>
    <w:semiHidden/>
    <w:rsid w:val="00F274AA"/>
    <w:rPr>
      <w:rFonts w:cs="Times New Roman"/>
      <w:szCs w:val="20"/>
    </w:rPr>
  </w:style>
  <w:style w:type="paragraph" w:customStyle="1" w:styleId="font5">
    <w:name w:val="font5"/>
    <w:basedOn w:val="Normal"/>
    <w:rsid w:val="006B569B"/>
    <w:pPr>
      <w:spacing w:before="100" w:beforeAutospacing="1" w:after="100" w:afterAutospacing="1"/>
      <w:ind w:left="0"/>
    </w:pPr>
    <w:rPr>
      <w:rFonts w:cs="Times New Roman"/>
      <w:color w:val="FF0000"/>
      <w:szCs w:val="22"/>
    </w:rPr>
  </w:style>
  <w:style w:type="paragraph" w:customStyle="1" w:styleId="DocType">
    <w:name w:val="DocType"/>
    <w:next w:val="BodyTextAll"/>
    <w:qFormat/>
    <w:rsid w:val="00F274AA"/>
    <w:pPr>
      <w:tabs>
        <w:tab w:val="center" w:pos="4320"/>
        <w:tab w:val="right" w:pos="8640"/>
      </w:tabs>
      <w:spacing w:before="60" w:after="360"/>
      <w:jc w:val="center"/>
    </w:pPr>
    <w:rPr>
      <w:rFonts w:ascii="Arial" w:hAnsi="Arial"/>
      <w:sz w:val="28"/>
      <w:szCs w:val="24"/>
    </w:rPr>
  </w:style>
  <w:style w:type="paragraph" w:customStyle="1" w:styleId="font6">
    <w:name w:val="font6"/>
    <w:basedOn w:val="Normal"/>
    <w:rsid w:val="006B569B"/>
    <w:pPr>
      <w:spacing w:before="100" w:beforeAutospacing="1" w:after="100" w:afterAutospacing="1"/>
      <w:ind w:left="0"/>
    </w:pPr>
    <w:rPr>
      <w:rFonts w:ascii="Tahoma" w:hAnsi="Tahoma" w:cs="Tahoma"/>
      <w:b/>
      <w:bCs/>
      <w:color w:val="000000"/>
      <w:sz w:val="18"/>
    </w:rPr>
  </w:style>
  <w:style w:type="paragraph" w:styleId="Subtitle">
    <w:name w:val="Subtitle"/>
    <w:next w:val="OracleNoonly"/>
    <w:qFormat/>
    <w:rsid w:val="00F274AA"/>
    <w:pPr>
      <w:spacing w:before="120" w:after="120"/>
      <w:jc w:val="center"/>
      <w:outlineLvl w:val="1"/>
    </w:pPr>
    <w:rPr>
      <w:rFonts w:ascii="Arial" w:hAnsi="Arial" w:cs="Arial"/>
      <w:sz w:val="28"/>
      <w:szCs w:val="24"/>
    </w:rPr>
  </w:style>
  <w:style w:type="paragraph" w:customStyle="1" w:styleId="AppendixHeading">
    <w:name w:val="Appendix Heading"/>
    <w:next w:val="BodyTextAll"/>
    <w:qFormat/>
    <w:rsid w:val="00F274AA"/>
    <w:pPr>
      <w:keepNext/>
      <w:numPr>
        <w:numId w:val="2"/>
      </w:numPr>
      <w:tabs>
        <w:tab w:val="clear" w:pos="360"/>
        <w:tab w:val="num" w:pos="1440"/>
      </w:tabs>
      <w:spacing w:before="240" w:after="240"/>
      <w:ind w:left="1440" w:hanging="1440"/>
    </w:pPr>
    <w:rPr>
      <w:rFonts w:ascii="Arial" w:hAnsi="Arial"/>
      <w:b/>
      <w:sz w:val="22"/>
      <w:szCs w:val="24"/>
    </w:rPr>
  </w:style>
  <w:style w:type="paragraph" w:customStyle="1" w:styleId="xl65">
    <w:name w:val="xl65"/>
    <w:basedOn w:val="Normal"/>
    <w:rsid w:val="006B569B"/>
    <w:pPr>
      <w:spacing w:before="100" w:beforeAutospacing="1" w:after="100" w:afterAutospacing="1"/>
      <w:ind w:left="0"/>
    </w:pPr>
    <w:rPr>
      <w:rFonts w:cs="Times New Roman"/>
      <w:sz w:val="24"/>
      <w:szCs w:val="24"/>
    </w:rPr>
  </w:style>
  <w:style w:type="paragraph" w:customStyle="1" w:styleId="TableTextDash">
    <w:name w:val="Table Text Dash"/>
    <w:qFormat/>
    <w:rsid w:val="00F274AA"/>
    <w:pPr>
      <w:numPr>
        <w:numId w:val="7"/>
      </w:numPr>
      <w:tabs>
        <w:tab w:val="left" w:pos="288"/>
      </w:tabs>
      <w:spacing w:before="60" w:after="60"/>
      <w:ind w:left="288" w:hanging="144"/>
    </w:pPr>
    <w:rPr>
      <w:szCs w:val="24"/>
    </w:rPr>
  </w:style>
  <w:style w:type="paragraph" w:styleId="DocumentMap">
    <w:name w:val="Document Map"/>
    <w:basedOn w:val="Normal"/>
    <w:semiHidden/>
    <w:rsid w:val="00F274AA"/>
    <w:pPr>
      <w:shd w:val="clear" w:color="auto" w:fill="000080"/>
    </w:pPr>
    <w:rPr>
      <w:rFonts w:ascii="Tahoma" w:hAnsi="Tahoma" w:cs="Tahoma"/>
      <w:szCs w:val="24"/>
    </w:rPr>
  </w:style>
  <w:style w:type="paragraph" w:customStyle="1" w:styleId="xl66">
    <w:name w:val="xl66"/>
    <w:basedOn w:val="Normal"/>
    <w:rsid w:val="003B3582"/>
    <w:pPr>
      <w:spacing w:before="100" w:beforeAutospacing="1" w:after="100" w:afterAutospacing="1"/>
      <w:ind w:left="0"/>
      <w:jc w:val="center"/>
    </w:pPr>
    <w:rPr>
      <w:rFonts w:cs="Times New Roman"/>
      <w:sz w:val="24"/>
      <w:szCs w:val="24"/>
    </w:rPr>
  </w:style>
  <w:style w:type="paragraph" w:customStyle="1" w:styleId="xl67">
    <w:name w:val="xl67"/>
    <w:basedOn w:val="Normal"/>
    <w:rsid w:val="003B3582"/>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BodyTextAll">
    <w:name w:val="Body Text All"/>
    <w:link w:val="BodyTextAllChar"/>
    <w:qFormat/>
    <w:rsid w:val="00F274AA"/>
    <w:pPr>
      <w:spacing w:after="120"/>
      <w:ind w:left="360"/>
    </w:pPr>
    <w:rPr>
      <w:sz w:val="22"/>
      <w:szCs w:val="24"/>
    </w:rPr>
  </w:style>
  <w:style w:type="paragraph" w:customStyle="1" w:styleId="xl68">
    <w:name w:val="xl68"/>
    <w:basedOn w:val="Normal"/>
    <w:rsid w:val="003B3582"/>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cs="Times New Roman"/>
      <w:sz w:val="24"/>
      <w:szCs w:val="24"/>
    </w:rPr>
  </w:style>
  <w:style w:type="paragraph" w:customStyle="1" w:styleId="TableSectionTitle">
    <w:name w:val="Table Section Title"/>
    <w:basedOn w:val="TableHeading"/>
    <w:qFormat/>
    <w:rsid w:val="00F274AA"/>
    <w:pPr>
      <w:spacing w:before="240" w:after="180"/>
      <w:ind w:left="360"/>
    </w:pPr>
    <w:rPr>
      <w:b/>
      <w:bCs w:val="0"/>
    </w:rPr>
  </w:style>
  <w:style w:type="paragraph" w:customStyle="1" w:styleId="xl69">
    <w:name w:val="xl69"/>
    <w:basedOn w:val="Normal"/>
    <w:rsid w:val="003B3582"/>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cs="Times New Roman"/>
      <w:sz w:val="24"/>
      <w:szCs w:val="24"/>
    </w:rPr>
  </w:style>
  <w:style w:type="paragraph" w:styleId="BalloonText">
    <w:name w:val="Balloon Text"/>
    <w:basedOn w:val="Normal"/>
    <w:semiHidden/>
    <w:rsid w:val="00F274AA"/>
    <w:rPr>
      <w:rFonts w:ascii="Tahoma" w:hAnsi="Tahoma" w:cs="Tahoma"/>
      <w:sz w:val="16"/>
      <w:szCs w:val="16"/>
    </w:rPr>
  </w:style>
  <w:style w:type="table" w:styleId="TableGrid">
    <w:name w:val="Table Grid"/>
    <w:basedOn w:val="TableNormal"/>
    <w:semiHidden/>
    <w:rsid w:val="00F274A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274AA"/>
    <w:rPr>
      <w:sz w:val="16"/>
      <w:szCs w:val="16"/>
    </w:rPr>
  </w:style>
  <w:style w:type="paragraph" w:styleId="CommentText">
    <w:name w:val="annotation text"/>
    <w:basedOn w:val="Normal"/>
    <w:link w:val="CommentTextChar"/>
    <w:rsid w:val="00F274AA"/>
    <w:rPr>
      <w:rFonts w:cs="Times New Roman"/>
      <w:sz w:val="20"/>
      <w:szCs w:val="20"/>
    </w:rPr>
  </w:style>
  <w:style w:type="paragraph" w:styleId="CommentSubject">
    <w:name w:val="annotation subject"/>
    <w:basedOn w:val="CommentText"/>
    <w:next w:val="CommentText"/>
    <w:semiHidden/>
    <w:rsid w:val="00F274AA"/>
    <w:rPr>
      <w:b/>
      <w:bCs/>
    </w:rPr>
  </w:style>
  <w:style w:type="numbering" w:customStyle="1" w:styleId="NoList1">
    <w:name w:val="No List1"/>
    <w:next w:val="NoList"/>
    <w:semiHidden/>
    <w:rsid w:val="00F274AA"/>
  </w:style>
  <w:style w:type="numbering" w:customStyle="1" w:styleId="NoList2">
    <w:name w:val="No List2"/>
    <w:next w:val="NoList"/>
    <w:semiHidden/>
    <w:rsid w:val="00F274AA"/>
  </w:style>
  <w:style w:type="paragraph" w:customStyle="1" w:styleId="xl70">
    <w:name w:val="xl70"/>
    <w:basedOn w:val="Normal"/>
    <w:rsid w:val="003B358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ind w:left="0"/>
    </w:pPr>
    <w:rPr>
      <w:rFonts w:cs="Times New Roman"/>
      <w:b/>
      <w:bCs/>
      <w:sz w:val="24"/>
      <w:szCs w:val="24"/>
    </w:rPr>
  </w:style>
  <w:style w:type="paragraph" w:customStyle="1" w:styleId="xl71">
    <w:name w:val="xl71"/>
    <w:basedOn w:val="Normal"/>
    <w:rsid w:val="003B358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ind w:left="0"/>
      <w:jc w:val="center"/>
    </w:pPr>
    <w:rPr>
      <w:rFonts w:cs="Times New Roman"/>
      <w:b/>
      <w:bCs/>
      <w:sz w:val="24"/>
      <w:szCs w:val="24"/>
    </w:rPr>
  </w:style>
  <w:style w:type="paragraph" w:customStyle="1" w:styleId="xl72">
    <w:name w:val="xl72"/>
    <w:basedOn w:val="Normal"/>
    <w:rsid w:val="003B3582"/>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3">
    <w:name w:val="xl73"/>
    <w:basedOn w:val="Normal"/>
    <w:rsid w:val="003B3582"/>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4">
    <w:name w:val="xl74"/>
    <w:basedOn w:val="Normal"/>
    <w:rsid w:val="003B3582"/>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5">
    <w:name w:val="xl75"/>
    <w:basedOn w:val="Normal"/>
    <w:rsid w:val="003B3582"/>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character" w:customStyle="1" w:styleId="Heading1Char">
    <w:name w:val="Heading 1 Char"/>
    <w:aliases w:val="H1 Char,h1 Char,Level 1 Topic Heading Char,1 ghost Char,g Char,Corio Heading 1 Char,H11 Char,h11 Char,H12 Char,h12 Char,Level 1 Topic Heading1 Char,1 ghost1 Char,g1 Char,Corio Heading 11 Char"/>
    <w:link w:val="Heading1"/>
    <w:rsid w:val="00F159FE"/>
    <w:rPr>
      <w:rFonts w:ascii="Arial" w:hAnsi="Arial" w:cs="Arial"/>
      <w:b/>
      <w:bCs/>
      <w:smallCaps/>
      <w:sz w:val="22"/>
      <w:szCs w:val="32"/>
    </w:rPr>
  </w:style>
  <w:style w:type="paragraph" w:customStyle="1" w:styleId="SystemName">
    <w:name w:val="System Name"/>
    <w:basedOn w:val="Subtitle"/>
    <w:link w:val="SystemNameChar"/>
    <w:autoRedefine/>
    <w:qFormat/>
    <w:rsid w:val="00C07699"/>
    <w:rPr>
      <w:b/>
    </w:rPr>
  </w:style>
  <w:style w:type="character" w:customStyle="1" w:styleId="SystemNameChar">
    <w:name w:val="System Name Char"/>
    <w:link w:val="SystemName"/>
    <w:rsid w:val="00C07699"/>
    <w:rPr>
      <w:rFonts w:ascii="Arial" w:hAnsi="Arial" w:cs="Arial"/>
      <w:b/>
      <w:sz w:val="28"/>
      <w:szCs w:val="24"/>
    </w:rPr>
  </w:style>
  <w:style w:type="character" w:customStyle="1" w:styleId="ListParagraphChar">
    <w:name w:val="List Paragraph Char"/>
    <w:link w:val="ListParagraph"/>
    <w:uiPriority w:val="34"/>
    <w:locked/>
    <w:rsid w:val="00B0155B"/>
    <w:rPr>
      <w:rFonts w:ascii="Calibri" w:eastAsia="Calibri" w:hAnsi="Calibri"/>
      <w:sz w:val="22"/>
      <w:szCs w:val="22"/>
    </w:rPr>
  </w:style>
  <w:style w:type="character" w:customStyle="1" w:styleId="BodyTextAllChar">
    <w:name w:val="Body Text All Char"/>
    <w:link w:val="BodyTextAll"/>
    <w:locked/>
    <w:rsid w:val="00B0155B"/>
    <w:rPr>
      <w:sz w:val="22"/>
      <w:szCs w:val="24"/>
    </w:rPr>
  </w:style>
  <w:style w:type="table" w:styleId="GridTable4-Accent5">
    <w:name w:val="Grid Table 4 Accent 5"/>
    <w:basedOn w:val="TableNormal"/>
    <w:uiPriority w:val="49"/>
    <w:rsid w:val="00B0155B"/>
    <w:rPr>
      <w:lang w:eastAsia="ja-JP"/>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97117">
      <w:bodyDiv w:val="1"/>
      <w:marLeft w:val="0"/>
      <w:marRight w:val="0"/>
      <w:marTop w:val="0"/>
      <w:marBottom w:val="0"/>
      <w:divBdr>
        <w:top w:val="none" w:sz="0" w:space="0" w:color="auto"/>
        <w:left w:val="none" w:sz="0" w:space="0" w:color="auto"/>
        <w:bottom w:val="none" w:sz="0" w:space="0" w:color="auto"/>
        <w:right w:val="none" w:sz="0" w:space="0" w:color="auto"/>
      </w:divBdr>
    </w:div>
    <w:div w:id="335157112">
      <w:bodyDiv w:val="1"/>
      <w:marLeft w:val="0"/>
      <w:marRight w:val="0"/>
      <w:marTop w:val="0"/>
      <w:marBottom w:val="0"/>
      <w:divBdr>
        <w:top w:val="none" w:sz="0" w:space="0" w:color="auto"/>
        <w:left w:val="none" w:sz="0" w:space="0" w:color="auto"/>
        <w:bottom w:val="none" w:sz="0" w:space="0" w:color="auto"/>
        <w:right w:val="none" w:sz="0" w:space="0" w:color="auto"/>
      </w:divBdr>
    </w:div>
    <w:div w:id="375738811">
      <w:bodyDiv w:val="1"/>
      <w:marLeft w:val="0"/>
      <w:marRight w:val="0"/>
      <w:marTop w:val="0"/>
      <w:marBottom w:val="0"/>
      <w:divBdr>
        <w:top w:val="none" w:sz="0" w:space="0" w:color="auto"/>
        <w:left w:val="none" w:sz="0" w:space="0" w:color="auto"/>
        <w:bottom w:val="none" w:sz="0" w:space="0" w:color="auto"/>
        <w:right w:val="none" w:sz="0" w:space="0" w:color="auto"/>
      </w:divBdr>
    </w:div>
    <w:div w:id="394014716">
      <w:bodyDiv w:val="1"/>
      <w:marLeft w:val="0"/>
      <w:marRight w:val="0"/>
      <w:marTop w:val="0"/>
      <w:marBottom w:val="0"/>
      <w:divBdr>
        <w:top w:val="none" w:sz="0" w:space="0" w:color="auto"/>
        <w:left w:val="none" w:sz="0" w:space="0" w:color="auto"/>
        <w:bottom w:val="none" w:sz="0" w:space="0" w:color="auto"/>
        <w:right w:val="none" w:sz="0" w:space="0" w:color="auto"/>
      </w:divBdr>
    </w:div>
    <w:div w:id="474836071">
      <w:bodyDiv w:val="1"/>
      <w:marLeft w:val="0"/>
      <w:marRight w:val="0"/>
      <w:marTop w:val="0"/>
      <w:marBottom w:val="0"/>
      <w:divBdr>
        <w:top w:val="none" w:sz="0" w:space="0" w:color="auto"/>
        <w:left w:val="none" w:sz="0" w:space="0" w:color="auto"/>
        <w:bottom w:val="none" w:sz="0" w:space="0" w:color="auto"/>
        <w:right w:val="none" w:sz="0" w:space="0" w:color="auto"/>
      </w:divBdr>
    </w:div>
    <w:div w:id="540366581">
      <w:bodyDiv w:val="1"/>
      <w:marLeft w:val="0"/>
      <w:marRight w:val="0"/>
      <w:marTop w:val="0"/>
      <w:marBottom w:val="0"/>
      <w:divBdr>
        <w:top w:val="none" w:sz="0" w:space="0" w:color="auto"/>
        <w:left w:val="none" w:sz="0" w:space="0" w:color="auto"/>
        <w:bottom w:val="none" w:sz="0" w:space="0" w:color="auto"/>
        <w:right w:val="none" w:sz="0" w:space="0" w:color="auto"/>
      </w:divBdr>
    </w:div>
    <w:div w:id="658464328">
      <w:bodyDiv w:val="1"/>
      <w:marLeft w:val="0"/>
      <w:marRight w:val="0"/>
      <w:marTop w:val="0"/>
      <w:marBottom w:val="0"/>
      <w:divBdr>
        <w:top w:val="none" w:sz="0" w:space="0" w:color="auto"/>
        <w:left w:val="none" w:sz="0" w:space="0" w:color="auto"/>
        <w:bottom w:val="none" w:sz="0" w:space="0" w:color="auto"/>
        <w:right w:val="none" w:sz="0" w:space="0" w:color="auto"/>
      </w:divBdr>
    </w:div>
    <w:div w:id="713819886">
      <w:bodyDiv w:val="1"/>
      <w:marLeft w:val="0"/>
      <w:marRight w:val="0"/>
      <w:marTop w:val="0"/>
      <w:marBottom w:val="0"/>
      <w:divBdr>
        <w:top w:val="none" w:sz="0" w:space="0" w:color="auto"/>
        <w:left w:val="none" w:sz="0" w:space="0" w:color="auto"/>
        <w:bottom w:val="none" w:sz="0" w:space="0" w:color="auto"/>
        <w:right w:val="none" w:sz="0" w:space="0" w:color="auto"/>
      </w:divBdr>
    </w:div>
    <w:div w:id="730422263">
      <w:bodyDiv w:val="1"/>
      <w:marLeft w:val="0"/>
      <w:marRight w:val="0"/>
      <w:marTop w:val="0"/>
      <w:marBottom w:val="0"/>
      <w:divBdr>
        <w:top w:val="none" w:sz="0" w:space="0" w:color="auto"/>
        <w:left w:val="none" w:sz="0" w:space="0" w:color="auto"/>
        <w:bottom w:val="none" w:sz="0" w:space="0" w:color="auto"/>
        <w:right w:val="none" w:sz="0" w:space="0" w:color="auto"/>
      </w:divBdr>
    </w:div>
    <w:div w:id="811219881">
      <w:bodyDiv w:val="1"/>
      <w:marLeft w:val="0"/>
      <w:marRight w:val="0"/>
      <w:marTop w:val="0"/>
      <w:marBottom w:val="0"/>
      <w:divBdr>
        <w:top w:val="none" w:sz="0" w:space="0" w:color="auto"/>
        <w:left w:val="none" w:sz="0" w:space="0" w:color="auto"/>
        <w:bottom w:val="none" w:sz="0" w:space="0" w:color="auto"/>
        <w:right w:val="none" w:sz="0" w:space="0" w:color="auto"/>
      </w:divBdr>
    </w:div>
    <w:div w:id="898134218">
      <w:bodyDiv w:val="1"/>
      <w:marLeft w:val="0"/>
      <w:marRight w:val="0"/>
      <w:marTop w:val="0"/>
      <w:marBottom w:val="0"/>
      <w:divBdr>
        <w:top w:val="none" w:sz="0" w:space="0" w:color="auto"/>
        <w:left w:val="none" w:sz="0" w:space="0" w:color="auto"/>
        <w:bottom w:val="none" w:sz="0" w:space="0" w:color="auto"/>
        <w:right w:val="none" w:sz="0" w:space="0" w:color="auto"/>
      </w:divBdr>
    </w:div>
    <w:div w:id="1207765259">
      <w:bodyDiv w:val="1"/>
      <w:marLeft w:val="0"/>
      <w:marRight w:val="0"/>
      <w:marTop w:val="0"/>
      <w:marBottom w:val="0"/>
      <w:divBdr>
        <w:top w:val="none" w:sz="0" w:space="0" w:color="auto"/>
        <w:left w:val="none" w:sz="0" w:space="0" w:color="auto"/>
        <w:bottom w:val="none" w:sz="0" w:space="0" w:color="auto"/>
        <w:right w:val="none" w:sz="0" w:space="0" w:color="auto"/>
      </w:divBdr>
    </w:div>
    <w:div w:id="1320696241">
      <w:bodyDiv w:val="1"/>
      <w:marLeft w:val="0"/>
      <w:marRight w:val="0"/>
      <w:marTop w:val="0"/>
      <w:marBottom w:val="0"/>
      <w:divBdr>
        <w:top w:val="none" w:sz="0" w:space="0" w:color="auto"/>
        <w:left w:val="none" w:sz="0" w:space="0" w:color="auto"/>
        <w:bottom w:val="none" w:sz="0" w:space="0" w:color="auto"/>
        <w:right w:val="none" w:sz="0" w:space="0" w:color="auto"/>
      </w:divBdr>
    </w:div>
    <w:div w:id="1788700513">
      <w:bodyDiv w:val="1"/>
      <w:marLeft w:val="0"/>
      <w:marRight w:val="0"/>
      <w:marTop w:val="0"/>
      <w:marBottom w:val="0"/>
      <w:divBdr>
        <w:top w:val="none" w:sz="0" w:space="0" w:color="auto"/>
        <w:left w:val="none" w:sz="0" w:space="0" w:color="auto"/>
        <w:bottom w:val="none" w:sz="0" w:space="0" w:color="auto"/>
        <w:right w:val="none" w:sz="0" w:space="0" w:color="auto"/>
      </w:divBdr>
    </w:div>
    <w:div w:id="1914704304">
      <w:bodyDiv w:val="1"/>
      <w:marLeft w:val="0"/>
      <w:marRight w:val="0"/>
      <w:marTop w:val="0"/>
      <w:marBottom w:val="0"/>
      <w:divBdr>
        <w:top w:val="none" w:sz="0" w:space="0" w:color="auto"/>
        <w:left w:val="none" w:sz="0" w:space="0" w:color="auto"/>
        <w:bottom w:val="none" w:sz="0" w:space="0" w:color="auto"/>
        <w:right w:val="none" w:sz="0" w:space="0" w:color="auto"/>
      </w:divBdr>
    </w:div>
    <w:div w:id="1943805130">
      <w:bodyDiv w:val="1"/>
      <w:marLeft w:val="0"/>
      <w:marRight w:val="0"/>
      <w:marTop w:val="0"/>
      <w:marBottom w:val="0"/>
      <w:divBdr>
        <w:top w:val="none" w:sz="0" w:space="0" w:color="auto"/>
        <w:left w:val="none" w:sz="0" w:space="0" w:color="auto"/>
        <w:bottom w:val="none" w:sz="0" w:space="0" w:color="auto"/>
        <w:right w:val="none" w:sz="0" w:space="0" w:color="auto"/>
      </w:divBdr>
    </w:div>
    <w:div w:id="210772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rvinor\Application%20Data\Microsoft\Templates\IT%20Quality-Master%20Template%20for%20Styles%20Import-v1.0-RC02-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ultiline xmlns="cfaf60cf-8d6b-481c-817e-30b4b8e8a9bb">&lt;div&gt;&lt;/div&gt;</Multiline>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41B82875F2974595DF792515F0DFDE" ma:contentTypeVersion="14" ma:contentTypeDescription="Create a new document." ma:contentTypeScope="" ma:versionID="990f72d3388757f014c488631a12cafd">
  <xsd:schema xmlns:xsd="http://www.w3.org/2001/XMLSchema" xmlns:xs="http://www.w3.org/2001/XMLSchema" xmlns:p="http://schemas.microsoft.com/office/2006/metadata/properties" xmlns:ns2="cfaf60cf-8d6b-481c-817e-30b4b8e8a9bb" xmlns:ns3="97974598-6722-4d3d-9edf-9838a7a17010" targetNamespace="http://schemas.microsoft.com/office/2006/metadata/properties" ma:root="true" ma:fieldsID="d9647925f469d0a25977912dd27ad9f8" ns2:_="" ns3:_="">
    <xsd:import namespace="cfaf60cf-8d6b-481c-817e-30b4b8e8a9bb"/>
    <xsd:import namespace="97974598-6722-4d3d-9edf-9838a7a17010"/>
    <xsd:element name="properties">
      <xsd:complexType>
        <xsd:sequence>
          <xsd:element name="documentManagement">
            <xsd:complexType>
              <xsd:all>
                <xsd:element ref="ns2:Multiline"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f60cf-8d6b-481c-817e-30b4b8e8a9bb" elementFormDefault="qualified">
    <xsd:import namespace="http://schemas.microsoft.com/office/2006/documentManagement/types"/>
    <xsd:import namespace="http://schemas.microsoft.com/office/infopath/2007/PartnerControls"/>
    <xsd:element name="Multiline" ma:index="8" nillable="true" ma:displayName="Notes" ma:internalName="Notes0" ma:readOnly="fals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974598-6722-4d3d-9edf-9838a7a170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F428-E93F-486D-967F-92FE66D95EE3}">
  <ds:schemaRefs>
    <ds:schemaRef ds:uri="http://schemas.openxmlformats.org/officeDocument/2006/bibliography"/>
  </ds:schemaRefs>
</ds:datastoreItem>
</file>

<file path=customXml/itemProps2.xml><?xml version="1.0" encoding="utf-8"?>
<ds:datastoreItem xmlns:ds="http://schemas.openxmlformats.org/officeDocument/2006/customXml" ds:itemID="{40A4B227-F1CC-4763-833D-4979F1880630}">
  <ds:schemaRefs>
    <ds:schemaRef ds:uri="http://schemas.microsoft.com/sharepoint/v3/contenttype/forms"/>
  </ds:schemaRefs>
</ds:datastoreItem>
</file>

<file path=customXml/itemProps3.xml><?xml version="1.0" encoding="utf-8"?>
<ds:datastoreItem xmlns:ds="http://schemas.openxmlformats.org/officeDocument/2006/customXml" ds:itemID="{9F1C0AA1-8524-4491-9FEC-96AF188F1489}">
  <ds:schemaRefs>
    <ds:schemaRef ds:uri="http://schemas.microsoft.com/office/2006/metadata/properties"/>
    <ds:schemaRef ds:uri="http://schemas.microsoft.com/office/infopath/2007/PartnerControls"/>
    <ds:schemaRef ds:uri="cfaf60cf-8d6b-481c-817e-30b4b8e8a9bb"/>
  </ds:schemaRefs>
</ds:datastoreItem>
</file>

<file path=customXml/itemProps4.xml><?xml version="1.0" encoding="utf-8"?>
<ds:datastoreItem xmlns:ds="http://schemas.openxmlformats.org/officeDocument/2006/customXml" ds:itemID="{AF0741C9-1B79-4FCD-A1A0-8EE62EBEB8FA}">
  <ds:schemaRefs>
    <ds:schemaRef ds:uri="http://schemas.microsoft.com/office/2006/metadata/longProperties"/>
  </ds:schemaRefs>
</ds:datastoreItem>
</file>

<file path=customXml/itemProps5.xml><?xml version="1.0" encoding="utf-8"?>
<ds:datastoreItem xmlns:ds="http://schemas.openxmlformats.org/officeDocument/2006/customXml" ds:itemID="{FB0BC735-71A2-4784-920B-5DEFC6E41A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f60cf-8d6b-481c-817e-30b4b8e8a9bb"/>
    <ds:schemaRef ds:uri="97974598-6722-4d3d-9edf-9838a7a170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 Quality-Master Template for Styles Import-v1.0-RC02-W2010</Template>
  <TotalTime>2</TotalTime>
  <Pages>7</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Test Plan Template</vt:lpstr>
    </vt:vector>
  </TitlesOfParts>
  <Manager>idem</Manager>
  <Company>Biogen Idec</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corvinor</dc:creator>
  <cp:keywords>Not Sensitive</cp:keywords>
  <dc:description/>
  <cp:lastModifiedBy>Green Bean</cp:lastModifiedBy>
  <cp:revision>3</cp:revision>
  <cp:lastPrinted>2011-04-18T18:05:00Z</cp:lastPrinted>
  <dcterms:created xsi:type="dcterms:W3CDTF">2025-02-28T22:16:00Z</dcterms:created>
  <dcterms:modified xsi:type="dcterms:W3CDTF">2025-02-28T22:44:00Z</dcterms:modified>
  <cp:category>Word 2003/2010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y fmtid="{D5CDD505-2E9C-101B-9397-08002B2CF9AE}" pid="3" name="TitusGUID">
    <vt:lpwstr>393d3854-18c5-471e-bf3e-50860bf0f1b4</vt:lpwstr>
  </property>
  <property fmtid="{D5CDD505-2E9C-101B-9397-08002B2CF9AE}" pid="4" name="Classification">
    <vt:lpwstr>NS</vt:lpwstr>
  </property>
  <property fmtid="{D5CDD505-2E9C-101B-9397-08002B2CF9AE}" pid="5" name="display_urn:schemas-microsoft-com:office:office#SharedWithUsers">
    <vt:lpwstr>Siddhartha Reddy</vt:lpwstr>
  </property>
  <property fmtid="{D5CDD505-2E9C-101B-9397-08002B2CF9AE}" pid="6" name="SharedWithUsers">
    <vt:lpwstr>4130;#Siddhartha Reddy</vt:lpwstr>
  </property>
  <property fmtid="{D5CDD505-2E9C-101B-9397-08002B2CF9AE}" pid="7" name="Description0">
    <vt:lpwstr/>
  </property>
  <property fmtid="{D5CDD505-2E9C-101B-9397-08002B2CF9AE}" pid="8" name="Document Description">
    <vt:lpwstr>Documents the test strategy, test approach, and plan for project software and device testing. </vt:lpwstr>
  </property>
  <property fmtid="{D5CDD505-2E9C-101B-9397-08002B2CF9AE}" pid="9" name="display_urn:schemas-microsoft-com:office:office#Editor">
    <vt:lpwstr>Gilbert Portela (EXTERNAL)</vt:lpwstr>
  </property>
  <property fmtid="{D5CDD505-2E9C-101B-9397-08002B2CF9AE}" pid="10" name="display_urn:schemas-microsoft-com:office:office#Author">
    <vt:lpwstr>Laurie Dichiara (EXTERNAL)</vt:lpwstr>
  </property>
  <property fmtid="{D5CDD505-2E9C-101B-9397-08002B2CF9AE}" pid="11" name="ContentTypeId">
    <vt:lpwstr>0x010100F441B82875F2974595DF792515F0DFDE</vt:lpwstr>
  </property>
</Properties>
</file>