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EE865" w14:textId="2852D132" w:rsidR="00C8543D" w:rsidRPr="001701C7" w:rsidRDefault="00C66539" w:rsidP="001701C7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Objectives</w:t>
      </w:r>
    </w:p>
    <w:p w14:paraId="25E043BC" w14:textId="6D01B23E" w:rsidR="001701C7" w:rsidRPr="00247D81" w:rsidRDefault="00953573" w:rsidP="001701C7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F926EC">
        <w:rPr>
          <w:sz w:val="24"/>
          <w:szCs w:val="24"/>
        </w:rPr>
        <w:t xml:space="preserve">The objective of this lab is to apply the concepts learned in class about diodes to create a voltage reference. </w:t>
      </w:r>
    </w:p>
    <w:p w14:paraId="6713B884" w14:textId="0BB3C64C" w:rsidR="001701C7" w:rsidRPr="001701C7" w:rsidRDefault="00C66539" w:rsidP="001701C7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Equipment</w:t>
      </w:r>
    </w:p>
    <w:p w14:paraId="2B55D3F1" w14:textId="3C576558" w:rsidR="00247D81" w:rsidRDefault="00247D81" w:rsidP="001701C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247D81">
        <w:rPr>
          <w:rFonts w:eastAsia="Times New Roman" w:cs="Times New Roman"/>
          <w:color w:val="000000"/>
          <w:kern w:val="2"/>
          <w:sz w:val="24"/>
          <w:szCs w:val="24"/>
          <w:lang w:bidi="ar-SA"/>
          <w14:ligatures w14:val="standardContextual"/>
        </w:rPr>
        <w:t>1N4148 switching diodes</w:t>
      </w:r>
    </w:p>
    <w:p w14:paraId="4D29D2C9" w14:textId="54B127EF" w:rsidR="00E9593F" w:rsidRPr="00953573" w:rsidRDefault="00E9593F" w:rsidP="001701C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53573">
        <w:rPr>
          <w:sz w:val="24"/>
          <w:szCs w:val="24"/>
        </w:rPr>
        <w:t>Breadboard and various wires</w:t>
      </w:r>
    </w:p>
    <w:p w14:paraId="3CD86540" w14:textId="0A612AEE" w:rsidR="00247D81" w:rsidRPr="00247D81" w:rsidRDefault="005C4DD7" w:rsidP="00247D81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953573">
        <w:rPr>
          <w:sz w:val="24"/>
          <w:szCs w:val="24"/>
        </w:rPr>
        <w:t>Various resistors</w:t>
      </w:r>
    </w:p>
    <w:p w14:paraId="0F22CE7B" w14:textId="4CB8A089" w:rsidR="005C4DD7" w:rsidRPr="00953573" w:rsidRDefault="005C4DD7" w:rsidP="00284541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953573">
        <w:rPr>
          <w:sz w:val="24"/>
          <w:szCs w:val="24"/>
        </w:rPr>
        <w:t>Digilent</w:t>
      </w:r>
      <w:proofErr w:type="spellEnd"/>
      <w:r w:rsidRPr="00953573">
        <w:rPr>
          <w:sz w:val="24"/>
          <w:szCs w:val="24"/>
        </w:rPr>
        <w:t xml:space="preserve"> Analog Discovery (DAD) Board</w:t>
      </w:r>
    </w:p>
    <w:p w14:paraId="3AEB1DF0" w14:textId="07102C25" w:rsidR="005C4DD7" w:rsidRPr="00247D81" w:rsidRDefault="005C4DD7" w:rsidP="005C4DD7">
      <w:pPr>
        <w:pStyle w:val="ListParagraph"/>
        <w:numPr>
          <w:ilvl w:val="0"/>
          <w:numId w:val="18"/>
        </w:numPr>
        <w:rPr>
          <w:sz w:val="24"/>
          <w:szCs w:val="24"/>
        </w:rPr>
      </w:pPr>
      <w:proofErr w:type="spellStart"/>
      <w:r w:rsidRPr="00953573">
        <w:rPr>
          <w:sz w:val="24"/>
          <w:szCs w:val="24"/>
        </w:rPr>
        <w:t>LTspice</w:t>
      </w:r>
      <w:proofErr w:type="spellEnd"/>
      <w:r w:rsidR="0065781E" w:rsidRPr="00953573">
        <w:rPr>
          <w:sz w:val="24"/>
          <w:szCs w:val="24"/>
        </w:rPr>
        <w:t xml:space="preserve"> and Waveforms </w:t>
      </w:r>
    </w:p>
    <w:p w14:paraId="660BBE9B" w14:textId="418465A2" w:rsidR="005C4DD7" w:rsidRDefault="00C66539" w:rsidP="005C4DD7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Introduction</w:t>
      </w:r>
    </w:p>
    <w:p w14:paraId="6A04A30D" w14:textId="27573BE7" w:rsidR="00C923CB" w:rsidRPr="0010220F" w:rsidRDefault="00C923CB" w:rsidP="00C923CB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Per sources, </w:t>
      </w:r>
      <w:r w:rsidR="001F5DCC">
        <w:rPr>
          <w:rFonts w:eastAsiaTheme="minorEastAsia"/>
          <w:sz w:val="24"/>
          <w:szCs w:val="24"/>
        </w:rPr>
        <w:t>a voltage</w:t>
      </w:r>
      <w:r w:rsidRPr="00C923CB">
        <w:rPr>
          <w:rFonts w:eastAsiaTheme="minorEastAsia"/>
          <w:sz w:val="24"/>
          <w:szCs w:val="24"/>
        </w:rPr>
        <w:t xml:space="preserve"> reference is an electronic device that ideally produces a fixed voltage irrespective of the load on the device, power supply variations, temperature changes, </w:t>
      </w:r>
      <w:r w:rsidR="001F5DCC">
        <w:rPr>
          <w:rFonts w:eastAsiaTheme="minorEastAsia"/>
          <w:sz w:val="24"/>
          <w:szCs w:val="24"/>
        </w:rPr>
        <w:t>etc</w:t>
      </w:r>
      <w:r w:rsidRPr="00C923CB">
        <w:rPr>
          <w:rFonts w:eastAsiaTheme="minorEastAsia"/>
          <w:sz w:val="24"/>
          <w:szCs w:val="24"/>
        </w:rPr>
        <w:t>.</w:t>
      </w:r>
      <w:r w:rsidR="001F5DCC">
        <w:rPr>
          <w:rFonts w:eastAsiaTheme="minorEastAsia"/>
          <w:sz w:val="24"/>
          <w:szCs w:val="24"/>
        </w:rPr>
        <w:t xml:space="preserve"> We can see</w:t>
      </w:r>
      <w:r w:rsidRPr="0010220F">
        <w:rPr>
          <w:rFonts w:eastAsiaTheme="minorEastAsia"/>
          <w:sz w:val="24"/>
          <w:szCs w:val="24"/>
        </w:rPr>
        <w:t xml:space="preserve"> how good </w:t>
      </w:r>
      <w:r w:rsidR="001F5DCC">
        <w:rPr>
          <w:rFonts w:eastAsiaTheme="minorEastAsia"/>
          <w:sz w:val="24"/>
          <w:szCs w:val="24"/>
        </w:rPr>
        <w:t>a</w:t>
      </w:r>
      <w:r w:rsidRPr="0010220F">
        <w:rPr>
          <w:rFonts w:eastAsiaTheme="minorEastAsia"/>
          <w:sz w:val="24"/>
          <w:szCs w:val="24"/>
        </w:rPr>
        <w:t xml:space="preserve"> simple voltage reference is by characterizing it</w:t>
      </w:r>
      <w:r w:rsidR="001F5DCC">
        <w:rPr>
          <w:rFonts w:eastAsiaTheme="minorEastAsia"/>
          <w:sz w:val="24"/>
          <w:szCs w:val="24"/>
        </w:rPr>
        <w:t xml:space="preserve"> using the following methods.</w:t>
      </w:r>
    </w:p>
    <w:p w14:paraId="4B69C889" w14:textId="58A1DB38" w:rsidR="002F3C36" w:rsidRDefault="001F5DCC" w:rsidP="001F5DCC">
      <w:pPr>
        <w:pStyle w:val="ListParagraph"/>
        <w:numPr>
          <w:ilvl w:val="0"/>
          <w:numId w:val="35"/>
        </w:numPr>
        <w:rPr>
          <w:rFonts w:eastAsiaTheme="minorEastAsia"/>
          <w:sz w:val="24"/>
          <w:szCs w:val="24"/>
        </w:rPr>
      </w:pPr>
      <w:r w:rsidRPr="001F5DCC">
        <w:rPr>
          <w:rFonts w:eastAsiaTheme="minorEastAsia"/>
          <w:sz w:val="24"/>
          <w:szCs w:val="24"/>
        </w:rPr>
        <w:t>The line regulation of a voltage reference is a characteristic which measures how much the output voltage will change given a change in the supply voltage.</w:t>
      </w:r>
    </w:p>
    <w:p w14:paraId="0B0317BA" w14:textId="3AAD1D6E" w:rsidR="001F5DCC" w:rsidRDefault="001F5DCC" w:rsidP="001F5DCC">
      <w:pPr>
        <w:pStyle w:val="ListParagraph"/>
        <w:numPr>
          <w:ilvl w:val="0"/>
          <w:numId w:val="35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O</w:t>
      </w:r>
      <w:r w:rsidRPr="00E73333">
        <w:rPr>
          <w:rFonts w:eastAsiaTheme="minorEastAsia"/>
          <w:sz w:val="24"/>
          <w:szCs w:val="24"/>
        </w:rPr>
        <w:t xml:space="preserve">utput resistance </w:t>
      </w:r>
      <w:r>
        <w:rPr>
          <w:rFonts w:eastAsiaTheme="minorEastAsia"/>
          <w:sz w:val="24"/>
          <w:szCs w:val="24"/>
        </w:rPr>
        <w:t xml:space="preserve">is an </w:t>
      </w:r>
      <w:r w:rsidRPr="00E73333">
        <w:rPr>
          <w:rFonts w:eastAsiaTheme="minorEastAsia"/>
          <w:sz w:val="24"/>
          <w:szCs w:val="24"/>
        </w:rPr>
        <w:t>important characteristic of a voltage reference</w:t>
      </w:r>
      <w:r>
        <w:rPr>
          <w:rFonts w:eastAsiaTheme="minorEastAsia"/>
          <w:sz w:val="24"/>
          <w:szCs w:val="24"/>
        </w:rPr>
        <w:t>.</w:t>
      </w:r>
      <w:r w:rsidRPr="00E73333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S</w:t>
      </w:r>
      <w:r w:rsidRPr="00E73333">
        <w:rPr>
          <w:rFonts w:eastAsiaTheme="minorEastAsia"/>
          <w:sz w:val="24"/>
          <w:szCs w:val="24"/>
        </w:rPr>
        <w:t xml:space="preserve">ometimes the output resistance is captured in a parameter called load regulation. Load regulation captures the change in output voltage due to a </w:t>
      </w:r>
      <w:proofErr w:type="gramStart"/>
      <w:r w:rsidRPr="00E73333">
        <w:rPr>
          <w:rFonts w:eastAsiaTheme="minorEastAsia"/>
          <w:sz w:val="24"/>
          <w:szCs w:val="24"/>
        </w:rPr>
        <w:t>change</w:t>
      </w:r>
      <w:proofErr w:type="gramEnd"/>
      <w:r w:rsidRPr="00E73333">
        <w:rPr>
          <w:rFonts w:eastAsiaTheme="minorEastAsia"/>
          <w:sz w:val="24"/>
          <w:szCs w:val="24"/>
        </w:rPr>
        <w:t xml:space="preserve"> output current over the range of expected currents. </w:t>
      </w:r>
    </w:p>
    <w:p w14:paraId="0BED20AC" w14:textId="795992D1" w:rsidR="001F5DCC" w:rsidRPr="001F5DCC" w:rsidRDefault="001F5DCC" w:rsidP="001F5DCC">
      <w:pPr>
        <w:pStyle w:val="ListParagraph"/>
        <w:numPr>
          <w:ilvl w:val="0"/>
          <w:numId w:val="35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V</w:t>
      </w:r>
      <w:r w:rsidRPr="00E60643">
        <w:rPr>
          <w:rFonts w:eastAsiaTheme="minorEastAsia"/>
          <w:sz w:val="24"/>
          <w:szCs w:val="24"/>
        </w:rPr>
        <w:t xml:space="preserve">oltage reference’s ability to suppress unwanted noise at the </w:t>
      </w:r>
      <w:r w:rsidR="00D24424">
        <w:rPr>
          <w:rFonts w:eastAsiaTheme="minorEastAsia"/>
          <w:sz w:val="24"/>
          <w:szCs w:val="24"/>
        </w:rPr>
        <w:t>V</w:t>
      </w:r>
      <w:r w:rsidR="00D24424">
        <w:rPr>
          <w:rFonts w:eastAsiaTheme="minorEastAsia"/>
          <w:sz w:val="24"/>
          <w:szCs w:val="24"/>
          <w:vertAlign w:val="subscript"/>
        </w:rPr>
        <w:t>in</w:t>
      </w:r>
      <w:r w:rsidRPr="00E60643">
        <w:rPr>
          <w:rFonts w:eastAsiaTheme="minorEastAsia"/>
          <w:sz w:val="24"/>
          <w:szCs w:val="24"/>
        </w:rPr>
        <w:t>.</w:t>
      </w:r>
    </w:p>
    <w:p w14:paraId="79FC5E9E" w14:textId="77777777" w:rsidR="0073551B" w:rsidRDefault="0073551B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228E39D5" w14:textId="77777777" w:rsidR="0073551B" w:rsidRDefault="0073551B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43BEDCE9" w14:textId="77777777" w:rsidR="0073551B" w:rsidRDefault="0073551B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64CB6BDA" w14:textId="77777777" w:rsidR="00D24424" w:rsidRDefault="00D24424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68808016" w14:textId="77777777" w:rsidR="00D24424" w:rsidRDefault="00D24424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456A7A52" w14:textId="77777777" w:rsidR="00D24424" w:rsidRDefault="00D24424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514131DE" w14:textId="77777777" w:rsidR="00D24424" w:rsidRDefault="00D24424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4F3271C6" w14:textId="77777777" w:rsidR="00D24424" w:rsidRDefault="00D24424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02BEB420" w14:textId="77777777" w:rsidR="00D24424" w:rsidRDefault="00D24424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460243D9" w14:textId="77777777" w:rsidR="00D24424" w:rsidRDefault="00D24424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52F1A768" w14:textId="77777777" w:rsidR="00E5615B" w:rsidRDefault="00E5615B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</w:p>
    <w:p w14:paraId="2062E00C" w14:textId="2638250A" w:rsidR="002F3C36" w:rsidRDefault="00C66539" w:rsidP="002F3C36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In-Lab</w:t>
      </w:r>
    </w:p>
    <w:p w14:paraId="2677ECE6" w14:textId="5CA70A72" w:rsidR="00E27501" w:rsidRPr="00C66539" w:rsidRDefault="00C66539" w:rsidP="00C66539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t>Part</w:t>
      </w:r>
      <w:r w:rsidR="002F3C36" w:rsidRPr="00247D81">
        <w:rPr>
          <w:rFonts w:eastAsiaTheme="minorEastAsia"/>
          <w:b/>
          <w:bCs/>
          <w:sz w:val="28"/>
          <w:szCs w:val="28"/>
        </w:rPr>
        <w:t xml:space="preserve"> 1</w:t>
      </w:r>
      <w:r w:rsidR="002F3C36" w:rsidRPr="00D26FA1">
        <w:rPr>
          <w:rFonts w:eastAsiaTheme="minorEastAsia"/>
          <w:b/>
          <w:bCs/>
          <w:sz w:val="28"/>
          <w:szCs w:val="28"/>
        </w:rPr>
        <w:t xml:space="preserve">: </w:t>
      </w:r>
      <w:r>
        <w:rPr>
          <w:rFonts w:eastAsiaTheme="minorEastAsia"/>
          <w:b/>
          <w:bCs/>
          <w:sz w:val="28"/>
          <w:szCs w:val="28"/>
        </w:rPr>
        <w:t>Characterization of a Voltage Reference</w:t>
      </w:r>
      <w:r w:rsidR="00744E3D">
        <w:rPr>
          <w:rFonts w:eastAsiaTheme="minorEastAsia"/>
          <w:b/>
          <w:bCs/>
          <w:sz w:val="28"/>
          <w:szCs w:val="28"/>
        </w:rPr>
        <w:t xml:space="preserve"> (</w:t>
      </w:r>
      <w:r w:rsidR="00D25FDC">
        <w:rPr>
          <w:rFonts w:eastAsiaTheme="minorEastAsia"/>
          <w:b/>
          <w:bCs/>
          <w:sz w:val="28"/>
          <w:szCs w:val="28"/>
        </w:rPr>
        <w:t>5</w:t>
      </w:r>
      <w:r w:rsidR="00744E3D">
        <w:rPr>
          <w:rFonts w:eastAsiaTheme="minorEastAsia"/>
          <w:b/>
          <w:bCs/>
          <w:sz w:val="28"/>
          <w:szCs w:val="28"/>
        </w:rPr>
        <w:t xml:space="preserve"> Points)</w:t>
      </w:r>
    </w:p>
    <w:p w14:paraId="41C58A46" w14:textId="11EE11D8" w:rsidR="0010220F" w:rsidRPr="0010220F" w:rsidRDefault="00E27501" w:rsidP="0010220F">
      <w:pPr>
        <w:pStyle w:val="ListParagraph"/>
        <w:numPr>
          <w:ilvl w:val="0"/>
          <w:numId w:val="34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</w:t>
      </w:r>
      <w:r w:rsidR="0010220F" w:rsidRPr="0010220F">
        <w:rPr>
          <w:rFonts w:eastAsiaTheme="minorEastAsia"/>
          <w:sz w:val="24"/>
          <w:szCs w:val="24"/>
        </w:rPr>
        <w:t>easure V</w:t>
      </w:r>
      <w:r w:rsidR="0010220F">
        <w:rPr>
          <w:rFonts w:eastAsiaTheme="minorEastAsia"/>
          <w:sz w:val="24"/>
          <w:szCs w:val="24"/>
          <w:vertAlign w:val="subscript"/>
        </w:rPr>
        <w:t>D</w:t>
      </w:r>
      <w:r w:rsidR="0010220F" w:rsidRPr="0010220F">
        <w:rPr>
          <w:rFonts w:eastAsiaTheme="minorEastAsia"/>
          <w:sz w:val="24"/>
          <w:szCs w:val="24"/>
        </w:rPr>
        <w:t xml:space="preserve"> </w:t>
      </w:r>
      <w:r w:rsidR="00D24424">
        <w:rPr>
          <w:rFonts w:eastAsiaTheme="minorEastAsia"/>
          <w:sz w:val="24"/>
          <w:szCs w:val="24"/>
        </w:rPr>
        <w:t>(</w:t>
      </w:r>
      <w:proofErr w:type="spellStart"/>
      <w:r w:rsidR="00D24424">
        <w:rPr>
          <w:rFonts w:eastAsiaTheme="minorEastAsia"/>
          <w:sz w:val="24"/>
          <w:szCs w:val="24"/>
        </w:rPr>
        <w:t>V</w:t>
      </w:r>
      <w:r w:rsidR="00D24424">
        <w:rPr>
          <w:rFonts w:eastAsiaTheme="minorEastAsia"/>
          <w:sz w:val="24"/>
          <w:szCs w:val="24"/>
          <w:vertAlign w:val="subscript"/>
        </w:rPr>
        <w:t>out</w:t>
      </w:r>
      <w:proofErr w:type="spellEnd"/>
      <w:r w:rsidR="00D24424">
        <w:rPr>
          <w:rFonts w:eastAsiaTheme="minorEastAsia"/>
          <w:sz w:val="24"/>
          <w:szCs w:val="24"/>
        </w:rPr>
        <w:t xml:space="preserve">) </w:t>
      </w:r>
      <w:r w:rsidR="0010220F" w:rsidRPr="0010220F">
        <w:rPr>
          <w:rFonts w:eastAsiaTheme="minorEastAsia"/>
          <w:sz w:val="24"/>
          <w:szCs w:val="24"/>
        </w:rPr>
        <w:t>and I</w:t>
      </w:r>
      <w:r w:rsidR="0010220F">
        <w:rPr>
          <w:rFonts w:eastAsiaTheme="minorEastAsia"/>
          <w:sz w:val="24"/>
          <w:szCs w:val="24"/>
          <w:vertAlign w:val="subscript"/>
        </w:rPr>
        <w:t>D</w:t>
      </w:r>
      <w:r w:rsidR="0010220F" w:rsidRPr="0010220F">
        <w:rPr>
          <w:rFonts w:eastAsiaTheme="minorEastAsia"/>
          <w:sz w:val="24"/>
          <w:szCs w:val="24"/>
        </w:rPr>
        <w:t xml:space="preserve"> </w:t>
      </w:r>
      <w:r w:rsidR="003331A9">
        <w:rPr>
          <w:rFonts w:eastAsiaTheme="minorEastAsia"/>
          <w:sz w:val="24"/>
          <w:szCs w:val="24"/>
        </w:rPr>
        <w:t>from</w:t>
      </w:r>
      <w:r w:rsidR="0010220F" w:rsidRPr="0010220F">
        <w:rPr>
          <w:rFonts w:eastAsiaTheme="minorEastAsia"/>
          <w:sz w:val="24"/>
          <w:szCs w:val="24"/>
        </w:rPr>
        <w:t xml:space="preserve"> </w:t>
      </w:r>
      <w:r w:rsidR="00E60643">
        <w:rPr>
          <w:rFonts w:eastAsiaTheme="minorEastAsia"/>
          <w:sz w:val="24"/>
          <w:szCs w:val="24"/>
        </w:rPr>
        <w:t xml:space="preserve">the circuit you </w:t>
      </w:r>
      <w:r w:rsidR="00E60643" w:rsidRPr="003F24B7">
        <w:rPr>
          <w:rFonts w:eastAsiaTheme="minorEastAsia"/>
          <w:sz w:val="24"/>
          <w:szCs w:val="24"/>
        </w:rPr>
        <w:t>built in the prelab</w:t>
      </w:r>
      <w:r w:rsidR="0010220F" w:rsidRPr="003F24B7">
        <w:rPr>
          <w:rFonts w:eastAsiaTheme="minorEastAsia"/>
          <w:sz w:val="24"/>
          <w:szCs w:val="24"/>
        </w:rPr>
        <w:t>. You can measure the voltage across R</w:t>
      </w:r>
      <w:r w:rsidR="0010220F" w:rsidRPr="003F24B7">
        <w:rPr>
          <w:rFonts w:eastAsiaTheme="minorEastAsia"/>
          <w:sz w:val="24"/>
          <w:szCs w:val="24"/>
          <w:vertAlign w:val="subscript"/>
        </w:rPr>
        <w:t>X</w:t>
      </w:r>
      <w:r w:rsidR="0010220F" w:rsidRPr="003F24B7">
        <w:rPr>
          <w:rFonts w:eastAsiaTheme="minorEastAsia"/>
          <w:sz w:val="24"/>
          <w:szCs w:val="24"/>
        </w:rPr>
        <w:t xml:space="preserve"> </w:t>
      </w:r>
      <w:r w:rsidR="00E60643" w:rsidRPr="003F24B7">
        <w:rPr>
          <w:rFonts w:eastAsiaTheme="minorEastAsia"/>
          <w:sz w:val="24"/>
          <w:szCs w:val="24"/>
        </w:rPr>
        <w:t>(300</w:t>
      </w:r>
      <w:r w:rsidR="00E60643" w:rsidRPr="003F24B7">
        <w:rPr>
          <w:rFonts w:eastAsiaTheme="minorEastAsia" w:cs="Times New Roman"/>
          <w:sz w:val="24"/>
          <w:szCs w:val="24"/>
        </w:rPr>
        <w:t>Ω</w:t>
      </w:r>
      <w:r w:rsidR="00E60643" w:rsidRPr="003F24B7">
        <w:rPr>
          <w:rFonts w:eastAsiaTheme="minorEastAsia"/>
          <w:sz w:val="24"/>
          <w:szCs w:val="24"/>
        </w:rPr>
        <w:t xml:space="preserve">) </w:t>
      </w:r>
      <w:r w:rsidR="0010220F" w:rsidRPr="003F24B7">
        <w:rPr>
          <w:rFonts w:eastAsiaTheme="minorEastAsia"/>
          <w:sz w:val="24"/>
          <w:szCs w:val="24"/>
        </w:rPr>
        <w:t xml:space="preserve">and calculate the current </w:t>
      </w:r>
      <w:r w:rsidR="00E60643" w:rsidRPr="003F24B7">
        <w:rPr>
          <w:rFonts w:eastAsiaTheme="minorEastAsia"/>
          <w:sz w:val="24"/>
          <w:szCs w:val="24"/>
        </w:rPr>
        <w:t>with that value</w:t>
      </w:r>
      <w:r w:rsidR="0010220F" w:rsidRPr="003F24B7">
        <w:rPr>
          <w:rFonts w:eastAsiaTheme="minorEastAsia"/>
          <w:sz w:val="24"/>
          <w:szCs w:val="24"/>
        </w:rPr>
        <w:t>. Record your measurements.</w:t>
      </w:r>
      <w:r w:rsidR="0010220F" w:rsidRPr="0010220F">
        <w:rPr>
          <w:rFonts w:eastAsiaTheme="minorEastAsia"/>
          <w:sz w:val="24"/>
          <w:szCs w:val="24"/>
        </w:rPr>
        <w:t xml:space="preserve"> </w:t>
      </w:r>
      <w:r w:rsidR="00744E3D">
        <w:rPr>
          <w:rFonts w:eastAsiaTheme="minorEastAsia"/>
          <w:b/>
          <w:bCs/>
          <w:sz w:val="24"/>
          <w:szCs w:val="24"/>
        </w:rPr>
        <w:t>(</w:t>
      </w:r>
      <w:r w:rsidR="00D25FDC">
        <w:rPr>
          <w:rFonts w:eastAsiaTheme="minorEastAsia"/>
          <w:b/>
          <w:bCs/>
          <w:sz w:val="24"/>
          <w:szCs w:val="24"/>
        </w:rPr>
        <w:t>1</w:t>
      </w:r>
      <w:r w:rsidR="00D92A83">
        <w:rPr>
          <w:rFonts w:eastAsiaTheme="minorEastAsia"/>
          <w:b/>
          <w:bCs/>
          <w:sz w:val="24"/>
          <w:szCs w:val="24"/>
        </w:rPr>
        <w:t xml:space="preserve"> </w:t>
      </w:r>
      <w:r w:rsidR="00744E3D">
        <w:rPr>
          <w:rFonts w:eastAsiaTheme="minorEastAsia"/>
          <w:b/>
          <w:bCs/>
          <w:sz w:val="24"/>
          <w:szCs w:val="24"/>
        </w:rPr>
        <w:t>Point)</w:t>
      </w:r>
    </w:p>
    <w:p w14:paraId="67E12045" w14:textId="33EAADEE" w:rsidR="00C66539" w:rsidRDefault="0010220F" w:rsidP="001F5DCC">
      <w:pPr>
        <w:jc w:val="center"/>
        <w:rPr>
          <w:rFonts w:eastAsiaTheme="minorEastAsia"/>
          <w:sz w:val="24"/>
          <w:szCs w:val="24"/>
        </w:rPr>
      </w:pPr>
      <w:r w:rsidRPr="0010220F">
        <w:rPr>
          <w:rFonts w:eastAsiaTheme="minorEastAsia"/>
          <w:sz w:val="24"/>
          <w:szCs w:val="24"/>
        </w:rPr>
        <w:t xml:space="preserve"> </w:t>
      </w:r>
      <w:r w:rsidR="00C66539" w:rsidRPr="00DB3C9F">
        <w:rPr>
          <w:rFonts w:eastAsiaTheme="minorEastAsia"/>
          <w:noProof/>
          <w:sz w:val="24"/>
          <w:szCs w:val="24"/>
        </w:rPr>
        <w:drawing>
          <wp:inline distT="0" distB="0" distL="0" distR="0" wp14:anchorId="0B965DFF" wp14:editId="22A0AB3F">
            <wp:extent cx="3000139" cy="1567337"/>
            <wp:effectExtent l="0" t="0" r="0" b="0"/>
            <wp:docPr id="101622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2205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9522" cy="157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76A5" w14:textId="402B5537" w:rsidR="0010220F" w:rsidRPr="0010220F" w:rsidRDefault="001F5DCC" w:rsidP="001F5DCC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Figure 1 – Diode Example III</w:t>
      </w:r>
    </w:p>
    <w:p w14:paraId="131C3AE1" w14:textId="77777777" w:rsidR="0010220F" w:rsidRPr="0010220F" w:rsidRDefault="0010220F" w:rsidP="0010220F">
      <w:pPr>
        <w:rPr>
          <w:rFonts w:eastAsiaTheme="minorEastAsia"/>
          <w:sz w:val="24"/>
          <w:szCs w:val="24"/>
        </w:rPr>
      </w:pPr>
      <w:r w:rsidRPr="0010220F">
        <w:rPr>
          <w:rFonts w:eastAsiaTheme="minorEastAsia"/>
          <w:sz w:val="24"/>
          <w:szCs w:val="24"/>
        </w:rPr>
        <w:t xml:space="preserve"> </w:t>
      </w:r>
    </w:p>
    <w:p w14:paraId="72D6FF32" w14:textId="45C4C2FD" w:rsidR="007C2743" w:rsidRDefault="007C2743" w:rsidP="007C2743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1B686E4F" wp14:editId="63FAE56F">
            <wp:extent cx="3733800" cy="4978402"/>
            <wp:effectExtent l="0" t="0" r="0" b="0"/>
            <wp:docPr id="7182377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006" cy="5002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2E23C" w14:textId="77777777" w:rsidR="007C2743" w:rsidRDefault="007C2743">
      <w:pPr>
        <w:rPr>
          <w:rFonts w:eastAsiaTheme="minorEastAsia"/>
          <w:sz w:val="24"/>
          <w:szCs w:val="24"/>
        </w:rPr>
      </w:pPr>
    </w:p>
    <w:p w14:paraId="2463C029" w14:textId="604C86AA" w:rsidR="0010220F" w:rsidRPr="008E472C" w:rsidRDefault="00D21343" w:rsidP="00E33B16">
      <w:pPr>
        <w:pStyle w:val="ListParagraph"/>
        <w:numPr>
          <w:ilvl w:val="0"/>
          <w:numId w:val="34"/>
        </w:numPr>
        <w:rPr>
          <w:rFonts w:eastAsiaTheme="minorEastAsia"/>
          <w:sz w:val="24"/>
          <w:szCs w:val="24"/>
        </w:rPr>
      </w:pPr>
      <w:r w:rsidRPr="00D21343">
        <w:rPr>
          <w:rFonts w:eastAsiaTheme="minorEastAsia"/>
          <w:sz w:val="24"/>
          <w:szCs w:val="24"/>
        </w:rPr>
        <w:t>M</w:t>
      </w:r>
      <w:r w:rsidR="0010220F" w:rsidRPr="0010220F">
        <w:rPr>
          <w:rFonts w:eastAsiaTheme="minorEastAsia"/>
          <w:sz w:val="24"/>
          <w:szCs w:val="24"/>
        </w:rPr>
        <w:t>easure the line regulation</w:t>
      </w:r>
      <w:r w:rsidR="00D24424">
        <w:rPr>
          <w:rFonts w:eastAsiaTheme="minorEastAsia"/>
          <w:sz w:val="24"/>
          <w:szCs w:val="24"/>
        </w:rPr>
        <w:t>. Set V</w:t>
      </w:r>
      <w:r w:rsidR="00D24424">
        <w:rPr>
          <w:rFonts w:eastAsiaTheme="minorEastAsia"/>
          <w:sz w:val="24"/>
          <w:szCs w:val="24"/>
          <w:vertAlign w:val="subscript"/>
        </w:rPr>
        <w:t>in</w:t>
      </w:r>
      <w:r w:rsidR="00D24424">
        <w:rPr>
          <w:rFonts w:eastAsiaTheme="minorEastAsia"/>
          <w:sz w:val="24"/>
          <w:szCs w:val="24"/>
        </w:rPr>
        <w:t xml:space="preserve"> to </w:t>
      </w:r>
      <w:r w:rsidR="0010220F" w:rsidRPr="0010220F">
        <w:rPr>
          <w:rFonts w:eastAsiaTheme="minorEastAsia"/>
          <w:sz w:val="24"/>
          <w:szCs w:val="24"/>
        </w:rPr>
        <w:t>4</w:t>
      </w:r>
      <w:r w:rsidR="00C66539">
        <w:rPr>
          <w:rFonts w:eastAsiaTheme="minorEastAsia"/>
          <w:sz w:val="24"/>
          <w:szCs w:val="24"/>
        </w:rPr>
        <w:t xml:space="preserve"> </w:t>
      </w:r>
      <w:r w:rsidR="0010220F" w:rsidRPr="0010220F">
        <w:rPr>
          <w:rFonts w:eastAsiaTheme="minorEastAsia"/>
          <w:sz w:val="24"/>
          <w:szCs w:val="24"/>
        </w:rPr>
        <w:t xml:space="preserve">V and measure the output voltage. Then set </w:t>
      </w:r>
      <w:r w:rsidR="00D24424">
        <w:rPr>
          <w:rFonts w:eastAsiaTheme="minorEastAsia"/>
          <w:sz w:val="24"/>
          <w:szCs w:val="24"/>
        </w:rPr>
        <w:t>V</w:t>
      </w:r>
      <w:r w:rsidR="00D24424">
        <w:rPr>
          <w:rFonts w:eastAsiaTheme="minorEastAsia"/>
          <w:sz w:val="24"/>
          <w:szCs w:val="24"/>
          <w:vertAlign w:val="subscript"/>
        </w:rPr>
        <w:t>in</w:t>
      </w:r>
      <w:r w:rsidR="00D24424">
        <w:rPr>
          <w:rFonts w:eastAsiaTheme="minorEastAsia"/>
          <w:sz w:val="24"/>
          <w:szCs w:val="24"/>
        </w:rPr>
        <w:t xml:space="preserve"> to</w:t>
      </w:r>
      <w:r w:rsidR="0010220F" w:rsidRPr="0010220F">
        <w:rPr>
          <w:rFonts w:eastAsiaTheme="minorEastAsia"/>
          <w:sz w:val="24"/>
          <w:szCs w:val="24"/>
        </w:rPr>
        <w:t xml:space="preserve"> 5</w:t>
      </w:r>
      <w:r w:rsidR="00C66539">
        <w:rPr>
          <w:rFonts w:eastAsiaTheme="minorEastAsia"/>
          <w:sz w:val="24"/>
          <w:szCs w:val="24"/>
        </w:rPr>
        <w:t xml:space="preserve"> </w:t>
      </w:r>
      <w:r w:rsidR="0010220F" w:rsidRPr="0010220F">
        <w:rPr>
          <w:rFonts w:eastAsiaTheme="minorEastAsia"/>
          <w:sz w:val="24"/>
          <w:szCs w:val="24"/>
        </w:rPr>
        <w:t>V and measure the output voltage</w:t>
      </w:r>
      <w:r w:rsidR="0010220F" w:rsidRPr="003F24B7">
        <w:rPr>
          <w:rFonts w:eastAsiaTheme="minorEastAsia"/>
          <w:sz w:val="24"/>
          <w:szCs w:val="24"/>
        </w:rPr>
        <w:t xml:space="preserve">. Use the formula below to calculate the line regulation of your reference voltage. </w:t>
      </w:r>
      <w:r w:rsidR="00744E3D">
        <w:rPr>
          <w:rFonts w:eastAsiaTheme="minorEastAsia"/>
          <w:b/>
          <w:bCs/>
          <w:sz w:val="24"/>
          <w:szCs w:val="24"/>
        </w:rPr>
        <w:t>(</w:t>
      </w:r>
      <w:r w:rsidR="00D92A83">
        <w:rPr>
          <w:rFonts w:eastAsiaTheme="minorEastAsia"/>
          <w:b/>
          <w:bCs/>
          <w:sz w:val="24"/>
          <w:szCs w:val="24"/>
        </w:rPr>
        <w:t>1.5</w:t>
      </w:r>
      <w:r w:rsidR="00744E3D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6C754CB1" w14:textId="7C630F0C" w:rsidR="008E472C" w:rsidRPr="003F24B7" w:rsidRDefault="008E472C" w:rsidP="008E472C">
      <w:pPr>
        <w:pStyle w:val="ListParagraph"/>
        <w:ind w:left="1080"/>
        <w:rPr>
          <w:rFonts w:eastAsiaTheme="minorEastAsia"/>
          <w:sz w:val="24"/>
          <w:szCs w:val="24"/>
        </w:rPr>
      </w:pPr>
    </w:p>
    <w:p w14:paraId="08883913" w14:textId="77777777" w:rsidR="00562F68" w:rsidRPr="003F24B7" w:rsidRDefault="00562F68" w:rsidP="00562F68">
      <w:pPr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Line Regulation=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out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∆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supply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×100%=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.8-.75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5-4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×100%=5%</m:t>
          </m:r>
        </m:oMath>
      </m:oMathPara>
    </w:p>
    <w:p w14:paraId="4A4F3FC9" w14:textId="5424020E" w:rsidR="0010220F" w:rsidRPr="003F24B7" w:rsidRDefault="0010220F" w:rsidP="0010220F">
      <w:pPr>
        <w:rPr>
          <w:rFonts w:eastAsiaTheme="minorEastAsia"/>
          <w:sz w:val="24"/>
          <w:szCs w:val="24"/>
        </w:rPr>
      </w:pPr>
    </w:p>
    <w:p w14:paraId="18AC7D88" w14:textId="77777777" w:rsidR="00E73333" w:rsidRPr="003F24B7" w:rsidRDefault="00E73333" w:rsidP="00E73333">
      <w:pPr>
        <w:pStyle w:val="ListParagraph"/>
        <w:ind w:left="1080"/>
        <w:rPr>
          <w:rFonts w:eastAsiaTheme="minorEastAsia"/>
          <w:sz w:val="24"/>
          <w:szCs w:val="24"/>
        </w:rPr>
      </w:pPr>
    </w:p>
    <w:p w14:paraId="39F1135D" w14:textId="3C893399" w:rsidR="00E73333" w:rsidRPr="003F24B7" w:rsidRDefault="00E73333" w:rsidP="001F5DCC">
      <w:pPr>
        <w:pStyle w:val="ListParagraph"/>
        <w:numPr>
          <w:ilvl w:val="0"/>
          <w:numId w:val="34"/>
        </w:numPr>
        <w:rPr>
          <w:rFonts w:eastAsiaTheme="minorEastAsia"/>
          <w:sz w:val="24"/>
          <w:szCs w:val="24"/>
        </w:rPr>
      </w:pPr>
      <w:r w:rsidRPr="003F24B7">
        <w:rPr>
          <w:rFonts w:eastAsiaTheme="minorEastAsia"/>
          <w:sz w:val="24"/>
          <w:szCs w:val="24"/>
        </w:rPr>
        <w:t>M</w:t>
      </w:r>
      <w:r w:rsidR="0010220F" w:rsidRPr="003F24B7">
        <w:rPr>
          <w:rFonts w:eastAsiaTheme="minorEastAsia"/>
          <w:sz w:val="24"/>
          <w:szCs w:val="24"/>
        </w:rPr>
        <w:t>easure</w:t>
      </w:r>
      <w:r w:rsidRPr="003F24B7">
        <w:rPr>
          <w:rFonts w:eastAsiaTheme="minorEastAsia"/>
          <w:sz w:val="24"/>
          <w:szCs w:val="24"/>
        </w:rPr>
        <w:t xml:space="preserve"> the</w:t>
      </w:r>
      <w:r w:rsidR="0010220F" w:rsidRPr="003F24B7">
        <w:rPr>
          <w:rFonts w:eastAsiaTheme="minorEastAsia"/>
          <w:sz w:val="24"/>
          <w:szCs w:val="24"/>
        </w:rPr>
        <w:t xml:space="preserve"> load regulation</w:t>
      </w:r>
      <w:r w:rsidR="00D24424" w:rsidRPr="003F24B7">
        <w:rPr>
          <w:rFonts w:eastAsiaTheme="minorEastAsia"/>
          <w:sz w:val="24"/>
          <w:szCs w:val="24"/>
        </w:rPr>
        <w:t>.</w:t>
      </w:r>
      <w:r w:rsidRPr="003F24B7">
        <w:rPr>
          <w:rFonts w:eastAsiaTheme="minorEastAsia"/>
          <w:sz w:val="24"/>
          <w:szCs w:val="24"/>
        </w:rPr>
        <w:t xml:space="preserve"> </w:t>
      </w:r>
      <w:r w:rsidR="00D24424" w:rsidRPr="003F24B7">
        <w:rPr>
          <w:rFonts w:eastAsiaTheme="minorEastAsia"/>
          <w:sz w:val="24"/>
          <w:szCs w:val="24"/>
        </w:rPr>
        <w:t>M</w:t>
      </w:r>
      <w:r w:rsidR="0010220F" w:rsidRPr="003F24B7">
        <w:rPr>
          <w:rFonts w:eastAsiaTheme="minorEastAsia"/>
          <w:sz w:val="24"/>
          <w:szCs w:val="24"/>
        </w:rPr>
        <w:t>easur</w:t>
      </w:r>
      <w:r w:rsidR="00D24424" w:rsidRPr="003F24B7">
        <w:rPr>
          <w:rFonts w:eastAsiaTheme="minorEastAsia"/>
          <w:sz w:val="24"/>
          <w:szCs w:val="24"/>
        </w:rPr>
        <w:t>e</w:t>
      </w:r>
      <w:r w:rsidR="0010220F" w:rsidRPr="003F24B7">
        <w:rPr>
          <w:rFonts w:eastAsiaTheme="minorEastAsia"/>
          <w:sz w:val="24"/>
          <w:szCs w:val="24"/>
        </w:rPr>
        <w:t xml:space="preserve"> V</w:t>
      </w:r>
      <w:r w:rsidRPr="003F24B7">
        <w:rPr>
          <w:rFonts w:eastAsiaTheme="minorEastAsia"/>
          <w:sz w:val="24"/>
          <w:szCs w:val="24"/>
          <w:vertAlign w:val="subscript"/>
        </w:rPr>
        <w:t>D</w:t>
      </w:r>
      <w:r w:rsidR="0010220F" w:rsidRPr="003F24B7">
        <w:rPr>
          <w:rFonts w:eastAsiaTheme="minorEastAsia"/>
          <w:sz w:val="24"/>
          <w:szCs w:val="24"/>
        </w:rPr>
        <w:t xml:space="preserve"> </w:t>
      </w:r>
      <w:r w:rsidR="00D24424" w:rsidRPr="003F24B7">
        <w:rPr>
          <w:rFonts w:eastAsiaTheme="minorEastAsia"/>
          <w:sz w:val="24"/>
          <w:szCs w:val="24"/>
        </w:rPr>
        <w:t>with a V</w:t>
      </w:r>
      <w:r w:rsidR="00D24424" w:rsidRPr="003F24B7">
        <w:rPr>
          <w:rFonts w:eastAsiaTheme="minorEastAsia"/>
          <w:sz w:val="24"/>
          <w:szCs w:val="24"/>
          <w:vertAlign w:val="subscript"/>
        </w:rPr>
        <w:t>in</w:t>
      </w:r>
      <w:r w:rsidR="00D24424" w:rsidRPr="003F24B7">
        <w:rPr>
          <w:rFonts w:eastAsiaTheme="minorEastAsia"/>
          <w:sz w:val="24"/>
          <w:szCs w:val="24"/>
        </w:rPr>
        <w:t xml:space="preserve"> of</w:t>
      </w:r>
      <w:r w:rsidR="0010220F" w:rsidRPr="003F24B7">
        <w:rPr>
          <w:rFonts w:eastAsiaTheme="minorEastAsia"/>
          <w:sz w:val="24"/>
          <w:szCs w:val="24"/>
        </w:rPr>
        <w:t xml:space="preserve"> 4</w:t>
      </w:r>
      <w:r w:rsidR="00C923CB" w:rsidRPr="003F24B7">
        <w:rPr>
          <w:rFonts w:eastAsiaTheme="minorEastAsia"/>
          <w:sz w:val="24"/>
          <w:szCs w:val="24"/>
        </w:rPr>
        <w:t xml:space="preserve"> </w:t>
      </w:r>
      <w:r w:rsidR="0010220F" w:rsidRPr="003F24B7">
        <w:rPr>
          <w:rFonts w:eastAsiaTheme="minorEastAsia"/>
          <w:sz w:val="24"/>
          <w:szCs w:val="24"/>
        </w:rPr>
        <w:t>V and no load attache</w:t>
      </w:r>
      <w:r w:rsidR="003331A9" w:rsidRPr="003F24B7">
        <w:rPr>
          <w:rFonts w:eastAsiaTheme="minorEastAsia"/>
          <w:sz w:val="24"/>
          <w:szCs w:val="24"/>
        </w:rPr>
        <w:t>d</w:t>
      </w:r>
      <w:r w:rsidR="0010220F" w:rsidRPr="003F24B7">
        <w:rPr>
          <w:rFonts w:eastAsiaTheme="minorEastAsia"/>
          <w:sz w:val="24"/>
          <w:szCs w:val="24"/>
        </w:rPr>
        <w:t xml:space="preserve">. </w:t>
      </w:r>
      <w:r w:rsidR="003331A9" w:rsidRPr="003F24B7">
        <w:rPr>
          <w:rFonts w:eastAsiaTheme="minorEastAsia"/>
          <w:sz w:val="24"/>
          <w:szCs w:val="24"/>
        </w:rPr>
        <w:t>Then</w:t>
      </w:r>
      <w:r w:rsidR="0010220F" w:rsidRPr="003F24B7">
        <w:rPr>
          <w:rFonts w:eastAsiaTheme="minorEastAsia"/>
          <w:sz w:val="24"/>
          <w:szCs w:val="24"/>
        </w:rPr>
        <w:t xml:space="preserve"> attach a 1</w:t>
      </w:r>
      <w:r w:rsidR="00C923CB" w:rsidRPr="003F24B7">
        <w:rPr>
          <w:rFonts w:eastAsiaTheme="minorEastAsia"/>
          <w:sz w:val="24"/>
          <w:szCs w:val="24"/>
        </w:rPr>
        <w:t xml:space="preserve"> k</w:t>
      </w:r>
      <w:r w:rsidR="00C923CB" w:rsidRPr="003F24B7">
        <w:rPr>
          <w:rFonts w:eastAsiaTheme="minorEastAsia" w:cs="Times New Roman"/>
          <w:sz w:val="24"/>
          <w:szCs w:val="24"/>
        </w:rPr>
        <w:t>Ω</w:t>
      </w:r>
      <w:r w:rsidR="00C923CB" w:rsidRPr="003F24B7">
        <w:rPr>
          <w:rFonts w:eastAsiaTheme="minorEastAsia"/>
          <w:sz w:val="24"/>
          <w:szCs w:val="24"/>
        </w:rPr>
        <w:t xml:space="preserve"> </w:t>
      </w:r>
      <w:r w:rsidR="0010220F" w:rsidRPr="003F24B7">
        <w:rPr>
          <w:rFonts w:eastAsiaTheme="minorEastAsia"/>
          <w:sz w:val="24"/>
          <w:szCs w:val="24"/>
        </w:rPr>
        <w:t>resistor to draw roughly 700</w:t>
      </w:r>
      <w:r w:rsidR="00C923CB" w:rsidRPr="003F24B7">
        <w:rPr>
          <w:rFonts w:eastAsiaTheme="minorEastAsia"/>
          <w:sz w:val="24"/>
          <w:szCs w:val="24"/>
        </w:rPr>
        <w:t xml:space="preserve"> </w:t>
      </w:r>
      <w:proofErr w:type="spellStart"/>
      <w:r w:rsidR="0010220F" w:rsidRPr="003F24B7">
        <w:rPr>
          <w:rFonts w:eastAsiaTheme="minorEastAsia"/>
          <w:sz w:val="24"/>
          <w:szCs w:val="24"/>
        </w:rPr>
        <w:t>uA</w:t>
      </w:r>
      <w:proofErr w:type="spellEnd"/>
      <w:r w:rsidR="0010220F" w:rsidRPr="003F24B7">
        <w:rPr>
          <w:rFonts w:eastAsiaTheme="minorEastAsia"/>
          <w:sz w:val="24"/>
          <w:szCs w:val="24"/>
        </w:rPr>
        <w:t xml:space="preserve"> from the voltage reference and measure </w:t>
      </w:r>
      <w:r w:rsidRPr="003F24B7">
        <w:rPr>
          <w:rFonts w:eastAsiaTheme="minorEastAsia"/>
          <w:sz w:val="24"/>
          <w:szCs w:val="24"/>
        </w:rPr>
        <w:t>V</w:t>
      </w:r>
      <w:r w:rsidRPr="003F24B7">
        <w:rPr>
          <w:rFonts w:eastAsiaTheme="minorEastAsia"/>
          <w:sz w:val="24"/>
          <w:szCs w:val="24"/>
          <w:vertAlign w:val="subscript"/>
        </w:rPr>
        <w:t>D</w:t>
      </w:r>
      <w:r w:rsidR="0010220F" w:rsidRPr="003F24B7">
        <w:rPr>
          <w:rFonts w:eastAsiaTheme="minorEastAsia"/>
          <w:sz w:val="24"/>
          <w:szCs w:val="24"/>
        </w:rPr>
        <w:t xml:space="preserve">. </w:t>
      </w:r>
      <w:r w:rsidR="003331A9" w:rsidRPr="003F24B7">
        <w:rPr>
          <w:rFonts w:eastAsiaTheme="minorEastAsia"/>
          <w:sz w:val="24"/>
          <w:szCs w:val="24"/>
        </w:rPr>
        <w:t>Use</w:t>
      </w:r>
      <w:r w:rsidR="0010220F" w:rsidRPr="003F24B7">
        <w:rPr>
          <w:rFonts w:eastAsiaTheme="minorEastAsia"/>
          <w:sz w:val="24"/>
          <w:szCs w:val="24"/>
        </w:rPr>
        <w:t xml:space="preserve"> the formula below to calculate the load regulation. Use a typical </w:t>
      </w:r>
      <w:proofErr w:type="spellStart"/>
      <w:r w:rsidR="0010220F" w:rsidRPr="003F24B7">
        <w:rPr>
          <w:rFonts w:eastAsiaTheme="minorEastAsia"/>
          <w:sz w:val="24"/>
          <w:szCs w:val="24"/>
        </w:rPr>
        <w:t>V</w:t>
      </w:r>
      <w:r w:rsidRPr="003F24B7">
        <w:rPr>
          <w:rFonts w:eastAsiaTheme="minorEastAsia"/>
          <w:sz w:val="24"/>
          <w:szCs w:val="24"/>
          <w:vertAlign w:val="subscript"/>
        </w:rPr>
        <w:t>out</w:t>
      </w:r>
      <w:proofErr w:type="spellEnd"/>
      <w:r w:rsidR="0010220F" w:rsidRPr="003F24B7">
        <w:rPr>
          <w:rFonts w:eastAsiaTheme="minorEastAsia"/>
          <w:sz w:val="24"/>
          <w:szCs w:val="24"/>
        </w:rPr>
        <w:t xml:space="preserve"> of 0.697</w:t>
      </w:r>
      <w:r w:rsidRPr="003F24B7">
        <w:rPr>
          <w:rFonts w:eastAsiaTheme="minorEastAsia"/>
          <w:sz w:val="24"/>
          <w:szCs w:val="24"/>
        </w:rPr>
        <w:t xml:space="preserve"> </w:t>
      </w:r>
      <w:proofErr w:type="gramStart"/>
      <w:r w:rsidR="0010220F" w:rsidRPr="003F24B7">
        <w:rPr>
          <w:rFonts w:eastAsiaTheme="minorEastAsia"/>
          <w:sz w:val="24"/>
          <w:szCs w:val="24"/>
        </w:rPr>
        <w:t xml:space="preserve">V </w:t>
      </w:r>
      <w:r w:rsidR="00744E3D">
        <w:rPr>
          <w:rFonts w:eastAsiaTheme="minorEastAsia"/>
          <w:sz w:val="24"/>
          <w:szCs w:val="24"/>
        </w:rPr>
        <w:t>.</w:t>
      </w:r>
      <w:proofErr w:type="gramEnd"/>
      <w:r w:rsidR="00744E3D">
        <w:rPr>
          <w:rFonts w:eastAsiaTheme="minorEastAsia"/>
          <w:sz w:val="24"/>
          <w:szCs w:val="24"/>
        </w:rPr>
        <w:t xml:space="preserve"> </w:t>
      </w:r>
      <w:r w:rsidR="00744E3D">
        <w:rPr>
          <w:rFonts w:eastAsiaTheme="minorEastAsia"/>
          <w:b/>
          <w:bCs/>
          <w:sz w:val="24"/>
          <w:szCs w:val="24"/>
        </w:rPr>
        <w:t>(</w:t>
      </w:r>
      <w:r w:rsidR="00D92A83">
        <w:rPr>
          <w:rFonts w:eastAsiaTheme="minorEastAsia"/>
          <w:b/>
          <w:bCs/>
          <w:sz w:val="24"/>
          <w:szCs w:val="24"/>
        </w:rPr>
        <w:t>1</w:t>
      </w:r>
      <w:r w:rsidR="00744E3D">
        <w:rPr>
          <w:rFonts w:eastAsiaTheme="minorEastAsia"/>
          <w:b/>
          <w:bCs/>
          <w:sz w:val="24"/>
          <w:szCs w:val="24"/>
        </w:rPr>
        <w:t>.5 Points)</w:t>
      </w:r>
      <w:r w:rsidRPr="003F24B7">
        <w:rPr>
          <w:rFonts w:ascii="Cambria Math" w:eastAsiaTheme="minorEastAsia" w:hAnsi="Cambria Math"/>
          <w:i/>
          <w:sz w:val="24"/>
          <w:szCs w:val="24"/>
        </w:rPr>
        <w:br/>
      </w: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Load Regulation=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.732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r>
                <w:rPr>
                  <w:rFonts w:ascii="Cambria Math" w:eastAsiaTheme="minorEastAsia" w:hAnsi="Cambria Math"/>
                  <w:sz w:val="24"/>
                  <w:szCs w:val="24"/>
                </w:rPr>
                <m:t>.728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.695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×100%</m:t>
          </m:r>
          <m:r>
            <w:rPr>
              <w:rFonts w:ascii="Cambria Math" w:eastAsiaTheme="minorEastAsia" w:hAnsi="Cambria Math"/>
              <w:sz w:val="24"/>
              <w:szCs w:val="24"/>
            </w:rPr>
            <m:t>=.5755%</m:t>
          </m:r>
        </m:oMath>
      </m:oMathPara>
    </w:p>
    <w:p w14:paraId="0B94AEF0" w14:textId="77777777" w:rsidR="003331A9" w:rsidRPr="003F24B7" w:rsidRDefault="003331A9" w:rsidP="0010220F">
      <w:pPr>
        <w:rPr>
          <w:rFonts w:eastAsiaTheme="minorEastAsia"/>
          <w:sz w:val="24"/>
          <w:szCs w:val="24"/>
        </w:rPr>
      </w:pPr>
    </w:p>
    <w:p w14:paraId="4E171459" w14:textId="192F3599" w:rsidR="003331A9" w:rsidRPr="003F24B7" w:rsidRDefault="003331A9" w:rsidP="003331A9">
      <w:pPr>
        <w:pStyle w:val="ListParagraph"/>
        <w:numPr>
          <w:ilvl w:val="0"/>
          <w:numId w:val="34"/>
        </w:numPr>
        <w:rPr>
          <w:rFonts w:eastAsiaTheme="minorEastAsia"/>
          <w:sz w:val="24"/>
          <w:szCs w:val="24"/>
        </w:rPr>
      </w:pPr>
      <w:r w:rsidRPr="003F24B7">
        <w:rPr>
          <w:rFonts w:eastAsiaTheme="minorEastAsia"/>
          <w:sz w:val="24"/>
          <w:szCs w:val="24"/>
        </w:rPr>
        <w:t xml:space="preserve">Lastly, </w:t>
      </w:r>
      <w:r w:rsidR="0010220F" w:rsidRPr="003F24B7">
        <w:rPr>
          <w:rFonts w:eastAsiaTheme="minorEastAsia"/>
          <w:sz w:val="24"/>
          <w:szCs w:val="24"/>
        </w:rPr>
        <w:t>the voltage reference’s ability to suppress unwanted noise at the supply</w:t>
      </w:r>
      <w:r w:rsidRPr="003F24B7">
        <w:rPr>
          <w:rFonts w:eastAsiaTheme="minorEastAsia"/>
          <w:sz w:val="24"/>
          <w:szCs w:val="24"/>
        </w:rPr>
        <w:t xml:space="preserve">. </w:t>
      </w:r>
      <w:r w:rsidR="00744E3D">
        <w:rPr>
          <w:rFonts w:eastAsiaTheme="minorEastAsia"/>
          <w:b/>
          <w:bCs/>
          <w:sz w:val="24"/>
          <w:szCs w:val="24"/>
        </w:rPr>
        <w:t>(</w:t>
      </w:r>
      <w:r w:rsidR="00D92A83">
        <w:rPr>
          <w:rFonts w:eastAsiaTheme="minorEastAsia"/>
          <w:b/>
          <w:bCs/>
          <w:sz w:val="24"/>
          <w:szCs w:val="24"/>
        </w:rPr>
        <w:t>1</w:t>
      </w:r>
      <w:r w:rsidR="00744E3D">
        <w:rPr>
          <w:rFonts w:eastAsiaTheme="minorEastAsia"/>
          <w:b/>
          <w:bCs/>
          <w:sz w:val="24"/>
          <w:szCs w:val="24"/>
        </w:rPr>
        <w:t xml:space="preserve"> Point)</w:t>
      </w:r>
    </w:p>
    <w:p w14:paraId="2B45F6A5" w14:textId="74D7E8C5" w:rsidR="006267FE" w:rsidRPr="003F24B7" w:rsidRDefault="006267FE" w:rsidP="00284541">
      <w:pPr>
        <w:pStyle w:val="ListParagraph"/>
        <w:numPr>
          <w:ilvl w:val="0"/>
          <w:numId w:val="36"/>
        </w:numPr>
        <w:rPr>
          <w:rFonts w:eastAsiaTheme="minorEastAsia"/>
          <w:sz w:val="24"/>
          <w:szCs w:val="24"/>
        </w:rPr>
      </w:pPr>
      <w:r w:rsidRPr="003F24B7">
        <w:rPr>
          <w:rFonts w:eastAsiaTheme="minorEastAsia"/>
          <w:sz w:val="24"/>
          <w:szCs w:val="24"/>
        </w:rPr>
        <w:t>Replace the diode with a resistor R</w:t>
      </w:r>
      <w:r w:rsidRPr="003F24B7">
        <w:rPr>
          <w:rFonts w:eastAsiaTheme="minorEastAsia"/>
          <w:sz w:val="24"/>
          <w:szCs w:val="24"/>
          <w:vertAlign w:val="subscript"/>
        </w:rPr>
        <w:t>D</w:t>
      </w:r>
      <w:r w:rsidRPr="003F24B7">
        <w:rPr>
          <w:rFonts w:eastAsiaTheme="minorEastAsia"/>
          <w:sz w:val="24"/>
          <w:szCs w:val="24"/>
        </w:rPr>
        <w:t xml:space="preserve"> with a value of 4.25 </w:t>
      </w:r>
      <w:r w:rsidRPr="003F24B7">
        <w:rPr>
          <w:rFonts w:eastAsiaTheme="minorEastAsia" w:cs="Times New Roman"/>
          <w:sz w:val="24"/>
          <w:szCs w:val="24"/>
        </w:rPr>
        <w:t xml:space="preserve">Ω calculated </w:t>
      </w:r>
      <w:r w:rsidRPr="003F24B7">
        <w:rPr>
          <w:rFonts w:eastAsiaTheme="minorEastAsia"/>
          <w:sz w:val="24"/>
          <w:szCs w:val="24"/>
        </w:rPr>
        <w:t>using the DC operation point</w:t>
      </w:r>
      <w:r w:rsidR="00284541" w:rsidRPr="003F24B7">
        <w:rPr>
          <w:rFonts w:eastAsiaTheme="minorEastAsia"/>
          <w:sz w:val="24"/>
          <w:szCs w:val="24"/>
        </w:rPr>
        <w:t>.</w:t>
      </w:r>
    </w:p>
    <w:p w14:paraId="76C8DBD9" w14:textId="12A6FD09" w:rsidR="006267FE" w:rsidRPr="003F24B7" w:rsidRDefault="006267FE" w:rsidP="00284541">
      <w:pPr>
        <w:pStyle w:val="ListParagraph"/>
        <w:numPr>
          <w:ilvl w:val="0"/>
          <w:numId w:val="36"/>
        </w:numPr>
        <w:rPr>
          <w:rFonts w:eastAsiaTheme="minorEastAsia"/>
          <w:sz w:val="24"/>
          <w:szCs w:val="24"/>
        </w:rPr>
      </w:pPr>
      <w:r w:rsidRPr="003F24B7">
        <w:rPr>
          <w:rFonts w:eastAsiaTheme="minorEastAsia"/>
          <w:sz w:val="24"/>
          <w:szCs w:val="24"/>
        </w:rPr>
        <w:t>Apply a 100mV 60 Hz sine wave with a DC offset of 4 V to V</w:t>
      </w:r>
      <w:r w:rsidRPr="003F24B7">
        <w:rPr>
          <w:rFonts w:eastAsiaTheme="minorEastAsia"/>
          <w:sz w:val="24"/>
          <w:szCs w:val="24"/>
          <w:vertAlign w:val="subscript"/>
        </w:rPr>
        <w:t>in</w:t>
      </w:r>
      <w:r w:rsidRPr="003F24B7">
        <w:rPr>
          <w:rFonts w:eastAsiaTheme="minorEastAsia"/>
          <w:sz w:val="24"/>
          <w:szCs w:val="24"/>
        </w:rPr>
        <w:t xml:space="preserve">. </w:t>
      </w:r>
    </w:p>
    <w:p w14:paraId="5FA5980E" w14:textId="77777777" w:rsidR="003F24B7" w:rsidRDefault="006267FE" w:rsidP="00284541">
      <w:pPr>
        <w:pStyle w:val="ListParagraph"/>
        <w:numPr>
          <w:ilvl w:val="0"/>
          <w:numId w:val="36"/>
        </w:numPr>
        <w:rPr>
          <w:rFonts w:eastAsiaTheme="minorEastAsia"/>
          <w:sz w:val="24"/>
          <w:szCs w:val="24"/>
        </w:rPr>
      </w:pPr>
      <w:r w:rsidRPr="003F24B7">
        <w:rPr>
          <w:rFonts w:eastAsiaTheme="minorEastAsia"/>
          <w:sz w:val="24"/>
          <w:szCs w:val="24"/>
        </w:rPr>
        <w:t>Measure the average amplitude at V</w:t>
      </w:r>
      <w:r w:rsidRPr="003F24B7">
        <w:rPr>
          <w:rFonts w:eastAsiaTheme="minorEastAsia"/>
          <w:sz w:val="24"/>
          <w:szCs w:val="24"/>
          <w:vertAlign w:val="subscript"/>
        </w:rPr>
        <w:t>D</w:t>
      </w:r>
      <w:r w:rsidRPr="003F24B7">
        <w:rPr>
          <w:rFonts w:eastAsiaTheme="minorEastAsia"/>
          <w:sz w:val="24"/>
          <w:szCs w:val="24"/>
        </w:rPr>
        <w:t xml:space="preserve"> and calculate the gain/ attenuation from V</w:t>
      </w:r>
      <w:r w:rsidRPr="003F24B7">
        <w:rPr>
          <w:rFonts w:eastAsiaTheme="minorEastAsia"/>
          <w:sz w:val="24"/>
          <w:szCs w:val="24"/>
          <w:vertAlign w:val="subscript"/>
        </w:rPr>
        <w:t>in</w:t>
      </w:r>
      <w:r w:rsidRPr="003F24B7">
        <w:rPr>
          <w:rFonts w:eastAsiaTheme="minorEastAsia"/>
          <w:sz w:val="24"/>
          <w:szCs w:val="24"/>
        </w:rPr>
        <w:t xml:space="preserve"> to V</w:t>
      </w:r>
      <w:r w:rsidRPr="003F24B7">
        <w:rPr>
          <w:rFonts w:eastAsiaTheme="minorEastAsia"/>
          <w:sz w:val="24"/>
          <w:szCs w:val="24"/>
          <w:vertAlign w:val="subscript"/>
        </w:rPr>
        <w:t>D</w:t>
      </w:r>
      <w:r w:rsidRPr="003F24B7">
        <w:rPr>
          <w:rFonts w:eastAsiaTheme="minorEastAsia"/>
          <w:sz w:val="24"/>
          <w:szCs w:val="24"/>
        </w:rPr>
        <w:t xml:space="preserve">. </w:t>
      </w:r>
    </w:p>
    <w:p w14:paraId="59B0C87E" w14:textId="77777777" w:rsidR="00562F68" w:rsidRDefault="00562F6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~50mV </w:t>
      </w:r>
      <w:proofErr w:type="spellStart"/>
      <w:r>
        <w:rPr>
          <w:rFonts w:eastAsiaTheme="minorEastAsia"/>
          <w:sz w:val="24"/>
          <w:szCs w:val="24"/>
        </w:rPr>
        <w:t>Vd</w:t>
      </w:r>
      <w:proofErr w:type="spellEnd"/>
    </w:p>
    <w:p w14:paraId="60AA7864" w14:textId="2EEF64BD" w:rsidR="003F24B7" w:rsidRDefault="00562F6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Gain = .5/4 = 0.0125</w:t>
      </w:r>
      <w:r w:rsidR="003F24B7">
        <w:rPr>
          <w:rFonts w:eastAsiaTheme="minorEastAsia"/>
          <w:sz w:val="24"/>
          <w:szCs w:val="24"/>
        </w:rPr>
        <w:br w:type="page"/>
      </w:r>
    </w:p>
    <w:p w14:paraId="06D972AB" w14:textId="04E9C132" w:rsidR="003F24B7" w:rsidRDefault="003F24B7" w:rsidP="003F24B7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Part</w:t>
      </w:r>
      <w:r w:rsidRPr="00247D81">
        <w:rPr>
          <w:rFonts w:eastAsiaTheme="minorEastAsia"/>
          <w:b/>
          <w:bCs/>
          <w:sz w:val="28"/>
          <w:szCs w:val="28"/>
        </w:rPr>
        <w:t xml:space="preserve"> </w:t>
      </w:r>
      <w:r>
        <w:rPr>
          <w:rFonts w:eastAsiaTheme="minorEastAsia"/>
          <w:b/>
          <w:bCs/>
          <w:sz w:val="28"/>
          <w:szCs w:val="28"/>
        </w:rPr>
        <w:t>2</w:t>
      </w:r>
      <w:r w:rsidRPr="00D26FA1">
        <w:rPr>
          <w:rFonts w:eastAsiaTheme="minorEastAsia"/>
          <w:b/>
          <w:bCs/>
          <w:sz w:val="28"/>
          <w:szCs w:val="28"/>
        </w:rPr>
        <w:t xml:space="preserve">: </w:t>
      </w:r>
      <w:r>
        <w:rPr>
          <w:rFonts w:eastAsiaTheme="minorEastAsia"/>
          <w:b/>
          <w:bCs/>
          <w:sz w:val="28"/>
          <w:szCs w:val="28"/>
        </w:rPr>
        <w:t>Full Bridge Rectifier</w:t>
      </w:r>
      <w:r w:rsidR="00744E3D">
        <w:rPr>
          <w:rFonts w:eastAsiaTheme="minorEastAsia"/>
          <w:b/>
          <w:bCs/>
          <w:sz w:val="28"/>
          <w:szCs w:val="28"/>
        </w:rPr>
        <w:t xml:space="preserve"> (5 Points)</w:t>
      </w:r>
    </w:p>
    <w:p w14:paraId="10B66BE9" w14:textId="7BED232F" w:rsidR="0065691D" w:rsidRDefault="00B52607" w:rsidP="00B52607">
      <w:pPr>
        <w:rPr>
          <w:rFonts w:eastAsiaTheme="minorEastAsia"/>
          <w:sz w:val="24"/>
          <w:szCs w:val="24"/>
        </w:rPr>
      </w:pPr>
      <w:r w:rsidRPr="00B52607">
        <w:rPr>
          <w:rFonts w:eastAsiaTheme="minorEastAsia"/>
          <w:sz w:val="24"/>
          <w:szCs w:val="24"/>
        </w:rPr>
        <w:t xml:space="preserve">To rectify both half-cycles of a sine wave, the bridge rectifier uses four diodes, </w:t>
      </w:r>
      <w:proofErr w:type="gramStart"/>
      <w:r w:rsidRPr="00B52607">
        <w:rPr>
          <w:rFonts w:eastAsiaTheme="minorEastAsia"/>
          <w:sz w:val="24"/>
          <w:szCs w:val="24"/>
        </w:rPr>
        <w:t>connected together</w:t>
      </w:r>
      <w:proofErr w:type="gramEnd"/>
      <w:r w:rsidRPr="00B52607">
        <w:rPr>
          <w:rFonts w:eastAsiaTheme="minorEastAsia"/>
          <w:sz w:val="24"/>
          <w:szCs w:val="24"/>
        </w:rPr>
        <w:t xml:space="preserve"> in a “bridge” configuration. The secondary winding of the transformer is connected </w:t>
      </w:r>
      <w:proofErr w:type="gramStart"/>
      <w:r w:rsidRPr="00B52607">
        <w:rPr>
          <w:rFonts w:eastAsiaTheme="minorEastAsia"/>
          <w:sz w:val="24"/>
          <w:szCs w:val="24"/>
        </w:rPr>
        <w:t>on</w:t>
      </w:r>
      <w:proofErr w:type="gramEnd"/>
      <w:r w:rsidRPr="00B52607">
        <w:rPr>
          <w:rFonts w:eastAsiaTheme="minorEastAsia"/>
          <w:sz w:val="24"/>
          <w:szCs w:val="24"/>
        </w:rPr>
        <w:t xml:space="preserve"> one side of the diode bridge network and the load on the other side.</w:t>
      </w:r>
    </w:p>
    <w:p w14:paraId="02425D7D" w14:textId="6424AA91" w:rsidR="00B52607" w:rsidRDefault="00B52607" w:rsidP="00B52607">
      <w:pPr>
        <w:rPr>
          <w:rFonts w:eastAsiaTheme="minorEastAsia"/>
          <w:sz w:val="24"/>
          <w:szCs w:val="24"/>
        </w:rPr>
      </w:pPr>
      <w:r w:rsidRPr="00B52607">
        <w:rPr>
          <w:rFonts w:eastAsiaTheme="minorEastAsia"/>
          <w:sz w:val="24"/>
          <w:szCs w:val="24"/>
        </w:rPr>
        <w:t>During positive half cycle of the source, diodes D1 and D2 conduct while D3 and D4 are reverse biased. This produces a positive load voltage across the load resistor (note the plus-minus polarity across the load resistor).</w:t>
      </w:r>
    </w:p>
    <w:p w14:paraId="172C7B7C" w14:textId="77777777" w:rsidR="00B52607" w:rsidRDefault="00B52607" w:rsidP="00B52607">
      <w:pPr>
        <w:rPr>
          <w:rFonts w:eastAsiaTheme="minorEastAsia"/>
          <w:sz w:val="24"/>
          <w:szCs w:val="24"/>
        </w:rPr>
      </w:pPr>
      <w:r w:rsidRPr="00B52607">
        <w:rPr>
          <w:rFonts w:eastAsiaTheme="minorEastAsia"/>
          <w:sz w:val="24"/>
          <w:szCs w:val="24"/>
        </w:rPr>
        <w:t>During the next half-cycle, the source voltage polarity reverses. Now, D3 and D4 are forward biased while D1 and D2 are reverse biased. This also produces a positive load voltage across the load resistor as before.</w:t>
      </w:r>
    </w:p>
    <w:p w14:paraId="29BFB2E2" w14:textId="58FB7AD9" w:rsidR="00B52607" w:rsidRPr="00B52607" w:rsidRDefault="00B52607" w:rsidP="00B52607">
      <w:pPr>
        <w:rPr>
          <w:rFonts w:eastAsiaTheme="minorEastAsia"/>
          <w:sz w:val="24"/>
          <w:szCs w:val="24"/>
        </w:rPr>
      </w:pPr>
      <w:r w:rsidRPr="00B52607">
        <w:rPr>
          <w:rFonts w:eastAsiaTheme="minorEastAsia"/>
          <w:sz w:val="24"/>
          <w:szCs w:val="24"/>
        </w:rPr>
        <w:t xml:space="preserve">Note that regardless of the polarity of the input, the load voltage has the same </w:t>
      </w:r>
      <w:proofErr w:type="gramStart"/>
      <w:r w:rsidRPr="00B52607">
        <w:rPr>
          <w:rFonts w:eastAsiaTheme="minorEastAsia"/>
          <w:sz w:val="24"/>
          <w:szCs w:val="24"/>
        </w:rPr>
        <w:t>polarity</w:t>
      </w:r>
      <w:proofErr w:type="gramEnd"/>
      <w:r w:rsidRPr="00B52607">
        <w:rPr>
          <w:rFonts w:eastAsiaTheme="minorEastAsia"/>
          <w:sz w:val="24"/>
          <w:szCs w:val="24"/>
        </w:rPr>
        <w:t xml:space="preserve"> and the load current is in the same direction.</w:t>
      </w:r>
      <w:r>
        <w:rPr>
          <w:rFonts w:eastAsiaTheme="minorEastAsia"/>
          <w:sz w:val="24"/>
          <w:szCs w:val="24"/>
        </w:rPr>
        <w:t xml:space="preserve"> </w:t>
      </w:r>
      <w:r w:rsidRPr="00B52607">
        <w:rPr>
          <w:rFonts w:eastAsiaTheme="minorEastAsia"/>
          <w:sz w:val="24"/>
          <w:szCs w:val="24"/>
        </w:rPr>
        <w:t>In this way the circuit converts the AC input voltage to the pulsating DC output voltage</w:t>
      </w:r>
    </w:p>
    <w:p w14:paraId="7BCDBDDD" w14:textId="77777777" w:rsidR="00B52607" w:rsidRPr="00B52607" w:rsidRDefault="00B52607" w:rsidP="00B52607">
      <w:pPr>
        <w:rPr>
          <w:rFonts w:eastAsiaTheme="minorEastAsia"/>
          <w:sz w:val="24"/>
          <w:szCs w:val="24"/>
        </w:rPr>
      </w:pPr>
    </w:p>
    <w:p w14:paraId="3C38DD75" w14:textId="77777777" w:rsidR="00562F68" w:rsidRDefault="00562F68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16D3EFD9" w14:textId="5749907D" w:rsidR="0065691D" w:rsidRDefault="0065691D" w:rsidP="003F24B7">
      <w:pPr>
        <w:pStyle w:val="ListParagraph"/>
        <w:numPr>
          <w:ilvl w:val="0"/>
          <w:numId w:val="37"/>
        </w:numPr>
        <w:rPr>
          <w:rFonts w:eastAsiaTheme="minorEastAsia"/>
          <w:sz w:val="24"/>
          <w:szCs w:val="24"/>
        </w:rPr>
      </w:pPr>
      <w:r w:rsidRPr="0065691D">
        <w:rPr>
          <w:rFonts w:eastAsiaTheme="minorEastAsia"/>
          <w:sz w:val="24"/>
          <w:szCs w:val="24"/>
        </w:rPr>
        <w:lastRenderedPageBreak/>
        <w:t>Simulate the circuit in Fig</w:t>
      </w:r>
      <w:r>
        <w:rPr>
          <w:rFonts w:eastAsiaTheme="minorEastAsia"/>
          <w:sz w:val="24"/>
          <w:szCs w:val="24"/>
        </w:rPr>
        <w:t xml:space="preserve">ure </w:t>
      </w:r>
      <w:r w:rsidRPr="0065691D">
        <w:rPr>
          <w:rFonts w:eastAsiaTheme="minorEastAsia"/>
          <w:sz w:val="24"/>
          <w:szCs w:val="24"/>
        </w:rPr>
        <w:t>2</w:t>
      </w:r>
      <w:r w:rsidR="009D258D">
        <w:rPr>
          <w:rFonts w:eastAsiaTheme="minorEastAsia"/>
          <w:sz w:val="24"/>
          <w:szCs w:val="24"/>
        </w:rPr>
        <w:t xml:space="preserve"> in LT Spice</w:t>
      </w:r>
      <w:r w:rsidRPr="0065691D">
        <w:rPr>
          <w:rFonts w:eastAsiaTheme="minorEastAsia"/>
          <w:sz w:val="24"/>
          <w:szCs w:val="24"/>
        </w:rPr>
        <w:t xml:space="preserve">. </w:t>
      </w:r>
      <w:r w:rsidR="009D258D">
        <w:rPr>
          <w:rFonts w:eastAsiaTheme="minorEastAsia"/>
          <w:sz w:val="24"/>
          <w:szCs w:val="24"/>
        </w:rPr>
        <w:t>Pick an ample R</w:t>
      </w:r>
      <w:r w:rsidR="009D258D">
        <w:rPr>
          <w:rFonts w:eastAsiaTheme="minorEastAsia"/>
          <w:sz w:val="24"/>
          <w:szCs w:val="24"/>
          <w:vertAlign w:val="subscript"/>
        </w:rPr>
        <w:t>L</w:t>
      </w:r>
      <w:r w:rsidR="009D258D">
        <w:rPr>
          <w:rFonts w:eastAsiaTheme="minorEastAsia"/>
          <w:sz w:val="24"/>
          <w:szCs w:val="24"/>
        </w:rPr>
        <w:t xml:space="preserve"> to achieve a proper output for the full bridge rectifier.  </w:t>
      </w:r>
      <w:r w:rsidRPr="0065691D">
        <w:rPr>
          <w:rFonts w:eastAsiaTheme="minorEastAsia"/>
          <w:sz w:val="24"/>
          <w:szCs w:val="24"/>
        </w:rPr>
        <w:t xml:space="preserve">Apply a 5-V peak, 60-Hz sine wave and, using an oscilloscope, observe the voltage across </w:t>
      </w:r>
      <w:r w:rsidR="009D258D">
        <w:rPr>
          <w:rFonts w:eastAsiaTheme="minorEastAsia"/>
          <w:sz w:val="24"/>
          <w:szCs w:val="24"/>
        </w:rPr>
        <w:t>R</w:t>
      </w:r>
      <w:r w:rsidR="009D258D">
        <w:rPr>
          <w:rFonts w:eastAsiaTheme="minorEastAsia"/>
          <w:sz w:val="24"/>
          <w:szCs w:val="24"/>
          <w:vertAlign w:val="subscript"/>
        </w:rPr>
        <w:t>L</w:t>
      </w:r>
      <w:r w:rsidRPr="0065691D">
        <w:rPr>
          <w:rFonts w:eastAsiaTheme="minorEastAsia"/>
          <w:sz w:val="24"/>
          <w:szCs w:val="24"/>
        </w:rPr>
        <w:t>. Examine the waveform, including amplitude and time values. Take a screenshot of this waveform.</w:t>
      </w:r>
      <w:r w:rsidR="00744E3D">
        <w:rPr>
          <w:rFonts w:eastAsiaTheme="minorEastAsia"/>
          <w:sz w:val="24"/>
          <w:szCs w:val="24"/>
        </w:rPr>
        <w:t xml:space="preserve"> </w:t>
      </w:r>
      <w:r w:rsidR="00744E3D">
        <w:rPr>
          <w:rFonts w:eastAsiaTheme="minorEastAsia"/>
          <w:b/>
          <w:bCs/>
          <w:sz w:val="24"/>
          <w:szCs w:val="24"/>
        </w:rPr>
        <w:t>(2 Points)</w:t>
      </w:r>
    </w:p>
    <w:p w14:paraId="1E779D14" w14:textId="4520DC1D" w:rsidR="003F24B7" w:rsidRDefault="009D258D" w:rsidP="003F24B7">
      <w:pPr>
        <w:jc w:val="center"/>
        <w:rPr>
          <w:rFonts w:eastAsiaTheme="minorEastAsia"/>
          <w:sz w:val="24"/>
          <w:szCs w:val="24"/>
        </w:rPr>
      </w:pPr>
      <w:r w:rsidRPr="009D258D">
        <w:rPr>
          <w:rFonts w:eastAsiaTheme="minorEastAsia"/>
          <w:noProof/>
          <w:sz w:val="24"/>
          <w:szCs w:val="24"/>
        </w:rPr>
        <w:drawing>
          <wp:inline distT="0" distB="0" distL="0" distR="0" wp14:anchorId="18A90B32" wp14:editId="111881A5">
            <wp:extent cx="2270573" cy="1676930"/>
            <wp:effectExtent l="0" t="0" r="0" b="0"/>
            <wp:docPr id="123916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3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7271" cy="168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C69A" w14:textId="792FF274" w:rsidR="003F24B7" w:rsidRDefault="003F24B7" w:rsidP="003F24B7">
      <w:pPr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Figure </w:t>
      </w:r>
      <w:r w:rsidR="009B21BB">
        <w:rPr>
          <w:rFonts w:eastAsiaTheme="minorEastAsia"/>
          <w:sz w:val="24"/>
          <w:szCs w:val="24"/>
        </w:rPr>
        <w:t xml:space="preserve">2 </w:t>
      </w:r>
      <w:r>
        <w:rPr>
          <w:rFonts w:eastAsiaTheme="minorEastAsia"/>
          <w:sz w:val="24"/>
          <w:szCs w:val="24"/>
        </w:rPr>
        <w:t xml:space="preserve">– </w:t>
      </w:r>
      <w:r w:rsidR="009B21BB">
        <w:rPr>
          <w:rFonts w:eastAsiaTheme="minorEastAsia"/>
          <w:sz w:val="24"/>
          <w:szCs w:val="24"/>
        </w:rPr>
        <w:t xml:space="preserve">Full Wave Rectifier </w:t>
      </w:r>
    </w:p>
    <w:p w14:paraId="47C80B63" w14:textId="3C3903F1" w:rsidR="00562F68" w:rsidRDefault="00562F68" w:rsidP="003F24B7">
      <w:pPr>
        <w:jc w:val="center"/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258F789" wp14:editId="5A1D2B71">
            <wp:extent cx="4381500" cy="2981325"/>
            <wp:effectExtent l="0" t="0" r="0" b="9525"/>
            <wp:docPr id="25797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75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74EF9" w14:textId="13726ED5" w:rsidR="00562F68" w:rsidRDefault="00562F68" w:rsidP="003F24B7">
      <w:pPr>
        <w:jc w:val="center"/>
        <w:rPr>
          <w:rFonts w:eastAsia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81292C2" wp14:editId="7655DE99">
            <wp:extent cx="6858000" cy="2951480"/>
            <wp:effectExtent l="0" t="0" r="0" b="1270"/>
            <wp:docPr id="71532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225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BBA0" w14:textId="77777777" w:rsidR="009D258D" w:rsidRDefault="009D258D" w:rsidP="009D258D">
      <w:pPr>
        <w:rPr>
          <w:rFonts w:eastAsiaTheme="minorEastAsia"/>
          <w:sz w:val="24"/>
          <w:szCs w:val="24"/>
        </w:rPr>
      </w:pPr>
    </w:p>
    <w:p w14:paraId="15A67190" w14:textId="416FC841" w:rsidR="009D258D" w:rsidRDefault="009D258D" w:rsidP="009D258D">
      <w:pPr>
        <w:pStyle w:val="ListParagraph"/>
        <w:numPr>
          <w:ilvl w:val="0"/>
          <w:numId w:val="37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Now create this circuit on your breadboard. Capture screenshots to verify the output of the circuit.</w:t>
      </w:r>
      <w:r w:rsidR="00744E3D">
        <w:rPr>
          <w:rFonts w:eastAsiaTheme="minorEastAsia"/>
          <w:sz w:val="24"/>
          <w:szCs w:val="24"/>
        </w:rPr>
        <w:t xml:space="preserve">  </w:t>
      </w:r>
      <w:r w:rsidR="00744E3D">
        <w:rPr>
          <w:rFonts w:eastAsiaTheme="minorEastAsia"/>
          <w:b/>
          <w:bCs/>
          <w:sz w:val="24"/>
          <w:szCs w:val="24"/>
        </w:rPr>
        <w:t>(2 Points)</w:t>
      </w:r>
      <w:r>
        <w:rPr>
          <w:rFonts w:eastAsiaTheme="minorEastAsia"/>
          <w:sz w:val="24"/>
          <w:szCs w:val="24"/>
        </w:rPr>
        <w:t xml:space="preserve"> </w:t>
      </w:r>
    </w:p>
    <w:p w14:paraId="52AEA5ED" w14:textId="77777777" w:rsidR="00562F68" w:rsidRDefault="00562F68" w:rsidP="009D258D">
      <w:pPr>
        <w:rPr>
          <w:rFonts w:eastAsiaTheme="minorEastAsia"/>
          <w:noProof/>
          <w:sz w:val="24"/>
          <w:szCs w:val="24"/>
        </w:rPr>
      </w:pPr>
    </w:p>
    <w:p w14:paraId="0F9BD40F" w14:textId="3FDDCACD" w:rsidR="009D258D" w:rsidRPr="009D258D" w:rsidRDefault="00562F68" w:rsidP="009D258D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25AD275E" wp14:editId="47722B2A">
            <wp:extent cx="2967514" cy="3956685"/>
            <wp:effectExtent l="0" t="0" r="4445" b="5715"/>
            <wp:docPr id="19074834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842" cy="39824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  <w:sz w:val="24"/>
          <w:szCs w:val="24"/>
        </w:rPr>
        <w:drawing>
          <wp:inline distT="0" distB="0" distL="0" distR="0" wp14:anchorId="2AF91368" wp14:editId="30F87A22">
            <wp:extent cx="2985135" cy="3980180"/>
            <wp:effectExtent l="0" t="0" r="5715" b="1270"/>
            <wp:docPr id="501980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9875" cy="398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FDBEC7" w14:textId="6BF59CF3" w:rsidR="009D258D" w:rsidRDefault="009D258D" w:rsidP="009D258D">
      <w:pPr>
        <w:pStyle w:val="ListParagraph"/>
        <w:numPr>
          <w:ilvl w:val="0"/>
          <w:numId w:val="37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Now add a capacitor in parallel with R</w:t>
      </w:r>
      <w:r>
        <w:rPr>
          <w:rFonts w:eastAsiaTheme="minorEastAsia"/>
          <w:sz w:val="24"/>
          <w:szCs w:val="24"/>
          <w:vertAlign w:val="subscript"/>
        </w:rPr>
        <w:t>L</w:t>
      </w:r>
      <w:r>
        <w:rPr>
          <w:rFonts w:eastAsiaTheme="minorEastAsia"/>
          <w:sz w:val="24"/>
          <w:szCs w:val="24"/>
        </w:rPr>
        <w:t>, observe its effects. What kind of circuit have we created?</w:t>
      </w:r>
      <w:r w:rsidR="00744E3D">
        <w:rPr>
          <w:rFonts w:eastAsiaTheme="minorEastAsia"/>
          <w:sz w:val="24"/>
          <w:szCs w:val="24"/>
        </w:rPr>
        <w:t xml:space="preserve">  </w:t>
      </w:r>
      <w:r w:rsidR="00744E3D">
        <w:rPr>
          <w:rFonts w:eastAsiaTheme="minorEastAsia"/>
          <w:b/>
          <w:bCs/>
          <w:sz w:val="24"/>
          <w:szCs w:val="24"/>
        </w:rPr>
        <w:t>(1 Points)</w:t>
      </w:r>
    </w:p>
    <w:p w14:paraId="29558771" w14:textId="77777777" w:rsidR="009B21BB" w:rsidRPr="009B21BB" w:rsidRDefault="009B21BB" w:rsidP="009B21BB">
      <w:pPr>
        <w:pStyle w:val="ListParagraph"/>
        <w:rPr>
          <w:rFonts w:eastAsiaTheme="minorEastAsia"/>
          <w:sz w:val="24"/>
          <w:szCs w:val="24"/>
        </w:rPr>
      </w:pPr>
    </w:p>
    <w:p w14:paraId="2FE54EDC" w14:textId="5FD8465D" w:rsidR="009B21BB" w:rsidRDefault="00EF2516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 smoothed rectified circuit, where if there is ever a loss of power the capacitor will donate charge; it also combats high frequency noise and shorts it to ground, decoupling it.</w:t>
      </w:r>
      <w:r w:rsidR="009B21BB">
        <w:rPr>
          <w:rFonts w:eastAsiaTheme="minorEastAsia"/>
          <w:sz w:val="24"/>
          <w:szCs w:val="24"/>
        </w:rPr>
        <w:br w:type="page"/>
      </w:r>
    </w:p>
    <w:p w14:paraId="03B8A96F" w14:textId="7E92B58D" w:rsidR="00D25FDC" w:rsidRDefault="009B21BB" w:rsidP="00D25FDC">
      <w:pPr>
        <w:rPr>
          <w:rFonts w:eastAsiaTheme="minorEastAsia"/>
          <w:b/>
          <w:bCs/>
          <w:sz w:val="28"/>
          <w:szCs w:val="28"/>
        </w:rPr>
      </w:pPr>
      <w:r>
        <w:rPr>
          <w:rFonts w:eastAsiaTheme="minorEastAsia"/>
          <w:b/>
          <w:bCs/>
          <w:sz w:val="28"/>
          <w:szCs w:val="28"/>
        </w:rPr>
        <w:lastRenderedPageBreak/>
        <w:t>Part</w:t>
      </w:r>
      <w:r w:rsidRPr="00247D81">
        <w:rPr>
          <w:rFonts w:eastAsiaTheme="minorEastAsia"/>
          <w:b/>
          <w:bCs/>
          <w:sz w:val="28"/>
          <w:szCs w:val="28"/>
        </w:rPr>
        <w:t xml:space="preserve"> </w:t>
      </w:r>
      <w:r>
        <w:rPr>
          <w:rFonts w:eastAsiaTheme="minorEastAsia"/>
          <w:b/>
          <w:bCs/>
          <w:sz w:val="28"/>
          <w:szCs w:val="28"/>
        </w:rPr>
        <w:t>3</w:t>
      </w:r>
      <w:r w:rsidRPr="00D26FA1">
        <w:rPr>
          <w:rFonts w:eastAsiaTheme="minorEastAsia"/>
          <w:b/>
          <w:bCs/>
          <w:sz w:val="28"/>
          <w:szCs w:val="28"/>
        </w:rPr>
        <w:t>:</w:t>
      </w:r>
      <w:r>
        <w:rPr>
          <w:rFonts w:eastAsiaTheme="minorEastAsia"/>
          <w:b/>
          <w:bCs/>
          <w:sz w:val="28"/>
          <w:szCs w:val="28"/>
        </w:rPr>
        <w:t xml:space="preserve"> </w:t>
      </w:r>
      <w:r w:rsidR="00D25FDC" w:rsidRPr="00DB39B1">
        <w:rPr>
          <w:rFonts w:eastAsiaTheme="minorEastAsia"/>
          <w:b/>
          <w:bCs/>
          <w:sz w:val="28"/>
          <w:szCs w:val="28"/>
        </w:rPr>
        <w:t xml:space="preserve">Cockcroft-Walton Voltage Multiplier </w:t>
      </w:r>
      <w:r w:rsidR="00D25FDC">
        <w:rPr>
          <w:rFonts w:eastAsiaTheme="minorEastAsia"/>
          <w:b/>
          <w:bCs/>
          <w:sz w:val="28"/>
          <w:szCs w:val="28"/>
        </w:rPr>
        <w:t>(10 Points)</w:t>
      </w:r>
    </w:p>
    <w:p w14:paraId="5E48BAA6" w14:textId="77777777" w:rsidR="00D25FDC" w:rsidRDefault="00D25FDC" w:rsidP="00D25FDC">
      <w:pPr>
        <w:ind w:left="360"/>
        <w:rPr>
          <w:rFonts w:eastAsiaTheme="minorEastAsia"/>
          <w:sz w:val="24"/>
          <w:szCs w:val="24"/>
        </w:rPr>
      </w:pPr>
      <w:r w:rsidRPr="004860C2">
        <w:rPr>
          <w:rFonts w:eastAsiaTheme="minorEastAsia"/>
          <w:sz w:val="24"/>
          <w:szCs w:val="24"/>
        </w:rPr>
        <w:t xml:space="preserve">By cascading voltage doublers in a certain way, we can continue to increase the output voltage; this is illustrated in Figure </w:t>
      </w:r>
      <w:r>
        <w:rPr>
          <w:rFonts w:eastAsiaTheme="minorEastAsia"/>
          <w:sz w:val="24"/>
          <w:szCs w:val="24"/>
        </w:rPr>
        <w:t>8</w:t>
      </w:r>
      <w:r w:rsidRPr="004860C2">
        <w:rPr>
          <w:rFonts w:eastAsiaTheme="minorEastAsia"/>
          <w:sz w:val="24"/>
          <w:szCs w:val="24"/>
        </w:rPr>
        <w:t>. These circuits are called Cockroft-Walton voltage multipliers. Using a large input voltage and many stages of multiplication, DC voltages up to 2 MV (2 million volts) have been demonstrated using such devices.</w:t>
      </w:r>
    </w:p>
    <w:p w14:paraId="272D5C68" w14:textId="77777777" w:rsidR="00D25FDC" w:rsidRDefault="00D25FDC" w:rsidP="00D25FDC">
      <w:pPr>
        <w:ind w:left="360"/>
        <w:jc w:val="center"/>
        <w:rPr>
          <w:rFonts w:eastAsiaTheme="minorEastAsia"/>
          <w:sz w:val="24"/>
          <w:szCs w:val="24"/>
        </w:rPr>
      </w:pPr>
      <w:r w:rsidRPr="00D6715E">
        <w:rPr>
          <w:rFonts w:eastAsiaTheme="minorEastAsia"/>
          <w:noProof/>
          <w:sz w:val="24"/>
          <w:szCs w:val="24"/>
        </w:rPr>
        <w:drawing>
          <wp:inline distT="0" distB="0" distL="0" distR="0" wp14:anchorId="64686990" wp14:editId="14A6A1B1">
            <wp:extent cx="6858000" cy="2190115"/>
            <wp:effectExtent l="0" t="0" r="0" b="635"/>
            <wp:docPr id="195062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23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BD0D" w14:textId="4CC148E0" w:rsidR="00D25FDC" w:rsidRPr="004E2B62" w:rsidRDefault="00D25FDC" w:rsidP="00D25FDC">
      <w:pPr>
        <w:ind w:left="360"/>
        <w:jc w:val="center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Figure </w:t>
      </w:r>
      <w:r w:rsidR="00042033">
        <w:rPr>
          <w:rFonts w:eastAsiaTheme="minorEastAsia"/>
          <w:sz w:val="24"/>
          <w:szCs w:val="24"/>
        </w:rPr>
        <w:t>3</w:t>
      </w:r>
      <w:r>
        <w:rPr>
          <w:rFonts w:eastAsiaTheme="minorEastAsia"/>
          <w:sz w:val="24"/>
          <w:szCs w:val="24"/>
        </w:rPr>
        <w:t xml:space="preserve"> - CW circuit</w:t>
      </w:r>
    </w:p>
    <w:p w14:paraId="0BE76934" w14:textId="77777777" w:rsidR="00D25FDC" w:rsidRPr="00DB39B1" w:rsidRDefault="00D25FDC" w:rsidP="00D25FDC">
      <w:pPr>
        <w:rPr>
          <w:rFonts w:eastAsiaTheme="minorEastAsia"/>
          <w:sz w:val="24"/>
          <w:szCs w:val="24"/>
        </w:rPr>
      </w:pPr>
    </w:p>
    <w:p w14:paraId="7E980143" w14:textId="77777777" w:rsidR="0044195A" w:rsidRDefault="0044195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47BB9C53" w14:textId="41052CE4" w:rsidR="00D25FDC" w:rsidRPr="00D6715E" w:rsidRDefault="00D25FDC" w:rsidP="00D25FDC">
      <w:pPr>
        <w:pStyle w:val="ListParagraph"/>
        <w:numPr>
          <w:ilvl w:val="0"/>
          <w:numId w:val="41"/>
        </w:numPr>
        <w:rPr>
          <w:rFonts w:eastAsiaTheme="minorEastAsia"/>
          <w:sz w:val="24"/>
          <w:szCs w:val="24"/>
        </w:rPr>
      </w:pPr>
      <w:r w:rsidRPr="00D6715E">
        <w:rPr>
          <w:rFonts w:eastAsiaTheme="minorEastAsia"/>
          <w:sz w:val="24"/>
          <w:szCs w:val="24"/>
        </w:rPr>
        <w:lastRenderedPageBreak/>
        <w:t xml:space="preserve">Create the following circuit in </w:t>
      </w:r>
      <w:proofErr w:type="spellStart"/>
      <w:r w:rsidRPr="00D6715E">
        <w:rPr>
          <w:rFonts w:eastAsiaTheme="minorEastAsia"/>
          <w:sz w:val="24"/>
          <w:szCs w:val="24"/>
        </w:rPr>
        <w:t>LTspice</w:t>
      </w:r>
      <w:proofErr w:type="spellEnd"/>
      <w:r w:rsidRPr="00D6715E">
        <w:rPr>
          <w:rFonts w:eastAsiaTheme="minorEastAsia"/>
          <w:sz w:val="24"/>
          <w:szCs w:val="24"/>
        </w:rPr>
        <w:t xml:space="preserve"> with a 5 V amplitude, 1 kHz square wave. Run a simulation and display the output with comparison to the input in separate panes. Also obtain the current</w:t>
      </w:r>
      <w:r>
        <w:rPr>
          <w:rFonts w:eastAsiaTheme="minorEastAsia"/>
          <w:sz w:val="24"/>
          <w:szCs w:val="24"/>
        </w:rPr>
        <w:t xml:space="preserve"> output</w:t>
      </w:r>
      <w:r w:rsidRPr="00D6715E">
        <w:rPr>
          <w:rFonts w:eastAsiaTheme="minorEastAsia"/>
          <w:sz w:val="24"/>
          <w:szCs w:val="24"/>
        </w:rPr>
        <w:t xml:space="preserve"> at all 4 of the capacitors. </w:t>
      </w:r>
      <w:r w:rsidRPr="00D6715E">
        <w:rPr>
          <w:rFonts w:eastAsiaTheme="minorEastAsia"/>
          <w:b/>
          <w:bCs/>
          <w:sz w:val="24"/>
          <w:szCs w:val="24"/>
        </w:rPr>
        <w:t>(</w:t>
      </w:r>
      <w:r w:rsidR="003A1FC7">
        <w:rPr>
          <w:rFonts w:eastAsiaTheme="minorEastAsia"/>
          <w:b/>
          <w:bCs/>
          <w:sz w:val="24"/>
          <w:szCs w:val="24"/>
        </w:rPr>
        <w:t>4</w:t>
      </w:r>
      <w:r w:rsidRPr="00D6715E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0368EAFB" w14:textId="062AEF7B" w:rsidR="00D25FDC" w:rsidRDefault="0044195A" w:rsidP="00D25FDC">
      <w:pPr>
        <w:ind w:left="360"/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08C12F5E" wp14:editId="30D7901E">
            <wp:extent cx="6858000" cy="2951480"/>
            <wp:effectExtent l="0" t="0" r="0" b="1270"/>
            <wp:docPr id="87781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167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19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1E7A759F" wp14:editId="7B8C131C">
            <wp:extent cx="6858000" cy="2951480"/>
            <wp:effectExtent l="0" t="0" r="0" b="1270"/>
            <wp:docPr id="185630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09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55F4" w14:textId="727AC7CE" w:rsidR="00D25FDC" w:rsidRPr="0044195A" w:rsidRDefault="00D25FDC" w:rsidP="00D25FDC">
      <w:pPr>
        <w:pStyle w:val="ListParagraph"/>
        <w:numPr>
          <w:ilvl w:val="0"/>
          <w:numId w:val="41"/>
        </w:numPr>
        <w:rPr>
          <w:rFonts w:eastAsiaTheme="minorEastAsia"/>
          <w:sz w:val="24"/>
          <w:szCs w:val="24"/>
        </w:rPr>
      </w:pPr>
      <w:r w:rsidRPr="001C1767">
        <w:rPr>
          <w:rFonts w:eastAsiaTheme="minorEastAsia"/>
          <w:sz w:val="24"/>
          <w:szCs w:val="24"/>
        </w:rPr>
        <w:t xml:space="preserve">Now </w:t>
      </w:r>
      <w:r>
        <w:rPr>
          <w:rFonts w:eastAsiaTheme="minorEastAsia"/>
          <w:sz w:val="24"/>
          <w:szCs w:val="24"/>
        </w:rPr>
        <w:t>build the same circuit on your breadboard and compare the output to the simulation with respect to V</w:t>
      </w:r>
      <w:r>
        <w:rPr>
          <w:rFonts w:eastAsiaTheme="minorEastAsia"/>
          <w:sz w:val="24"/>
          <w:szCs w:val="24"/>
          <w:vertAlign w:val="subscript"/>
        </w:rPr>
        <w:t>o</w:t>
      </w:r>
      <w:r w:rsidRPr="001C1767">
        <w:rPr>
          <w:rFonts w:eastAsiaTheme="minorEastAsia"/>
          <w:sz w:val="24"/>
          <w:szCs w:val="24"/>
        </w:rPr>
        <w:t>.</w:t>
      </w:r>
      <w:r>
        <w:rPr>
          <w:rFonts w:eastAsiaTheme="minorEastAsia"/>
          <w:sz w:val="24"/>
          <w:szCs w:val="24"/>
        </w:rPr>
        <w:t xml:space="preserve"> </w:t>
      </w:r>
      <w:r w:rsidRPr="001C1767">
        <w:rPr>
          <w:rFonts w:eastAsiaTheme="minorEastAsia"/>
          <w:b/>
          <w:bCs/>
          <w:sz w:val="24"/>
          <w:szCs w:val="24"/>
        </w:rPr>
        <w:t>(</w:t>
      </w:r>
      <w:r w:rsidR="003A1FC7">
        <w:rPr>
          <w:rFonts w:eastAsiaTheme="minorEastAsia"/>
          <w:b/>
          <w:bCs/>
          <w:sz w:val="24"/>
          <w:szCs w:val="24"/>
        </w:rPr>
        <w:t>4</w:t>
      </w:r>
      <w:r w:rsidRPr="001C1767">
        <w:rPr>
          <w:rFonts w:eastAsiaTheme="minorEastAsia"/>
          <w:b/>
          <w:bCs/>
          <w:sz w:val="24"/>
          <w:szCs w:val="24"/>
        </w:rPr>
        <w:t xml:space="preserve"> Points)</w:t>
      </w:r>
    </w:p>
    <w:p w14:paraId="78FA2663" w14:textId="19C5D8B7" w:rsidR="0044195A" w:rsidRPr="00882D08" w:rsidRDefault="0044195A" w:rsidP="0044195A">
      <w:pPr>
        <w:pStyle w:val="ListParagraph"/>
        <w:ind w:left="1080"/>
        <w:rPr>
          <w:rFonts w:eastAsiaTheme="minorEastAsia"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 xml:space="preserve">Lost images, we did it in lab </w:t>
      </w:r>
      <w:r w:rsidRPr="0044195A">
        <w:rPr>
          <mc:AlternateContent>
            <mc:Choice Requires="w16se">
              <w:rFonts w:eastAsiaTheme="minorEastAsia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4"/>
          <w:szCs w:val="24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2CED6961" w14:textId="77777777" w:rsidR="00D25FDC" w:rsidRPr="00882D08" w:rsidRDefault="00D25FDC" w:rsidP="00D25FDC">
      <w:pPr>
        <w:pStyle w:val="ListParagraph"/>
        <w:rPr>
          <w:rFonts w:eastAsiaTheme="minorEastAsia"/>
          <w:sz w:val="24"/>
          <w:szCs w:val="24"/>
        </w:rPr>
      </w:pPr>
    </w:p>
    <w:p w14:paraId="1501969C" w14:textId="77777777" w:rsidR="0044195A" w:rsidRDefault="0044195A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br w:type="page"/>
      </w:r>
    </w:p>
    <w:p w14:paraId="2AF06BE8" w14:textId="47C61432" w:rsidR="00D25FDC" w:rsidRPr="001C1767" w:rsidRDefault="00D25FDC" w:rsidP="00D25FDC">
      <w:pPr>
        <w:pStyle w:val="ListParagraph"/>
        <w:numPr>
          <w:ilvl w:val="0"/>
          <w:numId w:val="41"/>
        </w:num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Pick out one or more features of the circuit to experiment with, this includes the capacitances, input frequency/amplitude, etc. and describe if there is any relationship between such features of the circuit; you could even increase the number of cycles in the circuit. Experiment with this either on the breadboard, </w:t>
      </w:r>
      <w:proofErr w:type="spellStart"/>
      <w:r>
        <w:rPr>
          <w:rFonts w:eastAsiaTheme="minorEastAsia"/>
          <w:sz w:val="24"/>
          <w:szCs w:val="24"/>
        </w:rPr>
        <w:t>LTspice</w:t>
      </w:r>
      <w:proofErr w:type="spellEnd"/>
      <w:r>
        <w:rPr>
          <w:rFonts w:eastAsiaTheme="minorEastAsia"/>
          <w:sz w:val="24"/>
          <w:szCs w:val="24"/>
        </w:rPr>
        <w:t xml:space="preserve"> or both. Show some of data to prove your findings. </w:t>
      </w:r>
      <w:r w:rsidRPr="001C1767">
        <w:rPr>
          <w:rFonts w:eastAsiaTheme="minorEastAsia"/>
          <w:b/>
          <w:bCs/>
          <w:sz w:val="24"/>
          <w:szCs w:val="24"/>
        </w:rPr>
        <w:t>(</w:t>
      </w:r>
      <w:r w:rsidR="00D92A83">
        <w:rPr>
          <w:rFonts w:eastAsiaTheme="minorEastAsia"/>
          <w:b/>
          <w:bCs/>
          <w:sz w:val="24"/>
          <w:szCs w:val="24"/>
        </w:rPr>
        <w:t>1</w:t>
      </w:r>
      <w:r w:rsidRPr="001C1767">
        <w:rPr>
          <w:rFonts w:eastAsiaTheme="minorEastAsia"/>
          <w:b/>
          <w:bCs/>
          <w:sz w:val="24"/>
          <w:szCs w:val="24"/>
        </w:rPr>
        <w:t xml:space="preserve"> Point)</w:t>
      </w:r>
    </w:p>
    <w:p w14:paraId="094E7557" w14:textId="256E3C19" w:rsidR="0010220F" w:rsidRDefault="0044195A" w:rsidP="003F24B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If we increase the frequency enough the capacitors become </w:t>
      </w:r>
      <w:proofErr w:type="gramStart"/>
      <w:r>
        <w:rPr>
          <w:rFonts w:eastAsiaTheme="minorEastAsia"/>
          <w:sz w:val="24"/>
          <w:szCs w:val="24"/>
        </w:rPr>
        <w:t>shorts</w:t>
      </w:r>
      <w:proofErr w:type="gramEnd"/>
      <w:r>
        <w:rPr>
          <w:rFonts w:eastAsiaTheme="minorEastAsia"/>
          <w:sz w:val="24"/>
          <w:szCs w:val="24"/>
        </w:rPr>
        <w:t>.</w:t>
      </w:r>
    </w:p>
    <w:p w14:paraId="6B849E3F" w14:textId="77777777" w:rsidR="0044195A" w:rsidRDefault="0044195A" w:rsidP="003F24B7">
      <w:pPr>
        <w:rPr>
          <w:rFonts w:eastAsiaTheme="minorEastAsia"/>
          <w:sz w:val="24"/>
          <w:szCs w:val="24"/>
        </w:rPr>
      </w:pPr>
    </w:p>
    <w:p w14:paraId="7BFD0819" w14:textId="74167EA4" w:rsidR="0044195A" w:rsidRDefault="0044195A" w:rsidP="003F24B7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Proof:</w:t>
      </w:r>
    </w:p>
    <w:p w14:paraId="4F7A3228" w14:textId="3303CE71" w:rsidR="0044195A" w:rsidRPr="003F24B7" w:rsidRDefault="00931E47" w:rsidP="003F24B7">
      <w:pPr>
        <w:rPr>
          <w:rFonts w:eastAsia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4138B8F" wp14:editId="6CDDC3DD">
            <wp:extent cx="5457825" cy="3314700"/>
            <wp:effectExtent l="0" t="0" r="9525" b="0"/>
            <wp:docPr id="5269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76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A30028" wp14:editId="187E3765">
            <wp:extent cx="6858000" cy="2951480"/>
            <wp:effectExtent l="0" t="0" r="0" b="1270"/>
            <wp:docPr id="59554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44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95A" w:rsidRPr="003F24B7" w:rsidSect="00C47383">
      <w:headerReference w:type="default" r:id="rId20"/>
      <w:pgSz w:w="12240" w:h="15840"/>
      <w:pgMar w:top="720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2C8B4" w14:textId="77777777" w:rsidR="00D22026" w:rsidRDefault="00D22026" w:rsidP="00413BBC">
      <w:pPr>
        <w:spacing w:after="0" w:line="240" w:lineRule="auto"/>
      </w:pPr>
      <w:r>
        <w:separator/>
      </w:r>
    </w:p>
  </w:endnote>
  <w:endnote w:type="continuationSeparator" w:id="0">
    <w:p w14:paraId="472DF04E" w14:textId="77777777" w:rsidR="00D22026" w:rsidRDefault="00D22026" w:rsidP="004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DFA4D" w14:textId="77777777" w:rsidR="00D22026" w:rsidRDefault="00D22026" w:rsidP="00413BBC">
      <w:pPr>
        <w:spacing w:after="0" w:line="240" w:lineRule="auto"/>
      </w:pPr>
      <w:r>
        <w:separator/>
      </w:r>
    </w:p>
  </w:footnote>
  <w:footnote w:type="continuationSeparator" w:id="0">
    <w:p w14:paraId="12E1C2C8" w14:textId="77777777" w:rsidR="00D22026" w:rsidRDefault="00D22026" w:rsidP="00413B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15790" w14:textId="3AFDE2BE" w:rsidR="00D1475F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20"/>
      </w:rPr>
      <w:t>University of Florida</w:t>
    </w:r>
    <w:r>
      <w:rPr>
        <w:sz w:val="20"/>
      </w:rPr>
      <w:tab/>
    </w:r>
    <w:r w:rsidRPr="007178C3">
      <w:rPr>
        <w:b/>
        <w:sz w:val="24"/>
      </w:rPr>
      <w:t>EE</w:t>
    </w:r>
    <w:r w:rsidR="001701C7">
      <w:rPr>
        <w:b/>
        <w:sz w:val="24"/>
      </w:rPr>
      <w:t>E3308C</w:t>
    </w:r>
    <w:r w:rsidR="00F86C04">
      <w:rPr>
        <w:b/>
        <w:sz w:val="24"/>
      </w:rPr>
      <w:t>:</w:t>
    </w:r>
    <w:r w:rsidRPr="007178C3">
      <w:rPr>
        <w:b/>
        <w:sz w:val="24"/>
      </w:rPr>
      <w:t xml:space="preserve"> </w:t>
    </w:r>
    <w:r w:rsidR="001701C7">
      <w:rPr>
        <w:b/>
        <w:sz w:val="24"/>
      </w:rPr>
      <w:t>Electronic Circuits 1</w:t>
    </w:r>
    <w:r w:rsidR="001701C7">
      <w:rPr>
        <w:b/>
        <w:sz w:val="24"/>
      </w:rPr>
      <w:tab/>
    </w:r>
    <w:r w:rsidR="003929E5">
      <w:rPr>
        <w:sz w:val="20"/>
      </w:rPr>
      <w:t>Iain Dimech</w:t>
    </w:r>
    <w:r w:rsidR="001701C7">
      <w:rPr>
        <w:sz w:val="20"/>
      </w:rPr>
      <w:t xml:space="preserve">, </w:t>
    </w:r>
    <w:r w:rsidR="009A39B2">
      <w:rPr>
        <w:sz w:val="20"/>
      </w:rPr>
      <w:t>TA</w:t>
    </w:r>
  </w:p>
  <w:p w14:paraId="2AD92088" w14:textId="33DDD8A2" w:rsidR="00D1475F" w:rsidRPr="00FC4B5C" w:rsidRDefault="00D1475F" w:rsidP="00FC4B5C">
    <w:pPr>
      <w:tabs>
        <w:tab w:val="center" w:pos="5400"/>
        <w:tab w:val="right" w:pos="10800"/>
      </w:tabs>
      <w:spacing w:after="0" w:line="240" w:lineRule="auto"/>
      <w:rPr>
        <w:sz w:val="20"/>
      </w:rPr>
    </w:pPr>
    <w:r>
      <w:rPr>
        <w:sz w:val="16"/>
      </w:rPr>
      <w:t>Department of Electrical &amp; Computer Engineering</w:t>
    </w:r>
    <w:r>
      <w:tab/>
    </w:r>
    <w:r>
      <w:tab/>
    </w:r>
    <w:r w:rsidR="001701C7">
      <w:rPr>
        <w:rFonts w:cs="Times New Roman"/>
        <w:snapToGrid w:val="0"/>
        <w:color w:val="000000"/>
        <w:sz w:val="20"/>
        <w:szCs w:val="20"/>
      </w:rPr>
      <w:t>Spring 202</w:t>
    </w:r>
    <w:r w:rsidR="009A39B2">
      <w:rPr>
        <w:rFonts w:cs="Times New Roman"/>
        <w:snapToGrid w:val="0"/>
        <w:color w:val="000000"/>
        <w:sz w:val="20"/>
        <w:szCs w:val="20"/>
      </w:rPr>
      <w:t>6</w:t>
    </w:r>
  </w:p>
  <w:p w14:paraId="3C70E60C" w14:textId="1946976A" w:rsidR="001701C7" w:rsidRDefault="00D1475F" w:rsidP="001701C7">
    <w:pPr>
      <w:tabs>
        <w:tab w:val="center" w:pos="5400"/>
        <w:tab w:val="right" w:pos="10800"/>
      </w:tabs>
      <w:spacing w:after="0" w:line="240" w:lineRule="auto"/>
      <w:rPr>
        <w:rFonts w:cs="Times New Roman"/>
        <w:snapToGrid w:val="0"/>
        <w:color w:val="000000"/>
        <w:sz w:val="20"/>
        <w:szCs w:val="20"/>
      </w:rPr>
    </w:pPr>
    <w:r>
      <w:rPr>
        <w:sz w:val="20"/>
      </w:rPr>
      <w:t xml:space="preserve">Page 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</w:t>
    </w: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NUMPAGES </w:instrText>
    </w:r>
    <w:r>
      <w:rPr>
        <w:rStyle w:val="PageNumber"/>
        <w:sz w:val="20"/>
      </w:rPr>
      <w:fldChar w:fldCharType="separate"/>
    </w:r>
    <w:r w:rsidR="008D2146">
      <w:rPr>
        <w:rStyle w:val="PageNumber"/>
        <w:noProof/>
        <w:sz w:val="20"/>
      </w:rPr>
      <w:t>5</w:t>
    </w:r>
    <w:r>
      <w:rPr>
        <w:rStyle w:val="PageNumber"/>
        <w:sz w:val="20"/>
      </w:rPr>
      <w:fldChar w:fldCharType="end"/>
    </w:r>
    <w:r>
      <w:rPr>
        <w:b/>
        <w:sz w:val="16"/>
      </w:rPr>
      <w:tab/>
    </w:r>
    <w:r w:rsidR="00A87361" w:rsidRPr="007178C3">
      <w:rPr>
        <w:rFonts w:cs="Times New Roman"/>
        <w:snapToGrid w:val="0"/>
        <w:sz w:val="28"/>
        <w:szCs w:val="20"/>
      </w:rPr>
      <w:t xml:space="preserve">Lab </w:t>
    </w:r>
    <w:r w:rsidR="00953573">
      <w:rPr>
        <w:rFonts w:cs="Times New Roman"/>
        <w:bCs/>
        <w:snapToGrid w:val="0"/>
        <w:sz w:val="28"/>
        <w:szCs w:val="20"/>
      </w:rPr>
      <w:t>3</w:t>
    </w:r>
    <w:r w:rsidR="001701C7">
      <w:rPr>
        <w:rFonts w:cs="Times New Roman"/>
        <w:bCs/>
        <w:snapToGrid w:val="0"/>
        <w:sz w:val="28"/>
        <w:szCs w:val="20"/>
      </w:rPr>
      <w:t xml:space="preserve">: </w:t>
    </w:r>
    <w:r w:rsidR="00953573">
      <w:rPr>
        <w:rFonts w:cs="Times New Roman"/>
        <w:bCs/>
        <w:snapToGrid w:val="0"/>
        <w:sz w:val="28"/>
        <w:szCs w:val="20"/>
      </w:rPr>
      <w:t xml:space="preserve">Diode Applications </w:t>
    </w:r>
    <w:r w:rsidR="001701C7">
      <w:rPr>
        <w:rFonts w:cs="Times New Roman"/>
        <w:bCs/>
        <w:snapToGrid w:val="0"/>
        <w:sz w:val="28"/>
        <w:szCs w:val="20"/>
      </w:rPr>
      <w:t xml:space="preserve">– </w:t>
    </w:r>
    <w:r w:rsidR="00284541">
      <w:rPr>
        <w:rFonts w:cs="Times New Roman"/>
        <w:bCs/>
        <w:snapToGrid w:val="0"/>
        <w:sz w:val="28"/>
        <w:szCs w:val="20"/>
      </w:rPr>
      <w:t>In</w:t>
    </w:r>
    <w:r w:rsidR="001701C7">
      <w:rPr>
        <w:rFonts w:cs="Times New Roman"/>
        <w:bCs/>
        <w:snapToGrid w:val="0"/>
        <w:sz w:val="28"/>
        <w:szCs w:val="20"/>
      </w:rPr>
      <w:t>-Lab</w:t>
    </w:r>
    <w:r w:rsidR="00A87361">
      <w:rPr>
        <w:b/>
        <w:sz w:val="16"/>
      </w:rPr>
      <w:tab/>
    </w:r>
    <w:r w:rsidR="00EF2516">
      <w:rPr>
        <w:b/>
        <w:sz w:val="20"/>
        <w:szCs w:val="20"/>
      </w:rPr>
      <w:t>Evan Baesler</w:t>
    </w:r>
  </w:p>
  <w:p w14:paraId="39002D33" w14:textId="1A132B0F" w:rsidR="00413BBC" w:rsidRDefault="00413BBC" w:rsidP="00FC4B5C">
    <w:pPr>
      <w:tabs>
        <w:tab w:val="right" w:pos="10800"/>
      </w:tabs>
      <w:spacing w:after="120" w:line="240" w:lineRule="auto"/>
      <w:rPr>
        <w:rFonts w:cs="Times New Roman"/>
        <w:snapToGrid w:val="0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424FC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61525"/>
    <w:multiLevelType w:val="hybridMultilevel"/>
    <w:tmpl w:val="DD382E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15DEA"/>
    <w:multiLevelType w:val="hybridMultilevel"/>
    <w:tmpl w:val="23A6E2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8C761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D8024AF"/>
    <w:multiLevelType w:val="hybridMultilevel"/>
    <w:tmpl w:val="1D546B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354A7F"/>
    <w:multiLevelType w:val="hybridMultilevel"/>
    <w:tmpl w:val="B860EB2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6298A"/>
    <w:multiLevelType w:val="hybridMultilevel"/>
    <w:tmpl w:val="9D36D130"/>
    <w:lvl w:ilvl="0" w:tplc="957E7818">
      <w:start w:val="1"/>
      <w:numFmt w:val="decimal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8E2D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04E8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E652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B65EE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16B8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04D6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CA5B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0EEF5E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38698C"/>
    <w:multiLevelType w:val="hybridMultilevel"/>
    <w:tmpl w:val="CBD083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4B2729"/>
    <w:multiLevelType w:val="hybridMultilevel"/>
    <w:tmpl w:val="12D48D76"/>
    <w:lvl w:ilvl="0" w:tplc="78A4B8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1F406A"/>
    <w:multiLevelType w:val="hybridMultilevel"/>
    <w:tmpl w:val="0202487A"/>
    <w:lvl w:ilvl="0" w:tplc="2AF8F94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A3523"/>
    <w:multiLevelType w:val="hybridMultilevel"/>
    <w:tmpl w:val="7916B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A6B3F"/>
    <w:multiLevelType w:val="hybridMultilevel"/>
    <w:tmpl w:val="5D46CE5A"/>
    <w:lvl w:ilvl="0" w:tplc="12B4FF6C">
      <w:start w:val="6"/>
      <w:numFmt w:val="decimal"/>
      <w:lvlText w:val="(%1)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341A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E2A6D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9413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D21B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721E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620A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045F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F6562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12C58F1"/>
    <w:multiLevelType w:val="hybridMultilevel"/>
    <w:tmpl w:val="A4001F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C178B"/>
    <w:multiLevelType w:val="hybridMultilevel"/>
    <w:tmpl w:val="A986F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542ACC"/>
    <w:multiLevelType w:val="hybridMultilevel"/>
    <w:tmpl w:val="2624B1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91136C"/>
    <w:multiLevelType w:val="hybridMultilevel"/>
    <w:tmpl w:val="CC92ACAA"/>
    <w:lvl w:ilvl="0" w:tplc="60FC0D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F4BF8"/>
    <w:multiLevelType w:val="hybridMultilevel"/>
    <w:tmpl w:val="654EF1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9F2978"/>
    <w:multiLevelType w:val="hybridMultilevel"/>
    <w:tmpl w:val="25405F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3B6051E"/>
    <w:multiLevelType w:val="hybridMultilevel"/>
    <w:tmpl w:val="9AE615B2"/>
    <w:lvl w:ilvl="0" w:tplc="78A4B8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D96129"/>
    <w:multiLevelType w:val="hybridMultilevel"/>
    <w:tmpl w:val="A2309848"/>
    <w:lvl w:ilvl="0" w:tplc="A530B38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6104BB"/>
    <w:multiLevelType w:val="hybridMultilevel"/>
    <w:tmpl w:val="509CFBEE"/>
    <w:lvl w:ilvl="0" w:tplc="6010B1D6">
      <w:start w:val="3"/>
      <w:numFmt w:val="decimal"/>
      <w:lvlText w:val="(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0C7C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5EB1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BAD1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2C99F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44E7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2833F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6BAF9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BC24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02B72A9"/>
    <w:multiLevelType w:val="hybridMultilevel"/>
    <w:tmpl w:val="58E4B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4A0EA3"/>
    <w:multiLevelType w:val="hybridMultilevel"/>
    <w:tmpl w:val="49E06556"/>
    <w:lvl w:ilvl="0" w:tplc="07FEF67E">
      <w:start w:val="1"/>
      <w:numFmt w:val="decimal"/>
      <w:lvlText w:val="(%1)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044F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CC48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EE178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7E4C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E45C5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CC751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A2AF61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7E40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11C03B7"/>
    <w:multiLevelType w:val="hybridMultilevel"/>
    <w:tmpl w:val="12DCFBF8"/>
    <w:lvl w:ilvl="0" w:tplc="78A4B8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59150E"/>
    <w:multiLevelType w:val="hybridMultilevel"/>
    <w:tmpl w:val="D50CDABC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BC101A"/>
    <w:multiLevelType w:val="hybridMultilevel"/>
    <w:tmpl w:val="DE8E9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C8340B"/>
    <w:multiLevelType w:val="hybridMultilevel"/>
    <w:tmpl w:val="9B6AC6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161F3B"/>
    <w:multiLevelType w:val="hybridMultilevel"/>
    <w:tmpl w:val="8534C19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9690287"/>
    <w:multiLevelType w:val="hybridMultilevel"/>
    <w:tmpl w:val="57E8DF30"/>
    <w:lvl w:ilvl="0" w:tplc="D63C7292">
      <w:start w:val="6"/>
      <w:numFmt w:val="decimal"/>
      <w:lvlText w:val="(%1)"/>
      <w:lvlJc w:val="left"/>
      <w:pPr>
        <w:ind w:left="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6099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0809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849D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FE04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E4A1E0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A9049A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9A98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3A79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553506EC"/>
    <w:multiLevelType w:val="hybridMultilevel"/>
    <w:tmpl w:val="9BF82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4A4982"/>
    <w:multiLevelType w:val="hybridMultilevel"/>
    <w:tmpl w:val="69B0F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A8F68F1"/>
    <w:multiLevelType w:val="hybridMultilevel"/>
    <w:tmpl w:val="68B8B07E"/>
    <w:lvl w:ilvl="0" w:tplc="444458F6">
      <w:start w:val="1"/>
      <w:numFmt w:val="upperRoman"/>
      <w:lvlText w:val="%1."/>
      <w:lvlJc w:val="righ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C04704"/>
    <w:multiLevelType w:val="hybridMultilevel"/>
    <w:tmpl w:val="3D8A5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B423126"/>
    <w:multiLevelType w:val="hybridMultilevel"/>
    <w:tmpl w:val="8522D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4220EB"/>
    <w:multiLevelType w:val="hybridMultilevel"/>
    <w:tmpl w:val="D50CDABC"/>
    <w:lvl w:ilvl="0" w:tplc="78A4B88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770150"/>
    <w:multiLevelType w:val="hybridMultilevel"/>
    <w:tmpl w:val="B2166596"/>
    <w:lvl w:ilvl="0" w:tplc="7F0A241C">
      <w:start w:val="1"/>
      <w:numFmt w:val="decimal"/>
      <w:lvlText w:val="%1."/>
      <w:lvlJc w:val="left"/>
      <w:pPr>
        <w:ind w:left="188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03" w:hanging="360"/>
      </w:pPr>
    </w:lvl>
    <w:lvl w:ilvl="2" w:tplc="0409001B" w:tentative="1">
      <w:start w:val="1"/>
      <w:numFmt w:val="lowerRoman"/>
      <w:lvlText w:val="%3."/>
      <w:lvlJc w:val="right"/>
      <w:pPr>
        <w:ind w:left="3323" w:hanging="180"/>
      </w:pPr>
    </w:lvl>
    <w:lvl w:ilvl="3" w:tplc="0409000F" w:tentative="1">
      <w:start w:val="1"/>
      <w:numFmt w:val="decimal"/>
      <w:lvlText w:val="%4."/>
      <w:lvlJc w:val="left"/>
      <w:pPr>
        <w:ind w:left="4043" w:hanging="360"/>
      </w:pPr>
    </w:lvl>
    <w:lvl w:ilvl="4" w:tplc="04090019" w:tentative="1">
      <w:start w:val="1"/>
      <w:numFmt w:val="lowerLetter"/>
      <w:lvlText w:val="%5."/>
      <w:lvlJc w:val="left"/>
      <w:pPr>
        <w:ind w:left="4763" w:hanging="360"/>
      </w:pPr>
    </w:lvl>
    <w:lvl w:ilvl="5" w:tplc="0409001B" w:tentative="1">
      <w:start w:val="1"/>
      <w:numFmt w:val="lowerRoman"/>
      <w:lvlText w:val="%6."/>
      <w:lvlJc w:val="right"/>
      <w:pPr>
        <w:ind w:left="5483" w:hanging="180"/>
      </w:pPr>
    </w:lvl>
    <w:lvl w:ilvl="6" w:tplc="0409000F" w:tentative="1">
      <w:start w:val="1"/>
      <w:numFmt w:val="decimal"/>
      <w:lvlText w:val="%7."/>
      <w:lvlJc w:val="left"/>
      <w:pPr>
        <w:ind w:left="6203" w:hanging="360"/>
      </w:pPr>
    </w:lvl>
    <w:lvl w:ilvl="7" w:tplc="04090019" w:tentative="1">
      <w:start w:val="1"/>
      <w:numFmt w:val="lowerLetter"/>
      <w:lvlText w:val="%8."/>
      <w:lvlJc w:val="left"/>
      <w:pPr>
        <w:ind w:left="6923" w:hanging="360"/>
      </w:pPr>
    </w:lvl>
    <w:lvl w:ilvl="8" w:tplc="0409001B" w:tentative="1">
      <w:start w:val="1"/>
      <w:numFmt w:val="lowerRoman"/>
      <w:lvlText w:val="%9."/>
      <w:lvlJc w:val="right"/>
      <w:pPr>
        <w:ind w:left="7643" w:hanging="180"/>
      </w:pPr>
    </w:lvl>
  </w:abstractNum>
  <w:abstractNum w:abstractNumId="36" w15:restartNumberingAfterBreak="0">
    <w:nsid w:val="76685698"/>
    <w:multiLevelType w:val="hybridMultilevel"/>
    <w:tmpl w:val="BFCC8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7BD68BA"/>
    <w:multiLevelType w:val="hybridMultilevel"/>
    <w:tmpl w:val="E76A8D30"/>
    <w:lvl w:ilvl="0" w:tplc="F9946F10">
      <w:start w:val="14"/>
      <w:numFmt w:val="decimal"/>
      <w:lvlText w:val="(%1)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A6AD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A0E5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16A91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47C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B4F62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692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6265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0A4B2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79726832"/>
    <w:multiLevelType w:val="hybridMultilevel"/>
    <w:tmpl w:val="464AF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DF3E9D"/>
    <w:multiLevelType w:val="hybridMultilevel"/>
    <w:tmpl w:val="C2B66BCA"/>
    <w:lvl w:ilvl="0" w:tplc="BCA0D0CC">
      <w:start w:val="1"/>
      <w:numFmt w:val="upp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ED5DF4"/>
    <w:multiLevelType w:val="hybridMultilevel"/>
    <w:tmpl w:val="4A342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0743723">
    <w:abstractNumId w:val="16"/>
  </w:num>
  <w:num w:numId="2" w16cid:durableId="614101164">
    <w:abstractNumId w:val="7"/>
  </w:num>
  <w:num w:numId="3" w16cid:durableId="743988828">
    <w:abstractNumId w:val="26"/>
  </w:num>
  <w:num w:numId="4" w16cid:durableId="1468208129">
    <w:abstractNumId w:val="40"/>
  </w:num>
  <w:num w:numId="5" w16cid:durableId="1648586026">
    <w:abstractNumId w:val="32"/>
  </w:num>
  <w:num w:numId="6" w16cid:durableId="1493837610">
    <w:abstractNumId w:val="30"/>
  </w:num>
  <w:num w:numId="7" w16cid:durableId="728772259">
    <w:abstractNumId w:val="14"/>
  </w:num>
  <w:num w:numId="8" w16cid:durableId="932394746">
    <w:abstractNumId w:val="36"/>
  </w:num>
  <w:num w:numId="9" w16cid:durableId="1745059088">
    <w:abstractNumId w:val="4"/>
  </w:num>
  <w:num w:numId="10" w16cid:durableId="569538756">
    <w:abstractNumId w:val="35"/>
  </w:num>
  <w:num w:numId="11" w16cid:durableId="483276397">
    <w:abstractNumId w:val="17"/>
  </w:num>
  <w:num w:numId="12" w16cid:durableId="1786465342">
    <w:abstractNumId w:val="2"/>
  </w:num>
  <w:num w:numId="13" w16cid:durableId="1680809049">
    <w:abstractNumId w:val="12"/>
  </w:num>
  <w:num w:numId="14" w16cid:durableId="1065025884">
    <w:abstractNumId w:val="21"/>
  </w:num>
  <w:num w:numId="15" w16cid:durableId="820542491">
    <w:abstractNumId w:val="27"/>
  </w:num>
  <w:num w:numId="16" w16cid:durableId="1259487255">
    <w:abstractNumId w:val="1"/>
  </w:num>
  <w:num w:numId="17" w16cid:durableId="1074619112">
    <w:abstractNumId w:val="13"/>
  </w:num>
  <w:num w:numId="18" w16cid:durableId="1800763260">
    <w:abstractNumId w:val="10"/>
  </w:num>
  <w:num w:numId="19" w16cid:durableId="779371375">
    <w:abstractNumId w:val="25"/>
  </w:num>
  <w:num w:numId="20" w16cid:durableId="1985576333">
    <w:abstractNumId w:val="29"/>
  </w:num>
  <w:num w:numId="21" w16cid:durableId="1194730550">
    <w:abstractNumId w:val="33"/>
  </w:num>
  <w:num w:numId="22" w16cid:durableId="904101255">
    <w:abstractNumId w:val="19"/>
  </w:num>
  <w:num w:numId="23" w16cid:durableId="902300180">
    <w:abstractNumId w:val="39"/>
  </w:num>
  <w:num w:numId="24" w16cid:durableId="1745176230">
    <w:abstractNumId w:val="9"/>
  </w:num>
  <w:num w:numId="25" w16cid:durableId="1818456709">
    <w:abstractNumId w:val="22"/>
  </w:num>
  <w:num w:numId="26" w16cid:durableId="1762488877">
    <w:abstractNumId w:val="20"/>
  </w:num>
  <w:num w:numId="27" w16cid:durableId="497773644">
    <w:abstractNumId w:val="11"/>
  </w:num>
  <w:num w:numId="28" w16cid:durableId="206110855">
    <w:abstractNumId w:val="31"/>
  </w:num>
  <w:num w:numId="29" w16cid:durableId="1136988975">
    <w:abstractNumId w:val="15"/>
  </w:num>
  <w:num w:numId="30" w16cid:durableId="74592325">
    <w:abstractNumId w:val="37"/>
  </w:num>
  <w:num w:numId="31" w16cid:durableId="1926914788">
    <w:abstractNumId w:val="3"/>
  </w:num>
  <w:num w:numId="32" w16cid:durableId="2071226948">
    <w:abstractNumId w:val="6"/>
  </w:num>
  <w:num w:numId="33" w16cid:durableId="725301763">
    <w:abstractNumId w:val="28"/>
  </w:num>
  <w:num w:numId="34" w16cid:durableId="1648246932">
    <w:abstractNumId w:val="34"/>
  </w:num>
  <w:num w:numId="35" w16cid:durableId="596183504">
    <w:abstractNumId w:val="8"/>
  </w:num>
  <w:num w:numId="36" w16cid:durableId="574121319">
    <w:abstractNumId w:val="38"/>
  </w:num>
  <w:num w:numId="37" w16cid:durableId="1966504871">
    <w:abstractNumId w:val="24"/>
  </w:num>
  <w:num w:numId="38" w16cid:durableId="1824855352">
    <w:abstractNumId w:val="0"/>
  </w:num>
  <w:num w:numId="39" w16cid:durableId="1005596086">
    <w:abstractNumId w:val="18"/>
  </w:num>
  <w:num w:numId="40" w16cid:durableId="1629968713">
    <w:abstractNumId w:val="23"/>
  </w:num>
  <w:num w:numId="41" w16cid:durableId="571038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BBC"/>
    <w:rsid w:val="00003774"/>
    <w:rsid w:val="00006E19"/>
    <w:rsid w:val="00024838"/>
    <w:rsid w:val="0003207D"/>
    <w:rsid w:val="00042033"/>
    <w:rsid w:val="000702AC"/>
    <w:rsid w:val="000953A9"/>
    <w:rsid w:val="000A6288"/>
    <w:rsid w:val="000B7432"/>
    <w:rsid w:val="000C24BA"/>
    <w:rsid w:val="000E2F61"/>
    <w:rsid w:val="000F214E"/>
    <w:rsid w:val="00101DE4"/>
    <w:rsid w:val="0010220F"/>
    <w:rsid w:val="0010294F"/>
    <w:rsid w:val="001047F4"/>
    <w:rsid w:val="001072A3"/>
    <w:rsid w:val="00107357"/>
    <w:rsid w:val="00112966"/>
    <w:rsid w:val="00122183"/>
    <w:rsid w:val="00144587"/>
    <w:rsid w:val="00157DEF"/>
    <w:rsid w:val="00164C33"/>
    <w:rsid w:val="001701C7"/>
    <w:rsid w:val="0017078C"/>
    <w:rsid w:val="001842A6"/>
    <w:rsid w:val="0018771E"/>
    <w:rsid w:val="00193675"/>
    <w:rsid w:val="001C6E0F"/>
    <w:rsid w:val="001D70DF"/>
    <w:rsid w:val="001E2811"/>
    <w:rsid w:val="001E456C"/>
    <w:rsid w:val="001F5DCC"/>
    <w:rsid w:val="00202EBF"/>
    <w:rsid w:val="00205F5C"/>
    <w:rsid w:val="00213F20"/>
    <w:rsid w:val="00216DEF"/>
    <w:rsid w:val="00247D81"/>
    <w:rsid w:val="00284541"/>
    <w:rsid w:val="002D4075"/>
    <w:rsid w:val="002D6195"/>
    <w:rsid w:val="002E7A63"/>
    <w:rsid w:val="002F3C36"/>
    <w:rsid w:val="0031544A"/>
    <w:rsid w:val="003331A9"/>
    <w:rsid w:val="003447A7"/>
    <w:rsid w:val="00353C53"/>
    <w:rsid w:val="00373E67"/>
    <w:rsid w:val="00382CBD"/>
    <w:rsid w:val="003929E5"/>
    <w:rsid w:val="00392E51"/>
    <w:rsid w:val="00393E3C"/>
    <w:rsid w:val="00395E87"/>
    <w:rsid w:val="003A0843"/>
    <w:rsid w:val="003A1FC7"/>
    <w:rsid w:val="003A7D17"/>
    <w:rsid w:val="003B0AE0"/>
    <w:rsid w:val="003C0032"/>
    <w:rsid w:val="003C149B"/>
    <w:rsid w:val="003C1C57"/>
    <w:rsid w:val="003C2F1B"/>
    <w:rsid w:val="003D51A1"/>
    <w:rsid w:val="003F24B7"/>
    <w:rsid w:val="003F470B"/>
    <w:rsid w:val="00400661"/>
    <w:rsid w:val="00400E23"/>
    <w:rsid w:val="00401EC5"/>
    <w:rsid w:val="00413BBC"/>
    <w:rsid w:val="00414ED2"/>
    <w:rsid w:val="0044195A"/>
    <w:rsid w:val="00476258"/>
    <w:rsid w:val="00486A49"/>
    <w:rsid w:val="004A0CA1"/>
    <w:rsid w:val="004B5CA9"/>
    <w:rsid w:val="004E0BE2"/>
    <w:rsid w:val="004F0F27"/>
    <w:rsid w:val="00500FE3"/>
    <w:rsid w:val="00503DC0"/>
    <w:rsid w:val="00512FC0"/>
    <w:rsid w:val="00554C0C"/>
    <w:rsid w:val="00557311"/>
    <w:rsid w:val="0056011A"/>
    <w:rsid w:val="00562F68"/>
    <w:rsid w:val="00563F17"/>
    <w:rsid w:val="00587D83"/>
    <w:rsid w:val="00597212"/>
    <w:rsid w:val="005C2BFC"/>
    <w:rsid w:val="005C4DD7"/>
    <w:rsid w:val="005D37CF"/>
    <w:rsid w:val="005D6BF8"/>
    <w:rsid w:val="005F177D"/>
    <w:rsid w:val="005F2F72"/>
    <w:rsid w:val="00610820"/>
    <w:rsid w:val="006267FE"/>
    <w:rsid w:val="006329A1"/>
    <w:rsid w:val="00647B00"/>
    <w:rsid w:val="0065691D"/>
    <w:rsid w:val="0065781E"/>
    <w:rsid w:val="0067581A"/>
    <w:rsid w:val="00683A3E"/>
    <w:rsid w:val="0068736B"/>
    <w:rsid w:val="006A1AE4"/>
    <w:rsid w:val="006A6AE5"/>
    <w:rsid w:val="006D0C2E"/>
    <w:rsid w:val="006D2B82"/>
    <w:rsid w:val="006E26EA"/>
    <w:rsid w:val="00714893"/>
    <w:rsid w:val="007178C3"/>
    <w:rsid w:val="00726B22"/>
    <w:rsid w:val="0073551B"/>
    <w:rsid w:val="00744E3D"/>
    <w:rsid w:val="007653D3"/>
    <w:rsid w:val="0077097E"/>
    <w:rsid w:val="00786F4E"/>
    <w:rsid w:val="00793666"/>
    <w:rsid w:val="007A3F15"/>
    <w:rsid w:val="007B3C7D"/>
    <w:rsid w:val="007C2743"/>
    <w:rsid w:val="007F1514"/>
    <w:rsid w:val="007F5C81"/>
    <w:rsid w:val="008060F5"/>
    <w:rsid w:val="00815482"/>
    <w:rsid w:val="00815DE7"/>
    <w:rsid w:val="0082677B"/>
    <w:rsid w:val="0083033C"/>
    <w:rsid w:val="0083374A"/>
    <w:rsid w:val="008517EC"/>
    <w:rsid w:val="008724B0"/>
    <w:rsid w:val="00876914"/>
    <w:rsid w:val="0088541F"/>
    <w:rsid w:val="00886226"/>
    <w:rsid w:val="008A6F45"/>
    <w:rsid w:val="008B5F4E"/>
    <w:rsid w:val="008B60A7"/>
    <w:rsid w:val="008C3D39"/>
    <w:rsid w:val="008D20EF"/>
    <w:rsid w:val="008D2146"/>
    <w:rsid w:val="008E472C"/>
    <w:rsid w:val="008F0528"/>
    <w:rsid w:val="008F2DA1"/>
    <w:rsid w:val="00912345"/>
    <w:rsid w:val="00931E47"/>
    <w:rsid w:val="00953573"/>
    <w:rsid w:val="009568C3"/>
    <w:rsid w:val="009632A4"/>
    <w:rsid w:val="00970DBF"/>
    <w:rsid w:val="0097105F"/>
    <w:rsid w:val="009A39B2"/>
    <w:rsid w:val="009A714A"/>
    <w:rsid w:val="009A7CE5"/>
    <w:rsid w:val="009B21BB"/>
    <w:rsid w:val="009D1C19"/>
    <w:rsid w:val="009D258D"/>
    <w:rsid w:val="009D44A1"/>
    <w:rsid w:val="009E4FF5"/>
    <w:rsid w:val="009F6499"/>
    <w:rsid w:val="00A32488"/>
    <w:rsid w:val="00A57641"/>
    <w:rsid w:val="00A72356"/>
    <w:rsid w:val="00A74C0C"/>
    <w:rsid w:val="00A811ED"/>
    <w:rsid w:val="00A847CA"/>
    <w:rsid w:val="00A87361"/>
    <w:rsid w:val="00A90A82"/>
    <w:rsid w:val="00AB41B3"/>
    <w:rsid w:val="00AE3077"/>
    <w:rsid w:val="00AE3E92"/>
    <w:rsid w:val="00AF3465"/>
    <w:rsid w:val="00AF6862"/>
    <w:rsid w:val="00B01EB8"/>
    <w:rsid w:val="00B022DD"/>
    <w:rsid w:val="00B30B7B"/>
    <w:rsid w:val="00B52607"/>
    <w:rsid w:val="00B53DD5"/>
    <w:rsid w:val="00BA0D63"/>
    <w:rsid w:val="00BA3110"/>
    <w:rsid w:val="00BD3F11"/>
    <w:rsid w:val="00BE4573"/>
    <w:rsid w:val="00C0451D"/>
    <w:rsid w:val="00C06DA0"/>
    <w:rsid w:val="00C10CA8"/>
    <w:rsid w:val="00C2389C"/>
    <w:rsid w:val="00C47383"/>
    <w:rsid w:val="00C61309"/>
    <w:rsid w:val="00C66539"/>
    <w:rsid w:val="00C82D74"/>
    <w:rsid w:val="00C82F43"/>
    <w:rsid w:val="00C8543D"/>
    <w:rsid w:val="00C923CB"/>
    <w:rsid w:val="00CA41D4"/>
    <w:rsid w:val="00CF1ADD"/>
    <w:rsid w:val="00D1475F"/>
    <w:rsid w:val="00D21343"/>
    <w:rsid w:val="00D219A0"/>
    <w:rsid w:val="00D22026"/>
    <w:rsid w:val="00D24424"/>
    <w:rsid w:val="00D25580"/>
    <w:rsid w:val="00D25FDC"/>
    <w:rsid w:val="00D26FA1"/>
    <w:rsid w:val="00D340B7"/>
    <w:rsid w:val="00D44B67"/>
    <w:rsid w:val="00D4619F"/>
    <w:rsid w:val="00D57C71"/>
    <w:rsid w:val="00D62517"/>
    <w:rsid w:val="00D828F8"/>
    <w:rsid w:val="00D92A83"/>
    <w:rsid w:val="00DA3529"/>
    <w:rsid w:val="00DB0DDA"/>
    <w:rsid w:val="00DB3B5C"/>
    <w:rsid w:val="00DB7904"/>
    <w:rsid w:val="00DE76F9"/>
    <w:rsid w:val="00E10B11"/>
    <w:rsid w:val="00E11711"/>
    <w:rsid w:val="00E27501"/>
    <w:rsid w:val="00E30CF2"/>
    <w:rsid w:val="00E4325C"/>
    <w:rsid w:val="00E5615B"/>
    <w:rsid w:val="00E60643"/>
    <w:rsid w:val="00E72A67"/>
    <w:rsid w:val="00E73333"/>
    <w:rsid w:val="00E81687"/>
    <w:rsid w:val="00E9593F"/>
    <w:rsid w:val="00EF06B6"/>
    <w:rsid w:val="00EF2516"/>
    <w:rsid w:val="00F601C2"/>
    <w:rsid w:val="00F86C04"/>
    <w:rsid w:val="00F87C33"/>
    <w:rsid w:val="00F926EC"/>
    <w:rsid w:val="00FA60B0"/>
    <w:rsid w:val="00FB68B3"/>
    <w:rsid w:val="00FC25E0"/>
    <w:rsid w:val="00FC4B5C"/>
    <w:rsid w:val="00FF4261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41DD44"/>
  <w15:chartTrackingRefBased/>
  <w15:docId w15:val="{F6CE7830-614C-4823-BB44-D38311C97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0DBF"/>
  </w:style>
  <w:style w:type="paragraph" w:styleId="Heading1">
    <w:name w:val="heading 1"/>
    <w:basedOn w:val="Normal"/>
    <w:next w:val="Normal"/>
    <w:link w:val="Heading1Char"/>
    <w:uiPriority w:val="9"/>
    <w:qFormat/>
    <w:rsid w:val="001701C7"/>
    <w:pPr>
      <w:keepNext/>
      <w:keepLines/>
      <w:spacing w:before="240" w:after="0"/>
      <w:outlineLvl w:val="0"/>
    </w:pPr>
    <w:rPr>
      <w:rFonts w:eastAsiaTheme="majorEastAsia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20F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288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BBC"/>
  </w:style>
  <w:style w:type="paragraph" w:styleId="Footer">
    <w:name w:val="footer"/>
    <w:basedOn w:val="Normal"/>
    <w:link w:val="FooterChar"/>
    <w:uiPriority w:val="99"/>
    <w:unhideWhenUsed/>
    <w:rsid w:val="00413B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BBC"/>
  </w:style>
  <w:style w:type="paragraph" w:styleId="ListParagraph">
    <w:name w:val="List Paragraph"/>
    <w:basedOn w:val="Normal"/>
    <w:uiPriority w:val="34"/>
    <w:qFormat/>
    <w:rsid w:val="00193675"/>
    <w:pPr>
      <w:ind w:left="720"/>
      <w:contextualSpacing/>
    </w:pPr>
  </w:style>
  <w:style w:type="table" w:styleId="TableGrid">
    <w:name w:val="Table Grid"/>
    <w:basedOn w:val="TableNormal"/>
    <w:uiPriority w:val="39"/>
    <w:rsid w:val="007709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D1475F"/>
  </w:style>
  <w:style w:type="character" w:styleId="Hyperlink">
    <w:name w:val="Hyperlink"/>
    <w:basedOn w:val="DefaultParagraphFont"/>
    <w:uiPriority w:val="99"/>
    <w:unhideWhenUsed/>
    <w:rsid w:val="00D44B6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B6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701C7"/>
    <w:rPr>
      <w:rFonts w:eastAsiaTheme="majorEastAsia"/>
      <w:b/>
      <w:sz w:val="40"/>
      <w:szCs w:val="32"/>
    </w:rPr>
  </w:style>
  <w:style w:type="character" w:styleId="PlaceholderText">
    <w:name w:val="Placeholder Text"/>
    <w:basedOn w:val="DefaultParagraphFont"/>
    <w:uiPriority w:val="99"/>
    <w:semiHidden/>
    <w:rsid w:val="0003207D"/>
    <w:rPr>
      <w:color w:val="66666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288"/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A628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20F"/>
    <w:rPr>
      <w:rFonts w:asciiTheme="majorHAnsi" w:eastAsiaTheme="majorEastAsia" w:hAnsiTheme="majorHAns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9D258D"/>
    <w:pPr>
      <w:numPr>
        <w:numId w:val="3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68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9BCE1-8B95-42EF-A84C-515EA278E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808</Words>
  <Characters>4609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Schwartz</dc:creator>
  <cp:keywords/>
  <dc:description/>
  <cp:lastModifiedBy>Baesler, Evan J.</cp:lastModifiedBy>
  <cp:revision>2</cp:revision>
  <cp:lastPrinted>2025-01-21T19:33:00Z</cp:lastPrinted>
  <dcterms:created xsi:type="dcterms:W3CDTF">2026-04-27T00:54:00Z</dcterms:created>
  <dcterms:modified xsi:type="dcterms:W3CDTF">2026-04-27T00:54:00Z</dcterms:modified>
</cp:coreProperties>
</file>