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D959AC1" w:rsidR="007971B9" w:rsidRDefault="005F69FC" w:rsidP="004348B9">
      <w:pPr>
        <w:rPr>
          <w:rFonts w:ascii="Times New Roman" w:hAnsi="Times New Roman" w:cs="Times New Roman"/>
          <w:sz w:val="24"/>
        </w:rPr>
      </w:pPr>
      <w:r>
        <w:rPr>
          <w:rFonts w:ascii="Times New Roman" w:hAnsi="Times New Roman" w:cs="Times New Roman"/>
          <w:sz w:val="24"/>
        </w:rPr>
        <w:t>N/A</w:t>
      </w:r>
    </w:p>
    <w:p w14:paraId="2D134974" w14:textId="52E6AF44"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w:t>
      </w:r>
      <w:r w:rsidR="006D465E">
        <w:rPr>
          <w:rFonts w:ascii="Times New Roman" w:hAnsi="Times New Roman" w:cs="Times New Roman"/>
          <w:b/>
          <w:sz w:val="32"/>
        </w:rPr>
        <w:t>`</w:t>
      </w:r>
      <w:r w:rsidRPr="009A471F">
        <w:rPr>
          <w:rFonts w:ascii="Times New Roman" w:hAnsi="Times New Roman" w:cs="Times New Roman"/>
          <w:b/>
          <w:sz w:val="32"/>
        </w:rPr>
        <w:t>ED</w:t>
      </w:r>
    </w:p>
    <w:p w14:paraId="0E0D3E14" w14:textId="215A0D2C"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N/A</w:t>
      </w:r>
    </w:p>
    <w:p w14:paraId="7F4DD068" w14:textId="3C15F111" w:rsidR="00DE7BA6" w:rsidRPr="009A471F" w:rsidRDefault="008C413A" w:rsidP="00316B82">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67411C04" w14:textId="73E296E0" w:rsidR="00A11374" w:rsidRPr="009A471F" w:rsidRDefault="00FD70D6" w:rsidP="00E6607C">
      <w:pPr>
        <w:rPr>
          <w:rFonts w:ascii="Times New Roman" w:hAnsi="Times New Roman" w:cs="Times New Roman"/>
          <w:sz w:val="24"/>
        </w:rPr>
      </w:pPr>
      <w:r>
        <w:rPr>
          <w:rFonts w:ascii="Times New Roman" w:hAnsi="Times New Roman" w:cs="Times New Roman"/>
          <w:sz w:val="24"/>
        </w:rPr>
        <w:t xml:space="preserve">This lab prepares us for the standards of labs going forward to ensure a fair, smooth process for every student. Doing this lab prepares us to do well in the course (so we can all get A’s </w:t>
      </w:r>
      <w:r w:rsidRPr="00FD70D6">
        <w:rPr>
          <mc:AlternateContent>
            <mc:Choice Requires="w16se">
              <w:rFonts w:ascii="Times New Roman"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r>
        <w:rPr>
          <w:rFonts w:ascii="Times New Roman" w:hAnsi="Times New Roman" w:cs="Times New Roman"/>
          <w:sz w:val="24"/>
        </w:rPr>
        <w:t>)</w:t>
      </w:r>
      <w:r w:rsidR="007971B9" w:rsidRPr="009A471F">
        <w:rPr>
          <w:rFonts w:ascii="Times New Roman" w:hAnsi="Times New Roman" w:cs="Times New Roman"/>
          <w:sz w:val="24"/>
        </w:rPr>
        <w:t xml:space="preserve"> </w:t>
      </w:r>
    </w:p>
    <w:p w14:paraId="76C24AA8" w14:textId="77777777" w:rsidR="00F20638" w:rsidRDefault="00F20638">
      <w:pPr>
        <w:spacing w:line="259" w:lineRule="auto"/>
        <w:rPr>
          <w:rFonts w:ascii="Times New Roman" w:hAnsi="Times New Roman" w:cs="Times New Roman"/>
          <w:sz w:val="36"/>
          <w:highlight w:val="yellow"/>
        </w:rPr>
      </w:pPr>
      <w:r>
        <w:rPr>
          <w:rFonts w:ascii="Times New Roman" w:hAnsi="Times New Roman" w:cs="Times New Roman"/>
          <w:sz w:val="36"/>
          <w:highlight w:val="yellow"/>
        </w:rPr>
        <w:br w:type="page"/>
      </w:r>
    </w:p>
    <w:p w14:paraId="16B6FE61" w14:textId="77777777" w:rsidR="00F20638" w:rsidRPr="009A471F" w:rsidRDefault="00F20638" w:rsidP="00F2063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2E57B3B8" w14:textId="0F093BEB" w:rsidR="00DA2AF6"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 xml:space="preserve">Describe the lab makeup policy for a first missed (i.e., not submitted) lab. </w:t>
      </w:r>
    </w:p>
    <w:p w14:paraId="7A05EF03" w14:textId="6F2196E0" w:rsidR="00DA2AF6" w:rsidRPr="00DA2AF6" w:rsidRDefault="00987661" w:rsidP="00987661">
      <w:pPr>
        <w:spacing w:line="259" w:lineRule="auto"/>
        <w:ind w:left="1080"/>
        <w:rPr>
          <w:rFonts w:ascii="Times New Roman" w:hAnsi="Times New Roman" w:cs="Times New Roman"/>
          <w:sz w:val="24"/>
        </w:rPr>
      </w:pPr>
      <w:r>
        <w:rPr>
          <w:rFonts w:ascii="Times New Roman" w:hAnsi="Times New Roman" w:cs="Times New Roman"/>
          <w:sz w:val="24"/>
        </w:rPr>
        <w:t>If you never submit a lab, that would count as a drop</w:t>
      </w:r>
      <w:r w:rsidR="006173F8">
        <w:rPr>
          <w:rFonts w:ascii="Times New Roman" w:hAnsi="Times New Roman" w:cs="Times New Roman"/>
          <w:sz w:val="24"/>
        </w:rPr>
        <w:t>; however, you are allowed to submit the assignment late up to 24 hours, along with a 25 point deduction to your score.</w:t>
      </w:r>
    </w:p>
    <w:p w14:paraId="295701FD" w14:textId="77777777" w:rsidR="00DA2AF6"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 xml:space="preserve">You cannot be late for your lab appointment time, but you can turn in your lab submissions late. How late, what are the penalties, and if so, how many times. </w:t>
      </w:r>
    </w:p>
    <w:p w14:paraId="4DB02328" w14:textId="61757F69" w:rsidR="002D5D58" w:rsidRPr="002D5D58" w:rsidRDefault="002D5D58" w:rsidP="00987661">
      <w:pPr>
        <w:spacing w:line="259" w:lineRule="auto"/>
        <w:ind w:left="1080"/>
        <w:rPr>
          <w:rFonts w:ascii="Times New Roman" w:hAnsi="Times New Roman" w:cs="Times New Roman"/>
          <w:sz w:val="24"/>
        </w:rPr>
      </w:pPr>
      <w:r>
        <w:rPr>
          <w:rFonts w:ascii="Times New Roman" w:hAnsi="Times New Roman" w:cs="Times New Roman"/>
          <w:sz w:val="24"/>
        </w:rPr>
        <w:t xml:space="preserve">Students can turn in at most </w:t>
      </w:r>
      <w:r>
        <w:rPr>
          <w:rFonts w:ascii="Times New Roman" w:hAnsi="Times New Roman" w:cs="Times New Roman"/>
          <w:b/>
          <w:bCs/>
          <w:sz w:val="24"/>
        </w:rPr>
        <w:t>two</w:t>
      </w:r>
      <w:r>
        <w:rPr>
          <w:rFonts w:ascii="Times New Roman" w:hAnsi="Times New Roman" w:cs="Times New Roman"/>
          <w:sz w:val="24"/>
        </w:rPr>
        <w:t xml:space="preserve"> labs up to 24 hours late for a 25-point penalty. (Third and after get 0 credit.)</w:t>
      </w:r>
    </w:p>
    <w:p w14:paraId="10994E70" w14:textId="77777777" w:rsidR="00DA2AF6"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 xml:space="preserve">What can I do if I miss my lab appointment, but I already submitted the lab document? What is the grade penalty? </w:t>
      </w:r>
    </w:p>
    <w:p w14:paraId="3809C978" w14:textId="5522FE7C" w:rsidR="002D5D58" w:rsidRPr="002D5D58" w:rsidRDefault="002D5D58" w:rsidP="00987661">
      <w:pPr>
        <w:spacing w:line="259" w:lineRule="auto"/>
        <w:ind w:left="1080"/>
        <w:rPr>
          <w:rFonts w:ascii="Times New Roman" w:hAnsi="Times New Roman" w:cs="Times New Roman"/>
          <w:sz w:val="24"/>
        </w:rPr>
      </w:pPr>
      <w:r>
        <w:rPr>
          <w:rFonts w:ascii="Times New Roman" w:hAnsi="Times New Roman" w:cs="Times New Roman"/>
          <w:sz w:val="24"/>
        </w:rPr>
        <w:t xml:space="preserve">If a student submits the document but misses their lab appointment, students can reach out to their PI within 24 hours to reschedule a </w:t>
      </w:r>
      <w:r w:rsidRPr="002D5D58">
        <w:rPr>
          <w:rFonts w:ascii="Times New Roman" w:hAnsi="Times New Roman" w:cs="Times New Roman"/>
          <w:b/>
          <w:bCs/>
          <w:sz w:val="24"/>
        </w:rPr>
        <w:t>single</w:t>
      </w:r>
      <w:r>
        <w:rPr>
          <w:rFonts w:ascii="Times New Roman" w:hAnsi="Times New Roman" w:cs="Times New Roman"/>
          <w:sz w:val="24"/>
        </w:rPr>
        <w:t xml:space="preserve"> lab appointment based on a mutually agreeable time.</w:t>
      </w:r>
    </w:p>
    <w:p w14:paraId="6A37CFC3" w14:textId="2EE557EB" w:rsidR="00DA2AF6"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 xml:space="preserve">Can you drop any (single) lab if you would rather go skiing or to the beach? How about if a project for another class is due? </w:t>
      </w:r>
    </w:p>
    <w:p w14:paraId="2A774420" w14:textId="4051E279" w:rsidR="000163F0" w:rsidRPr="000163F0" w:rsidRDefault="000163F0" w:rsidP="00987661">
      <w:pPr>
        <w:spacing w:line="259" w:lineRule="auto"/>
        <w:ind w:left="1080"/>
        <w:rPr>
          <w:rFonts w:ascii="Times New Roman" w:hAnsi="Times New Roman" w:cs="Times New Roman"/>
          <w:sz w:val="24"/>
        </w:rPr>
      </w:pPr>
      <w:r>
        <w:rPr>
          <w:rFonts w:ascii="Times New Roman" w:hAnsi="Times New Roman" w:cs="Times New Roman"/>
          <w:sz w:val="24"/>
        </w:rPr>
        <w:t xml:space="preserve">A student does get a single lab drop to use as they see fit, however, they will only get one free drop. If a student needs to miss a second lab for any reason, they must reach out to Professor Schwartz with </w:t>
      </w:r>
      <w:r w:rsidR="001B75F6">
        <w:rPr>
          <w:rFonts w:ascii="Times New Roman" w:hAnsi="Times New Roman" w:cs="Times New Roman"/>
          <w:sz w:val="24"/>
        </w:rPr>
        <w:t xml:space="preserve">proper official </w:t>
      </w:r>
      <w:r>
        <w:rPr>
          <w:rFonts w:ascii="Times New Roman" w:hAnsi="Times New Roman" w:cs="Times New Roman"/>
          <w:sz w:val="24"/>
        </w:rPr>
        <w:t xml:space="preserve">documentation on reasons for dropping </w:t>
      </w:r>
      <w:r w:rsidRPr="000163F0">
        <w:rPr>
          <w:rFonts w:ascii="Times New Roman" w:hAnsi="Times New Roman" w:cs="Times New Roman"/>
          <w:b/>
          <w:bCs/>
          <w:sz w:val="24"/>
        </w:rPr>
        <w:t>BOTH</w:t>
      </w:r>
      <w:r>
        <w:rPr>
          <w:rFonts w:ascii="Times New Roman" w:hAnsi="Times New Roman" w:cs="Times New Roman"/>
          <w:sz w:val="24"/>
        </w:rPr>
        <w:t xml:space="preserve"> labs.</w:t>
      </w:r>
    </w:p>
    <w:p w14:paraId="3AFB7DFA" w14:textId="77777777" w:rsidR="00DA2AF6"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 xml:space="preserve">Other than Labs 0, when are your pre-lab submissions due to Canvas, with respect to the earliest corresponding lab demo dates and lab quiz, i.e., how many days before or after the earliest lab or the quiz? Be specific. </w:t>
      </w:r>
    </w:p>
    <w:p w14:paraId="2362279E" w14:textId="546841D4" w:rsidR="00987661" w:rsidRPr="00987661" w:rsidRDefault="00987661" w:rsidP="00987661">
      <w:pPr>
        <w:spacing w:line="259" w:lineRule="auto"/>
        <w:ind w:left="1080"/>
        <w:rPr>
          <w:rFonts w:ascii="Times New Roman" w:hAnsi="Times New Roman" w:cs="Times New Roman"/>
          <w:sz w:val="24"/>
        </w:rPr>
      </w:pPr>
      <w:r>
        <w:rPr>
          <w:rFonts w:ascii="Times New Roman" w:hAnsi="Times New Roman" w:cs="Times New Roman"/>
          <w:sz w:val="24"/>
        </w:rPr>
        <w:t xml:space="preserve">This can vary, as most labs are submitted between Sunday and Tuesday (Lab 4 being an outlier on Thursday, 8 on Wednesday.) But basically, we will submit our labs </w:t>
      </w:r>
      <w:r w:rsidRPr="00987661">
        <w:rPr>
          <w:rFonts w:ascii="Times New Roman" w:hAnsi="Times New Roman" w:cs="Times New Roman"/>
          <w:b/>
          <w:bCs/>
          <w:sz w:val="24"/>
        </w:rPr>
        <w:t>typically between 2-3 days ahead</w:t>
      </w:r>
      <w:r>
        <w:rPr>
          <w:rFonts w:ascii="Times New Roman" w:hAnsi="Times New Roman" w:cs="Times New Roman"/>
          <w:sz w:val="24"/>
        </w:rPr>
        <w:t xml:space="preserve"> of time of our lab quizzes and for me as a Tuesday lab, about 1-2 days ahead of time of my lab demos</w:t>
      </w:r>
      <w:r w:rsidR="001B75F6">
        <w:rPr>
          <w:rFonts w:ascii="Times New Roman" w:hAnsi="Times New Roman" w:cs="Times New Roman"/>
          <w:sz w:val="24"/>
        </w:rPr>
        <w:t>, although there may be some weeks where this differs</w:t>
      </w:r>
      <w:r>
        <w:rPr>
          <w:rFonts w:ascii="Times New Roman" w:hAnsi="Times New Roman" w:cs="Times New Roman"/>
          <w:sz w:val="24"/>
        </w:rPr>
        <w:t>.</w:t>
      </w:r>
    </w:p>
    <w:p w14:paraId="5DED8F31" w14:textId="77777777" w:rsidR="00DA2AF6"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 xml:space="preserve">In your pre-lab report, what should be included with every measurement, screenshot, etc.? </w:t>
      </w:r>
    </w:p>
    <w:p w14:paraId="03CF9A5F" w14:textId="77777777" w:rsidR="00987661" w:rsidRDefault="00987661" w:rsidP="00987661">
      <w:pPr>
        <w:pStyle w:val="ListParagraph"/>
        <w:spacing w:line="259" w:lineRule="auto"/>
        <w:ind w:left="1080"/>
        <w:rPr>
          <w:rFonts w:ascii="Times New Roman" w:hAnsi="Times New Roman" w:cs="Times New Roman"/>
          <w:sz w:val="24"/>
        </w:rPr>
      </w:pPr>
    </w:p>
    <w:p w14:paraId="72691C1D" w14:textId="4FDD9CA7" w:rsidR="00987661" w:rsidRDefault="00987661" w:rsidP="00987661">
      <w:pPr>
        <w:pStyle w:val="ListParagraph"/>
        <w:spacing w:line="259" w:lineRule="auto"/>
        <w:ind w:left="1080"/>
        <w:rPr>
          <w:rFonts w:ascii="Times New Roman" w:hAnsi="Times New Roman" w:cs="Times New Roman"/>
          <w:sz w:val="24"/>
        </w:rPr>
      </w:pPr>
      <w:r w:rsidRPr="00987661">
        <w:rPr>
          <w:rFonts w:ascii="Times New Roman" w:hAnsi="Times New Roman" w:cs="Times New Roman"/>
          <w:b/>
          <w:bCs/>
          <w:sz w:val="24"/>
        </w:rPr>
        <w:t>Captions</w:t>
      </w:r>
      <w:r>
        <w:rPr>
          <w:rFonts w:ascii="Times New Roman" w:hAnsi="Times New Roman" w:cs="Times New Roman"/>
          <w:sz w:val="24"/>
        </w:rPr>
        <w:t xml:space="preserve"> for every measurement.</w:t>
      </w:r>
    </w:p>
    <w:p w14:paraId="7DE84180" w14:textId="77777777" w:rsidR="00987661" w:rsidRPr="00987661" w:rsidRDefault="00987661" w:rsidP="00987661">
      <w:pPr>
        <w:pStyle w:val="ListParagraph"/>
        <w:spacing w:line="259" w:lineRule="auto"/>
        <w:ind w:left="1080"/>
        <w:rPr>
          <w:rFonts w:ascii="Times New Roman" w:hAnsi="Times New Roman" w:cs="Times New Roman"/>
          <w:sz w:val="24"/>
        </w:rPr>
      </w:pPr>
    </w:p>
    <w:p w14:paraId="0E079585" w14:textId="77777777" w:rsidR="00987661"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What is the minimum combined weighted lab average and lab quiz average required for you to be eligible to pass the course?</w:t>
      </w:r>
    </w:p>
    <w:p w14:paraId="4EF2B384" w14:textId="77777777" w:rsidR="00987661" w:rsidRDefault="00987661" w:rsidP="00987661">
      <w:pPr>
        <w:pStyle w:val="ListParagraph"/>
        <w:spacing w:line="259" w:lineRule="auto"/>
        <w:ind w:left="1080"/>
        <w:rPr>
          <w:rFonts w:ascii="Times New Roman" w:hAnsi="Times New Roman" w:cs="Times New Roman"/>
          <w:b/>
          <w:bCs/>
          <w:sz w:val="24"/>
        </w:rPr>
      </w:pPr>
    </w:p>
    <w:p w14:paraId="18E8DA8D" w14:textId="3841CA17" w:rsidR="00987661" w:rsidRDefault="00987661" w:rsidP="00987661">
      <w:pPr>
        <w:pStyle w:val="ListParagraph"/>
        <w:spacing w:line="259" w:lineRule="auto"/>
        <w:ind w:left="1080"/>
        <w:rPr>
          <w:rFonts w:ascii="Times New Roman" w:hAnsi="Times New Roman" w:cs="Times New Roman"/>
          <w:sz w:val="24"/>
        </w:rPr>
      </w:pPr>
      <w:r w:rsidRPr="00987661">
        <w:rPr>
          <w:rFonts w:ascii="Times New Roman" w:hAnsi="Times New Roman" w:cs="Times New Roman"/>
          <w:b/>
          <w:bCs/>
          <w:sz w:val="24"/>
        </w:rPr>
        <w:t>65% weighted average</w:t>
      </w:r>
      <w:r>
        <w:rPr>
          <w:rFonts w:ascii="Times New Roman" w:hAnsi="Times New Roman" w:cs="Times New Roman"/>
          <w:sz w:val="24"/>
        </w:rPr>
        <w:t xml:space="preserve"> between labs and lab quizzes.</w:t>
      </w:r>
    </w:p>
    <w:p w14:paraId="066775E8" w14:textId="1E9A1A1F" w:rsidR="00DA2AF6" w:rsidRDefault="00987661" w:rsidP="00987661">
      <w:pPr>
        <w:pStyle w:val="ListParagraph"/>
        <w:spacing w:line="259" w:lineRule="auto"/>
        <w:ind w:left="1080"/>
        <w:rPr>
          <w:rFonts w:ascii="Times New Roman" w:hAnsi="Times New Roman" w:cs="Times New Roman"/>
          <w:sz w:val="24"/>
        </w:rPr>
      </w:pPr>
      <w:r>
        <w:rPr>
          <w:rFonts w:ascii="Times New Roman" w:hAnsi="Times New Roman" w:cs="Times New Roman"/>
          <w:sz w:val="24"/>
        </w:rPr>
        <w:t xml:space="preserve"> </w:t>
      </w:r>
      <w:r w:rsidR="00DA2AF6" w:rsidRPr="00DA2AF6">
        <w:rPr>
          <w:rFonts w:ascii="Times New Roman" w:hAnsi="Times New Roman" w:cs="Times New Roman"/>
          <w:sz w:val="24"/>
        </w:rPr>
        <w:t xml:space="preserve"> </w:t>
      </w:r>
    </w:p>
    <w:p w14:paraId="2285B286" w14:textId="38150B0C" w:rsidR="00DA2AF6"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t>In which section of your pre-lab report should any required screenshot be included?</w:t>
      </w:r>
    </w:p>
    <w:p w14:paraId="48CE9548" w14:textId="77777777" w:rsidR="00987661" w:rsidRDefault="00987661" w:rsidP="00987661">
      <w:pPr>
        <w:pStyle w:val="ListParagraph"/>
        <w:spacing w:line="259" w:lineRule="auto"/>
        <w:ind w:left="1080"/>
        <w:rPr>
          <w:rFonts w:ascii="Times New Roman" w:hAnsi="Times New Roman" w:cs="Times New Roman"/>
          <w:b/>
          <w:bCs/>
          <w:sz w:val="24"/>
        </w:rPr>
      </w:pPr>
    </w:p>
    <w:p w14:paraId="5EC9F413" w14:textId="7435A382" w:rsidR="00987661" w:rsidRPr="00987661" w:rsidRDefault="00987661" w:rsidP="00987661">
      <w:pPr>
        <w:pStyle w:val="ListParagraph"/>
        <w:spacing w:line="259" w:lineRule="auto"/>
        <w:ind w:left="1080"/>
        <w:rPr>
          <w:rFonts w:ascii="Times New Roman" w:hAnsi="Times New Roman" w:cs="Times New Roman"/>
          <w:b/>
          <w:bCs/>
          <w:sz w:val="24"/>
        </w:rPr>
      </w:pPr>
      <w:r w:rsidRPr="00987661">
        <w:rPr>
          <w:rFonts w:ascii="Times New Roman" w:hAnsi="Times New Roman" w:cs="Times New Roman"/>
          <w:b/>
          <w:bCs/>
          <w:sz w:val="24"/>
        </w:rPr>
        <w:t>Within the appendix section.</w:t>
      </w:r>
    </w:p>
    <w:p w14:paraId="0F224AC0" w14:textId="77777777" w:rsidR="00987661" w:rsidRDefault="00987661" w:rsidP="00987661">
      <w:pPr>
        <w:pStyle w:val="ListParagraph"/>
        <w:spacing w:line="259" w:lineRule="auto"/>
        <w:ind w:left="1080"/>
        <w:rPr>
          <w:rFonts w:ascii="Times New Roman" w:hAnsi="Times New Roman" w:cs="Times New Roman"/>
          <w:sz w:val="24"/>
        </w:rPr>
      </w:pPr>
    </w:p>
    <w:p w14:paraId="2473E2C8" w14:textId="77777777" w:rsidR="00987661" w:rsidRPr="00987661" w:rsidRDefault="00987661" w:rsidP="00987661">
      <w:pPr>
        <w:spacing w:line="259" w:lineRule="auto"/>
        <w:rPr>
          <w:rFonts w:ascii="Times New Roman" w:hAnsi="Times New Roman" w:cs="Times New Roman"/>
          <w:sz w:val="24"/>
        </w:rPr>
      </w:pPr>
    </w:p>
    <w:p w14:paraId="0BFAB71B" w14:textId="07A6C8D9" w:rsidR="00987661" w:rsidRDefault="00DA2AF6" w:rsidP="00DA2AF6">
      <w:pPr>
        <w:pStyle w:val="ListParagraph"/>
        <w:numPr>
          <w:ilvl w:val="0"/>
          <w:numId w:val="6"/>
        </w:numPr>
        <w:spacing w:line="259" w:lineRule="auto"/>
        <w:rPr>
          <w:rFonts w:ascii="Times New Roman" w:hAnsi="Times New Roman" w:cs="Times New Roman"/>
          <w:sz w:val="24"/>
        </w:rPr>
      </w:pPr>
      <w:r w:rsidRPr="00DA2AF6">
        <w:rPr>
          <w:rFonts w:ascii="Times New Roman" w:hAnsi="Times New Roman" w:cs="Times New Roman"/>
          <w:sz w:val="24"/>
        </w:rPr>
        <w:lastRenderedPageBreak/>
        <w:t>Describe the process of taking measurements with a system such as an oscilloscope or logic analyzer. Additionally, include details regarding when precise frequency measurements are of interest.</w:t>
      </w:r>
    </w:p>
    <w:p w14:paraId="186EF83B" w14:textId="77777777" w:rsidR="00987661" w:rsidRDefault="00987661" w:rsidP="00987661">
      <w:pPr>
        <w:pStyle w:val="ListParagraph"/>
        <w:spacing w:line="259" w:lineRule="auto"/>
        <w:ind w:left="1080"/>
        <w:rPr>
          <w:rFonts w:ascii="Times New Roman" w:hAnsi="Times New Roman" w:cs="Times New Roman"/>
          <w:sz w:val="24"/>
        </w:rPr>
      </w:pPr>
    </w:p>
    <w:p w14:paraId="555D4C96" w14:textId="46E33A66" w:rsidR="00987661" w:rsidRDefault="00987661" w:rsidP="00987661">
      <w:pPr>
        <w:pStyle w:val="ListParagraph"/>
        <w:spacing w:line="259" w:lineRule="auto"/>
        <w:ind w:left="1080"/>
        <w:rPr>
          <w:rFonts w:ascii="Times New Roman" w:hAnsi="Times New Roman" w:cs="Times New Roman"/>
          <w:sz w:val="24"/>
        </w:rPr>
      </w:pPr>
      <w:r>
        <w:rPr>
          <w:rFonts w:ascii="Times New Roman" w:hAnsi="Times New Roman" w:cs="Times New Roman"/>
          <w:sz w:val="24"/>
        </w:rPr>
        <w:t>We will use the Waveforms from Diligent, with our scope 1 and 2 probes, and our I/O pins. For Scopes, we will use a common ground for the negative and probe the pin of interest as necessary.</w:t>
      </w:r>
    </w:p>
    <w:p w14:paraId="41300B2E" w14:textId="77777777" w:rsidR="00987661" w:rsidRDefault="00987661" w:rsidP="00987661">
      <w:pPr>
        <w:pStyle w:val="ListParagraph"/>
        <w:spacing w:line="259" w:lineRule="auto"/>
        <w:ind w:left="1080"/>
        <w:rPr>
          <w:rFonts w:ascii="Times New Roman" w:hAnsi="Times New Roman" w:cs="Times New Roman"/>
          <w:sz w:val="24"/>
        </w:rPr>
      </w:pPr>
    </w:p>
    <w:p w14:paraId="3DAF80FF" w14:textId="77777777" w:rsidR="00987661" w:rsidRDefault="00987661" w:rsidP="00987661">
      <w:pPr>
        <w:pStyle w:val="ListParagraph"/>
        <w:spacing w:line="259" w:lineRule="auto"/>
        <w:ind w:left="1080"/>
        <w:rPr>
          <w:rFonts w:ascii="Times New Roman" w:hAnsi="Times New Roman" w:cs="Times New Roman"/>
          <w:sz w:val="24"/>
        </w:rPr>
      </w:pPr>
      <w:r>
        <w:rPr>
          <w:rFonts w:ascii="Times New Roman" w:hAnsi="Times New Roman" w:cs="Times New Roman"/>
          <w:sz w:val="24"/>
        </w:rPr>
        <w:t xml:space="preserve">For logic analyzers, we will use I/O pins, and connect our inputs and output, inputting a waveform generator pin utilizing the patterns section from the Waveforms software. This will show you the I/O for your current setup, and help you solve the logic behind it.  </w:t>
      </w:r>
    </w:p>
    <w:p w14:paraId="0F520146" w14:textId="77777777" w:rsidR="00987661" w:rsidRDefault="00987661" w:rsidP="00987661">
      <w:pPr>
        <w:pStyle w:val="ListParagraph"/>
        <w:spacing w:line="259" w:lineRule="auto"/>
        <w:ind w:left="1080"/>
        <w:rPr>
          <w:rFonts w:ascii="Times New Roman" w:hAnsi="Times New Roman" w:cs="Times New Roman"/>
          <w:sz w:val="24"/>
        </w:rPr>
      </w:pPr>
    </w:p>
    <w:p w14:paraId="6F3F6EF3" w14:textId="52B3478C" w:rsidR="0040717C" w:rsidRPr="00987661" w:rsidRDefault="00987661" w:rsidP="00987661">
      <w:pPr>
        <w:pStyle w:val="ListParagraph"/>
        <w:spacing w:line="259" w:lineRule="auto"/>
        <w:ind w:left="1080"/>
        <w:rPr>
          <w:rFonts w:ascii="Times New Roman" w:hAnsi="Times New Roman" w:cs="Times New Roman"/>
          <w:sz w:val="24"/>
        </w:rPr>
      </w:pPr>
      <w:r>
        <w:rPr>
          <w:rFonts w:ascii="Times New Roman" w:hAnsi="Times New Roman" w:cs="Times New Roman"/>
          <w:sz w:val="24"/>
        </w:rPr>
        <w:t>For frequency data, we will again use the scope, and do a horizontal measurement for period and frequency information (avoiding using traces as that can show false data in unstable signals.)</w:t>
      </w:r>
      <w:r w:rsidR="0040717C" w:rsidRPr="00987661">
        <w:rPr>
          <w:rFonts w:ascii="Times New Roman" w:hAnsi="Times New Roman" w:cs="Times New Roman"/>
          <w:sz w:val="24"/>
        </w:rPr>
        <w:br w:type="page"/>
      </w:r>
    </w:p>
    <w:p w14:paraId="49439904" w14:textId="3527A939" w:rsidR="00625E4B"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PSEUDOCODE/FLOWCHARTS</w:t>
      </w:r>
    </w:p>
    <w:p w14:paraId="61A0B2B6" w14:textId="44A27E2D" w:rsidR="001B75F6" w:rsidRDefault="001B75F6">
      <w:pPr>
        <w:spacing w:line="259" w:lineRule="auto"/>
        <w:rPr>
          <w:rStyle w:val="Strong"/>
          <w:rFonts w:ascii="Times New Roman" w:hAnsi="Times New Roman" w:cs="Times New Roman"/>
          <w:sz w:val="28"/>
        </w:rPr>
      </w:pPr>
      <w:r>
        <w:rPr>
          <w:rStyle w:val="Strong"/>
          <w:rFonts w:ascii="Times New Roman" w:hAnsi="Times New Roman" w:cs="Times New Roman"/>
          <w:sz w:val="28"/>
        </w:rPr>
        <w:br w:type="page"/>
      </w:r>
    </w:p>
    <w:p w14:paraId="5A3E53FE" w14:textId="196C0FA3" w:rsidR="006130D0"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lastRenderedPageBreak/>
        <w:t>PROGRAM CODE</w:t>
      </w:r>
    </w:p>
    <w:p w14:paraId="147D6E5A" w14:textId="407A0779" w:rsidR="0040717C" w:rsidRPr="0040717C" w:rsidRDefault="0040717C" w:rsidP="001B75F6">
      <w:pPr>
        <w:rPr>
          <w:rFonts w:ascii="Times New Roman" w:hAnsi="Times New Roman" w:cs="Times New Roman"/>
          <w:sz w:val="36"/>
          <w:highlight w:val="yellow"/>
        </w:rPr>
      </w:pPr>
    </w:p>
    <w:p w14:paraId="4A30C28F" w14:textId="77777777" w:rsidR="0040717C" w:rsidRDefault="0040717C">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409D0315" w14:textId="43C72705" w:rsidR="00D863F7" w:rsidRPr="009A471F" w:rsidRDefault="008C413A" w:rsidP="00316B82">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30ABE945" w14:textId="77777777" w:rsidR="006130D0" w:rsidRPr="009A471F" w:rsidRDefault="006130D0" w:rsidP="006130D0">
      <w:pPr>
        <w:jc w:val="center"/>
        <w:rPr>
          <w:rFonts w:ascii="Times New Roman" w:hAnsi="Times New Roman" w:cs="Times New Roman"/>
          <w:b/>
          <w:sz w:val="24"/>
        </w:rPr>
      </w:pPr>
    </w:p>
    <w:sectPr w:rsidR="006130D0" w:rsidRPr="009A471F" w:rsidSect="007E5760">
      <w:headerReference w:type="default" r:id="rId8"/>
      <w:headerReference w:type="first" r:id="rId9"/>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65A42" w14:textId="77777777" w:rsidR="00541287" w:rsidRDefault="00541287" w:rsidP="00697496">
      <w:pPr>
        <w:spacing w:after="0" w:line="240" w:lineRule="auto"/>
      </w:pPr>
      <w:r>
        <w:separator/>
      </w:r>
    </w:p>
  </w:endnote>
  <w:endnote w:type="continuationSeparator" w:id="0">
    <w:p w14:paraId="260EEDE1" w14:textId="77777777" w:rsidR="00541287" w:rsidRDefault="00541287"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C1A98" w14:textId="77777777" w:rsidR="00541287" w:rsidRDefault="00541287" w:rsidP="00697496">
      <w:pPr>
        <w:spacing w:after="0" w:line="240" w:lineRule="auto"/>
      </w:pPr>
      <w:r>
        <w:separator/>
      </w:r>
    </w:p>
  </w:footnote>
  <w:footnote w:type="continuationSeparator" w:id="0">
    <w:p w14:paraId="5CECA550" w14:textId="77777777" w:rsidR="00541287" w:rsidRDefault="00541287"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0A98BD90"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83EB5">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6FD0E7E6"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DA2AF6">
      <w:rPr>
        <w:rFonts w:ascii="Times New Roman" w:hAnsi="Times New Roman" w:cs="Times New Roman"/>
        <w:snapToGrid w:val="0"/>
        <w:color w:val="000000"/>
        <w:sz w:val="20"/>
        <w:szCs w:val="20"/>
      </w:rPr>
      <w:t>0</w:t>
    </w:r>
    <w:r w:rsidR="00E07A6F" w:rsidRPr="00580022">
      <w:rPr>
        <w:rFonts w:ascii="Times New Roman" w:hAnsi="Times New Roman" w:cs="Times New Roman"/>
        <w:snapToGrid w:val="0"/>
        <w:color w:val="000000"/>
        <w:sz w:val="20"/>
        <w:szCs w:val="20"/>
      </w:rPr>
      <w:t xml:space="preserve"> Report: </w:t>
    </w:r>
    <w:r w:rsidR="00DA2AF6">
      <w:rPr>
        <w:rFonts w:ascii="Times New Roman" w:hAnsi="Times New Roman" w:cs="Times New Roman"/>
        <w:snapToGrid w:val="0"/>
        <w:color w:val="000000"/>
        <w:sz w:val="20"/>
        <w:szCs w:val="20"/>
      </w:rPr>
      <w:t>Introduction</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4B02085A"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DA2AF6">
      <w:rPr>
        <w:rFonts w:ascii="Times New Roman" w:hAnsi="Times New Roman" w:cs="Times New Roman"/>
        <w:snapToGrid w:val="0"/>
        <w:color w:val="000000"/>
        <w:sz w:val="20"/>
        <w:szCs w:val="20"/>
      </w:rPr>
      <w:t>May 14,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4"/>
  </w:num>
  <w:num w:numId="4" w16cid:durableId="1333948148">
    <w:abstractNumId w:val="1"/>
  </w:num>
  <w:num w:numId="5" w16cid:durableId="1801024595">
    <w:abstractNumId w:val="3"/>
  </w:num>
  <w:num w:numId="6" w16cid:durableId="1539967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163F0"/>
    <w:rsid w:val="00035C38"/>
    <w:rsid w:val="000961B6"/>
    <w:rsid w:val="000C2A8A"/>
    <w:rsid w:val="00133F7E"/>
    <w:rsid w:val="00140956"/>
    <w:rsid w:val="0015100E"/>
    <w:rsid w:val="00160D56"/>
    <w:rsid w:val="00167F23"/>
    <w:rsid w:val="0019486F"/>
    <w:rsid w:val="001B75F6"/>
    <w:rsid w:val="001F2039"/>
    <w:rsid w:val="00260090"/>
    <w:rsid w:val="00276CF5"/>
    <w:rsid w:val="0028364F"/>
    <w:rsid w:val="002A0C38"/>
    <w:rsid w:val="002D37DA"/>
    <w:rsid w:val="002D5D58"/>
    <w:rsid w:val="003046FC"/>
    <w:rsid w:val="00316B82"/>
    <w:rsid w:val="003205A3"/>
    <w:rsid w:val="0033389F"/>
    <w:rsid w:val="00383EB5"/>
    <w:rsid w:val="003B0C6E"/>
    <w:rsid w:val="0040717C"/>
    <w:rsid w:val="004348B9"/>
    <w:rsid w:val="00440AA6"/>
    <w:rsid w:val="00444962"/>
    <w:rsid w:val="00452BA8"/>
    <w:rsid w:val="00464855"/>
    <w:rsid w:val="0048741B"/>
    <w:rsid w:val="00493FED"/>
    <w:rsid w:val="00497923"/>
    <w:rsid w:val="004A6DB2"/>
    <w:rsid w:val="004D5325"/>
    <w:rsid w:val="004D7459"/>
    <w:rsid w:val="00503498"/>
    <w:rsid w:val="00541287"/>
    <w:rsid w:val="00551379"/>
    <w:rsid w:val="005559AD"/>
    <w:rsid w:val="00580022"/>
    <w:rsid w:val="00586C49"/>
    <w:rsid w:val="0058774E"/>
    <w:rsid w:val="00591089"/>
    <w:rsid w:val="00596FD4"/>
    <w:rsid w:val="005B59FB"/>
    <w:rsid w:val="005E3373"/>
    <w:rsid w:val="005F5130"/>
    <w:rsid w:val="005F69FC"/>
    <w:rsid w:val="00603CAC"/>
    <w:rsid w:val="006066A8"/>
    <w:rsid w:val="006130D0"/>
    <w:rsid w:val="006173F8"/>
    <w:rsid w:val="00625E4B"/>
    <w:rsid w:val="00655838"/>
    <w:rsid w:val="0067627E"/>
    <w:rsid w:val="006920B1"/>
    <w:rsid w:val="00697496"/>
    <w:rsid w:val="006D465E"/>
    <w:rsid w:val="006D4EA4"/>
    <w:rsid w:val="006F0F24"/>
    <w:rsid w:val="006F24A9"/>
    <w:rsid w:val="0073486B"/>
    <w:rsid w:val="0074188B"/>
    <w:rsid w:val="007531AD"/>
    <w:rsid w:val="007971B9"/>
    <w:rsid w:val="007A310A"/>
    <w:rsid w:val="007D5057"/>
    <w:rsid w:val="007E5760"/>
    <w:rsid w:val="007E6307"/>
    <w:rsid w:val="00820B09"/>
    <w:rsid w:val="0083771C"/>
    <w:rsid w:val="00846661"/>
    <w:rsid w:val="00846CDA"/>
    <w:rsid w:val="00866648"/>
    <w:rsid w:val="00896A52"/>
    <w:rsid w:val="008C413A"/>
    <w:rsid w:val="008D548F"/>
    <w:rsid w:val="008E0343"/>
    <w:rsid w:val="009124A0"/>
    <w:rsid w:val="009252BE"/>
    <w:rsid w:val="0095772E"/>
    <w:rsid w:val="0096669F"/>
    <w:rsid w:val="00987661"/>
    <w:rsid w:val="00987CF0"/>
    <w:rsid w:val="009A471F"/>
    <w:rsid w:val="009C49B9"/>
    <w:rsid w:val="009D3975"/>
    <w:rsid w:val="009E0CE8"/>
    <w:rsid w:val="00A11374"/>
    <w:rsid w:val="00A93B85"/>
    <w:rsid w:val="00A95A86"/>
    <w:rsid w:val="00AA1293"/>
    <w:rsid w:val="00AF33B9"/>
    <w:rsid w:val="00B076A1"/>
    <w:rsid w:val="00B4734E"/>
    <w:rsid w:val="00BA1788"/>
    <w:rsid w:val="00BF280F"/>
    <w:rsid w:val="00C10314"/>
    <w:rsid w:val="00C31DD7"/>
    <w:rsid w:val="00C45D33"/>
    <w:rsid w:val="00C72F04"/>
    <w:rsid w:val="00C92B41"/>
    <w:rsid w:val="00CB08FA"/>
    <w:rsid w:val="00D21512"/>
    <w:rsid w:val="00D43882"/>
    <w:rsid w:val="00D7044F"/>
    <w:rsid w:val="00D86379"/>
    <w:rsid w:val="00D863F7"/>
    <w:rsid w:val="00DA2AF6"/>
    <w:rsid w:val="00DA4379"/>
    <w:rsid w:val="00DB214C"/>
    <w:rsid w:val="00DC12CC"/>
    <w:rsid w:val="00DC371A"/>
    <w:rsid w:val="00DC4498"/>
    <w:rsid w:val="00DD5396"/>
    <w:rsid w:val="00DE7BA6"/>
    <w:rsid w:val="00DF3D53"/>
    <w:rsid w:val="00E07A6F"/>
    <w:rsid w:val="00E6607C"/>
    <w:rsid w:val="00E751C6"/>
    <w:rsid w:val="00E955F3"/>
    <w:rsid w:val="00EC1887"/>
    <w:rsid w:val="00EF6BCD"/>
    <w:rsid w:val="00F06819"/>
    <w:rsid w:val="00F20638"/>
    <w:rsid w:val="00F20FC9"/>
    <w:rsid w:val="00F32368"/>
    <w:rsid w:val="00F603FA"/>
    <w:rsid w:val="00F65297"/>
    <w:rsid w:val="00F77146"/>
    <w:rsid w:val="00F8004D"/>
    <w:rsid w:val="00F97840"/>
    <w:rsid w:val="00FC0F69"/>
    <w:rsid w:val="00FD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B3DAD96D-3048-4DE9-AD19-191220A3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2</cp:revision>
  <dcterms:created xsi:type="dcterms:W3CDTF">2026-05-14T18:55:00Z</dcterms:created>
  <dcterms:modified xsi:type="dcterms:W3CDTF">2026-05-17T17:37:00Z</dcterms:modified>
</cp:coreProperties>
</file>