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6BC7885E"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more precise estimates.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w:t>
      </w:r>
      <w:proofErr w:type="spellStart"/>
      <w:r>
        <w:rPr>
          <w:rFonts w:ascii="Arial" w:hAnsi="Arial" w:cs="Arial"/>
        </w:rPr>
        <w:t>Rücker</w:t>
      </w:r>
      <w:proofErr w:type="spellEnd"/>
      <w:r>
        <w:rPr>
          <w:rFonts w:ascii="Arial" w:hAnsi="Arial" w:cs="Arial"/>
        </w:rPr>
        <w:t xml:space="preserve">, Carpenter, &amp; </w:t>
      </w:r>
      <w:proofErr w:type="spellStart"/>
      <w:r>
        <w:rPr>
          <w:rFonts w:ascii="Arial" w:hAnsi="Arial" w:cs="Arial"/>
        </w:rPr>
        <w:t>Schwarzer</w:t>
      </w:r>
      <w:proofErr w:type="spellEnd"/>
      <w:r>
        <w:rPr>
          <w:rFonts w:ascii="Arial" w:hAnsi="Arial" w:cs="Arial"/>
        </w:rPr>
        <w:t xml:space="preserve">, 2011; Stanley &amp; </w:t>
      </w:r>
      <w:proofErr w:type="spellStart"/>
      <w:r>
        <w:rPr>
          <w:rFonts w:ascii="Arial" w:hAnsi="Arial" w:cs="Arial"/>
        </w:rPr>
        <w:t>Doucouliagos</w:t>
      </w:r>
      <w:proofErr w:type="spellEnd"/>
      <w:r>
        <w:rPr>
          <w:rFonts w:ascii="Arial" w:hAnsi="Arial" w:cs="Arial"/>
        </w:rPr>
        <w:t xml:space="preserve">, 2013; </w:t>
      </w:r>
      <w:proofErr w:type="spellStart"/>
      <w:r>
        <w:rPr>
          <w:rFonts w:ascii="Arial" w:hAnsi="Arial" w:cs="Arial"/>
        </w:rPr>
        <w:t>Simonsohn</w:t>
      </w:r>
      <w:proofErr w:type="spellEnd"/>
      <w:r>
        <w:rPr>
          <w:rFonts w:ascii="Arial" w:hAnsi="Arial" w:cs="Arial"/>
        </w:rPr>
        <w:t xml:space="preserve">, Nelson, &amp; Simmons, 2014). </w:t>
      </w:r>
      <w:r w:rsidR="00267EB8">
        <w:rPr>
          <w:rFonts w:ascii="Arial" w:hAnsi="Arial" w:cs="Arial"/>
        </w:rPr>
        <w:t>Unfortunately</w:t>
      </w:r>
      <w:r>
        <w:rPr>
          <w:rFonts w:ascii="Arial" w:hAnsi="Arial" w:cs="Arial"/>
        </w:rPr>
        <w:t>, nearly all such efforts come from outside of psychology</w:t>
      </w:r>
      <w:r w:rsidR="00CE09A0">
        <w:rPr>
          <w:rFonts w:ascii="Arial" w:hAnsi="Arial" w:cs="Arial"/>
        </w:rPr>
        <w:t>,</w:t>
      </w:r>
      <w:r>
        <w:rPr>
          <w:rFonts w:ascii="Arial" w:hAnsi="Arial" w:cs="Arial"/>
        </w:rPr>
        <w:t xml:space="preserve"> and </w:t>
      </w:r>
      <w:r w:rsidR="00CE09A0">
        <w:rPr>
          <w:rFonts w:ascii="Arial" w:hAnsi="Arial" w:cs="Arial"/>
        </w:rPr>
        <w:t xml:space="preserve">these simulations </w:t>
      </w:r>
      <w:r>
        <w:rPr>
          <w:rFonts w:ascii="Arial" w:hAnsi="Arial" w:cs="Arial"/>
        </w:rPr>
        <w:t xml:space="preserve">have examined effect sizes, sample sizes, and numbers of studies atypical of psychological research. As a result, psychological scientists are faced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are designed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is often used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F911EA">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6F7137AE"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proofErr w:type="spellStart"/>
      <w:r>
        <w:rPr>
          <w:rFonts w:ascii="Arial" w:hAnsi="Arial" w:cs="Arial"/>
          <w:i/>
        </w:rPr>
        <w:t>T</w:t>
      </w:r>
      <w:r>
        <w:rPr>
          <w:rFonts w:ascii="Arial" w:hAnsi="Arial" w:cs="Arial"/>
          <w:i/>
          <w:vertAlign w:val="subscript"/>
        </w:rPr>
        <w:t>i</w:t>
      </w:r>
      <w:proofErr w:type="spellEnd"/>
      <w:r>
        <w:rPr>
          <w:rFonts w:ascii="Arial" w:hAnsi="Arial" w:cs="Arial"/>
        </w:rPr>
        <w:t xml:space="preserve"> is the observed treatment effect for study </w:t>
      </w:r>
      <w:proofErr w:type="spellStart"/>
      <w:r>
        <w:rPr>
          <w:rFonts w:ascii="Arial" w:hAnsi="Arial" w:cs="Arial"/>
          <w:i/>
        </w:rPr>
        <w:t>i</w:t>
      </w:r>
      <w:proofErr w:type="spellEnd"/>
      <w:r>
        <w:rPr>
          <w:rFonts w:ascii="Arial" w:hAnsi="Arial" w:cs="Arial"/>
        </w:rPr>
        <w:t xml:space="preserve"> that differs from the true underlying effect δ by some amount of sampling error </w:t>
      </w:r>
      <w:proofErr w:type="spellStart"/>
      <w:r>
        <w:rPr>
          <w:rFonts w:ascii="Arial" w:hAnsi="Arial" w:cs="Arial"/>
          <w:i/>
        </w:rPr>
        <w:t>e</w:t>
      </w:r>
      <w:r>
        <w:rPr>
          <w:rFonts w:ascii="Arial" w:hAnsi="Arial" w:cs="Arial"/>
          <w:i/>
          <w:vertAlign w:val="subscript"/>
        </w:rPr>
        <w:t>i</w:t>
      </w:r>
      <w:proofErr w:type="spellEnd"/>
      <w:r>
        <w:rPr>
          <w:rFonts w:ascii="Arial" w:hAnsi="Arial" w:cs="Arial"/>
        </w:rPr>
        <w:t>. Sampling error is assumed to be norma</w:t>
      </w:r>
      <w:r w:rsidR="00CE09A0">
        <w:rPr>
          <w:rFonts w:ascii="Arial" w:hAnsi="Arial" w:cs="Arial"/>
        </w:rPr>
        <w:t>lly distributed with a mean of 0</w:t>
      </w:r>
      <w:r>
        <w:rPr>
          <w:rFonts w:ascii="Arial" w:hAnsi="Arial" w:cs="Arial"/>
        </w:rPr>
        <w:t xml:space="preserve"> and a variance of </w:t>
      </w:r>
      <w:proofErr w:type="gramStart"/>
      <w:r>
        <w:rPr>
          <w:rFonts w:ascii="Arial" w:hAnsi="Arial" w:cs="Arial"/>
          <w:i/>
        </w:rPr>
        <w:t>v</w:t>
      </w:r>
      <w:r>
        <w:rPr>
          <w:rFonts w:ascii="Arial" w:hAnsi="Arial" w:cs="Arial"/>
          <w:i/>
          <w:vertAlign w:val="subscript"/>
        </w:rPr>
        <w:t>i</w:t>
      </w:r>
      <w:proofErr w:type="gramEnd"/>
      <w:r>
        <w:rPr>
          <w:rFonts w:ascii="Arial" w:hAnsi="Arial" w:cs="Arial"/>
        </w:rPr>
        <w:t xml:space="preserve">. A more complex, and, arguably, more realistic model known as random-effects meta-analysis (Cooper et al., 2009) holds that each study measures a different, related true effect,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This approach allows for the possibility that researchers attempting to study the same phenomenon may nonetheless be studying different underlying effects that vary as a function of, for example, different </w:t>
      </w:r>
      <w:proofErr w:type="spellStart"/>
      <w:r>
        <w:rPr>
          <w:rFonts w:ascii="Arial" w:hAnsi="Arial" w:cs="Arial"/>
        </w:rPr>
        <w:t>operationalizations</w:t>
      </w:r>
      <w:proofErr w:type="spellEnd"/>
      <w:r>
        <w:rPr>
          <w:rFonts w:ascii="Arial" w:hAnsi="Arial" w:cs="Arial"/>
        </w:rPr>
        <w:t xml:space="preserve"> of the independent variable or different populations. Formally, </w:t>
      </w:r>
    </w:p>
    <w:p w14:paraId="1CFAC92A"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proofErr w:type="gramStart"/>
      <w:r>
        <w:rPr>
          <w:rFonts w:ascii="Arial" w:hAnsi="Arial" w:cs="Arial"/>
        </w:rPr>
        <w:t>and</w:t>
      </w:r>
      <w:proofErr w:type="gramEnd"/>
      <w:r>
        <w:rPr>
          <w:rFonts w:ascii="Arial" w:hAnsi="Arial" w:cs="Arial"/>
        </w:rPr>
        <w:t xml:space="preserve">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can be further modeled as</w:t>
      </w:r>
    </w:p>
    <w:p w14:paraId="4D7D2F01"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8174140"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are estimated by the individual studies.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study’s deviation from this mean is </w:t>
      </w:r>
      <w:proofErr w:type="spellStart"/>
      <w:r>
        <w:rPr>
          <w:rFonts w:ascii="Arial" w:hAnsi="Arial" w:cs="Arial"/>
          <w:i/>
        </w:rPr>
        <w:t>u</w:t>
      </w:r>
      <w:r>
        <w:rPr>
          <w:rFonts w:ascii="Arial" w:hAnsi="Arial" w:cs="Arial"/>
          <w:i/>
          <w:vertAlign w:val="subscript"/>
        </w:rPr>
        <w:t>i</w:t>
      </w:r>
      <w:proofErr w:type="spellEnd"/>
      <w:r>
        <w:rPr>
          <w:rFonts w:ascii="Arial" w:hAnsi="Arial" w:cs="Arial"/>
        </w:rPr>
        <w:t xml:space="preserve">, which is normally distributed with a mean of zero and variance of </w:t>
      </w:r>
      <w:r>
        <w:rPr>
          <w:rFonts w:ascii="Arial" w:hAnsi="Arial" w:cs="Arial"/>
          <w:i/>
        </w:rPr>
        <w:t>τ</w:t>
      </w:r>
      <w:r>
        <w:rPr>
          <w:rFonts w:ascii="Arial" w:hAnsi="Arial" w:cs="Arial"/>
          <w:i/>
          <w:vertAlign w:val="superscript"/>
        </w:rPr>
        <w:t>2</w:t>
      </w:r>
      <w:r>
        <w:rPr>
          <w:rFonts w:ascii="Arial" w:hAnsi="Arial" w:cs="Arial"/>
        </w:rPr>
        <w:t xml:space="preserve">. </w:t>
      </w:r>
      <w:r w:rsidR="00CE09A0">
        <w:rPr>
          <w:rFonts w:ascii="Arial" w:hAnsi="Arial" w:cs="Arial"/>
        </w:rPr>
        <w:t>A</w:t>
      </w:r>
      <w:r>
        <w:rPr>
          <w:rFonts w:ascii="Arial" w:hAnsi="Arial" w:cs="Arial"/>
        </w:rPr>
        <w:t xml:space="preserve">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w:t>
      </w:r>
      <w:r w:rsidR="00CE09A0">
        <w:rPr>
          <w:rFonts w:ascii="Arial" w:hAnsi="Arial" w:cs="Arial"/>
        </w:rPr>
        <w:lastRenderedPageBreak/>
        <w:t>magnitude and statistical significance of</w:t>
      </w:r>
      <w:r>
        <w:rPr>
          <w:rFonts w:ascii="Arial" w:hAnsi="Arial" w:cs="Arial"/>
        </w:rPr>
        <w:t xml:space="preserve"> </w:t>
      </w:r>
      <w:r w:rsidR="00CE09A0">
        <w:rPr>
          <w:rFonts w:ascii="Arial" w:hAnsi="Arial" w:cs="Arial"/>
          <w:i/>
        </w:rPr>
        <w:t>µ</w:t>
      </w:r>
      <w:r>
        <w:rPr>
          <w:rFonts w:ascii="Arial" w:hAnsi="Arial" w:cs="Arial"/>
        </w:rPr>
        <w:t xml:space="preserve">, tend to be of primary interest when examining a particular literature with meta-analysis. </w:t>
      </w:r>
    </w:p>
    <w:p w14:paraId="111BA53E" w14:textId="1E6781C9"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w:t>
      </w:r>
      <w:r w:rsidR="00C12E4C">
        <w:rPr>
          <w:rFonts w:ascii="Arial" w:hAnsi="Arial" w:cs="Arial"/>
        </w:rPr>
        <w:t xml:space="preserve">size </w:t>
      </w:r>
      <w:r>
        <w:rPr>
          <w:rFonts w:ascii="Arial" w:hAnsi="Arial" w:cs="Arial"/>
        </w:rPr>
        <w:t xml:space="preserve">and an estimate of the variance of that effect </w:t>
      </w:r>
      <w:r w:rsidR="00C12E4C">
        <w:rPr>
          <w:rFonts w:ascii="Arial" w:hAnsi="Arial" w:cs="Arial"/>
        </w:rPr>
        <w:t xml:space="preserve">size </w:t>
      </w:r>
      <w:r>
        <w:rPr>
          <w:rFonts w:ascii="Arial" w:hAnsi="Arial" w:cs="Arial"/>
        </w:rPr>
        <w:t xml:space="preserve">estimate. Because meta-analyses are usually applied to studies with dependent variables measured on different scales, effect </w:t>
      </w:r>
      <w:r w:rsidR="00C12E4C">
        <w:rPr>
          <w:rFonts w:ascii="Arial" w:hAnsi="Arial" w:cs="Arial"/>
        </w:rPr>
        <w:t xml:space="preserve">size </w:t>
      </w:r>
      <w:r>
        <w:rPr>
          <w:rFonts w:ascii="Arial" w:hAnsi="Arial" w:cs="Arial"/>
        </w:rPr>
        <w:t xml:space="preserve">estimates are typically standardized. To synthesize the observed studies, one would need to first transform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w:t>
      </w:r>
      <w:r w:rsidRPr="00CE09A0">
        <w:rPr>
          <w:rFonts w:ascii="Arial" w:hAnsi="Arial" w:cs="Arial"/>
          <w:i/>
        </w:rPr>
        <w:t>d</w:t>
      </w:r>
      <w:r>
        <w:rPr>
          <w:rFonts w:ascii="Arial" w:hAnsi="Arial" w:cs="Arial"/>
        </w:rPr>
        <w:t xml:space="preserve"> is given as</w:t>
      </w:r>
    </w:p>
    <w:p w14:paraId="54A072E0" w14:textId="77777777" w:rsidR="005E531F" w:rsidRDefault="00F911EA">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02042DFC" w:rsidR="005E531F" w:rsidRDefault="00EE4230">
      <w:pPr>
        <w:pStyle w:val="Normal1"/>
        <w:spacing w:line="480" w:lineRule="auto"/>
        <w:rPr>
          <w:rFonts w:ascii="Arial" w:hAnsi="Arial" w:cs="Arial"/>
        </w:rPr>
      </w:pPr>
      <w:r>
        <w:rPr>
          <w:rFonts w:ascii="Arial" w:hAnsi="Arial" w:cs="Arial"/>
        </w:rPr>
        <w:tab/>
      </w:r>
      <w:r w:rsidR="00C12E4C">
        <w:rPr>
          <w:rFonts w:ascii="Arial" w:hAnsi="Arial" w:cs="Arial"/>
        </w:rPr>
        <w:t xml:space="preserve">In meta-analysis, bias refers to the </w:t>
      </w:r>
      <w:r>
        <w:rPr>
          <w:rFonts w:ascii="Arial" w:hAnsi="Arial" w:cs="Arial"/>
        </w:rPr>
        <w:t xml:space="preserve">systematic overestimation of meta-analytic estimates and Type I error rates in excess of the nominal threshold. </w:t>
      </w:r>
      <w:r w:rsidR="00C12E4C">
        <w:rPr>
          <w:rFonts w:ascii="Arial" w:hAnsi="Arial" w:cs="Arial"/>
        </w:rPr>
        <w:t xml:space="preserve">Meta-analytic bias is caused by factors that affect the analysis and reporting of the individual studies that go into a meta-analysis. </w:t>
      </w:r>
      <w:r>
        <w:rPr>
          <w:rFonts w:ascii="Arial" w:hAnsi="Arial" w:cs="Arial"/>
        </w:rPr>
        <w:t>We consider two primary sources of meta-analytic bias: publication bias and questionable research practices.</w:t>
      </w:r>
    </w:p>
    <w:p w14:paraId="680F170E" w14:textId="28DAB26E" w:rsidR="005E531F" w:rsidRDefault="00EE4230">
      <w:pPr>
        <w:pStyle w:val="Normal1"/>
        <w:spacing w:line="480" w:lineRule="auto"/>
        <w:ind w:firstLine="709"/>
        <w:rPr>
          <w:rFonts w:ascii="Arial" w:hAnsi="Arial" w:cs="Arial"/>
        </w:rPr>
      </w:pPr>
      <w:r>
        <w:rPr>
          <w:rFonts w:ascii="Arial" w:hAnsi="Arial" w:cs="Arial"/>
        </w:rPr>
        <w:t xml:space="preserve">Publication bias is said to occur when the probability of results entering the published record is affected by the results themselves (Rothstein, Sutton, &amp; </w:t>
      </w:r>
      <w:proofErr w:type="spellStart"/>
      <w:r>
        <w:rPr>
          <w:rFonts w:ascii="Arial" w:hAnsi="Arial" w:cs="Arial"/>
        </w:rPr>
        <w:t>Borenstein</w:t>
      </w:r>
      <w:proofErr w:type="spellEnd"/>
      <w:r>
        <w:rPr>
          <w:rFonts w:ascii="Arial" w:hAnsi="Arial" w:cs="Arial"/>
        </w:rPr>
        <w:t>, 2006). If researchers strongly believe that an effect is real and positive, for example, statistically non-</w:t>
      </w:r>
      <w:r>
        <w:rPr>
          <w:rFonts w:ascii="Arial" w:hAnsi="Arial" w:cs="Arial"/>
        </w:rPr>
        <w:lastRenderedPageBreak/>
        <w:t xml:space="preserve">significant or negative estimates of that effect may never be submitted for publication or may be rejected by reviewers and editors (Greenwald, 1975; Sterling, Rosenbaum, &amp; </w:t>
      </w:r>
      <w:proofErr w:type="spellStart"/>
      <w:r>
        <w:rPr>
          <w:rFonts w:ascii="Arial" w:hAnsi="Arial" w:cs="Arial"/>
        </w:rPr>
        <w:t>Weinkam</w:t>
      </w:r>
      <w:proofErr w:type="spellEnd"/>
      <w:r>
        <w:rPr>
          <w:rFonts w:ascii="Arial" w:hAnsi="Arial" w:cs="Arial"/>
        </w:rPr>
        <w:t xml:space="preserve">, 1995; Rothstein, </w:t>
      </w:r>
      <w:proofErr w:type="spellStart"/>
      <w:r>
        <w:rPr>
          <w:rFonts w:ascii="Arial" w:hAnsi="Arial" w:cs="Arial"/>
        </w:rPr>
        <w:t>Sutten</w:t>
      </w:r>
      <w:proofErr w:type="spellEnd"/>
      <w:r>
        <w:rPr>
          <w:rFonts w:ascii="Arial" w:hAnsi="Arial" w:cs="Arial"/>
        </w:rPr>
        <w:t xml:space="preserve">, &amp; </w:t>
      </w:r>
      <w:proofErr w:type="spellStart"/>
      <w:r>
        <w:rPr>
          <w:rFonts w:ascii="Arial" w:hAnsi="Arial" w:cs="Arial"/>
        </w:rPr>
        <w:t>Borenstein</w:t>
      </w:r>
      <w:proofErr w:type="spellEnd"/>
      <w:r>
        <w:rPr>
          <w:rFonts w:ascii="Arial" w:hAnsi="Arial" w:cs="Arial"/>
        </w:rPr>
        <w:t xml:space="preserve">, </w:t>
      </w:r>
      <w:r w:rsidR="009918F3">
        <w:rPr>
          <w:rFonts w:ascii="Arial" w:hAnsi="Arial" w:cs="Arial"/>
        </w:rPr>
        <w:t>2006</w:t>
      </w:r>
      <w:r>
        <w:rPr>
          <w:rFonts w:ascii="Arial" w:hAnsi="Arial" w:cs="Arial"/>
        </w:rPr>
        <w:t xml:space="preserve">; Ferguson &amp; </w:t>
      </w:r>
      <w:proofErr w:type="spellStart"/>
      <w:r>
        <w:rPr>
          <w:rFonts w:ascii="Arial" w:hAnsi="Arial" w:cs="Arial"/>
        </w:rPr>
        <w:t>Heene</w:t>
      </w:r>
      <w:proofErr w:type="spellEnd"/>
      <w:r>
        <w:rPr>
          <w:rFonts w:ascii="Arial" w:hAnsi="Arial" w:cs="Arial"/>
        </w:rPr>
        <w:t xml:space="preserve">, 2012). In other words, statistically nonsignificant results, or those results that counter accepted theory, are left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w:t>
      </w:r>
      <w:r w:rsidR="00D010E8">
        <w:rPr>
          <w:rFonts w:ascii="Arial" w:hAnsi="Arial" w:cs="Arial"/>
        </w:rPr>
        <w:t>-</w:t>
      </w:r>
      <w:r w:rsidR="009918F3">
        <w:rPr>
          <w:rFonts w:ascii="Arial" w:hAnsi="Arial" w:cs="Arial"/>
        </w:rPr>
        <w:t>represents</w:t>
      </w:r>
      <w:r w:rsidR="00835E02">
        <w:rPr>
          <w:rFonts w:ascii="Arial" w:hAnsi="Arial" w:cs="Arial"/>
        </w:rPr>
        <w:t xml:space="preserve"> </w:t>
      </w:r>
      <w:r>
        <w:rPr>
          <w:rFonts w:ascii="Arial" w:hAnsi="Arial" w:cs="Arial"/>
        </w:rPr>
        <w:t xml:space="preserve">statistically significant, theory-consistent studies. </w:t>
      </w:r>
      <w:r w:rsidR="00D010E8">
        <w:rPr>
          <w:rFonts w:ascii="Arial" w:hAnsi="Arial" w:cs="Arial"/>
        </w:rPr>
        <w:t>S</w:t>
      </w:r>
      <w:r>
        <w:rPr>
          <w:rFonts w:ascii="Arial" w:hAnsi="Arial" w:cs="Arial"/>
        </w:rPr>
        <w:t>uch overrepresentation of positive studies</w:t>
      </w:r>
      <w:r w:rsidR="00D010E8">
        <w:rPr>
          <w:rFonts w:ascii="Arial" w:hAnsi="Arial" w:cs="Arial"/>
        </w:rPr>
        <w:t xml:space="preserve"> relative to negative studies can lead to misleading meta</w:t>
      </w:r>
      <w:r>
        <w:rPr>
          <w:rFonts w:ascii="Arial" w:hAnsi="Arial" w:cs="Arial"/>
        </w:rPr>
        <w:t xml:space="preserve">-analytic results. </w:t>
      </w:r>
    </w:p>
    <w:p w14:paraId="47B962C1" w14:textId="7DF87980"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proofErr w:type="spellStart"/>
      <w:r w:rsidR="00D0607F">
        <w:rPr>
          <w:rFonts w:ascii="Arial" w:hAnsi="Arial" w:cs="Arial"/>
        </w:rPr>
        <w:t>Simonsohn</w:t>
      </w:r>
      <w:proofErr w:type="spellEnd"/>
      <w:r w:rsidR="00D0607F">
        <w:rPr>
          <w:rFonts w:ascii="Arial" w:hAnsi="Arial" w:cs="Arial"/>
        </w:rPr>
        <w:t>,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 xml:space="preserve">—and choose an approach </w:t>
      </w:r>
      <w:r w:rsidR="00D010E8">
        <w:rPr>
          <w:rFonts w:ascii="Arial" w:hAnsi="Arial" w:cs="Arial"/>
        </w:rPr>
        <w:t>that yields the desired statistically-significant result</w:t>
      </w:r>
      <w:r>
        <w:rPr>
          <w:rFonts w:ascii="Arial" w:hAnsi="Arial" w:cs="Arial"/>
        </w:rPr>
        <w:t xml:space="preserve">. Such behavior, although potentially truly motivated by a desire to understand the effect of interest, </w:t>
      </w:r>
      <w:r w:rsidR="00D010E8">
        <w:rPr>
          <w:rFonts w:ascii="Arial" w:hAnsi="Arial" w:cs="Arial"/>
        </w:rPr>
        <w:t>is likely to overestimate the true effect size, as analyses that yield significant results are highlighted and analyses that do not yield such results are censored from report</w:t>
      </w:r>
      <w:r>
        <w:rPr>
          <w:rFonts w:ascii="Arial" w:hAnsi="Arial" w:cs="Arial"/>
        </w:rPr>
        <w:t xml:space="preserve">. Several papers have thoroughly discussed how frequent QRPs might be and the detrimental effect they have on individual studies (Simmons, Nelson, &amp; </w:t>
      </w:r>
      <w:proofErr w:type="spellStart"/>
      <w:r>
        <w:rPr>
          <w:rFonts w:ascii="Arial" w:hAnsi="Arial" w:cs="Arial"/>
        </w:rPr>
        <w:t>Simonsohn</w:t>
      </w:r>
      <w:proofErr w:type="spellEnd"/>
      <w:r>
        <w:rPr>
          <w:rFonts w:ascii="Arial" w:hAnsi="Arial" w:cs="Arial"/>
        </w:rPr>
        <w:t xml:space="preserve">, 2011; </w:t>
      </w:r>
      <w:proofErr w:type="spellStart"/>
      <w:r>
        <w:rPr>
          <w:rFonts w:ascii="Arial" w:hAnsi="Arial" w:cs="Arial"/>
        </w:rPr>
        <w:t>Gelman</w:t>
      </w:r>
      <w:proofErr w:type="spellEnd"/>
      <w:r>
        <w:rPr>
          <w:rFonts w:ascii="Arial" w:hAnsi="Arial" w:cs="Arial"/>
        </w:rPr>
        <w:t xml:space="preserve"> &amp; </w:t>
      </w:r>
      <w:proofErr w:type="spellStart"/>
      <w:r>
        <w:rPr>
          <w:rFonts w:ascii="Arial" w:hAnsi="Arial" w:cs="Arial"/>
        </w:rPr>
        <w:t>Loken</w:t>
      </w:r>
      <w:proofErr w:type="spellEnd"/>
      <w:r>
        <w:rPr>
          <w:rFonts w:ascii="Arial" w:hAnsi="Arial" w:cs="Arial"/>
        </w:rPr>
        <w:t xml:space="preserve">, 2013; Young &amp; Karr, 2011; John, Lowenstein, &amp; </w:t>
      </w:r>
      <w:proofErr w:type="spellStart"/>
      <w:r>
        <w:rPr>
          <w:rFonts w:ascii="Arial" w:hAnsi="Arial" w:cs="Arial"/>
        </w:rPr>
        <w:t>Prelec</w:t>
      </w:r>
      <w:proofErr w:type="spellEnd"/>
      <w:r>
        <w:rPr>
          <w:rFonts w:ascii="Arial" w:hAnsi="Arial" w:cs="Arial"/>
        </w:rPr>
        <w:t xml:space="preserve">, 2012; Franco, Malhotra, &amp; </w:t>
      </w:r>
      <w:proofErr w:type="spellStart"/>
      <w:r>
        <w:rPr>
          <w:rFonts w:ascii="Arial" w:hAnsi="Arial" w:cs="Arial"/>
        </w:rPr>
        <w:t>Simonovits</w:t>
      </w:r>
      <w:proofErr w:type="spellEnd"/>
      <w:r>
        <w:rPr>
          <w:rFonts w:ascii="Arial" w:hAnsi="Arial" w:cs="Arial"/>
        </w:rPr>
        <w:t xml:space="preserve">, 2015; Fiedler </w:t>
      </w:r>
      <w:r>
        <w:rPr>
          <w:rFonts w:ascii="Arial" w:hAnsi="Arial" w:cs="Arial"/>
        </w:rPr>
        <w:lastRenderedPageBreak/>
        <w:t>&amp; Schwarz, 2015), as well as the effect on meta-analyses (</w:t>
      </w:r>
      <w:proofErr w:type="spellStart"/>
      <w:r w:rsidR="00D0607F">
        <w:rPr>
          <w:rFonts w:ascii="Arial" w:hAnsi="Arial" w:cs="Arial"/>
        </w:rPr>
        <w:t>Simonsohn</w:t>
      </w:r>
      <w:proofErr w:type="spellEnd"/>
      <w:r w:rsidR="00D0607F">
        <w:rPr>
          <w:rFonts w:ascii="Arial" w:hAnsi="Arial" w:cs="Arial"/>
        </w:rPr>
        <w:t>, Nelson, &amp; Simmons, 2014)</w:t>
      </w:r>
      <w:r>
        <w:rPr>
          <w:rFonts w:ascii="Arial" w:hAnsi="Arial" w:cs="Arial"/>
        </w:rPr>
        <w:t xml:space="preserve">. </w:t>
      </w:r>
    </w:p>
    <w:p w14:paraId="28C8A9FC" w14:textId="289900F1" w:rsidR="00EE4230" w:rsidRDefault="00EE4230" w:rsidP="009918F3">
      <w:pPr>
        <w:pStyle w:val="Normal1"/>
        <w:spacing w:line="480" w:lineRule="auto"/>
        <w:ind w:firstLine="709"/>
      </w:pPr>
      <w:r w:rsidRPr="009918F3">
        <w:rPr>
          <w:rFonts w:ascii="Arial" w:hAnsi="Arial" w:cs="Arial"/>
        </w:rPr>
        <w:t>In practice, QRPs and publication bias are likely to be related processes</w:t>
      </w:r>
      <w:r w:rsidR="00C30C7B">
        <w:rPr>
          <w:rFonts w:ascii="Arial" w:hAnsi="Arial" w:cs="Arial"/>
        </w:rPr>
        <w:t>—</w:t>
      </w:r>
      <w:commentRangeStart w:id="0"/>
      <w:r w:rsidR="00C30C7B">
        <w:rPr>
          <w:rFonts w:ascii="Arial" w:hAnsi="Arial" w:cs="Arial"/>
        </w:rPr>
        <w:t>the same justifications and motivations associated with discounting statistically non-significant or counter-theory findings may be associated with the undisclosed application of data-driven analyses</w:t>
      </w:r>
      <w:commentRangeEnd w:id="0"/>
      <w:r w:rsidR="00D010E8">
        <w:rPr>
          <w:rStyle w:val="CommentReference"/>
          <w:rFonts w:cs="Mangal"/>
        </w:rPr>
        <w:commentReference w:id="0"/>
      </w:r>
      <w:r w:rsidR="00C30C7B">
        <w:rPr>
          <w:rFonts w:ascii="Arial" w:hAnsi="Arial" w:cs="Arial"/>
        </w:rPr>
        <w:t>.</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have a strong effect on meta-analysis such that null results are either omitted from analysis or altered into positive results.</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 xml:space="preserve">The influence of bias in meta-analysis can sometimes be seen by comparing the effect size estimates to the standard errors of those estimates (or some other indicator of sample size) with a funnel plot (Light &amp; </w:t>
      </w:r>
      <w:proofErr w:type="spellStart"/>
      <w:r>
        <w:rPr>
          <w:rFonts w:ascii="Arial" w:hAnsi="Arial" w:cs="Arial"/>
        </w:rPr>
        <w:t>Pillemer</w:t>
      </w:r>
      <w:proofErr w:type="spellEnd"/>
      <w:r>
        <w:rPr>
          <w:rFonts w:ascii="Arial" w:hAnsi="Arial" w:cs="Arial"/>
        </w:rPr>
        <w:t>, 1984). In a typical funnel plot, the reported effect size is plotted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w:t>
      </w:r>
      <w:r>
        <w:rPr>
          <w:rFonts w:ascii="Arial" w:hAnsi="Arial" w:cs="Arial"/>
        </w:rPr>
        <w:lastRenderedPageBreak/>
        <w:t xml:space="preserve">conditions under complete publication bias—that is, every study producing a statistically non-significant or negative estimate was removed. Note the clear rightward asymmetry of the funnel plots in Figure 1B as compared to in Figure 1A, as well as the resulting overestimation in the random-effects model estimates: Along the horizontal axis, each X has been shifted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will be studied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00988DE3" w:rsidR="005E531F" w:rsidRDefault="004B09C8">
      <w:pPr>
        <w:pStyle w:val="Normal1"/>
        <w:spacing w:line="480" w:lineRule="auto"/>
        <w:ind w:firstLine="709"/>
        <w:rPr>
          <w:rFonts w:ascii="Arial" w:hAnsi="Arial" w:cs="Arial"/>
        </w:rPr>
      </w:pPr>
      <w:r>
        <w:rPr>
          <w:rFonts w:ascii="Arial" w:hAnsi="Arial" w:cs="Arial"/>
        </w:rPr>
        <w:t>Because this correlation between sample size and effect size can have several causes, some bias-inducing and others benign, such a correlation is typically called a</w:t>
      </w:r>
      <w:r w:rsidR="00EE4230">
        <w:rPr>
          <w:rFonts w:ascii="Arial" w:hAnsi="Arial" w:cs="Arial"/>
        </w:rPr>
        <w:t xml:space="preserve"> </w:t>
      </w:r>
      <w:r w:rsidR="00056727">
        <w:rPr>
          <w:rFonts w:ascii="Arial" w:hAnsi="Arial" w:cs="Arial"/>
        </w:rPr>
        <w:t>“</w:t>
      </w:r>
      <w:r>
        <w:rPr>
          <w:rFonts w:ascii="Arial" w:hAnsi="Arial" w:cs="Arial"/>
        </w:rPr>
        <w:t>small-study effect</w:t>
      </w:r>
      <w:r w:rsidR="0014665B">
        <w:rPr>
          <w:rFonts w:ascii="Arial" w:hAnsi="Arial" w:cs="Arial"/>
        </w:rPr>
        <w:t>”</w:t>
      </w:r>
      <w:r w:rsidR="00EE4230">
        <w:rPr>
          <w:rFonts w:ascii="Arial" w:hAnsi="Arial" w:cs="Arial"/>
        </w:rPr>
        <w:t xml:space="preserve"> (Sterne, </w:t>
      </w:r>
      <w:proofErr w:type="spellStart"/>
      <w:r w:rsidR="00EE4230">
        <w:rPr>
          <w:rFonts w:ascii="Arial" w:hAnsi="Arial" w:cs="Arial"/>
        </w:rPr>
        <w:t>Gavaghan</w:t>
      </w:r>
      <w:proofErr w:type="spellEnd"/>
      <w:r w:rsidR="00EE4230">
        <w:rPr>
          <w:rFonts w:ascii="Arial" w:hAnsi="Arial" w:cs="Arial"/>
        </w:rPr>
        <w:t xml:space="preserve">, &amp; Egger, 2000). </w:t>
      </w:r>
      <w:r>
        <w:rPr>
          <w:rFonts w:ascii="Arial" w:hAnsi="Arial" w:cs="Arial"/>
        </w:rPr>
        <w:t>Caution is urged in the interpretation of such small-study effects as indicating publication bias or QRPs. Additionally,</w:t>
      </w:r>
      <w:r w:rsidR="00EE4230">
        <w:rPr>
          <w:rFonts w:ascii="Arial" w:hAnsi="Arial" w:cs="Arial"/>
        </w:rPr>
        <w:t xml:space="preserve"> several of the methods we examine here </w:t>
      </w:r>
      <w:r>
        <w:rPr>
          <w:rFonts w:ascii="Arial" w:hAnsi="Arial" w:cs="Arial"/>
        </w:rPr>
        <w:t>adjust</w:t>
      </w:r>
      <w:r w:rsidR="00EE4230">
        <w:rPr>
          <w:rFonts w:ascii="Arial" w:hAnsi="Arial" w:cs="Arial"/>
        </w:rPr>
        <w:t xml:space="preserve"> for small-study effects generally, not bias specifically</w:t>
      </w:r>
      <w:r>
        <w:rPr>
          <w:rFonts w:ascii="Arial" w:hAnsi="Arial" w:cs="Arial"/>
        </w:rPr>
        <w:t xml:space="preserve">, and so may </w:t>
      </w:r>
      <w:proofErr w:type="spellStart"/>
      <w:r>
        <w:rPr>
          <w:rFonts w:ascii="Arial" w:hAnsi="Arial" w:cs="Arial"/>
        </w:rPr>
        <w:t>overadjust</w:t>
      </w:r>
      <w:proofErr w:type="spellEnd"/>
      <w:r>
        <w:rPr>
          <w:rFonts w:ascii="Arial" w:hAnsi="Arial" w:cs="Arial"/>
        </w:rPr>
        <w:t xml:space="preserve"> when small-study effects have benign causes</w:t>
      </w:r>
      <w:r w:rsidR="00EE4230">
        <w:rPr>
          <w:rFonts w:ascii="Arial" w:hAnsi="Arial" w:cs="Arial"/>
        </w:rPr>
        <w:t xml:space="preserve">. </w:t>
      </w:r>
    </w:p>
    <w:p w14:paraId="1FCAB301" w14:textId="36FC2AA9" w:rsidR="005E531F" w:rsidRDefault="004B09C8">
      <w:pPr>
        <w:pStyle w:val="Normal1"/>
        <w:spacing w:line="480" w:lineRule="auto"/>
        <w:rPr>
          <w:rFonts w:ascii="Arial" w:hAnsi="Arial" w:cs="Arial"/>
          <w:b/>
          <w:bCs/>
        </w:rPr>
      </w:pPr>
      <w:r>
        <w:rPr>
          <w:rFonts w:ascii="Arial" w:hAnsi="Arial" w:cs="Arial"/>
          <w:b/>
          <w:bCs/>
        </w:rPr>
        <w:t>Our approach</w:t>
      </w:r>
    </w:p>
    <w:p w14:paraId="0360BDFF" w14:textId="5EE52D6B" w:rsidR="005E531F" w:rsidRDefault="00056727">
      <w:pPr>
        <w:pStyle w:val="Normal1"/>
        <w:spacing w:line="480" w:lineRule="auto"/>
        <w:ind w:firstLine="709"/>
        <w:rPr>
          <w:rFonts w:ascii="Arial" w:hAnsi="Arial" w:cs="Arial"/>
        </w:rPr>
      </w:pPr>
      <w:r>
        <w:rPr>
          <w:rFonts w:ascii="Arial" w:hAnsi="Arial" w:cs="Arial"/>
        </w:rPr>
        <w:lastRenderedPageBreak/>
        <w:t xml:space="preserve">Given the </w:t>
      </w:r>
      <w:r w:rsidR="004B09C8">
        <w:rPr>
          <w:rFonts w:ascii="Arial" w:hAnsi="Arial" w:cs="Arial"/>
        </w:rPr>
        <w:t>pernicious</w:t>
      </w:r>
      <w:r>
        <w:rPr>
          <w:rFonts w:ascii="Arial" w:hAnsi="Arial" w:cs="Arial"/>
        </w:rPr>
        <w:t xml:space="preserve"> influence of publication bias and the undisclosed use of QRPS, meta-analytic methods that are robust to this form of bias are sorely needed. Furthermore, as mentioned above, much of the work comparing such methods has</w:t>
      </w:r>
      <w:r w:rsidR="004B09C8">
        <w:rPr>
          <w:rFonts w:ascii="Arial" w:hAnsi="Arial" w:cs="Arial"/>
        </w:rPr>
        <w:t xml:space="preserve"> not focused on conditions </w:t>
      </w:r>
      <w:r>
        <w:rPr>
          <w:rFonts w:ascii="Arial" w:hAnsi="Arial" w:cs="Arial"/>
        </w:rPr>
        <w:t>represent</w:t>
      </w:r>
      <w:r w:rsidR="004B09C8">
        <w:rPr>
          <w:rFonts w:ascii="Arial" w:hAnsi="Arial" w:cs="Arial"/>
        </w:rPr>
        <w:t>ative of</w:t>
      </w:r>
      <w:r>
        <w:rPr>
          <w:rFonts w:ascii="Arial" w:hAnsi="Arial" w:cs="Arial"/>
        </w:rPr>
        <w:t xml:space="preserve"> psychological science. </w:t>
      </w:r>
      <w:r w:rsidR="00F334B4">
        <w:rPr>
          <w:rFonts w:ascii="Arial" w:hAnsi="Arial" w:cs="Arial"/>
        </w:rPr>
        <w:t>These</w:t>
      </w:r>
      <w:r w:rsidR="004B09C8">
        <w:rPr>
          <w:rFonts w:ascii="Arial" w:hAnsi="Arial" w:cs="Arial"/>
        </w:rPr>
        <w:t xml:space="preserve"> methods may perform differently when </w:t>
      </w:r>
      <w:r w:rsidR="00F334B4">
        <w:rPr>
          <w:rFonts w:ascii="Arial" w:hAnsi="Arial" w:cs="Arial"/>
        </w:rPr>
        <w:t>applied to</w:t>
      </w:r>
      <w:r w:rsidR="004B09C8">
        <w:rPr>
          <w:rFonts w:ascii="Arial" w:hAnsi="Arial" w:cs="Arial"/>
        </w:rPr>
        <w:t xml:space="preserve"> different</w:t>
      </w:r>
      <w:r w:rsidR="00F334B4">
        <w:rPr>
          <w:rFonts w:ascii="Arial" w:hAnsi="Arial" w:cs="Arial"/>
        </w:rPr>
        <w:t xml:space="preserve"> simulation parameters for measures of effect size, magnitudes of effect size,</w:t>
      </w:r>
      <w:r w:rsidR="004B09C8">
        <w:rPr>
          <w:rFonts w:ascii="Arial" w:hAnsi="Arial" w:cs="Arial"/>
        </w:rPr>
        <w:t xml:space="preserve"> </w:t>
      </w:r>
      <w:r w:rsidR="00F334B4">
        <w:rPr>
          <w:rFonts w:ascii="Arial" w:hAnsi="Arial" w:cs="Arial"/>
        </w:rPr>
        <w:t xml:space="preserve">or distributions of sample size. </w:t>
      </w:r>
      <w:r>
        <w:rPr>
          <w:rFonts w:ascii="Arial" w:hAnsi="Arial" w:cs="Arial"/>
        </w:rPr>
        <w:t>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are focused on effect size measures (e.g., log-odds) that are relatively infrequently used in psychology</w:t>
      </w:r>
      <w:r w:rsidR="00F334B4">
        <w:rPr>
          <w:rFonts w:ascii="Arial" w:hAnsi="Arial" w:cs="Arial"/>
        </w:rPr>
        <w:t xml:space="preserve"> (CITATION NEEDED)</w:t>
      </w:r>
      <w:r w:rsidR="004B09C8">
        <w:rPr>
          <w:rFonts w:ascii="Arial" w:hAnsi="Arial" w:cs="Arial"/>
        </w:rPr>
        <w:t>.</w:t>
      </w:r>
      <w:r w:rsidR="00EE4230">
        <w:rPr>
          <w:rFonts w:ascii="Arial" w:hAnsi="Arial" w:cs="Arial"/>
        </w:rPr>
        <w:t xml:space="preserve"> Thus, we focus on meta-analyses of simulated studies for which the data can be described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w:t>
      </w:r>
      <w:proofErr w:type="spellStart"/>
      <w:r>
        <w:rPr>
          <w:rFonts w:ascii="Arial" w:hAnsi="Arial" w:cs="Arial"/>
        </w:rPr>
        <w:t>Vazire</w:t>
      </w:r>
      <w:proofErr w:type="spellEnd"/>
      <w:r>
        <w:rPr>
          <w:rFonts w:ascii="Arial" w:hAnsi="Arial" w:cs="Arial"/>
        </w:rPr>
        <w:t xml:space="preserv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are handled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lastRenderedPageBreak/>
        <w:tab/>
        <w:t>All simulations and analyses were conducted in R (R Development Core Team</w:t>
      </w:r>
      <w:r w:rsidR="00E83C1C">
        <w:rPr>
          <w:rFonts w:ascii="Arial" w:hAnsi="Arial" w:cs="Arial"/>
        </w:rPr>
        <w:t>, 2014</w:t>
      </w:r>
      <w:r>
        <w:rPr>
          <w:rFonts w:ascii="Arial" w:hAnsi="Arial" w:cs="Arial"/>
        </w:rPr>
        <w:t xml:space="preserve">). R scripts are available in the online supplemental material. Interactive figures for visualizing both our simulation approach and results are available here: </w:t>
      </w:r>
      <w:proofErr w:type="spellStart"/>
      <w:r>
        <w:rPr>
          <w:rFonts w:ascii="Arial" w:hAnsi="Arial" w:cs="Arial"/>
        </w:rPr>
        <w:t>xxxxxx</w:t>
      </w:r>
      <w:proofErr w:type="spellEnd"/>
      <w:r>
        <w:rPr>
          <w:rFonts w:ascii="Arial" w:hAnsi="Arial" w:cs="Arial"/>
        </w:rPr>
        <w:t>.</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xml:space="preserve">%); and (5) the use of QRPs in the literature that produced the meta-analytic sample (none, medium, high).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empirically-derived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w:t>
      </w:r>
      <w:r>
        <w:rPr>
          <w:rFonts w:ascii="Arial" w:hAnsi="Arial" w:cs="Arial"/>
        </w:rPr>
        <w:lastRenderedPageBreak/>
        <w:t xml:space="preserve">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were then calculated as described above for the simulated study. A two-tailed independent-samples </w:t>
      </w:r>
      <w:r w:rsidRPr="00FF543C">
        <w:rPr>
          <w:rFonts w:ascii="Arial" w:hAnsi="Arial" w:cs="Arial"/>
          <w:i/>
          <w:lang w:val="en-US"/>
        </w:rPr>
        <w:t>t</w:t>
      </w:r>
      <w:r w:rsidRPr="00FF543C">
        <w:rPr>
          <w:rFonts w:ascii="Arial" w:hAnsi="Arial" w:cs="Arial"/>
          <w:lang w:val="en-US"/>
        </w:rPr>
        <w:t xml:space="preserve">-test was then applied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was represented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158DF7DC" w:rsidR="00D318CD" w:rsidRDefault="00EE4230" w:rsidP="00A8673D">
      <w:pPr>
        <w:pStyle w:val="Normal1"/>
        <w:spacing w:line="480" w:lineRule="auto"/>
        <w:rPr>
          <w:rFonts w:ascii="Arial" w:hAnsi="Arial" w:cs="Arial"/>
        </w:rPr>
      </w:pPr>
      <w:r>
        <w:rPr>
          <w:rFonts w:ascii="Arial" w:hAnsi="Arial" w:cs="Arial"/>
        </w:rPr>
        <w:tab/>
        <w:t>In the case of publication bias, the studies produced without the influence of bias followed the procedure just described. For the studies affected by publication bias, studies were produced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were continually produced until the target number of studies had been reached. For example, for a meta-analysis with </w:t>
      </w:r>
      <w:r>
        <w:rPr>
          <w:rFonts w:ascii="Arial" w:hAnsi="Arial" w:cs="Arial"/>
          <w:i/>
        </w:rPr>
        <w:t>k</w:t>
      </w:r>
      <w:r>
        <w:rPr>
          <w:rFonts w:ascii="Arial" w:hAnsi="Arial" w:cs="Arial"/>
        </w:rPr>
        <w:t xml:space="preserve"> = 10 and 60% publication bias, 4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F334B4">
        <w:rPr>
          <w:rFonts w:ascii="Arial" w:hAnsi="Arial" w:cs="Arial"/>
          <w:i/>
        </w:rPr>
        <w:t xml:space="preserve">k. </w:t>
      </w:r>
      <w:r w:rsidR="00F334B4">
        <w:rPr>
          <w:rFonts w:ascii="Arial" w:hAnsi="Arial" w:cs="Arial"/>
        </w:rPr>
        <w:t xml:space="preserve">This is an improvement </w:t>
      </w:r>
      <w:r w:rsidR="00E97896">
        <w:rPr>
          <w:rFonts w:ascii="Arial" w:hAnsi="Arial" w:cs="Arial"/>
        </w:rPr>
        <w:t xml:space="preserve">over the approach used by </w:t>
      </w:r>
      <w:r w:rsidR="00AE4D42">
        <w:rPr>
          <w:rFonts w:ascii="Arial" w:hAnsi="Arial" w:cs="Arial"/>
        </w:rPr>
        <w:t xml:space="preserve">some previous simulations </w:t>
      </w:r>
      <w:r w:rsidR="00F334B4">
        <w:rPr>
          <w:rFonts w:ascii="Arial" w:hAnsi="Arial" w:cs="Arial"/>
        </w:rPr>
        <w:t xml:space="preserve">which generated </w:t>
      </w:r>
      <w:r w:rsidR="00F334B4">
        <w:rPr>
          <w:rFonts w:ascii="Arial" w:hAnsi="Arial" w:cs="Arial"/>
          <w:i/>
        </w:rPr>
        <w:t xml:space="preserve">k </w:t>
      </w:r>
      <w:r w:rsidR="00F334B4">
        <w:rPr>
          <w:rFonts w:ascii="Arial" w:hAnsi="Arial" w:cs="Arial"/>
        </w:rPr>
        <w:t>studies, then discarded a proportion of the nonsignificant results</w:t>
      </w:r>
      <w:r w:rsidR="00E97896">
        <w:rPr>
          <w:rFonts w:ascii="Arial" w:hAnsi="Arial" w:cs="Arial"/>
        </w:rPr>
        <w:t>; under this approach</w:t>
      </w:r>
      <w:r w:rsidR="00EE166B">
        <w:rPr>
          <w:rFonts w:ascii="Arial" w:hAnsi="Arial" w:cs="Arial"/>
        </w:rPr>
        <w:t>,</w:t>
      </w:r>
      <w:r w:rsidR="00526FD2">
        <w:rPr>
          <w:rFonts w:ascii="Arial" w:hAnsi="Arial" w:cs="Arial"/>
        </w:rPr>
        <w:t xml:space="preserve"> s</w:t>
      </w:r>
      <w:r w:rsidR="00E97896">
        <w:rPr>
          <w:rFonts w:ascii="Arial" w:hAnsi="Arial" w:cs="Arial"/>
        </w:rPr>
        <w:t>tronger publication bias reduces</w:t>
      </w:r>
      <w:r w:rsidR="00526FD2">
        <w:rPr>
          <w:rFonts w:ascii="Arial" w:hAnsi="Arial" w:cs="Arial"/>
        </w:rPr>
        <w:t xml:space="preserve">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18694B0C"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w:t>
      </w:r>
      <w:r>
        <w:rPr>
          <w:rFonts w:ascii="Arial" w:hAnsi="Arial" w:cs="Arial"/>
        </w:rPr>
        <w:lastRenderedPageBreak/>
        <w:t xml:space="preserve">of the moderator) design and two dependent variables. </w:t>
      </w:r>
      <w:commentRangeStart w:id="1"/>
      <w:r>
        <w:rPr>
          <w:rFonts w:ascii="Arial" w:hAnsi="Arial" w:cs="Arial"/>
        </w:rPr>
        <w:t xml:space="preserve">Each dependent variable was measured </w:t>
      </w:r>
      <w:r w:rsidR="00E97896">
        <w:rPr>
          <w:rFonts w:ascii="Arial" w:hAnsi="Arial" w:cs="Arial"/>
        </w:rPr>
        <w:t xml:space="preserve">across </w:t>
      </w:r>
      <w:r>
        <w:rPr>
          <w:rFonts w:ascii="Arial" w:hAnsi="Arial" w:cs="Arial"/>
          <w:i/>
          <w:iCs/>
        </w:rPr>
        <w:t>n</w:t>
      </w:r>
      <w:r w:rsidR="00E97896">
        <w:rPr>
          <w:rFonts w:ascii="Arial" w:hAnsi="Arial" w:cs="Arial"/>
          <w:i/>
          <w:iCs/>
        </w:rPr>
        <w:t xml:space="preserve"> </w:t>
      </w:r>
      <w:r w:rsidR="00E97896">
        <w:rPr>
          <w:rFonts w:ascii="Arial" w:hAnsi="Arial" w:cs="Arial"/>
          <w:iCs/>
        </w:rPr>
        <w:t>observations</w:t>
      </w:r>
      <w:r>
        <w:rPr>
          <w:rFonts w:ascii="Arial" w:hAnsi="Arial" w:cs="Arial"/>
        </w:rPr>
        <w:t xml:space="preserve">. </w:t>
      </w:r>
      <w:commentRangeEnd w:id="1"/>
      <w:r w:rsidR="00E97896">
        <w:rPr>
          <w:rStyle w:val="CommentReference"/>
          <w:rFonts w:cs="Mangal"/>
        </w:rPr>
        <w:commentReference w:id="1"/>
      </w:r>
      <w:r>
        <w:rPr>
          <w:rFonts w:ascii="Arial" w:hAnsi="Arial" w:cs="Arial"/>
        </w:rPr>
        <w:t xml:space="preserve">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3E7B90F5" w:rsidR="005E531F" w:rsidRDefault="00EE4230">
      <w:pPr>
        <w:pStyle w:val="Normal1"/>
        <w:spacing w:line="480" w:lineRule="auto"/>
        <w:rPr>
          <w:rFonts w:ascii="Arial" w:hAnsi="Arial" w:cs="Arial"/>
        </w:rPr>
      </w:pPr>
      <w:r>
        <w:rPr>
          <w:rFonts w:ascii="Arial" w:hAnsi="Arial" w:cs="Arial"/>
        </w:rPr>
        <w:tab/>
        <w:t>QRPs were applied in an algorithmic process</w:t>
      </w:r>
      <w:r w:rsidR="00E97896">
        <w:rPr>
          <w:rFonts w:ascii="Arial" w:hAnsi="Arial" w:cs="Arial"/>
        </w:rPr>
        <w:t xml:space="preserve"> that realistically simulated the behavior of a researcher fishing for statistical significance</w:t>
      </w:r>
      <w:r>
        <w:rPr>
          <w:rFonts w:ascii="Arial" w:hAnsi="Arial" w:cs="Arial"/>
        </w:rPr>
        <w:t>.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z-score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was found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was found,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 xml:space="preserve">If none of these analyses produced a positive and significant effect, the first test (experimental vs. control on the first dependent variable with outliers untouched and no division by the moderator) was taken as the final result. However, the simulated researcher could also opt to collect some additional amount of data, with new observations split evenly </w:t>
      </w:r>
      <w:r>
        <w:rPr>
          <w:rFonts w:ascii="Arial" w:hAnsi="Arial" w:cs="Arial"/>
        </w:rPr>
        <w:lastRenderedPageBreak/>
        <w:t>between each of the four cells. After each additional collection effort, the QRPs described above were repeated.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 xml:space="preserve">simulated researcher could adopt: (1) pure (no use of QRPs); (2) moderate (optional dependent variables and the addition of three observations per cell for up to three data collection efforts); and (3) aggressive (use of optional outliers, optional dependent variables, optional moderators, and the addition of three observations per cell for up to five data collection efforts).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003BA293" w:rsidR="005E531F" w:rsidRDefault="00EE4230">
      <w:pPr>
        <w:pStyle w:val="Normal1"/>
        <w:spacing w:line="480" w:lineRule="auto"/>
        <w:rPr>
          <w:rFonts w:ascii="Arial" w:hAnsi="Arial" w:cs="Arial"/>
        </w:rPr>
      </w:pPr>
      <w:r>
        <w:rPr>
          <w:rFonts w:ascii="Arial" w:hAnsi="Arial" w:cs="Arial"/>
        </w:rPr>
        <w:tab/>
        <w:t xml:space="preserve">To summarize, given that little is known about </w:t>
      </w:r>
      <w:r w:rsidR="00E97896">
        <w:rPr>
          <w:rFonts w:ascii="Arial" w:hAnsi="Arial" w:cs="Arial"/>
        </w:rPr>
        <w:t>the severity of publication bias or the prevalence of</w:t>
      </w:r>
      <w:r>
        <w:rPr>
          <w:rFonts w:ascii="Arial" w:hAnsi="Arial" w:cs="Arial"/>
        </w:rPr>
        <w:t xml:space="preserve"> QRPs </w:t>
      </w:r>
      <w:r w:rsidR="00E97896">
        <w:rPr>
          <w:rFonts w:ascii="Arial" w:hAnsi="Arial" w:cs="Arial"/>
        </w:rPr>
        <w:t xml:space="preserve">in </w:t>
      </w:r>
      <w:r>
        <w:rPr>
          <w:rFonts w:ascii="Arial" w:hAnsi="Arial" w:cs="Arial"/>
        </w:rPr>
        <w:t xml:space="preserve">psychological research,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w:t>
      </w:r>
      <w:r>
        <w:rPr>
          <w:rFonts w:ascii="Arial" w:hAnsi="Arial" w:cs="Arial"/>
        </w:rPr>
        <w:lastRenderedPageBreak/>
        <w:t xml:space="preserve">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proofErr w:type="spellStart"/>
      <w:r w:rsidRPr="00EB46F4">
        <w:rPr>
          <w:rFonts w:ascii="Arial" w:hAnsi="Arial" w:cs="Arial"/>
          <w:i/>
        </w:rPr>
        <w:t>metafor</w:t>
      </w:r>
      <w:proofErr w:type="spellEnd"/>
      <w:r>
        <w:rPr>
          <w:rFonts w:ascii="Arial" w:hAnsi="Arial" w:cs="Arial"/>
        </w:rPr>
        <w:t xml:space="preserve"> package in </w:t>
      </w:r>
      <w:r w:rsidRPr="00EB46F4">
        <w:rPr>
          <w:rFonts w:ascii="Arial" w:hAnsi="Arial" w:cs="Arial"/>
          <w:i/>
        </w:rPr>
        <w:t>R</w:t>
      </w:r>
      <w:r>
        <w:rPr>
          <w:rFonts w:ascii="Arial" w:hAnsi="Arial" w:cs="Arial"/>
        </w:rPr>
        <w:t xml:space="preserve"> (</w:t>
      </w:r>
      <w:proofErr w:type="spellStart"/>
      <w:r>
        <w:rPr>
          <w:rFonts w:ascii="Arial" w:hAnsi="Arial" w:cs="Arial"/>
        </w:rPr>
        <w:t>Viechtbauer</w:t>
      </w:r>
      <w:proofErr w:type="spellEnd"/>
      <w:r>
        <w:rPr>
          <w:rFonts w:ascii="Arial" w:hAnsi="Arial" w:cs="Arial"/>
        </w:rPr>
        <w:t xml:space="preserve">, 2010). </w:t>
      </w:r>
      <w:r w:rsidR="00EE166B">
        <w:rPr>
          <w:rFonts w:ascii="Arial" w:hAnsi="Arial" w:cs="Arial"/>
        </w:rPr>
        <w:t xml:space="preserve">This approach makes no adjustment for publication bias or QRPs. </w:t>
      </w:r>
      <w:r>
        <w:rPr>
          <w:rFonts w:ascii="Arial" w:hAnsi="Arial" w:cs="Arial"/>
        </w:rPr>
        <w:t xml:space="preserve">We used the </w:t>
      </w:r>
      <w:proofErr w:type="spellStart"/>
      <w:r>
        <w:rPr>
          <w:rFonts w:ascii="Arial" w:hAnsi="Arial" w:cs="Arial"/>
        </w:rPr>
        <w:t>Dersimon</w:t>
      </w:r>
      <w:proofErr w:type="spellEnd"/>
      <w:r>
        <w:rPr>
          <w:rFonts w:ascii="Arial" w:hAnsi="Arial" w:cs="Arial"/>
        </w:rPr>
        <w:t xml:space="preserve">-Laird method for estimating between-study variance. </w:t>
      </w:r>
    </w:p>
    <w:p w14:paraId="2183BC6B" w14:textId="6C6CF7EB" w:rsidR="005E531F" w:rsidRDefault="00EE4230">
      <w:pPr>
        <w:pStyle w:val="Normal1"/>
        <w:spacing w:line="480" w:lineRule="auto"/>
        <w:rPr>
          <w:rFonts w:ascii="Arial" w:hAnsi="Arial" w:cs="Arial"/>
        </w:rPr>
      </w:pPr>
      <w:r>
        <w:rPr>
          <w:rFonts w:ascii="Arial" w:hAnsi="Arial" w:cs="Arial"/>
        </w:rPr>
        <w:tab/>
      </w:r>
      <w:r>
        <w:rPr>
          <w:rFonts w:ascii="Arial" w:hAnsi="Arial" w:cs="Arial"/>
          <w:b/>
          <w:bCs/>
        </w:rPr>
        <w:t xml:space="preserve">Trim-and-fill. </w:t>
      </w:r>
      <w:r>
        <w:rPr>
          <w:rFonts w:ascii="Arial" w:hAnsi="Arial" w:cs="Arial"/>
        </w:rPr>
        <w:t xml:space="preserve">The trim-and-fill approach (Duval &amp; Tweedie, 2000) is </w:t>
      </w:r>
      <w:r w:rsidR="00E97896">
        <w:rPr>
          <w:rFonts w:ascii="Arial" w:hAnsi="Arial" w:cs="Arial"/>
        </w:rPr>
        <w:t xml:space="preserve">an adjustment for publication bias based on </w:t>
      </w:r>
      <w:r>
        <w:rPr>
          <w:rFonts w:ascii="Arial" w:hAnsi="Arial" w:cs="Arial"/>
        </w:rPr>
        <w:t xml:space="preserve">funnel plot asymmetry. Note how publication bias introduces clear rightward asymmetry in Figure 1 by censoring non-significant and negative observations. The trim-and-fill iteratively removes observations from one side of the funnel plot until a criterion for symmetry is met, and then observations are filled back into the funnel plot along with imputed observations of the opposite sign (Figure 3A). Standard meta-analytic methods are then applied to a data set including both observed and imputed studies. </w:t>
      </w:r>
      <w:r w:rsidR="00F75344">
        <w:rPr>
          <w:rFonts w:ascii="Arial" w:hAnsi="Arial" w:cs="Arial"/>
        </w:rPr>
        <w:t>W</w:t>
      </w:r>
      <w:r>
        <w:rPr>
          <w:rFonts w:ascii="Arial" w:hAnsi="Arial" w:cs="Arial"/>
        </w:rPr>
        <w:t xml:space="preserve">e use the default algorithm provided by the </w:t>
      </w:r>
      <w:proofErr w:type="spellStart"/>
      <w:r w:rsidRPr="00EB46F4">
        <w:rPr>
          <w:rFonts w:ascii="Arial" w:hAnsi="Arial" w:cs="Arial"/>
          <w:i/>
        </w:rPr>
        <w:t>metafor</w:t>
      </w:r>
      <w:proofErr w:type="spellEnd"/>
      <w:r>
        <w:rPr>
          <w:rFonts w:ascii="Arial" w:hAnsi="Arial" w:cs="Arial"/>
        </w:rPr>
        <w:t xml:space="preserve"> package.</w:t>
      </w:r>
    </w:p>
    <w:p w14:paraId="7D5E5547" w14:textId="39D3781C" w:rsidR="00E97896"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w:t>
      </w:r>
      <w:proofErr w:type="spellStart"/>
      <w:r>
        <w:rPr>
          <w:rFonts w:ascii="Arial" w:hAnsi="Arial" w:cs="Arial"/>
        </w:rPr>
        <w:t>Doucouliagos</w:t>
      </w:r>
      <w:proofErr w:type="spellEnd"/>
      <w:r>
        <w:rPr>
          <w:rFonts w:ascii="Arial" w:hAnsi="Arial" w:cs="Arial"/>
        </w:rPr>
        <w:t xml:space="preserve">, 2013) is </w:t>
      </w:r>
      <w:r w:rsidR="00E97896">
        <w:rPr>
          <w:rFonts w:ascii="Arial" w:hAnsi="Arial" w:cs="Arial"/>
        </w:rPr>
        <w:t xml:space="preserve">a </w:t>
      </w:r>
      <w:r w:rsidR="00414B6F">
        <w:rPr>
          <w:rFonts w:ascii="Arial" w:hAnsi="Arial" w:cs="Arial"/>
        </w:rPr>
        <w:t xml:space="preserve">meta-regression approach to adjusting for publication bias. </w:t>
      </w:r>
      <w:r w:rsidR="00E37C35">
        <w:rPr>
          <w:rFonts w:ascii="Arial" w:hAnsi="Arial" w:cs="Arial"/>
        </w:rPr>
        <w:t xml:space="preserve">PET operates through adjustment for small-study effects: </w:t>
      </w:r>
      <w:r w:rsidR="00414B6F">
        <w:rPr>
          <w:rFonts w:ascii="Arial" w:hAnsi="Arial" w:cs="Arial"/>
        </w:rPr>
        <w:t xml:space="preserve">When there is a small study effect, the observed effect size gets smaller as the </w:t>
      </w:r>
      <w:r w:rsidR="00FE463B">
        <w:rPr>
          <w:rFonts w:ascii="Arial" w:hAnsi="Arial" w:cs="Arial"/>
        </w:rPr>
        <w:t>standard error shrinks</w:t>
      </w:r>
      <w:r w:rsidR="00414B6F">
        <w:rPr>
          <w:rFonts w:ascii="Arial" w:hAnsi="Arial" w:cs="Arial"/>
        </w:rPr>
        <w:t xml:space="preserve">. PET </w:t>
      </w:r>
      <w:r w:rsidR="00E37C35">
        <w:rPr>
          <w:rFonts w:ascii="Arial" w:hAnsi="Arial" w:cs="Arial"/>
        </w:rPr>
        <w:t>fits a linear</w:t>
      </w:r>
      <w:r w:rsidR="00414B6F">
        <w:rPr>
          <w:rFonts w:ascii="Arial" w:hAnsi="Arial" w:cs="Arial"/>
        </w:rPr>
        <w:t xml:space="preserve"> regression line to this relationship, then extrapolates to estimate the effect size of a hypothetical</w:t>
      </w:r>
      <w:r w:rsidR="00E37C35">
        <w:rPr>
          <w:rFonts w:ascii="Arial" w:hAnsi="Arial" w:cs="Arial"/>
        </w:rPr>
        <w:t xml:space="preserve"> study</w:t>
      </w:r>
      <w:r w:rsidR="00FE463B">
        <w:rPr>
          <w:rFonts w:ascii="Arial" w:hAnsi="Arial" w:cs="Arial"/>
        </w:rPr>
        <w:t xml:space="preserve"> with a standard error of zero</w:t>
      </w:r>
      <w:r w:rsidR="00E37C35">
        <w:rPr>
          <w:rFonts w:ascii="Arial" w:hAnsi="Arial" w:cs="Arial"/>
        </w:rPr>
        <w:t xml:space="preserve"> (e.g., a study with infinite sample size)</w:t>
      </w:r>
      <w:r w:rsidR="00414B6F">
        <w:rPr>
          <w:rFonts w:ascii="Arial" w:hAnsi="Arial" w:cs="Arial"/>
        </w:rPr>
        <w:t xml:space="preserve">. </w:t>
      </w:r>
      <w:r w:rsidR="00E37C35">
        <w:rPr>
          <w:rFonts w:ascii="Arial" w:hAnsi="Arial" w:cs="Arial"/>
        </w:rPr>
        <w:t xml:space="preserve">The resulting PET estimate is </w:t>
      </w:r>
      <w:r w:rsidR="00414B6F">
        <w:rPr>
          <w:rFonts w:ascii="Arial" w:hAnsi="Arial" w:cs="Arial"/>
        </w:rPr>
        <w:t xml:space="preserve">an estimate of the true underlying effect after </w:t>
      </w:r>
      <w:r w:rsidR="00E37C35">
        <w:rPr>
          <w:rFonts w:ascii="Arial" w:hAnsi="Arial" w:cs="Arial"/>
        </w:rPr>
        <w:t>adjustment</w:t>
      </w:r>
      <w:r w:rsidR="00414B6F">
        <w:rPr>
          <w:rFonts w:ascii="Arial" w:hAnsi="Arial" w:cs="Arial"/>
        </w:rPr>
        <w:t xml:space="preserve"> for small-study effects. </w:t>
      </w:r>
      <w:r w:rsidR="00E37C35">
        <w:rPr>
          <w:rFonts w:ascii="Arial" w:hAnsi="Arial" w:cs="Arial"/>
        </w:rPr>
        <w:t xml:space="preserve">Again, as small-study effects may have benign causes, this may represent a substantial </w:t>
      </w:r>
      <w:proofErr w:type="spellStart"/>
      <w:r w:rsidR="00E37C35">
        <w:rPr>
          <w:rFonts w:ascii="Arial" w:hAnsi="Arial" w:cs="Arial"/>
        </w:rPr>
        <w:t>overadjustment</w:t>
      </w:r>
      <w:proofErr w:type="spellEnd"/>
      <w:r w:rsidR="00E37C35">
        <w:rPr>
          <w:rFonts w:ascii="Arial" w:hAnsi="Arial" w:cs="Arial"/>
        </w:rPr>
        <w:t xml:space="preserve">. </w:t>
      </w:r>
    </w:p>
    <w:p w14:paraId="55E02079" w14:textId="0F05741D" w:rsidR="005E531F" w:rsidRDefault="00EE4230" w:rsidP="00414B6F">
      <w:pPr>
        <w:pStyle w:val="Normal1"/>
        <w:spacing w:line="480" w:lineRule="auto"/>
        <w:ind w:firstLine="709"/>
        <w:rPr>
          <w:rFonts w:ascii="Arial" w:hAnsi="Arial" w:cs="Arial"/>
        </w:rPr>
      </w:pPr>
      <w:r>
        <w:rPr>
          <w:rFonts w:ascii="Arial" w:hAnsi="Arial" w:cs="Arial"/>
        </w:rPr>
        <w:t>In</w:t>
      </w:r>
      <w:r w:rsidR="00414B6F">
        <w:rPr>
          <w:rFonts w:ascii="Arial" w:hAnsi="Arial" w:cs="Arial"/>
        </w:rPr>
        <w:t xml:space="preserve"> mathematical terms, PET is the weighted-least-squares regression model where effect size is regressed on its standard error:</w:t>
      </w:r>
      <w:r>
        <w:rPr>
          <w:rFonts w:ascii="Arial" w:hAnsi="Arial" w:cs="Arial"/>
        </w:rPr>
        <w:t xml:space="preserve"> </w:t>
      </w:r>
    </w:p>
    <w:p w14:paraId="124AA65D"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A8D8557" w:rsidR="005E531F" w:rsidRDefault="00EE4230">
      <w:pPr>
        <w:pStyle w:val="Normal1"/>
        <w:spacing w:line="480" w:lineRule="auto"/>
        <w:rPr>
          <w:rFonts w:ascii="Arial" w:hAnsi="Arial" w:cs="Arial"/>
        </w:rPr>
      </w:pPr>
      <w:proofErr w:type="gramStart"/>
      <w:r>
        <w:rPr>
          <w:rFonts w:ascii="Arial" w:hAnsi="Arial" w:cs="Arial"/>
        </w:rPr>
        <w:lastRenderedPageBreak/>
        <w:t>where</w:t>
      </w:r>
      <w:proofErr w:type="gramEnd"/>
      <w:r>
        <w:rPr>
          <w:rFonts w:ascii="Arial" w:hAnsi="Arial" w:cs="Arial"/>
        </w:rPr>
        <w:t xml:space="preserv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proofErr w:type="spellStart"/>
      <w:r>
        <w:rPr>
          <w:rFonts w:ascii="Arial" w:hAnsi="Arial" w:cs="Arial"/>
          <w:i/>
        </w:rPr>
        <w:t>se</w:t>
      </w:r>
      <w:r>
        <w:rPr>
          <w:rFonts w:ascii="Arial" w:hAnsi="Arial" w:cs="Arial"/>
          <w:i/>
          <w:vertAlign w:val="subscript"/>
        </w:rPr>
        <w:t>i</w:t>
      </w:r>
      <w:proofErr w:type="spellEnd"/>
      <w:r>
        <w:rPr>
          <w:rFonts w:ascii="Arial" w:hAnsi="Arial" w:cs="Arial"/>
        </w:rPr>
        <w:t xml:space="preserve">. The regression model is weighted by the inverse of the variance (i.e., the squared standard errors) of the effect size estimates. Here, </w:t>
      </w:r>
      <w:r w:rsidR="00414B6F">
        <w:rPr>
          <w:rFonts w:ascii="Arial" w:hAnsi="Arial" w:cs="Arial"/>
        </w:rPr>
        <w:t xml:space="preserve">the intercept </w:t>
      </w:r>
      <w:r>
        <w:rPr>
          <w:rFonts w:ascii="Arial" w:hAnsi="Arial" w:cs="Arial"/>
          <w:i/>
        </w:rPr>
        <w:t>b</w:t>
      </w:r>
      <w:r>
        <w:rPr>
          <w:rFonts w:ascii="Arial" w:hAnsi="Arial" w:cs="Arial"/>
          <w:i/>
          <w:vertAlign w:val="subscript"/>
        </w:rPr>
        <w:t>0</w:t>
      </w:r>
      <w:r>
        <w:rPr>
          <w:rFonts w:ascii="Arial" w:hAnsi="Arial" w:cs="Arial"/>
        </w:rPr>
        <w:t xml:space="preserve"> </w:t>
      </w:r>
      <w:r w:rsidR="00414B6F">
        <w:rPr>
          <w:rFonts w:ascii="Arial" w:hAnsi="Arial" w:cs="Arial"/>
        </w:rPr>
        <w:t>represents the</w:t>
      </w:r>
      <w:r>
        <w:rPr>
          <w:rFonts w:ascii="Arial" w:hAnsi="Arial" w:cs="Arial"/>
        </w:rPr>
        <w:t xml:space="preserve"> estimate</w:t>
      </w:r>
      <w:r w:rsidR="00414B6F">
        <w:rPr>
          <w:rFonts w:ascii="Arial" w:hAnsi="Arial" w:cs="Arial"/>
        </w:rPr>
        <w:t>d</w:t>
      </w:r>
      <w:r>
        <w:rPr>
          <w:rFonts w:ascii="Arial" w:hAnsi="Arial" w:cs="Arial"/>
        </w:rPr>
        <w:t xml:space="preserve"> effect size </w:t>
      </w:r>
      <w:r w:rsidR="00414B6F">
        <w:rPr>
          <w:rFonts w:ascii="Arial" w:hAnsi="Arial" w:cs="Arial"/>
        </w:rPr>
        <w:t>when</w:t>
      </w:r>
      <w:r>
        <w:rPr>
          <w:rFonts w:ascii="Arial" w:hAnsi="Arial" w:cs="Arial"/>
        </w:rPr>
        <w:t xml:space="preserve"> the standard error is zero. Figure 3B shows an example of PET.</w:t>
      </w:r>
    </w:p>
    <w:p w14:paraId="3D6ACEA1" w14:textId="2322E93B"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w:t>
      </w:r>
      <w:r w:rsidR="00414B6F">
        <w:rPr>
          <w:rFonts w:ascii="Arial" w:hAnsi="Arial" w:cs="Arial"/>
        </w:rPr>
        <w:t xml:space="preserve">Egger's test, a statistical </w:t>
      </w:r>
      <w:r>
        <w:rPr>
          <w:rFonts w:ascii="Arial" w:hAnsi="Arial" w:cs="Arial"/>
        </w:rPr>
        <w:t xml:space="preserve">test for funnel plot asymmetry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is interpreted as evidence for small-study effects, </w:t>
      </w:r>
      <w:r w:rsidR="00414B6F">
        <w:rPr>
          <w:rFonts w:ascii="Arial" w:hAnsi="Arial" w:cs="Arial"/>
        </w:rPr>
        <w:t>which may include</w:t>
      </w:r>
      <w:r>
        <w:rPr>
          <w:rFonts w:ascii="Arial" w:hAnsi="Arial" w:cs="Arial"/>
        </w:rPr>
        <w:t xml:space="preserve"> bias. </w:t>
      </w:r>
    </w:p>
    <w:p w14:paraId="781BB552" w14:textId="309F8CA3" w:rsidR="00E37C35"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xml:space="preserve">; Stanley &amp; </w:t>
      </w:r>
      <w:proofErr w:type="spellStart"/>
      <w:r w:rsidR="00F75344">
        <w:rPr>
          <w:rFonts w:ascii="Arial" w:hAnsi="Arial" w:cs="Arial"/>
        </w:rPr>
        <w:t>Doucouliagos</w:t>
      </w:r>
      <w:proofErr w:type="spellEnd"/>
      <w:r w:rsidR="00F75344">
        <w:rPr>
          <w:rFonts w:ascii="Arial" w:hAnsi="Arial" w:cs="Arial"/>
        </w:rPr>
        <w:t>, 2013</w:t>
      </w:r>
      <w:r>
        <w:rPr>
          <w:rFonts w:ascii="Arial" w:hAnsi="Arial" w:cs="Arial"/>
        </w:rPr>
        <w:t>) is</w:t>
      </w:r>
      <w:r w:rsidR="00E37C35">
        <w:rPr>
          <w:rFonts w:ascii="Arial" w:hAnsi="Arial" w:cs="Arial"/>
        </w:rPr>
        <w:t>, like PET,</w:t>
      </w:r>
      <w:r>
        <w:rPr>
          <w:rFonts w:ascii="Arial" w:hAnsi="Arial" w:cs="Arial"/>
        </w:rPr>
        <w:t xml:space="preserve"> a meta-regression model</w:t>
      </w:r>
      <w:r w:rsidR="00E37C35">
        <w:rPr>
          <w:rFonts w:ascii="Arial" w:hAnsi="Arial" w:cs="Arial"/>
        </w:rPr>
        <w:t xml:space="preserve"> for the adjustment for small-study effects. </w:t>
      </w:r>
      <w:r w:rsidR="00FE463B">
        <w:rPr>
          <w:rFonts w:ascii="Arial" w:hAnsi="Arial" w:cs="Arial"/>
        </w:rPr>
        <w:t xml:space="preserve">Whereas PET fits a </w:t>
      </w:r>
      <w:r w:rsidR="00FE463B" w:rsidRPr="00FE463B">
        <w:rPr>
          <w:rFonts w:ascii="Arial" w:hAnsi="Arial" w:cs="Arial"/>
          <w:i/>
        </w:rPr>
        <w:t>linear</w:t>
      </w:r>
      <w:r w:rsidR="00FE463B">
        <w:rPr>
          <w:rFonts w:ascii="Arial" w:hAnsi="Arial" w:cs="Arial"/>
        </w:rPr>
        <w:t xml:space="preserve"> relationship between effect size and standard error, PEESE fits a </w:t>
      </w:r>
      <w:r w:rsidR="00FE463B" w:rsidRPr="00FE463B">
        <w:rPr>
          <w:rFonts w:ascii="Arial" w:hAnsi="Arial" w:cs="Arial"/>
          <w:i/>
        </w:rPr>
        <w:t>quadratic</w:t>
      </w:r>
      <w:r w:rsidR="00FE463B">
        <w:rPr>
          <w:rFonts w:ascii="Arial" w:hAnsi="Arial" w:cs="Arial"/>
        </w:rPr>
        <w:t xml:space="preserve"> relationship.</w:t>
      </w:r>
      <w:r w:rsidR="00E37C35">
        <w:rPr>
          <w:rFonts w:ascii="Arial" w:hAnsi="Arial" w:cs="Arial"/>
        </w:rPr>
        <w:t xml:space="preserve"> </w:t>
      </w:r>
      <w:r w:rsidR="00EC14BC">
        <w:rPr>
          <w:rFonts w:ascii="Arial" w:hAnsi="Arial" w:cs="Arial"/>
        </w:rPr>
        <w:t xml:space="preserve">The rationale for this quadratic relationship is this: Assuming there is some true effect, low-precision studies are poorly powered and publishable only when the effect is badly overestimated. On the other hand, high-precision studies will be well-powered and routinely publishable without such overestimation. Thus, publication bias (and the observed small-study effect) is stronger </w:t>
      </w:r>
      <w:r w:rsidR="00FE463B">
        <w:rPr>
          <w:rFonts w:ascii="Arial" w:hAnsi="Arial" w:cs="Arial"/>
        </w:rPr>
        <w:t xml:space="preserve">when the standard error is large and </w:t>
      </w:r>
      <w:r w:rsidR="00EC14BC">
        <w:rPr>
          <w:rFonts w:ascii="Arial" w:hAnsi="Arial" w:cs="Arial"/>
        </w:rPr>
        <w:t>weaker</w:t>
      </w:r>
      <w:r w:rsidR="00FE463B">
        <w:rPr>
          <w:rFonts w:ascii="Arial" w:hAnsi="Arial" w:cs="Arial"/>
        </w:rPr>
        <w:t xml:space="preserve"> when the standard error is small. </w:t>
      </w:r>
      <w:r w:rsidR="00EC14BC">
        <w:rPr>
          <w:rFonts w:ascii="Arial" w:hAnsi="Arial" w:cs="Arial"/>
        </w:rPr>
        <w:t>A quadratic curve can model these differences in bias.</w:t>
      </w:r>
    </w:p>
    <w:p w14:paraId="4585D32D" w14:textId="4BECF6D4" w:rsidR="005E531F" w:rsidRDefault="00E37C35" w:rsidP="00EC14BC">
      <w:pPr>
        <w:pStyle w:val="Normal1"/>
        <w:spacing w:line="480" w:lineRule="auto"/>
        <w:ind w:firstLine="709"/>
        <w:rPr>
          <w:rFonts w:ascii="Arial" w:hAnsi="Arial" w:cs="Arial"/>
        </w:rPr>
      </w:pPr>
      <w:r>
        <w:rPr>
          <w:rFonts w:ascii="Arial" w:hAnsi="Arial" w:cs="Arial"/>
        </w:rPr>
        <w:t>In mathematical terms</w:t>
      </w:r>
      <w:r w:rsidR="00EE4230">
        <w:rPr>
          <w:rFonts w:ascii="Arial" w:hAnsi="Arial" w:cs="Arial"/>
        </w:rPr>
        <w:t>,</w:t>
      </w:r>
      <w:r w:rsidR="00EC14BC">
        <w:rPr>
          <w:rFonts w:ascii="Arial" w:hAnsi="Arial" w:cs="Arial"/>
        </w:rPr>
        <w:t xml:space="preserve"> PEESE is the weighted-least-squares regression model where effect size is regressed on the square of the standard error: </w:t>
      </w:r>
    </w:p>
    <w:p w14:paraId="3A033346" w14:textId="77777777" w:rsidR="005E531F" w:rsidRDefault="00F911EA">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34997433" w:rsidR="005E531F" w:rsidRDefault="00EC14BC">
      <w:pPr>
        <w:pStyle w:val="Normal1"/>
        <w:spacing w:line="480" w:lineRule="auto"/>
        <w:rPr>
          <w:rFonts w:ascii="Arial" w:hAnsi="Arial" w:cs="Arial"/>
        </w:rPr>
      </w:pPr>
      <w:r>
        <w:rPr>
          <w:rFonts w:ascii="Arial" w:hAnsi="Arial" w:cs="Arial"/>
        </w:rPr>
        <w:t xml:space="preserve">As in PET, the weights are </w:t>
      </w:r>
      <w:r w:rsidR="00EE4230">
        <w:rPr>
          <w:rFonts w:ascii="Arial" w:hAnsi="Arial" w:cs="Arial"/>
        </w:rPr>
        <w:t xml:space="preserve">the inverse of the variances. Also, as in PET, the intercept is interpreted as an estimate of the true underlying effect that is uninfluenced by small-study effects. An example of PEESE is shown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lastRenderedPageBreak/>
        <w:t xml:space="preserve">Notably, both PET and PEESE are examples of weighted-least squares meta-regression and are therefore distinct in some ways from the fixed- and random-effects meta-analysis models described above. The specifics of this difference are discussed in detail elsewhere (Thompson &amp; Sharp, 1999; Stanley &amp; </w:t>
      </w:r>
      <w:proofErr w:type="spellStart"/>
      <w:r>
        <w:rPr>
          <w:rFonts w:ascii="Arial" w:hAnsi="Arial" w:cs="Arial"/>
        </w:rPr>
        <w:t>Doucouliagos</w:t>
      </w:r>
      <w:proofErr w:type="spellEnd"/>
      <w:r>
        <w:rPr>
          <w:rFonts w:ascii="Arial" w:hAnsi="Arial" w:cs="Arial"/>
        </w:rPr>
        <w:t>, 2015</w:t>
      </w:r>
      <w:commentRangeStart w:id="2"/>
      <w:r>
        <w:rPr>
          <w:rFonts w:ascii="Arial" w:hAnsi="Arial" w:cs="Arial"/>
        </w:rPr>
        <w:t>XXXX</w:t>
      </w:r>
      <w:commentRangeEnd w:id="2"/>
      <w:r>
        <w:commentReference w:id="2"/>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3"/>
      <w:r>
        <w:rPr>
          <w:rFonts w:ascii="Arial" w:hAnsi="Arial" w:cs="Arial"/>
        </w:rPr>
        <w:t xml:space="preserve">that Moreno paper; </w:t>
      </w:r>
      <w:commentRangeEnd w:id="3"/>
      <w:r w:rsidR="00884391">
        <w:rPr>
          <w:rStyle w:val="CommentReference"/>
          <w:rFonts w:cs="Mangal"/>
        </w:rPr>
        <w:commentReference w:id="3"/>
      </w:r>
      <w:r>
        <w:rPr>
          <w:rFonts w:ascii="Arial" w:hAnsi="Arial" w:cs="Arial"/>
        </w:rPr>
        <w:t xml:space="preserve">Thompson &amp; Sharp, 1999; Stanley &amp; </w:t>
      </w:r>
      <w:proofErr w:type="spellStart"/>
      <w:r>
        <w:rPr>
          <w:rFonts w:ascii="Arial" w:hAnsi="Arial" w:cs="Arial"/>
        </w:rPr>
        <w:t>Doucouliagos</w:t>
      </w:r>
      <w:proofErr w:type="spellEnd"/>
      <w:r>
        <w:rPr>
          <w:rFonts w:ascii="Arial" w:hAnsi="Arial" w:cs="Arial"/>
        </w:rPr>
        <w:t>, 2015).</w:t>
      </w:r>
    </w:p>
    <w:p w14:paraId="42163CAF" w14:textId="77777777" w:rsidR="008804C4"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The key difference between PET and PEESE is the way in which small-study effects are modeled—</w:t>
      </w:r>
      <w:r w:rsidR="00EC14BC">
        <w:rPr>
          <w:rFonts w:ascii="Arial" w:hAnsi="Arial" w:cs="Arial"/>
        </w:rPr>
        <w:t>PET assumes that</w:t>
      </w:r>
      <w:r w:rsidR="008804C4">
        <w:rPr>
          <w:rFonts w:ascii="Arial" w:hAnsi="Arial" w:cs="Arial"/>
        </w:rPr>
        <w:t xml:space="preserve"> the effect of bias is constant with respect to the standard error, whereas PEESE assumes that bias gets weaker as the standard error gets smaller</w:t>
      </w:r>
      <w:r>
        <w:rPr>
          <w:rFonts w:ascii="Arial" w:hAnsi="Arial" w:cs="Arial"/>
        </w:rPr>
        <w:t xml:space="preserve">. </w:t>
      </w:r>
      <w:r w:rsidR="008804C4">
        <w:rPr>
          <w:rFonts w:ascii="Arial" w:hAnsi="Arial" w:cs="Arial"/>
        </w:rPr>
        <w:t xml:space="preserve">These assumptions have profound implications for the applicability and results of these techniques. </w:t>
      </w:r>
      <w:r w:rsidR="00884391">
        <w:rPr>
          <w:rFonts w:ascii="Arial" w:hAnsi="Arial" w:cs="Arial"/>
        </w:rPr>
        <w:t xml:space="preserve">Simulation studies </w:t>
      </w:r>
      <w:r w:rsidR="008804C4">
        <w:rPr>
          <w:rFonts w:ascii="Arial" w:hAnsi="Arial" w:cs="Arial"/>
        </w:rPr>
        <w:t>find</w:t>
      </w:r>
      <w:r>
        <w:rPr>
          <w:rFonts w:ascii="Arial" w:hAnsi="Arial" w:cs="Arial"/>
        </w:rPr>
        <w:t xml:space="preserve"> PET is more appropriate when the true underlying effect is zero, </w:t>
      </w:r>
      <w:r w:rsidR="008804C4">
        <w:rPr>
          <w:rFonts w:ascii="Arial" w:hAnsi="Arial" w:cs="Arial"/>
        </w:rPr>
        <w:t xml:space="preserve">as it underestimates the size of nonzero true effects, </w:t>
      </w:r>
      <w:r>
        <w:rPr>
          <w:rFonts w:ascii="Arial" w:hAnsi="Arial" w:cs="Arial"/>
        </w:rPr>
        <w:t>whereas PEESE is more appropriate when the true underlying effect is non-zero</w:t>
      </w:r>
      <w:r w:rsidR="008804C4">
        <w:rPr>
          <w:rFonts w:ascii="Arial" w:hAnsi="Arial" w:cs="Arial"/>
        </w:rPr>
        <w:t>, as it overestimates the size of null effects</w:t>
      </w:r>
      <w:r>
        <w:rPr>
          <w:rFonts w:ascii="Arial" w:hAnsi="Arial" w:cs="Arial"/>
        </w:rPr>
        <w:t xml:space="preserve"> (Stanley &amp; </w:t>
      </w:r>
      <w:proofErr w:type="spellStart"/>
      <w:r>
        <w:rPr>
          <w:rFonts w:ascii="Arial" w:hAnsi="Arial" w:cs="Arial"/>
        </w:rPr>
        <w:t>Doucouliagos</w:t>
      </w:r>
      <w:proofErr w:type="spellEnd"/>
      <w:r>
        <w:rPr>
          <w:rFonts w:ascii="Arial" w:hAnsi="Arial" w:cs="Arial"/>
        </w:rPr>
        <w:t xml:space="preserve">, 2013). </w:t>
      </w:r>
    </w:p>
    <w:p w14:paraId="49C5274C" w14:textId="7D2A95E2" w:rsidR="005E531F" w:rsidRDefault="00EE4230" w:rsidP="008804C4">
      <w:pPr>
        <w:pStyle w:val="Normal1"/>
        <w:spacing w:line="480" w:lineRule="auto"/>
        <w:ind w:firstLine="709"/>
        <w:rPr>
          <w:rFonts w:ascii="Arial" w:hAnsi="Arial" w:cs="Arial"/>
        </w:rPr>
      </w:pPr>
      <w:r>
        <w:rPr>
          <w:rFonts w:ascii="Arial" w:hAnsi="Arial" w:cs="Arial"/>
        </w:rPr>
        <w:t>In an attempt to offset the complementary biases of PET and PEESE, Stan</w:t>
      </w:r>
      <w:r w:rsidR="008804C4">
        <w:rPr>
          <w:rFonts w:ascii="Arial" w:hAnsi="Arial" w:cs="Arial"/>
        </w:rPr>
        <w:t>l</w:t>
      </w:r>
      <w:r>
        <w:rPr>
          <w:rFonts w:ascii="Arial" w:hAnsi="Arial" w:cs="Arial"/>
        </w:rPr>
        <w:t xml:space="preserve">ey and </w:t>
      </w:r>
      <w:proofErr w:type="spellStart"/>
      <w:r>
        <w:rPr>
          <w:rFonts w:ascii="Arial" w:hAnsi="Arial" w:cs="Arial"/>
        </w:rPr>
        <w:t>Doucouliagos</w:t>
      </w:r>
      <w:proofErr w:type="spellEnd"/>
      <w:r>
        <w:rPr>
          <w:rFonts w:ascii="Arial" w:hAnsi="Arial" w:cs="Arial"/>
        </w:rPr>
        <w:t xml:space="preserve"> (2013) suggested the conditional estimator PET-PEESE. PET-PEESE considers the statistical significance of the </w:t>
      </w:r>
      <w:r w:rsidR="008804C4">
        <w:rPr>
          <w:rFonts w:ascii="Arial" w:hAnsi="Arial" w:cs="Arial"/>
        </w:rPr>
        <w:t xml:space="preserve">PET </w:t>
      </w:r>
      <w:r>
        <w:rPr>
          <w:rFonts w:ascii="Arial" w:hAnsi="Arial" w:cs="Arial"/>
        </w:rPr>
        <w:t xml:space="preserve">estimate </w:t>
      </w:r>
      <w:r w:rsidR="00EB46F4">
        <w:rPr>
          <w:rFonts w:ascii="Arial" w:hAnsi="Arial" w:cs="Arial"/>
        </w:rPr>
        <w:t>to decide whether the PET or PEESE is taken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is used </w:t>
      </w:r>
      <w:r w:rsidR="00EB46F4">
        <w:rPr>
          <w:rFonts w:ascii="Arial" w:hAnsi="Arial" w:cs="Arial"/>
        </w:rPr>
        <w:t>as the value for the conditional PET-PEESE procedure</w:t>
      </w:r>
      <w:r>
        <w:rPr>
          <w:rFonts w:ascii="Arial" w:hAnsi="Arial" w:cs="Arial"/>
        </w:rPr>
        <w:t>.</w:t>
      </w:r>
      <w:r w:rsidR="008804C4">
        <w:rPr>
          <w:rFonts w:ascii="Arial" w:hAnsi="Arial" w:cs="Arial"/>
        </w:rPr>
        <w:t xml:space="preserve"> This conditional approach </w:t>
      </w:r>
      <w:r w:rsidR="008804C4">
        <w:rPr>
          <w:rFonts w:ascii="Arial" w:hAnsi="Arial" w:cs="Arial"/>
        </w:rPr>
        <w:lastRenderedPageBreak/>
        <w:t xml:space="preserve">attempts to use each estimator under the conditions in which it performs well (PET when δ = 0, PEESE when δ ≠ 0). However, PET’s downward </w:t>
      </w:r>
      <w:proofErr w:type="gramStart"/>
      <w:r w:rsidR="008804C4">
        <w:rPr>
          <w:rFonts w:ascii="Arial" w:hAnsi="Arial" w:cs="Arial"/>
        </w:rPr>
        <w:t>bias</w:t>
      </w:r>
      <w:proofErr w:type="gramEnd"/>
      <w:r w:rsidR="008804C4">
        <w:rPr>
          <w:rFonts w:ascii="Arial" w:hAnsi="Arial" w:cs="Arial"/>
        </w:rPr>
        <w:t xml:space="preserve"> when δ ≠ 0 may lead to poor power to reject the null and may lead to application of PET when PEESE would be more appropriate.</w:t>
      </w:r>
    </w:p>
    <w:p w14:paraId="1FE12652" w14:textId="48C05DEA"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proofErr w:type="spellStart"/>
      <w:r>
        <w:rPr>
          <w:rFonts w:ascii="Arial" w:hAnsi="Arial" w:cs="Arial"/>
          <w:i/>
          <w:iCs/>
        </w:rPr>
        <w:t>p</w:t>
      </w:r>
      <w:r>
        <w:rPr>
          <w:rFonts w:ascii="Arial" w:hAnsi="Arial" w:cs="Arial"/>
        </w:rPr>
        <w:t>s</w:t>
      </w:r>
      <w:proofErr w:type="spellEnd"/>
      <w:r>
        <w:rPr>
          <w:rFonts w:ascii="Arial" w:hAnsi="Arial" w:cs="Arial"/>
        </w:rPr>
        <w:t xml:space="preserve"> &lt; 0.05;</w:t>
      </w:r>
      <w:r w:rsidR="00044E40">
        <w:rPr>
          <w:rFonts w:ascii="Arial" w:hAnsi="Arial" w:cs="Arial"/>
        </w:rPr>
        <w:t xml:space="preserve"> </w:t>
      </w:r>
      <w:proofErr w:type="spellStart"/>
      <w:r w:rsidR="00044E40">
        <w:rPr>
          <w:rFonts w:ascii="Arial" w:hAnsi="Arial" w:cs="Arial"/>
        </w:rPr>
        <w:t>Simonsohn</w:t>
      </w:r>
      <w:proofErr w:type="spellEnd"/>
      <w:r w:rsidR="00044E40">
        <w:rPr>
          <w:rFonts w:ascii="Arial" w:hAnsi="Arial" w:cs="Arial"/>
        </w:rPr>
        <w:t>,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and .05. With increasing power (i.e., larger effects, larger samples), the </w:t>
      </w:r>
      <w:r>
        <w:rPr>
          <w:rFonts w:ascii="Arial" w:hAnsi="Arial" w:cs="Arial"/>
          <w:i/>
        </w:rPr>
        <w:t>p</w:t>
      </w:r>
      <w:r>
        <w:rPr>
          <w:rFonts w:ascii="Arial" w:hAnsi="Arial" w:cs="Arial"/>
        </w:rPr>
        <w:t xml:space="preserve">-curve becomes increasingly right-skewed, with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commentRangeStart w:id="4"/>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commentRangeEnd w:id="4"/>
      <w:r w:rsidR="00F16E0F">
        <w:rPr>
          <w:rStyle w:val="CommentReference"/>
          <w:rFonts w:cs="Mangal"/>
        </w:rPr>
        <w:commentReference w:id="4"/>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12470CA0"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statistically-significant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 xml:space="preserve">-curve considers only the statistically-significant results, so it does not matter whether the published literature censors statistically-nonsignificant results. As weaknesses, it considers only a subset of the data, </w:t>
      </w:r>
      <w:r w:rsidR="00F16E0F">
        <w:rPr>
          <w:rFonts w:ascii="Arial" w:hAnsi="Arial" w:cs="Arial"/>
        </w:rPr>
        <w:t xml:space="preserve">ignoring statistically-nonsignificant results, </w:t>
      </w:r>
      <w:r>
        <w:rPr>
          <w:rFonts w:ascii="Arial" w:hAnsi="Arial" w:cs="Arial"/>
        </w:rPr>
        <w:t xml:space="preserve">which may </w:t>
      </w:r>
      <w:r w:rsidR="00F16E0F">
        <w:rPr>
          <w:rFonts w:ascii="Arial" w:hAnsi="Arial" w:cs="Arial"/>
        </w:rPr>
        <w:t>reduce its efficiency</w:t>
      </w:r>
      <w:r w:rsidR="0024168E">
        <w:rPr>
          <w:rFonts w:ascii="Arial" w:hAnsi="Arial" w:cs="Arial"/>
        </w:rPr>
        <w:t xml:space="preserve"> (McShane et al., 2016)</w:t>
      </w:r>
      <w:r>
        <w:rPr>
          <w:rFonts w:ascii="Arial" w:hAnsi="Arial" w:cs="Arial"/>
        </w:rPr>
        <w:t xml:space="preserve">. </w:t>
      </w:r>
      <w:r w:rsidR="00F16E0F">
        <w:rPr>
          <w:rFonts w:ascii="Arial" w:hAnsi="Arial" w:cs="Arial"/>
        </w:rPr>
        <w:t xml:space="preserve">Additionally, </w:t>
      </w:r>
      <w:r>
        <w:rPr>
          <w:rFonts w:ascii="Arial" w:hAnsi="Arial" w:cs="Arial"/>
        </w:rPr>
        <w:t xml:space="preserve">QRPs may </w:t>
      </w:r>
      <w:r w:rsidR="00F16E0F">
        <w:rPr>
          <w:rFonts w:ascii="Arial" w:hAnsi="Arial" w:cs="Arial"/>
        </w:rPr>
        <w:t xml:space="preserve">cause either </w:t>
      </w:r>
      <w:r>
        <w:rPr>
          <w:rFonts w:ascii="Arial" w:hAnsi="Arial" w:cs="Arial"/>
        </w:rPr>
        <w:t>upward</w:t>
      </w:r>
      <w:r w:rsidR="00F16E0F">
        <w:rPr>
          <w:rFonts w:ascii="Arial" w:hAnsi="Arial" w:cs="Arial"/>
        </w:rPr>
        <w:t xml:space="preserve"> or downward</w:t>
      </w:r>
      <w:r>
        <w:rPr>
          <w:rFonts w:ascii="Arial" w:hAnsi="Arial" w:cs="Arial"/>
        </w:rPr>
        <w:t xml:space="preserve"> </w:t>
      </w:r>
      <w:r w:rsidR="00F16E0F">
        <w:rPr>
          <w:rFonts w:ascii="Arial" w:hAnsi="Arial" w:cs="Arial"/>
        </w:rPr>
        <w:t xml:space="preserve">bias in the </w:t>
      </w:r>
      <w:r w:rsidR="00F16E0F">
        <w:rPr>
          <w:rFonts w:ascii="Arial" w:hAnsi="Arial" w:cs="Arial"/>
          <w:i/>
        </w:rPr>
        <w:t>p</w:t>
      </w:r>
      <w:r w:rsidR="00F16E0F">
        <w:rPr>
          <w:rFonts w:ascii="Arial" w:hAnsi="Arial" w:cs="Arial"/>
        </w:rPr>
        <w:t xml:space="preserve">-curve estimate </w:t>
      </w:r>
      <w:r>
        <w:rPr>
          <w:rFonts w:ascii="Arial" w:hAnsi="Arial" w:cs="Arial"/>
        </w:rPr>
        <w:t xml:space="preserve">(van </w:t>
      </w:r>
      <w:proofErr w:type="spellStart"/>
      <w:r>
        <w:rPr>
          <w:rFonts w:ascii="Arial" w:hAnsi="Arial" w:cs="Arial"/>
        </w:rPr>
        <w:t>Aert</w:t>
      </w:r>
      <w:proofErr w:type="spellEnd"/>
      <w:r>
        <w:rPr>
          <w:rFonts w:ascii="Arial" w:hAnsi="Arial" w:cs="Arial"/>
        </w:rPr>
        <w:t xml:space="preserve"> et al., in press). </w:t>
      </w:r>
      <w:r w:rsidR="00F16E0F">
        <w:rPr>
          <w:rFonts w:ascii="Arial" w:hAnsi="Arial" w:cs="Arial"/>
        </w:rPr>
        <w:t xml:space="preserve">Also, </w:t>
      </w:r>
      <w:r>
        <w:rPr>
          <w:rFonts w:ascii="Arial" w:hAnsi="Arial" w:cs="Arial"/>
          <w:i/>
        </w:rPr>
        <w:t>p</w:t>
      </w:r>
      <w:r>
        <w:rPr>
          <w:rFonts w:ascii="Arial" w:hAnsi="Arial" w:cs="Arial"/>
        </w:rPr>
        <w:t xml:space="preserve">-curve is likely to overestimate the mean effect when there is heterogeneity. This is because studies are more likely to reach statistical significance, and thus be included in </w:t>
      </w:r>
      <w:r w:rsidRPr="0024168E">
        <w:rPr>
          <w:rFonts w:ascii="Arial" w:hAnsi="Arial" w:cs="Arial"/>
          <w:i/>
        </w:rPr>
        <w:t>p</w:t>
      </w:r>
      <w:r>
        <w:rPr>
          <w:rFonts w:ascii="Arial" w:hAnsi="Arial" w:cs="Arial"/>
        </w:rPr>
        <w:t xml:space="preserve">-curve, when the true effect is large, compared to when it is small. Thus, large-effect </w:t>
      </w:r>
      <w:r>
        <w:rPr>
          <w:rFonts w:ascii="Arial" w:hAnsi="Arial" w:cs="Arial"/>
        </w:rPr>
        <w:lastRenderedPageBreak/>
        <w:t>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Therefore we could not apply the coverage metric (see below) to </w:t>
      </w:r>
      <w:r w:rsidR="0024168E" w:rsidRPr="00187A64">
        <w:rPr>
          <w:rFonts w:ascii="Arial" w:hAnsi="Arial" w:cs="Arial"/>
          <w:i/>
        </w:rPr>
        <w:t>p</w:t>
      </w:r>
      <w:r w:rsidR="0024168E">
        <w:rPr>
          <w:rFonts w:ascii="Arial" w:hAnsi="Arial" w:cs="Arial"/>
        </w:rPr>
        <w:t>-curve.</w:t>
      </w:r>
    </w:p>
    <w:p w14:paraId="603B74D7" w14:textId="341E2DA3" w:rsidR="00097B2A" w:rsidRPr="00127A11" w:rsidRDefault="00375E82">
      <w:pPr>
        <w:pStyle w:val="Normal1"/>
        <w:spacing w:line="480" w:lineRule="auto"/>
        <w:rPr>
          <w:rFonts w:ascii="Calibri" w:hAnsi="Calibri" w:cs="Calibri"/>
        </w:rPr>
      </w:pPr>
      <w:r>
        <w:rPr>
          <w:rFonts w:ascii="Arial" w:hAnsi="Arial" w:cs="Arial"/>
        </w:rPr>
        <w:tab/>
      </w:r>
      <w:proofErr w:type="gramStart"/>
      <w:r w:rsidRPr="00187A64">
        <w:rPr>
          <w:rFonts w:ascii="Arial" w:hAnsi="Arial" w:cs="Arial"/>
          <w:b/>
          <w:i/>
        </w:rPr>
        <w:t>p</w:t>
      </w:r>
      <w:r w:rsidRPr="00187A64">
        <w:rPr>
          <w:rFonts w:ascii="Arial" w:hAnsi="Arial" w:cs="Arial"/>
          <w:b/>
        </w:rPr>
        <w:t>-uniform</w:t>
      </w:r>
      <w:proofErr w:type="gramEnd"/>
      <w:r>
        <w:rPr>
          <w:rFonts w:ascii="Arial" w:hAnsi="Arial" w:cs="Arial"/>
        </w:rPr>
        <w:t xml:space="preserve">. </w:t>
      </w:r>
      <w:r w:rsidR="00F16E0F">
        <w:rPr>
          <w:rFonts w:ascii="Arial" w:hAnsi="Arial" w:cs="Arial"/>
        </w:rPr>
        <w:t xml:space="preserve">Like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w:t>
      </w:r>
      <w:r w:rsidR="00F16E0F">
        <w:rPr>
          <w:rFonts w:ascii="Arial" w:hAnsi="Arial" w:cs="Arial"/>
        </w:rPr>
        <w:t>also considers only the</w:t>
      </w:r>
      <w:r w:rsidR="00F1126D">
        <w:rPr>
          <w:rFonts w:ascii="Arial" w:hAnsi="Arial" w:cs="Arial"/>
        </w:rPr>
        <w:t xml:space="preserve"> </w:t>
      </w:r>
      <w:r w:rsidR="00F16E0F">
        <w:rPr>
          <w:rFonts w:ascii="Arial" w:hAnsi="Arial" w:cs="Arial"/>
        </w:rPr>
        <w:t>statistically-</w:t>
      </w:r>
      <w:r w:rsidR="00F1126D">
        <w:rPr>
          <w:rFonts w:ascii="Arial" w:hAnsi="Arial" w:cs="Arial"/>
        </w:rPr>
        <w:t>significant results and u</w:t>
      </w:r>
      <w:r w:rsidR="00F16E0F">
        <w:rPr>
          <w:rFonts w:ascii="Arial" w:hAnsi="Arial" w:cs="Arial"/>
        </w:rPr>
        <w:t>ses</w:t>
      </w:r>
      <w:r w:rsidR="00F1126D">
        <w:rPr>
          <w:rFonts w:ascii="Arial" w:hAnsi="Arial" w:cs="Arial"/>
        </w:rPr>
        <w:t xml:space="preserve">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w:t>
      </w:r>
      <w:r w:rsidR="00F16E0F">
        <w:rPr>
          <w:rFonts w:ascii="Arial" w:hAnsi="Arial" w:cs="Arial"/>
        </w:rPr>
        <w:t>It yields a fixed-effects estimate of t</w:t>
      </w:r>
      <w:r w:rsidR="00F1126D">
        <w:rPr>
          <w:rFonts w:ascii="Arial" w:hAnsi="Arial" w:cs="Arial"/>
        </w:rPr>
        <w:t xml:space="preserve">he true effect by finding the value </w:t>
      </w:r>
      <w:r w:rsidR="00F1126D" w:rsidRPr="009D6F0F">
        <w:rPr>
          <w:rFonts w:ascii="Arial" w:hAnsi="Arial" w:cs="Arial"/>
          <w:i/>
        </w:rPr>
        <w:t>d*</w:t>
      </w:r>
      <w:r w:rsidR="00F1126D">
        <w:rPr>
          <w:rFonts w:ascii="Arial" w:hAnsi="Arial" w:cs="Arial"/>
        </w:rPr>
        <w:t xml:space="preserve"> for H</w:t>
      </w:r>
      <w:r w:rsidR="00F1126D" w:rsidRPr="00F16E0F">
        <w:rPr>
          <w:rFonts w:ascii="Arial" w:hAnsi="Arial" w:cs="Arial"/>
          <w:vertAlign w:val="subscript"/>
        </w:rPr>
        <w:t>0</w:t>
      </w:r>
      <w:r w:rsidR="00F1126D">
        <w:rPr>
          <w:rFonts w:ascii="Arial" w:hAnsi="Arial" w:cs="Arial"/>
        </w:rPr>
        <w:t xml:space="preserve">: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w:t>
      </w:r>
      <w:r w:rsidR="00127A11">
        <w:rPr>
          <w:rFonts w:ascii="Arial" w:hAnsi="Arial" w:cs="Arial"/>
        </w:rPr>
        <w:t xml:space="preserve">ion of the estimation algorithm, and so </w:t>
      </w:r>
      <w:r w:rsidR="00127A11">
        <w:rPr>
          <w:rFonts w:ascii="Arial" w:hAnsi="Arial" w:cs="Arial"/>
          <w:i/>
        </w:rPr>
        <w:t>p</w:t>
      </w:r>
      <w:r w:rsidR="00127A11">
        <w:rPr>
          <w:rFonts w:ascii="Arial" w:hAnsi="Arial" w:cs="Arial"/>
        </w:rPr>
        <w:t xml:space="preserve">-curve and </w:t>
      </w:r>
      <w:r w:rsidR="00127A11">
        <w:rPr>
          <w:rFonts w:ascii="Arial" w:hAnsi="Arial" w:cs="Arial"/>
          <w:i/>
        </w:rPr>
        <w:t>p</w:t>
      </w:r>
      <w:r w:rsidR="00127A11">
        <w:rPr>
          <w:rFonts w:ascii="Arial" w:hAnsi="Arial" w:cs="Arial"/>
        </w:rPr>
        <w:t>-uniform are expected to have similar strengths and weaknesses.</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-uniform only when &gt;= 4 significant</w:t>
      </w:r>
      <w:r w:rsidR="00AC166C">
        <w:rPr>
          <w:rFonts w:ascii="Arial" w:hAnsi="Arial" w:cs="Arial"/>
        </w:rPr>
        <w:t>, directionally consistent</w:t>
      </w:r>
      <w:r w:rsidR="00097B2A">
        <w:rPr>
          <w:rFonts w:ascii="Arial" w:hAnsi="Arial" w:cs="Arial"/>
        </w:rPr>
        <w:t xml:space="preserve"> studies were available.</w:t>
      </w:r>
    </w:p>
    <w:p w14:paraId="47C78996" w14:textId="3B7FAF49" w:rsidR="00127A11" w:rsidRDefault="002E35AB" w:rsidP="0079188F">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t>
      </w:r>
      <w:r>
        <w:rPr>
          <w:rFonts w:ascii="Arial" w:hAnsi="Arial" w:cs="Arial"/>
        </w:rPr>
        <w:lastRenderedPageBreak/>
        <w:t xml:space="preserve">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proofErr w:type="spellStart"/>
      <w:r w:rsidRPr="002A040D">
        <w:rPr>
          <w:rFonts w:ascii="Arial" w:hAnsi="Arial" w:cs="Arial"/>
        </w:rPr>
        <w:t>Iyengar</w:t>
      </w:r>
      <w:proofErr w:type="spellEnd"/>
      <w:r>
        <w:rPr>
          <w:rFonts w:ascii="Arial" w:hAnsi="Arial" w:cs="Arial"/>
        </w:rPr>
        <w:t xml:space="preserve"> and</w:t>
      </w:r>
      <w:r w:rsidRPr="002A040D">
        <w:rPr>
          <w:rFonts w:ascii="Arial" w:hAnsi="Arial" w:cs="Arial"/>
        </w:rPr>
        <w:t xml:space="preserve"> Greenhouse (1988</w:t>
      </w:r>
      <w:r>
        <w:rPr>
          <w:rFonts w:ascii="Arial" w:hAnsi="Arial" w:cs="Arial"/>
        </w:rPr>
        <w:t>)</w:t>
      </w:r>
      <w:r w:rsidR="00B31BB4">
        <w:rPr>
          <w:rFonts w:ascii="Arial" w:hAnsi="Arial" w:cs="Arial"/>
        </w:rPr>
        <w:t xml:space="preserve"> and Hedges and </w:t>
      </w:r>
      <w:proofErr w:type="spellStart"/>
      <w:r w:rsidR="00B31BB4">
        <w:rPr>
          <w:rFonts w:ascii="Arial" w:hAnsi="Arial" w:cs="Arial"/>
        </w:rPr>
        <w:t>Vevea</w:t>
      </w:r>
      <w:proofErr w:type="spellEnd"/>
      <w:r w:rsidR="00B31BB4">
        <w:rPr>
          <w:rFonts w:ascii="Arial" w:hAnsi="Arial" w:cs="Arial"/>
        </w:rPr>
        <w:t xml:space="preserve"> (1996)</w:t>
      </w:r>
      <w:r>
        <w:rPr>
          <w:rFonts w:ascii="Arial" w:hAnsi="Arial" w:cs="Arial"/>
          <w:lang w:val="de-DE"/>
        </w:rPr>
        <w:t xml:space="preserve">, </w:t>
      </w:r>
      <w:r w:rsidR="00127A11">
        <w:rPr>
          <w:rFonts w:ascii="Arial" w:hAnsi="Arial" w:cs="Arial"/>
        </w:rPr>
        <w:t>attempt to model the process by which results are either published or file-drawered.</w:t>
      </w:r>
      <w:r w:rsidR="00193A89">
        <w:rPr>
          <w:rFonts w:ascii="Arial" w:hAnsi="Arial" w:cs="Arial"/>
        </w:rPr>
        <w:t xml:space="preserve"> </w:t>
      </w:r>
    </w:p>
    <w:p w14:paraId="1208FAE8" w14:textId="6022E3E0" w:rsidR="00AB3CBB" w:rsidRDefault="002E35AB" w:rsidP="00AB3CBB">
      <w:pPr>
        <w:pStyle w:val="Normal1"/>
        <w:spacing w:line="480" w:lineRule="auto"/>
        <w:ind w:firstLine="709"/>
        <w:rPr>
          <w:rFonts w:ascii="Arial" w:hAnsi="Arial" w:cs="Arial"/>
        </w:rPr>
      </w:pPr>
      <w:r>
        <w:rPr>
          <w:rFonts w:ascii="Arial" w:hAnsi="Arial" w:cs="Arial"/>
        </w:rPr>
        <w:t xml:space="preserve">We employed the three parameter selection model </w:t>
      </w:r>
      <w:r w:rsidR="0079188F">
        <w:rPr>
          <w:rFonts w:ascii="Arial" w:hAnsi="Arial" w:cs="Arial"/>
        </w:rPr>
        <w:t xml:space="preserve">(3PSM) </w:t>
      </w:r>
      <w:r w:rsidR="004B255B">
        <w:rPr>
          <w:rFonts w:ascii="Arial" w:hAnsi="Arial" w:cs="Arial"/>
        </w:rPr>
        <w:t xml:space="preserve">as </w:t>
      </w:r>
      <w:proofErr w:type="gramStart"/>
      <w:r w:rsidR="004B255B">
        <w:rPr>
          <w:rFonts w:ascii="Arial" w:hAnsi="Arial" w:cs="Arial"/>
        </w:rPr>
        <w:t>developed  by</w:t>
      </w:r>
      <w:proofErr w:type="gramEnd"/>
      <w:r w:rsidR="004B255B">
        <w:rPr>
          <w:rFonts w:ascii="Arial" w:hAnsi="Arial" w:cs="Arial"/>
        </w:rPr>
        <w:t xml:space="preserve"> </w:t>
      </w:r>
      <w:proofErr w:type="spellStart"/>
      <w:r w:rsidR="004B255B">
        <w:rPr>
          <w:rFonts w:ascii="Arial" w:hAnsi="Arial" w:cs="Arial"/>
        </w:rPr>
        <w:t>Iyengar</w:t>
      </w:r>
      <w:proofErr w:type="spellEnd"/>
      <w:r w:rsidR="004B255B">
        <w:rPr>
          <w:rFonts w:ascii="Arial" w:hAnsi="Arial" w:cs="Arial"/>
        </w:rPr>
        <w:t xml:space="preserve"> and Greenhouse (1988) in the comments to and reply of that article and </w:t>
      </w:r>
      <w:r>
        <w:rPr>
          <w:rFonts w:ascii="Arial" w:hAnsi="Arial" w:cs="Arial"/>
        </w:rPr>
        <w:t>recommended by McShane et al. (2016)</w:t>
      </w:r>
      <w:r w:rsidR="00127A11">
        <w:rPr>
          <w:rFonts w:ascii="Arial" w:hAnsi="Arial" w:cs="Arial"/>
        </w:rPr>
        <w:t xml:space="preserve">. </w:t>
      </w:r>
      <w:commentRangeStart w:id="5"/>
      <w:r w:rsidR="00127A11">
        <w:rPr>
          <w:rFonts w:ascii="Arial" w:hAnsi="Arial" w:cs="Arial"/>
        </w:rPr>
        <w:t>This model’s three parameters represent</w:t>
      </w:r>
      <w:r>
        <w:rPr>
          <w:rFonts w:ascii="Arial" w:hAnsi="Arial" w:cs="Arial"/>
        </w:rPr>
        <w:t xml:space="preserve"> the popula</w:t>
      </w:r>
      <w:r w:rsidR="00127A11">
        <w:rPr>
          <w:rFonts w:ascii="Arial" w:hAnsi="Arial" w:cs="Arial"/>
        </w:rPr>
        <w:t xml:space="preserve">tion average effect size </w:t>
      </w:r>
      <w:r>
        <w:rPr>
          <w:rFonts w:ascii="Arial" w:hAnsi="Arial" w:cs="Arial"/>
        </w:rPr>
        <w:t>μ, the heterogeneity of the random effect sizes τ², and the probability that a non-significant effect enters the literature</w:t>
      </w:r>
      <w:r w:rsidR="001828D2">
        <w:rPr>
          <w:rFonts w:ascii="Arial" w:hAnsi="Arial" w:cs="Arial"/>
        </w:rPr>
        <w:t xml:space="preserve"> </w:t>
      </w:r>
      <w:r w:rsidR="00AB3CBB">
        <w:rPr>
          <w:rFonts w:ascii="Arial" w:hAnsi="Arial" w:cs="Arial"/>
          <w:i/>
        </w:rPr>
        <w:t>p</w:t>
      </w:r>
      <w:commentRangeEnd w:id="5"/>
      <w:r w:rsidR="00193A89">
        <w:rPr>
          <w:rStyle w:val="CommentReference"/>
          <w:rFonts w:cs="Mangal"/>
        </w:rPr>
        <w:commentReference w:id="5"/>
      </w:r>
      <w:r>
        <w:rPr>
          <w:rStyle w:val="FootnoteReference"/>
          <w:rFonts w:ascii="Arial" w:hAnsi="Arial" w:cs="Arial"/>
        </w:rPr>
        <w:footnoteReference w:id="5"/>
      </w:r>
      <w:r>
        <w:rPr>
          <w:rFonts w:ascii="Arial" w:hAnsi="Arial" w:cs="Arial"/>
        </w:rPr>
        <w:t xml:space="preserve">. </w:t>
      </w:r>
      <w:r w:rsidR="00B31BB4">
        <w:rPr>
          <w:rFonts w:ascii="Arial" w:hAnsi="Arial" w:cs="Arial"/>
        </w:rPr>
        <w:t xml:space="preserve">The joint likelihood function of these three parameters is then maximized given the observed data. </w:t>
      </w:r>
      <w:r w:rsidR="001828D2">
        <w:rPr>
          <w:rFonts w:ascii="Arial" w:hAnsi="Arial" w:cs="Arial"/>
        </w:rPr>
        <w:t>In contrast to trim-and-fill or PET-PEESE, t</w:t>
      </w:r>
      <w:r>
        <w:rPr>
          <w:rFonts w:ascii="Arial" w:hAnsi="Arial" w:cs="Arial"/>
        </w:rPr>
        <w:t>his method provides an explicit model for publication</w:t>
      </w:r>
      <w:r w:rsidR="001828D2">
        <w:rPr>
          <w:rFonts w:ascii="Arial" w:hAnsi="Arial" w:cs="Arial"/>
        </w:rPr>
        <w:t xml:space="preserve"> bias</w:t>
      </w:r>
      <w:r>
        <w:rPr>
          <w:rFonts w:ascii="Arial" w:hAnsi="Arial" w:cs="Arial"/>
        </w:rPr>
        <w:t xml:space="preserve">. </w:t>
      </w:r>
    </w:p>
    <w:p w14:paraId="42483636" w14:textId="731D99E1" w:rsidR="00127A11" w:rsidRDefault="00127A11" w:rsidP="00AB3CBB">
      <w:pPr>
        <w:pStyle w:val="Normal1"/>
        <w:spacing w:line="480" w:lineRule="auto"/>
        <w:ind w:firstLine="709"/>
        <w:rPr>
          <w:rFonts w:ascii="Arial" w:hAnsi="Arial" w:cs="Arial"/>
        </w:rPr>
      </w:pPr>
      <w:r w:rsidRPr="009D6F0F">
        <w:rPr>
          <w:rFonts w:ascii="Arial" w:hAnsi="Arial" w:cs="Arial"/>
        </w:rPr>
        <w:t xml:space="preserve">McShane et al. (2016) demonstrated that </w:t>
      </w:r>
      <w:r w:rsidR="00AB3CBB">
        <w:rPr>
          <w:rFonts w:ascii="Arial" w:hAnsi="Arial" w:cs="Arial"/>
        </w:rPr>
        <w:t xml:space="preserve">3PSM does not overestimate the true effect size in the presence of heterogeneity as </w:t>
      </w:r>
      <w:r w:rsidRPr="009D6F0F">
        <w:rPr>
          <w:rFonts w:ascii="Arial" w:hAnsi="Arial" w:cs="Arial"/>
          <w:i/>
        </w:rPr>
        <w:t>p</w:t>
      </w:r>
      <w:r w:rsidRPr="009D6F0F">
        <w:rPr>
          <w:rFonts w:ascii="Arial" w:hAnsi="Arial" w:cs="Arial"/>
        </w:rPr>
        <w:t xml:space="preserve">-curve and </w:t>
      </w:r>
      <w:r w:rsidRPr="009D6F0F">
        <w:rPr>
          <w:rFonts w:ascii="Arial" w:hAnsi="Arial" w:cs="Arial"/>
          <w:i/>
        </w:rPr>
        <w:t>p</w:t>
      </w:r>
      <w:r w:rsidRPr="009D6F0F">
        <w:rPr>
          <w:rFonts w:ascii="Arial" w:hAnsi="Arial" w:cs="Arial"/>
        </w:rPr>
        <w:t xml:space="preserve">-uniform </w:t>
      </w:r>
      <w:r w:rsidR="00AB3CBB">
        <w:rPr>
          <w:rFonts w:ascii="Arial" w:hAnsi="Arial" w:cs="Arial"/>
        </w:rPr>
        <w:t xml:space="preserve">do. This is because </w:t>
      </w:r>
      <w:r w:rsidR="00AB3CBB">
        <w:rPr>
          <w:rFonts w:ascii="Arial" w:hAnsi="Arial" w:cs="Arial"/>
          <w:i/>
        </w:rPr>
        <w:t>p</w:t>
      </w:r>
      <w:r w:rsidR="00AB3CBB">
        <w:rPr>
          <w:rFonts w:ascii="Arial" w:hAnsi="Arial" w:cs="Arial"/>
        </w:rPr>
        <w:t xml:space="preserve">-curve and </w:t>
      </w:r>
      <w:r w:rsidR="00AB3CBB">
        <w:rPr>
          <w:rFonts w:ascii="Arial" w:hAnsi="Arial" w:cs="Arial"/>
          <w:i/>
        </w:rPr>
        <w:t>p</w:t>
      </w:r>
      <w:r w:rsidR="00AB3CBB">
        <w:rPr>
          <w:rFonts w:ascii="Arial" w:hAnsi="Arial" w:cs="Arial"/>
        </w:rPr>
        <w:t xml:space="preserve">-uniform </w:t>
      </w:r>
      <w:r w:rsidR="001828D2">
        <w:rPr>
          <w:rFonts w:ascii="Arial" w:hAnsi="Arial" w:cs="Arial"/>
        </w:rPr>
        <w:t>are</w:t>
      </w:r>
      <w:r w:rsidRPr="009D6F0F">
        <w:rPr>
          <w:rFonts w:ascii="Arial" w:hAnsi="Arial" w:cs="Arial"/>
        </w:rPr>
        <w:t xml:space="preserve"> special </w:t>
      </w:r>
      <w:r w:rsidR="001828D2">
        <w:rPr>
          <w:rFonts w:ascii="Arial" w:hAnsi="Arial" w:cs="Arial"/>
        </w:rPr>
        <w:t xml:space="preserve">one-parameter </w:t>
      </w:r>
      <w:r w:rsidRPr="009D6F0F">
        <w:rPr>
          <w:rFonts w:ascii="Arial" w:hAnsi="Arial" w:cs="Arial"/>
        </w:rPr>
        <w:t>cases of selection models</w:t>
      </w:r>
      <w:r w:rsidR="00AB3CBB">
        <w:rPr>
          <w:rFonts w:ascii="Arial" w:hAnsi="Arial" w:cs="Arial"/>
        </w:rPr>
        <w:t>;</w:t>
      </w:r>
      <w:r w:rsidRPr="009D6F0F">
        <w:rPr>
          <w:rFonts w:ascii="Arial" w:hAnsi="Arial" w:cs="Arial"/>
        </w:rPr>
        <w:t xml:space="preserve"> </w:t>
      </w:r>
      <w:r w:rsidR="00AB3CBB">
        <w:rPr>
          <w:rFonts w:ascii="Arial" w:hAnsi="Arial" w:cs="Arial"/>
        </w:rPr>
        <w:t>they</w:t>
      </w:r>
      <w:r w:rsidR="001828D2">
        <w:rPr>
          <w:rFonts w:ascii="Arial" w:hAnsi="Arial" w:cs="Arial"/>
        </w:rPr>
        <w:t xml:space="preserve"> estimate only the average true effect size (μ)</w:t>
      </w:r>
      <w:r w:rsidR="00AB3CBB">
        <w:rPr>
          <w:rFonts w:ascii="Arial" w:hAnsi="Arial" w:cs="Arial"/>
        </w:rPr>
        <w:t>,</w:t>
      </w:r>
      <w:r w:rsidRPr="009D6F0F">
        <w:rPr>
          <w:rFonts w:ascii="Arial" w:hAnsi="Arial" w:cs="Arial"/>
        </w:rPr>
        <w:t xml:space="preserve"> assuming 100% publication bias </w:t>
      </w:r>
      <w:r w:rsidR="00AB3CBB">
        <w:rPr>
          <w:rFonts w:ascii="Arial" w:hAnsi="Arial" w:cs="Arial"/>
        </w:rPr>
        <w:t>(</w:t>
      </w:r>
      <w:r w:rsidR="00AB3CBB" w:rsidRPr="00AB3CBB">
        <w:rPr>
          <w:rFonts w:ascii="Arial" w:hAnsi="Arial" w:cs="Arial"/>
          <w:i/>
        </w:rPr>
        <w:t>p</w:t>
      </w:r>
      <w:r w:rsidR="00AB3CBB">
        <w:rPr>
          <w:rFonts w:ascii="Arial" w:hAnsi="Arial" w:cs="Arial"/>
        </w:rPr>
        <w:t xml:space="preserve"> = 0) </w:t>
      </w:r>
      <w:r w:rsidRPr="00AB3CBB">
        <w:rPr>
          <w:rFonts w:ascii="Arial" w:hAnsi="Arial" w:cs="Arial"/>
        </w:rPr>
        <w:t>and</w:t>
      </w:r>
      <w:r w:rsidRPr="009D6F0F">
        <w:rPr>
          <w:rFonts w:ascii="Arial" w:hAnsi="Arial" w:cs="Arial"/>
        </w:rPr>
        <w:t xml:space="preserve"> a homogeneous effect</w:t>
      </w:r>
      <w:r w:rsidR="00AB3CBB">
        <w:rPr>
          <w:rFonts w:ascii="Arial" w:hAnsi="Arial" w:cs="Arial"/>
        </w:rPr>
        <w:t xml:space="preserve"> (τ² = 0)</w:t>
      </w:r>
      <w:r w:rsidRPr="009D6F0F">
        <w:rPr>
          <w:rFonts w:ascii="Arial" w:hAnsi="Arial" w:cs="Arial"/>
        </w:rPr>
        <w:t>.</w:t>
      </w:r>
      <w:r w:rsidR="00AB3CBB">
        <w:rPr>
          <w:rFonts w:ascii="Arial" w:hAnsi="Arial" w:cs="Arial"/>
        </w:rPr>
        <w:t xml:space="preserve"> 3PSM’s relaxed assumptions allow for consideration of heterogeneity and may provide greater efficiency through incorporation of nonsignificant results.</w:t>
      </w:r>
    </w:p>
    <w:p w14:paraId="51A53051" w14:textId="1EAD00B0" w:rsidR="0079188F" w:rsidRDefault="004B255B" w:rsidP="00AB3CBB">
      <w:pPr>
        <w:pStyle w:val="Normal1"/>
        <w:spacing w:line="480" w:lineRule="auto"/>
        <w:ind w:firstLine="709"/>
        <w:rPr>
          <w:rFonts w:ascii="Arial" w:hAnsi="Arial" w:cs="Arial"/>
        </w:rPr>
      </w:pPr>
      <w:r>
        <w:rPr>
          <w:rFonts w:ascii="Arial" w:hAnsi="Arial" w:cs="Arial"/>
          <w:highlight w:val="yellow"/>
        </w:rPr>
        <w:t>However, there are still limitations to this approach.</w:t>
      </w:r>
      <w:r w:rsidR="00B849D3">
        <w:rPr>
          <w:rFonts w:ascii="Arial" w:hAnsi="Arial" w:cs="Arial"/>
        </w:rPr>
        <w:t xml:space="preserve"> It does not model the influence of QRPs, so it is unclear whether 3PSM performs well when data have been flexibly analyzed. Additionally, </w:t>
      </w:r>
      <w:r>
        <w:rPr>
          <w:rFonts w:ascii="Arial" w:hAnsi="Arial" w:cs="Arial"/>
          <w:highlight w:val="yellow"/>
        </w:rPr>
        <w:t xml:space="preserve">Hedges and </w:t>
      </w:r>
      <w:proofErr w:type="spellStart"/>
      <w:r>
        <w:rPr>
          <w:rFonts w:ascii="Arial" w:hAnsi="Arial" w:cs="Arial"/>
          <w:highlight w:val="yellow"/>
        </w:rPr>
        <w:t>Vevea</w:t>
      </w:r>
      <w:proofErr w:type="spellEnd"/>
      <w:r>
        <w:rPr>
          <w:rFonts w:ascii="Arial" w:hAnsi="Arial" w:cs="Arial"/>
          <w:highlight w:val="yellow"/>
        </w:rPr>
        <w:t xml:space="preserve"> (1996) reported that, while selection weight modeling reduces the bias in estimates, it also increases the variability of estimates, and so estimates may become less accurate on average when bias is weak. </w:t>
      </w:r>
    </w:p>
    <w:p w14:paraId="4D7343FE" w14:textId="4316D4AE" w:rsidR="005E531F" w:rsidRDefault="00EE4230">
      <w:pPr>
        <w:pStyle w:val="Normal1"/>
        <w:spacing w:line="480" w:lineRule="auto"/>
        <w:rPr>
          <w:rFonts w:ascii="Arial" w:hAnsi="Arial" w:cs="Arial"/>
          <w:b/>
          <w:bCs/>
        </w:rPr>
      </w:pPr>
      <w:r>
        <w:rPr>
          <w:rFonts w:ascii="Arial" w:hAnsi="Arial" w:cs="Arial"/>
          <w:b/>
          <w:bCs/>
        </w:rPr>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lastRenderedPageBreak/>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0 and the true positive rate (i.e., the statistical power) at δ = 0.5. </w:t>
      </w:r>
      <w:commentRangeStart w:id="6"/>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proofErr w:type="spellStart"/>
      <w:r w:rsidR="00691EC7" w:rsidRPr="00691EC7">
        <w:rPr>
          <w:rFonts w:ascii="Arial" w:hAnsi="Arial" w:cs="Arial"/>
        </w:rPr>
        <w:t>Bayarri</w:t>
      </w:r>
      <w:proofErr w:type="spellEnd"/>
      <w:r w:rsidR="00691EC7" w:rsidRPr="00691EC7">
        <w:rPr>
          <w:rFonts w:ascii="Arial" w:hAnsi="Arial" w:cs="Arial"/>
        </w:rPr>
        <w:t xml:space="preserve">, Benjamin, Berger, &amp; </w:t>
      </w:r>
      <w:proofErr w:type="spellStart"/>
      <w:r w:rsidR="00691EC7" w:rsidRPr="00691EC7">
        <w:rPr>
          <w:rFonts w:ascii="Arial" w:hAnsi="Arial" w:cs="Arial"/>
        </w:rPr>
        <w:t>Sellke</w:t>
      </w:r>
      <w:proofErr w:type="spellEnd"/>
      <w:r w:rsidR="00691EC7" w:rsidRPr="00691EC7">
        <w:rPr>
          <w:rFonts w:ascii="Arial" w:hAnsi="Arial" w:cs="Arial"/>
        </w:rPr>
        <w:t>,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((1 – Type II error rate)</w:t>
      </w:r>
      <w:r w:rsidR="007B0D2D">
        <w:rPr>
          <w:rFonts w:ascii="Arial" w:hAnsi="Arial" w:cs="Arial"/>
          <w:bCs/>
        </w:rPr>
        <w:t xml:space="preserve"> / Type I error rate</w:t>
      </w:r>
      <w:r w:rsidR="00AA3A38">
        <w:rPr>
          <w:rFonts w:ascii="Arial" w:hAnsi="Arial" w:cs="Arial"/>
          <w:bCs/>
        </w:rPr>
        <w:t>).</w:t>
      </w:r>
      <w:commentRangeEnd w:id="6"/>
      <w:r w:rsidR="004B255B">
        <w:rPr>
          <w:rStyle w:val="CommentReference"/>
          <w:rFonts w:cs="Mangal"/>
        </w:rPr>
        <w:commentReference w:id="6"/>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0. For rejection ratios 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is not very diagnostic (</w:t>
      </w:r>
      <w:proofErr w:type="spellStart"/>
      <w:r w:rsidR="007B0D2D">
        <w:rPr>
          <w:rFonts w:ascii="Arial" w:hAnsi="Arial" w:cs="Arial"/>
          <w:bCs/>
        </w:rPr>
        <w:t>Bayarri</w:t>
      </w:r>
      <w:proofErr w:type="spellEnd"/>
      <w:r w:rsidR="007B0D2D">
        <w:rPr>
          <w:rFonts w:ascii="Arial" w:hAnsi="Arial" w:cs="Arial"/>
          <w:bCs/>
        </w:rPr>
        <w:t xml:space="preserve"> et al., 2016)</w:t>
      </w:r>
      <w:r w:rsidR="007B0D2D" w:rsidRPr="007B0D2D">
        <w:rPr>
          <w:rFonts w:ascii="Arial" w:hAnsi="Arial" w:cs="Arial"/>
          <w:bCs/>
        </w:rPr>
        <w:t>.</w:t>
      </w:r>
    </w:p>
    <w:p w14:paraId="5A0442D6" w14:textId="3BD5F63D"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w:t>
      </w:r>
      <w:r w:rsidR="00C15552">
        <w:rPr>
          <w:rFonts w:ascii="Arial" w:hAnsi="Arial" w:cs="Arial"/>
        </w:rPr>
        <w:t xml:space="preserve">Nonzero </w:t>
      </w:r>
      <w:proofErr w:type="gramStart"/>
      <w:r w:rsidR="00C15552">
        <w:rPr>
          <w:rFonts w:ascii="Arial" w:hAnsi="Arial" w:cs="Arial"/>
        </w:rPr>
        <w:t>ME</w:t>
      </w:r>
      <w:proofErr w:type="gramEnd"/>
      <w:r w:rsidR="00C15552">
        <w:rPr>
          <w:rFonts w:ascii="Arial" w:hAnsi="Arial" w:cs="Arial"/>
        </w:rPr>
        <w:t xml:space="preserve"> indicates that the expected value of the estimate does not converge on the true value in the long run, being instead too high or too low. </w:t>
      </w:r>
      <w:r w:rsidR="00EE4230">
        <w:rPr>
          <w:rFonts w:ascii="Arial" w:hAnsi="Arial" w:cs="Arial"/>
        </w:rPr>
        <w:t xml:space="preserve">ME is not sensitive to </w:t>
      </w:r>
      <w:r w:rsidR="00E5586C">
        <w:rPr>
          <w:rFonts w:ascii="Arial" w:hAnsi="Arial" w:cs="Arial"/>
        </w:rPr>
        <w:t xml:space="preserve">variance </w:t>
      </w:r>
      <w:r w:rsidR="00EE4230">
        <w:rPr>
          <w:rFonts w:ascii="Arial" w:hAnsi="Arial" w:cs="Arial"/>
        </w:rPr>
        <w:t>in estimates, so it is possible that a method produces low ME by equivalent</w:t>
      </w:r>
      <w:r w:rsidR="004B255B">
        <w:rPr>
          <w:rFonts w:ascii="Arial" w:hAnsi="Arial" w:cs="Arial"/>
        </w:rPr>
        <w:t xml:space="preserve"> over- and under-estimation.</w:t>
      </w:r>
      <w:r w:rsidR="00EE4230">
        <w:rPr>
          <w:rFonts w:ascii="Arial" w:hAnsi="Arial" w:cs="Arial"/>
        </w:rPr>
        <w:t xml:space="preserve"> Imagine a very wide, symmetrical distribution of estimates centered on the true value—on average, the estimates are accurate, but any individual estimate can be very far from the truth. </w:t>
      </w:r>
    </w:p>
    <w:p w14:paraId="7084E43B" w14:textId="4A8906B0"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w:t>
      </w:r>
      <w:r w:rsidR="00C15552">
        <w:rPr>
          <w:rFonts w:ascii="Arial" w:hAnsi="Arial" w:cs="Arial"/>
        </w:rPr>
        <w:t>R</w:t>
      </w:r>
      <w:r w:rsidR="00EE4230">
        <w:rPr>
          <w:rFonts w:ascii="Arial" w:hAnsi="Arial" w:cs="Arial"/>
        </w:rPr>
        <w:t xml:space="preserve">MSE </w:t>
      </w:r>
      <w:r w:rsidR="00C15552">
        <w:rPr>
          <w:rFonts w:ascii="Arial" w:hAnsi="Arial" w:cs="Arial"/>
        </w:rPr>
        <w:t xml:space="preserve">even </w:t>
      </w:r>
      <w:r w:rsidR="00EE4230">
        <w:rPr>
          <w:rFonts w:ascii="Arial" w:hAnsi="Arial" w:cs="Arial"/>
        </w:rPr>
        <w:t>when a method produces estimates that are consistently biased in one direction</w:t>
      </w:r>
      <w:r w:rsidR="00C15552">
        <w:rPr>
          <w:rFonts w:ascii="Arial" w:hAnsi="Arial" w:cs="Arial"/>
        </w:rPr>
        <w:t>.</w:t>
      </w:r>
      <w:r w:rsidR="00EE4230">
        <w:rPr>
          <w:rFonts w:ascii="Arial" w:hAnsi="Arial" w:cs="Arial"/>
        </w:rPr>
        <w:t xml:space="preserve"> Imagine a very narrow distribution of </w:t>
      </w:r>
      <w:r w:rsidR="00EE4230">
        <w:rPr>
          <w:rFonts w:ascii="Arial" w:hAnsi="Arial" w:cs="Arial"/>
        </w:rPr>
        <w:lastRenderedPageBreak/>
        <w:t>estimates that is ce</w:t>
      </w:r>
      <w:r w:rsidR="00C15552">
        <w:rPr>
          <w:rFonts w:ascii="Arial" w:hAnsi="Arial" w:cs="Arial"/>
        </w:rPr>
        <w:t xml:space="preserve">ntered a bit above the true value. On average, the estimates are too high, but the </w:t>
      </w:r>
      <w:r w:rsidR="00EE4230">
        <w:rPr>
          <w:rFonts w:ascii="Arial" w:hAnsi="Arial" w:cs="Arial"/>
        </w:rPr>
        <w:t xml:space="preserve">variability of these estimates will be low. Thus, a method's estimation performance must be considered in terms of both ME and </w:t>
      </w:r>
      <w:r w:rsidR="00C15552">
        <w:rPr>
          <w:rFonts w:ascii="Arial" w:hAnsi="Arial" w:cs="Arial"/>
        </w:rPr>
        <w:t>R</w:t>
      </w:r>
      <w:r w:rsidR="00EE4230">
        <w:rPr>
          <w:rFonts w:ascii="Arial" w:hAnsi="Arial" w:cs="Arial"/>
        </w:rPr>
        <w:t xml:space="preserve">MSE. For both ME and </w:t>
      </w:r>
      <w:r w:rsidR="00C15552">
        <w:rPr>
          <w:rFonts w:ascii="Arial" w:hAnsi="Arial" w:cs="Arial"/>
        </w:rPr>
        <w:t>R</w:t>
      </w:r>
      <w:r w:rsidR="00EE4230">
        <w:rPr>
          <w:rFonts w:ascii="Arial" w:hAnsi="Arial" w:cs="Arial"/>
        </w:rPr>
        <w:t xml:space="preserve">MSE, values as close to zero as possible are desirable. </w:t>
      </w:r>
    </w:p>
    <w:p w14:paraId="35349921" w14:textId="6F21FE09"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w:t>
      </w:r>
      <w:r w:rsidR="00C15552">
        <w:rPr>
          <w:rFonts w:ascii="Arial" w:hAnsi="Arial" w:cs="Arial"/>
        </w:rPr>
        <w:t>e probability, that is,</w:t>
      </w:r>
      <w:r>
        <w:rPr>
          <w:rFonts w:ascii="Arial" w:hAnsi="Arial" w:cs="Arial"/>
        </w:rPr>
        <w:t xml:space="preserve"> the proportion </w:t>
      </w:r>
      <w:r w:rsidR="00B473D2">
        <w:rPr>
          <w:rFonts w:ascii="Arial" w:hAnsi="Arial" w:cs="Arial"/>
        </w:rPr>
        <w:t>of each</w:t>
      </w:r>
      <w:r>
        <w:rPr>
          <w:rFonts w:ascii="Arial" w:hAnsi="Arial" w:cs="Arial"/>
        </w:rPr>
        <w:t xml:space="preserve"> method's confidence interval</w:t>
      </w:r>
      <w:r w:rsidR="00B473D2">
        <w:rPr>
          <w:rFonts w:ascii="Arial" w:hAnsi="Arial" w:cs="Arial"/>
        </w:rPr>
        <w:t>s that</w:t>
      </w:r>
      <w:r>
        <w:rPr>
          <w:rFonts w:ascii="Arial" w:hAnsi="Arial" w:cs="Arial"/>
        </w:rPr>
        <w:t xml:space="preserve"> included the true value of δ. Low coverage is obviously problematic, but coverage rates higher than the nominal 95% are also cause for concern and may indicate </w:t>
      </w:r>
      <w:r w:rsidR="00B473D2">
        <w:rPr>
          <w:rFonts w:ascii="Arial" w:hAnsi="Arial" w:cs="Arial"/>
        </w:rPr>
        <w:t>exceedingly</w:t>
      </w:r>
      <w:r>
        <w:rPr>
          <w:rFonts w:ascii="Arial" w:hAnsi="Arial" w:cs="Arial"/>
        </w:rPr>
        <w:t>-wide intervals.</w:t>
      </w:r>
    </w:p>
    <w:p w14:paraId="56937BDC" w14:textId="3FE66371" w:rsidR="005E531F" w:rsidRDefault="00EE4230">
      <w:pPr>
        <w:pStyle w:val="Normal1"/>
        <w:spacing w:line="480" w:lineRule="auto"/>
        <w:rPr>
          <w:rFonts w:ascii="Arial" w:hAnsi="Arial" w:cs="Arial"/>
        </w:rPr>
      </w:pPr>
      <w:r>
        <w:rPr>
          <w:rFonts w:ascii="Arial" w:hAnsi="Arial" w:cs="Arial"/>
          <w:b/>
          <w:bCs/>
        </w:rPr>
        <w:tab/>
      </w: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δ = 0.</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w:t>
      </w:r>
      <w:commentRangeStart w:id="7"/>
      <w:r w:rsidR="00C40075">
        <w:rPr>
          <w:rFonts w:ascii="Arial" w:hAnsi="Arial" w:cs="Arial"/>
          <w:bCs/>
        </w:rPr>
        <w:t>Figure ZZZ presents the rejection ratio of each techniq</w:t>
      </w:r>
      <w:r w:rsidR="00F265DA">
        <w:rPr>
          <w:rFonts w:ascii="Arial" w:hAnsi="Arial" w:cs="Arial"/>
          <w:bCs/>
        </w:rPr>
        <w:t>ue under [ZZZ CONDITIONS]. These rejection ratios represent the ratio of power to false positives; a higher rejection ratio is preferred, as it signifies a test that is more sensitive [and/or] more specific.</w:t>
      </w:r>
      <w:commentRangeEnd w:id="7"/>
      <w:r w:rsidR="00B849D3">
        <w:rPr>
          <w:rStyle w:val="CommentReference"/>
          <w:rFonts w:cs="Mangal"/>
        </w:rPr>
        <w:commentReference w:id="7"/>
      </w:r>
    </w:p>
    <w:p w14:paraId="3CF79CFD" w14:textId="520038FC" w:rsidR="00907B55" w:rsidRDefault="00907B55" w:rsidP="005E343C">
      <w:pPr>
        <w:pStyle w:val="Normal1"/>
        <w:spacing w:line="480" w:lineRule="auto"/>
        <w:ind w:firstLine="709"/>
        <w:rPr>
          <w:rFonts w:ascii="Arial" w:hAnsi="Arial" w:cs="Arial"/>
          <w:bCs/>
        </w:rPr>
      </w:pPr>
      <w:r w:rsidRPr="00907B55">
        <w:rPr>
          <w:rFonts w:ascii="Arial" w:hAnsi="Arial" w:cs="Arial"/>
          <w:b/>
          <w:bCs/>
        </w:rPr>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 xml:space="preserve">Besides making inferences regarding whether to reject or retain the null hypothesis, one also wishes to estimate the underlying </w:t>
      </w:r>
      <w:r w:rsidR="00F265DA">
        <w:rPr>
          <w:rFonts w:ascii="Arial" w:hAnsi="Arial" w:cs="Arial"/>
          <w:bCs/>
        </w:rPr>
        <w:lastRenderedPageBreak/>
        <w:t>effect size and describe the degree of uncertainty or variability of that effect size across studies.</w:t>
      </w:r>
      <w:r w:rsidR="00AC166C">
        <w:rPr>
          <w:rFonts w:ascii="Arial" w:hAnsi="Arial" w:cs="Arial"/>
          <w:bCs/>
        </w:rPr>
        <w:t xml:space="preserve"> </w:t>
      </w:r>
      <w:r w:rsidR="00B849D3">
        <w:rPr>
          <w:rFonts w:ascii="Arial" w:hAnsi="Arial" w:cs="Arial"/>
          <w:bCs/>
        </w:rPr>
        <w:t>[Table XXX summarizes the ME, RMSE, and 95% CI coverage rates for each technique under [CONDITIONS XXX]. Figure YYY displays the distribution of effect size estimates from each method under [CONDITIONS YYY]; the point represents the [AVERAGE?] effect size estimate, and the whisker represents the [Q% QUANTILE RANGE] of estimates.]</w:t>
      </w:r>
    </w:p>
    <w:p w14:paraId="370B1308" w14:textId="29961678" w:rsidR="00482C2B" w:rsidRDefault="00482C2B">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ME, MSE, and coverage probability)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overarching patterns in the raw results. </w:t>
      </w:r>
      <w:commentRangeStart w:id="8"/>
      <w:r>
        <w:rPr>
          <w:rFonts w:ascii="Arial" w:hAnsi="Arial" w:cs="Arial"/>
          <w:bCs/>
        </w:rPr>
        <w:t xml:space="preserve">Readers interested in a more nuanced view or the performance of certain methods under specific conditions will find all of our results in the supplemental material. </w:t>
      </w:r>
      <w:commentRangeEnd w:id="8"/>
      <w:r>
        <w:commentReference w:id="8"/>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lastRenderedPageBreak/>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41FE8F22" w14:textId="77777777" w:rsidR="005E531F" w:rsidRDefault="00EE4230">
      <w:pPr>
        <w:pStyle w:val="Normal1"/>
        <w:spacing w:line="480" w:lineRule="auto"/>
        <w:rPr>
          <w:rFonts w:ascii="Arial" w:hAnsi="Arial" w:cs="Arial"/>
          <w:bCs/>
        </w:rPr>
      </w:pPr>
      <w:r>
        <w:rPr>
          <w:rFonts w:ascii="Arial" w:hAnsi="Arial" w:cs="Arial"/>
          <w:bCs/>
        </w:rPr>
        <w:tab/>
        <w:t xml:space="preserve">Across values of δ, with zero heterogeneity, and in the absence of QRPs, all methods except for p-curve performed well (Figure 3). The standard random-effects meta-analysis method showed nearly uniformly good performance, whereas the meta-regression methods—PET, PEESE, and PET-PEESE—were a close second, followed by the trim-and-fill. Point deductions in these conditions were essentially due to issues with </w:t>
      </w:r>
      <w:proofErr w:type="spellStart"/>
      <w:r>
        <w:rPr>
          <w:rFonts w:ascii="Arial" w:hAnsi="Arial" w:cs="Arial"/>
          <w:bCs/>
        </w:rPr>
        <w:t>undercoverage</w:t>
      </w:r>
      <w:proofErr w:type="spellEnd"/>
      <w:r>
        <w:rPr>
          <w:rFonts w:ascii="Arial" w:hAnsi="Arial" w:cs="Arial"/>
          <w:bCs/>
        </w:rPr>
        <w:t xml:space="preserve">—that is, coverage probabilities lower than the nominal 95%. </w:t>
      </w:r>
      <w:commentRangeStart w:id="9"/>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9"/>
      <w:r>
        <w:commentReference w:id="9"/>
      </w:r>
    </w:p>
    <w:p w14:paraId="5DC5DFA5" w14:textId="70DDEE8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w:t>
      </w:r>
      <w:proofErr w:type="spellStart"/>
      <w:r>
        <w:rPr>
          <w:rFonts w:ascii="Arial" w:hAnsi="Arial" w:cs="Arial"/>
          <w:bCs/>
        </w:rPr>
        <w:t>undercoverage</w:t>
      </w:r>
      <w:proofErr w:type="spellEnd"/>
      <w:r>
        <w:rPr>
          <w:rFonts w:ascii="Arial" w:hAnsi="Arial" w:cs="Arial"/>
          <w:bCs/>
        </w:rPr>
        <w:t xml:space="preserve">, although the random-effects method was robust to this problem at higher 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10"/>
      <w:r>
        <w:rPr>
          <w:rFonts w:ascii="Arial" w:hAnsi="Arial" w:cs="Arial"/>
          <w:bCs/>
        </w:rPr>
        <w:t>p-curve</w:t>
      </w:r>
      <w:commentRangeEnd w:id="10"/>
      <w:r>
        <w:commentReference w:id="10"/>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were exacerbated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lastRenderedPageBreak/>
        <w:tab/>
        <w:t xml:space="preserve">We also examined performance in terms of statistical power and false positive rates. For conditions where δ = 0, the values in Figure 4 represent false positive rates. Ideally, these numbers are kept to 0.05 (equivalent to 95% coverage probability). In the absence of heterogeneity, the random-effects method and the meta-regression methods showed good performance, whereas trim-and-fill </w:t>
      </w:r>
      <w:commentRangeStart w:id="11"/>
      <w:r>
        <w:rPr>
          <w:rFonts w:ascii="Arial" w:hAnsi="Arial" w:cs="Arial"/>
          <w:bCs/>
        </w:rPr>
        <w:t>tended to falsely reject the null at higher rates</w:t>
      </w:r>
      <w:commentRangeEnd w:id="11"/>
      <w:r>
        <w:commentReference w:id="11"/>
      </w:r>
      <w:r>
        <w:rPr>
          <w:rFonts w:ascii="Arial" w:hAnsi="Arial" w:cs="Arial"/>
          <w:bCs/>
        </w:rPr>
        <w:t xml:space="preserve"> and the p-curve </w:t>
      </w:r>
      <w:commentRangeStart w:id="12"/>
      <w:r>
        <w:rPr>
          <w:rFonts w:ascii="Arial" w:hAnsi="Arial" w:cs="Arial"/>
          <w:bCs/>
        </w:rPr>
        <w:t xml:space="preserve">essentially failed to produce confidence intervals </w:t>
      </w:r>
      <w:commentRangeEnd w:id="12"/>
      <w:r>
        <w:commentReference w:id="12"/>
      </w:r>
      <w:r>
        <w:rPr>
          <w:rFonts w:ascii="Arial" w:hAnsi="Arial" w:cs="Arial"/>
          <w:bCs/>
        </w:rPr>
        <w:t xml:space="preserve">due to a lack of statistically significant studies in the simulated meta-analyses. Increasing heterogeneity, </w:t>
      </w:r>
      <w:r>
        <w:rPr>
          <w:rFonts w:ascii="Arial" w:hAnsi="Arial" w:cs="Arial"/>
          <w:bCs/>
          <w:i/>
        </w:rPr>
        <w:t>k</w:t>
      </w:r>
      <w:r>
        <w:rPr>
          <w:rFonts w:ascii="Arial" w:hAnsi="Arial" w:cs="Arial"/>
          <w:bCs/>
        </w:rPr>
        <w:t xml:space="preserve">, and QRPs also 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w:t>
      </w:r>
      <w:commentRangeStart w:id="13"/>
      <w:r>
        <w:rPr>
          <w:rFonts w:ascii="Arial" w:hAnsi="Arial" w:cs="Arial"/>
          <w:bCs/>
        </w:rPr>
        <w:t xml:space="preserve">trim-and-fill </w:t>
      </w:r>
      <w:commentRangeEnd w:id="13"/>
      <w:r>
        <w:commentReference w:id="13"/>
      </w:r>
      <w:r>
        <w:rPr>
          <w:rFonts w:ascii="Arial" w:hAnsi="Arial" w:cs="Arial"/>
          <w:bCs/>
        </w:rPr>
        <w:t xml:space="preserve">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C9FC84A" w14:textId="72E2B246" w:rsidR="005E531F" w:rsidRDefault="00EE4230">
      <w:pPr>
        <w:pStyle w:val="Normal1"/>
        <w:spacing w:line="480" w:lineRule="auto"/>
        <w:rPr>
          <w:rFonts w:ascii="Arial" w:hAnsi="Arial" w:cs="Arial"/>
          <w:bCs/>
        </w:rPr>
      </w:pPr>
      <w:r>
        <w:rPr>
          <w:rFonts w:ascii="Arial" w:hAnsi="Arial" w:cs="Arial"/>
          <w:bCs/>
        </w:rPr>
        <w:tab/>
        <w:t xml:space="preserve">When publication bias was set to 60%, a large amount of variation in performance appeared to be determined by the value of δ such that performance patterns when </w:t>
      </w:r>
      <w:commentRangeStart w:id="14"/>
      <w:r>
        <w:rPr>
          <w:rFonts w:ascii="Arial" w:hAnsi="Arial" w:cs="Arial"/>
          <w:bCs/>
        </w:rPr>
        <w:t>δ = 0 or δ = 0.20 were more similar to each other than patterns when δ = 0.50 or 0.80 (Figure 5).</w:t>
      </w:r>
      <w:commentRangeEnd w:id="14"/>
      <w:r>
        <w:commentReference w:id="14"/>
      </w:r>
      <w:r>
        <w:rPr>
          <w:rFonts w:ascii="Arial" w:hAnsi="Arial" w:cs="Arial"/>
          <w:bCs/>
        </w:rPr>
        <w:t xml:space="preserve"> When δ = 0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5"/>
      <w:r>
        <w:rPr>
          <w:rFonts w:ascii="Arial" w:hAnsi="Arial" w:cs="Arial"/>
          <w:bCs/>
        </w:rPr>
        <w:t>For these methods in th</w:t>
      </w:r>
      <w:bookmarkStart w:id="16" w:name="_GoBack"/>
      <w:bookmarkEnd w:id="16"/>
      <w:r>
        <w:rPr>
          <w:rFonts w:ascii="Arial" w:hAnsi="Arial" w:cs="Arial"/>
          <w:bCs/>
        </w:rPr>
        <w:t>ese conditions, performance decreases tended to be driven by decreasing coverage first, then increasing MSE as opposed to increasing ME.</w:t>
      </w:r>
      <w:commentRangeEnd w:id="15"/>
      <w:r>
        <w:commentReference w:id="15"/>
      </w:r>
      <w:r>
        <w:rPr>
          <w:rFonts w:ascii="Arial" w:hAnsi="Arial" w:cs="Arial"/>
          <w:bCs/>
        </w:rPr>
        <w:t xml:space="preserve"> </w:t>
      </w:r>
      <w:commentRangeStart w:id="17"/>
      <w:r>
        <w:rPr>
          <w:rFonts w:ascii="Arial" w:hAnsi="Arial" w:cs="Arial"/>
          <w:bCs/>
        </w:rPr>
        <w:t xml:space="preserve">Notably, larger values of ME tended to be positive—that is, these methods </w:t>
      </w:r>
      <w:r>
        <w:rPr>
          <w:rFonts w:ascii="Arial" w:hAnsi="Arial" w:cs="Arial"/>
          <w:bCs/>
          <w:i/>
        </w:rPr>
        <w:lastRenderedPageBreak/>
        <w:t>over</w:t>
      </w:r>
      <w:r>
        <w:rPr>
          <w:rFonts w:ascii="Arial" w:hAnsi="Arial" w:cs="Arial"/>
          <w:bCs/>
        </w:rPr>
        <w:t>-estimated the true underlying e</w:t>
      </w:r>
      <w:r w:rsidR="00F911EA">
        <w:rPr>
          <w:rFonts w:ascii="Arial" w:hAnsi="Arial" w:cs="Arial"/>
          <w:bCs/>
        </w:rPr>
        <w:tab/>
      </w:r>
      <w:r w:rsidR="00CB6A18">
        <w:rPr>
          <w:rFonts w:ascii="Arial" w:hAnsi="Arial" w:cs="Arial"/>
          <w:bCs/>
        </w:rPr>
        <w:t xml:space="preserve"> </w:t>
      </w:r>
      <w:proofErr w:type="spellStart"/>
      <w:r>
        <w:rPr>
          <w:rFonts w:ascii="Arial" w:hAnsi="Arial" w:cs="Arial"/>
          <w:bCs/>
        </w:rPr>
        <w:t>ffect</w:t>
      </w:r>
      <w:proofErr w:type="spellEnd"/>
      <w:r>
        <w:rPr>
          <w:rFonts w:ascii="Arial" w:hAnsi="Arial" w:cs="Arial"/>
          <w:bCs/>
        </w:rPr>
        <w:t>.</w:t>
      </w:r>
      <w:commentRangeEnd w:id="17"/>
      <w:r>
        <w:commentReference w:id="17"/>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8"/>
      <w:r>
        <w:rPr>
          <w:rFonts w:ascii="Arial" w:hAnsi="Arial" w:cs="Arial"/>
          <w:bCs/>
        </w:rPr>
        <w:t>the upwardly-biased</w:t>
      </w:r>
      <w:commentRangeEnd w:id="18"/>
      <w:r>
        <w:commentReference w:id="18"/>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tab/>
        <w:t xml:space="preserve">When δ = 0.50 or δ = 0.80, </w:t>
      </w:r>
      <w:commentRangeStart w:id="19"/>
      <w:r>
        <w:rPr>
          <w:rFonts w:ascii="Arial" w:hAnsi="Arial" w:cs="Arial"/>
          <w:bCs/>
        </w:rPr>
        <w:t xml:space="preserve">acceptable and good </w:t>
      </w:r>
      <w:commentRangeEnd w:id="19"/>
      <w:r>
        <w:commentReference w:id="19"/>
      </w:r>
      <w:r>
        <w:rPr>
          <w:rFonts w:ascii="Arial" w:hAnsi="Arial" w:cs="Arial"/>
          <w:bCs/>
        </w:rPr>
        <w:t xml:space="preserve">performance was observed most consistently for the random-effects method, trim-and-fill, and PEESE, although these methods </w:t>
      </w:r>
      <w:commentRangeStart w:id="20"/>
      <w:r>
        <w:rPr>
          <w:rFonts w:ascii="Arial" w:hAnsi="Arial" w:cs="Arial"/>
          <w:bCs/>
        </w:rPr>
        <w:t>only rarely showed good or even acceptable performance for coverage probability</w:t>
      </w:r>
      <w:commentRangeEnd w:id="20"/>
      <w:r>
        <w:commentReference w:id="20"/>
      </w:r>
      <w:r>
        <w:rPr>
          <w:rFonts w:ascii="Arial" w:hAnsi="Arial" w:cs="Arial"/>
          <w:bCs/>
        </w:rPr>
        <w:t xml:space="preserve">. </w:t>
      </w:r>
      <w:commentRangeStart w:id="21"/>
      <w:r>
        <w:rPr>
          <w:rFonts w:ascii="Arial" w:hAnsi="Arial" w:cs="Arial"/>
          <w:bCs/>
        </w:rPr>
        <w:t>Of these methods, trim-and-fill and PEESE performed the most consistently well, whereas the random-effects method showed decreasing performance in the face of increasing heterogeneity.</w:t>
      </w:r>
      <w:commentRangeEnd w:id="21"/>
      <w:r>
        <w:commentReference w:id="21"/>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0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22"/>
      <w:r>
        <w:rPr>
          <w:rFonts w:ascii="Arial" w:hAnsi="Arial" w:cs="Arial"/>
          <w:bCs/>
        </w:rPr>
        <w:t>As is clear from Figure 6, the 0.05 threshold for false positive rates was reached very rarely, and when it was, almost exclusively by the meta-regression methods in the absence of heterogeneity</w:t>
      </w:r>
      <w:commentRangeEnd w:id="22"/>
      <w:r>
        <w:commentReference w:id="22"/>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534F6CE"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w:t>
      </w:r>
      <w:r>
        <w:rPr>
          <w:rFonts w:ascii="Arial" w:hAnsi="Arial" w:cs="Arial"/>
          <w:bCs/>
        </w:rPr>
        <w:lastRenderedPageBreak/>
        <w:t xml:space="preserve">(Figure 7). When δ = 0 or δ = 0.20, the meta-regression methods showed the least poor performance, particularly PET. </w:t>
      </w:r>
      <w:commentRangeStart w:id="23"/>
      <w:r>
        <w:rPr>
          <w:rFonts w:ascii="Arial" w:hAnsi="Arial" w:cs="Arial"/>
          <w:bCs/>
        </w:rPr>
        <w:t>The exact method that performed best was a function of both δ and the level of heterogeneity</w:t>
      </w:r>
      <w:commentRangeEnd w:id="23"/>
      <w:r>
        <w:commentReference w:id="23"/>
      </w:r>
      <w:r>
        <w:rPr>
          <w:rFonts w:ascii="Arial" w:hAnsi="Arial" w:cs="Arial"/>
          <w:bCs/>
        </w:rPr>
        <w:t xml:space="preserve">, and </w:t>
      </w:r>
      <w:commentRangeStart w:id="24"/>
      <w:r>
        <w:rPr>
          <w:rFonts w:ascii="Arial" w:hAnsi="Arial" w:cs="Arial"/>
          <w:bCs/>
        </w:rPr>
        <w:t>performance tended to improve slightly with increases in QRPs</w:t>
      </w:r>
      <w:commentRangeEnd w:id="24"/>
      <w:r>
        <w:commentReference w:id="24"/>
      </w:r>
      <w:r>
        <w:rPr>
          <w:rFonts w:ascii="Arial" w:hAnsi="Arial" w:cs="Arial"/>
          <w:bCs/>
        </w:rPr>
        <w:t xml:space="preserve">. As was the case when publication bias was set to 60%, increases in heterogeneity tended to result in positive values of ME—that is, over-estimation of the true underlying effect. </w:t>
      </w:r>
      <w:commentRangeStart w:id="25"/>
      <w:r>
        <w:rPr>
          <w:rFonts w:ascii="Arial" w:hAnsi="Arial" w:cs="Arial"/>
          <w:bCs/>
        </w:rPr>
        <w:t>Notably, at the highest level of heterogeneity when δ = 0, no method showed anything but poor performance.</w:t>
      </w:r>
      <w:commentRangeEnd w:id="25"/>
      <w:r>
        <w:commentReference w:id="25"/>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w:t>
      </w:r>
      <w:proofErr w:type="gramStart"/>
      <w:r>
        <w:rPr>
          <w:rFonts w:ascii="Arial" w:hAnsi="Arial" w:cs="Arial"/>
          <w:bCs/>
        </w:rPr>
        <w:t>ME</w:t>
      </w:r>
      <w:proofErr w:type="gramEnd"/>
      <w:r>
        <w:rPr>
          <w:rFonts w:ascii="Arial" w:hAnsi="Arial" w:cs="Arial"/>
          <w:bCs/>
        </w:rPr>
        <w:t xml:space="preserve"> and MSE performance tended to decrease with increasing heterogeneity but increase with increasing QRPs. For </w:t>
      </w:r>
      <w:commentRangeStart w:id="26"/>
      <w:r>
        <w:rPr>
          <w:rFonts w:ascii="Arial" w:hAnsi="Arial" w:cs="Arial"/>
          <w:bCs/>
        </w:rPr>
        <w:t xml:space="preserve">p-curve and PEESE, </w:t>
      </w:r>
      <w:proofErr w:type="gramStart"/>
      <w:r>
        <w:rPr>
          <w:rFonts w:ascii="Arial" w:hAnsi="Arial" w:cs="Arial"/>
          <w:bCs/>
        </w:rPr>
        <w:t>ME</w:t>
      </w:r>
      <w:proofErr w:type="gramEnd"/>
      <w:r>
        <w:rPr>
          <w:rFonts w:ascii="Arial" w:hAnsi="Arial" w:cs="Arial"/>
          <w:bCs/>
        </w:rPr>
        <w:t xml:space="preserve"> tended to be related to under-estimation as opposed to over-estimation</w:t>
      </w:r>
      <w:commentRangeEnd w:id="26"/>
      <w:r>
        <w:commentReference w:id="26"/>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7"/>
      <w:r>
        <w:rPr>
          <w:rFonts w:ascii="Arial" w:hAnsi="Arial" w:cs="Arial"/>
          <w:bCs/>
        </w:rPr>
        <w:t>that is, regardless of whether the true average underlying effect was zero or not, these methods tended to reject the null hypothesis in the vast majority of cases.</w:t>
      </w:r>
      <w:commentRangeEnd w:id="27"/>
      <w:r>
        <w:commentReference w:id="27"/>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28"/>
      <w:commentRangeStart w:id="29"/>
      <w:r>
        <w:rPr>
          <w:rFonts w:ascii="Arial" w:hAnsi="Arial" w:cs="Arial"/>
          <w:b/>
          <w:bCs/>
        </w:rPr>
        <w:t>heterogeneity</w:t>
      </w:r>
      <w:commentRangeEnd w:id="28"/>
      <w:r>
        <w:commentReference w:id="28"/>
      </w:r>
      <w:commentRangeEnd w:id="29"/>
      <w:r>
        <w:commentReference w:id="29"/>
      </w:r>
    </w:p>
    <w:p w14:paraId="1AD3C8DF" w14:textId="756D584B" w:rsidR="005E531F" w:rsidRDefault="00A2364B">
      <w:pPr>
        <w:pStyle w:val="Normal1"/>
        <w:spacing w:line="480" w:lineRule="auto"/>
        <w:rPr>
          <w:ins w:id="30" w:author="Hilgard, Joseph" w:date="2016-12-08T15:49:00Z"/>
          <w:rFonts w:ascii="Arial" w:hAnsi="Arial" w:cs="Arial"/>
          <w:b/>
          <w:bCs/>
        </w:rPr>
      </w:pPr>
      <w:ins w:id="31"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lastRenderedPageBreak/>
        <w:tab/>
      </w:r>
      <w:r w:rsidR="00B15804">
        <w:rPr>
          <w:rFonts w:ascii="Arial" w:hAnsi="Arial" w:cs="Arial"/>
          <w:bCs/>
        </w:rPr>
        <w:t>We inspected and compared the efficacy of meta-analytic adjustments for bias across thousands of simulated literatures, representing different true effect sizes, degrees of heterogeneity, degrees of publication bias, and degrees of questionable research practices. 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(0 ≤ δ ≤ 0.2) remained substantially overestimated after adjustment. PET-PEESE estimates were highly variable due to the conditional nature of the estimator and the extrapolation involved in meta-regression. Both p-curve and p-uniform are upwardly biased and suffer from high Type I error rates in the presence of heterogeneity.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Additionally, 3PSM was the only technique to provide acceptable Type I error rates across scenarios. Trim and fill and Top N did not adjust enough for bias to recover δ = 0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[PET-PEESE I have no idea what’s going on.]</w:t>
      </w:r>
    </w:p>
    <w:p w14:paraId="446E4CCF" w14:textId="1B778961" w:rsidR="004C6C8C" w:rsidRDefault="004C6C8C" w:rsidP="005E343C">
      <w:pPr>
        <w:pStyle w:val="Normal1"/>
        <w:spacing w:line="480" w:lineRule="auto"/>
        <w:ind w:firstLine="709"/>
        <w:contextualSpacing/>
        <w:rPr>
          <w:rFonts w:ascii="Arial" w:hAnsi="Arial" w:cs="Arial"/>
          <w:bCs/>
        </w:rPr>
      </w:pPr>
      <w:r>
        <w:rPr>
          <w:rFonts w:ascii="Arial" w:hAnsi="Arial" w:cs="Arial"/>
          <w:bCs/>
        </w:rPr>
        <w:t>That said</w:t>
      </w:r>
      <w:proofErr w:type="gramStart"/>
      <w:r>
        <w:rPr>
          <w:rFonts w:ascii="Arial" w:hAnsi="Arial" w:cs="Arial"/>
          <w:bCs/>
        </w:rPr>
        <w:t>,</w:t>
      </w:r>
      <w:proofErr w:type="gramEnd"/>
      <w:r>
        <w:rPr>
          <w:rFonts w:ascii="Arial" w:hAnsi="Arial" w:cs="Arial"/>
          <w:bCs/>
        </w:rPr>
        <w:t xml:space="preserve"> 3PSM does have two weaknesses.</w:t>
      </w:r>
      <w:r w:rsidR="00046097">
        <w:rPr>
          <w:rFonts w:ascii="Arial" w:hAnsi="Arial" w:cs="Arial"/>
          <w:bCs/>
        </w:rPr>
        <w:t xml:space="preserve"> Its first weakness is </w:t>
      </w:r>
      <w:r>
        <w:rPr>
          <w:rFonts w:ascii="Arial" w:hAnsi="Arial" w:cs="Arial"/>
          <w:bCs/>
        </w:rPr>
        <w:t xml:space="preserve">downward bias when the meta-analyzed studies are influenced by QRPs, such that we have implemented them. </w:t>
      </w:r>
      <w:r w:rsidR="00707F86">
        <w:rPr>
          <w:rFonts w:ascii="Arial" w:hAnsi="Arial" w:cs="Arial"/>
          <w:bCs/>
        </w:rPr>
        <w:t xml:space="preserve">This weakness is unremarkable, as it is shared by p-curve and p-uniform. </w:t>
      </w:r>
      <w:r w:rsidR="00046097">
        <w:rPr>
          <w:rFonts w:ascii="Arial" w:hAnsi="Arial" w:cs="Arial"/>
          <w:bCs/>
        </w:rPr>
        <w:t xml:space="preserve">Despite this weakness, </w:t>
      </w:r>
      <w:r w:rsidR="00707F86">
        <w:rPr>
          <w:rFonts w:ascii="Arial" w:hAnsi="Arial" w:cs="Arial"/>
          <w:bCs/>
        </w:rPr>
        <w:t xml:space="preserve">we are encouraged to find that QRPs cause downward, rather than upward, bias </w:t>
      </w:r>
      <w:r w:rsidR="00707F86">
        <w:rPr>
          <w:rFonts w:ascii="Arial" w:hAnsi="Arial" w:cs="Arial"/>
          <w:bCs/>
        </w:rPr>
        <w:lastRenderedPageBreak/>
        <w:t>in 3PSM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r w:rsidR="00707F86">
        <w:rPr>
          <w:rFonts w:ascii="Arial" w:hAnsi="Arial" w:cs="Arial"/>
          <w:bCs/>
        </w:rPr>
        <w:t>cannot be implemented when all studies are statistically significant.</w:t>
      </w:r>
      <w:r w:rsidR="00046097">
        <w:rPr>
          <w:rFonts w:ascii="Arial" w:hAnsi="Arial" w:cs="Arial"/>
          <w:bCs/>
        </w:rPr>
        <w:t xml:space="preserve"> When publication bias is very strong and unpublished results are difficult to retrieve, this may represent a substantial limitation to what one can accomplish through meta-analytic adjustment.</w:t>
      </w:r>
    </w:p>
    <w:p w14:paraId="55B7B791" w14:textId="6DAE4F60" w:rsidR="00B558BB" w:rsidRPr="00296350"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As 3PSM has to model parameters for each of the average effect, the heterogeneity, and the selection probability, it can require many studies to provide accurate and precise parameter estimates. </w:t>
      </w: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proofErr w:type="spellStart"/>
      <w:r>
        <w:rPr>
          <w:rFonts w:ascii="Arial" w:hAnsi="Arial" w:cs="Arial"/>
          <w:b/>
          <w:bCs/>
        </w:rPr>
        <w:t>Overadjustment</w:t>
      </w:r>
      <w:proofErr w:type="spellEnd"/>
      <w:r>
        <w:rPr>
          <w:rFonts w:ascii="Arial" w:hAnsi="Arial" w:cs="Arial"/>
          <w:b/>
          <w:bCs/>
        </w:rPr>
        <w:t xml:space="preserve">.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w:t>
      </w:r>
      <w:proofErr w:type="gramStart"/>
      <w:r w:rsidR="009E0F52">
        <w:rPr>
          <w:rFonts w:ascii="Arial" w:hAnsi="Arial" w:cs="Arial"/>
          <w:bCs/>
        </w:rPr>
        <w:t>I</w:t>
      </w:r>
      <w:proofErr w:type="gramEnd"/>
      <w:r w:rsidR="009E0F52">
        <w:rPr>
          <w:rFonts w:ascii="Arial" w:hAnsi="Arial" w:cs="Arial"/>
          <w:bCs/>
        </w:rPr>
        <w:t xml:space="preserve"> error. This peculiarity was estimation of the true effect size as being both statistically significant and of opposite sign than the naïve estimate. PET, 3PSM, and </w:t>
      </w:r>
      <w:commentRangeStart w:id="32"/>
      <w:r w:rsidR="009E0F52">
        <w:rPr>
          <w:rFonts w:ascii="Arial" w:hAnsi="Arial" w:cs="Arial"/>
          <w:bCs/>
        </w:rPr>
        <w:t xml:space="preserve">p-curve </w:t>
      </w:r>
      <w:commentRangeEnd w:id="32"/>
      <w:r w:rsidR="009E0F52">
        <w:rPr>
          <w:rStyle w:val="CommentReference"/>
          <w:rFonts w:cs="Mangal"/>
        </w:rPr>
        <w:commentReference w:id="32"/>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 xml:space="preserve">It seems very unlikely that one should recover a negative true effect from a literature that argues a significant positive effect. Thus, we encourage researchers to interpret adjusted effect sizes of opposite sign as </w:t>
      </w:r>
      <w:proofErr w:type="spellStart"/>
      <w:r w:rsidR="00A14F27">
        <w:rPr>
          <w:rFonts w:ascii="Arial" w:hAnsi="Arial" w:cs="Arial"/>
          <w:bCs/>
        </w:rPr>
        <w:t>overadjustments</w:t>
      </w:r>
      <w:proofErr w:type="spellEnd"/>
      <w:r w:rsidR="00A14F27">
        <w:rPr>
          <w:rFonts w:ascii="Arial" w:hAnsi="Arial" w:cs="Arial"/>
          <w:bCs/>
        </w:rPr>
        <w:t xml:space="preserve"> driven by heterogeneity and QRPs; a more likely effect size is zero.</w:t>
      </w:r>
    </w:p>
    <w:p w14:paraId="35F7749B" w14:textId="5340E6C7" w:rsidR="00707F86" w:rsidRDefault="00A14F27" w:rsidP="005E343C">
      <w:pPr>
        <w:pStyle w:val="Normal1"/>
        <w:spacing w:line="480" w:lineRule="auto"/>
        <w:ind w:firstLine="709"/>
        <w:contextualSpacing/>
        <w:rPr>
          <w:rFonts w:ascii="Arial" w:hAnsi="Arial" w:cs="Arial"/>
          <w:bCs/>
        </w:rPr>
      </w:pPr>
      <w:r>
        <w:rPr>
          <w:rFonts w:ascii="Arial" w:hAnsi="Arial" w:cs="Arial"/>
          <w:b/>
          <w:bCs/>
        </w:rPr>
        <w:t xml:space="preserve">The influence of QRPs. </w:t>
      </w:r>
      <w:r>
        <w:rPr>
          <w:rFonts w:ascii="Arial" w:hAnsi="Arial" w:cs="Arial"/>
          <w:bCs/>
        </w:rPr>
        <w:t xml:space="preserve">Looking at the performance of naïve random-effects meta-analysis across settings, we make the surprising observation that, given a degree of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w:t>
      </w:r>
      <w:r w:rsidR="00BA0080">
        <w:rPr>
          <w:rFonts w:ascii="Arial" w:hAnsi="Arial" w:cs="Arial"/>
          <w:bCs/>
        </w:rPr>
        <w:lastRenderedPageBreak/>
        <w:t xml:space="preserve">publication filter that favors statistically-significant results. </w:t>
      </w:r>
      <w:r w:rsidR="009B71EF">
        <w:rPr>
          <w:rFonts w:ascii="Arial" w:hAnsi="Arial" w:cs="Arial"/>
          <w:bCs/>
        </w:rPr>
        <w:t xml:space="preserve">When QRPs are common but every result is published, there is only a very slight upward bias – every significant result is still matched by several failures to replicate, and of the studies that are p-hacked, not every one finds statistical significance, and many yet publish null results. By contrast, when publication bias is strong, the bias is already inflicted: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p>
    <w:p w14:paraId="01F9D4AF" w14:textId="02BA7ED1"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p-hacking,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p-hacking, Type I error is inflated, say, to 25%. In this case, fifty false positives are published; again, each reports </w:t>
      </w:r>
      <w:r w:rsidR="00CF3A38">
        <w:rPr>
          <w:rFonts w:ascii="Arial" w:hAnsi="Arial" w:cs="Arial"/>
          <w:bCs/>
          <w:i/>
        </w:rPr>
        <w:t>d</w:t>
      </w:r>
      <w:r w:rsidR="00CF3A38">
        <w:rPr>
          <w:rFonts w:ascii="Arial" w:hAnsi="Arial" w:cs="Arial"/>
          <w:bCs/>
        </w:rPr>
        <w:t xml:space="preserve"> ≥ 0.64, so 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degree of bias was predetermined by the sample size and the publication filter; p-hacking only makes it possible for more studies to reach that degree of bias. </w:t>
      </w:r>
      <w:r w:rsidR="00C15814">
        <w:rPr>
          <w:rFonts w:ascii="Arial" w:hAnsi="Arial" w:cs="Arial"/>
          <w:bCs/>
        </w:rPr>
        <w:t xml:space="preserve">As one of our departments used to joke before awareness of p-hacking, “everything correlates at </w:t>
      </w:r>
      <w:r w:rsidR="00C15814">
        <w:rPr>
          <w:rFonts w:ascii="Arial" w:hAnsi="Arial" w:cs="Arial"/>
          <w:bCs/>
          <w:i/>
        </w:rPr>
        <w:t xml:space="preserve">r </w:t>
      </w:r>
      <w:r w:rsidR="00C15814">
        <w:rPr>
          <w:rFonts w:ascii="Arial" w:hAnsi="Arial" w:cs="Arial"/>
          <w:bCs/>
        </w:rPr>
        <w:t xml:space="preserve">= 0.3” – at least, when </w:t>
      </w:r>
      <w:r w:rsidR="00B558BB">
        <w:rPr>
          <w:rFonts w:ascii="Arial" w:hAnsi="Arial" w:cs="Arial"/>
          <w:bCs/>
        </w:rPr>
        <w:t>one is working from a sample of 40 observations and has filtered for statistical significance.</w:t>
      </w:r>
    </w:p>
    <w:p w14:paraId="5A61A809" w14:textId="77777777" w:rsidR="00CE0BAF" w:rsidRPr="006047D9" w:rsidRDefault="00CE0BAF" w:rsidP="00CE0BAF">
      <w:pPr>
        <w:pStyle w:val="Normal1"/>
        <w:spacing w:line="480" w:lineRule="auto"/>
        <w:ind w:firstLine="709"/>
        <w:contextualSpacing/>
        <w:rPr>
          <w:rFonts w:ascii="Arial" w:hAnsi="Arial" w:cs="Arial"/>
          <w:bCs/>
        </w:rPr>
      </w:pPr>
      <w:r>
        <w:rPr>
          <w:rFonts w:ascii="Arial" w:hAnsi="Arial" w:cs="Arial"/>
          <w:bCs/>
        </w:rPr>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 xml:space="preserve">and second, stricter selection filters introduce further sampling error into the parameter </w:t>
      </w:r>
      <w:r>
        <w:rPr>
          <w:rFonts w:ascii="Arial" w:hAnsi="Arial" w:cs="Arial"/>
          <w:bCs/>
        </w:rPr>
        <w:lastRenderedPageBreak/>
        <w:t>estimates. Indulging in p-hacking in primary research may also lead to bias in 3PSM estimates; an excess of Type I error in primary research may lead to an increased Type II error in meta-analysis.</w:t>
      </w: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t>Limitations</w:t>
      </w:r>
    </w:p>
    <w:p w14:paraId="0461251F" w14:textId="0A6DAD13"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are influenced by the kind of QRPs that happen in the real world. But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may be expected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3" w:author="Hilgard, Joseph" w:date="2016-12-15T12:57:00Z">
            <w:rPr>
              <w:rFonts w:ascii="Arial" w:hAnsi="Arial" w:cs="Arial"/>
              <w:bCs/>
            </w:rPr>
          </w:rPrChange>
        </w:rPr>
      </w:pPr>
      <w:r>
        <w:rPr>
          <w:rFonts w:ascii="Arial" w:hAnsi="Arial" w:cs="Arial"/>
          <w:b/>
          <w:bCs/>
        </w:rPr>
        <w:t xml:space="preserve">Orthogonality of factors. </w:t>
      </w:r>
      <w:r w:rsidRPr="005E343C">
        <w:rPr>
          <w:rFonts w:ascii="Arial" w:hAnsi="Arial" w:cs="Arial"/>
          <w:bCs/>
        </w:rPr>
        <w:t>H</w:t>
      </w:r>
      <w:r>
        <w:rPr>
          <w:rFonts w:ascii="Arial" w:hAnsi="Arial" w:cs="Arial"/>
          <w:bCs/>
        </w:rPr>
        <w:t>ere we have modeled effect size, heterogeneity, publication filters, and QRPs as independent processes. In the real world, they may not be independent. QRPs may be more common when they are necessary to reach statistical significance, such as when the true effect size is small or nil. Strict selection filters on a research area may encourage QRPs, and QRPs may give the impression that journals should expect statistically-significant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w:t>
      </w:r>
      <w:r>
        <w:rPr>
          <w:rFonts w:ascii="Arial" w:hAnsi="Arial" w:cs="Arial"/>
          <w:bCs/>
        </w:rPr>
        <w:lastRenderedPageBreak/>
        <w:t xml:space="preserve">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 xml:space="preserve">Our results suggest that application of the three-parameter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r>
        <w:rPr>
          <w:rFonts w:ascii="Arial" w:hAnsi="Arial" w:cs="Arial"/>
          <w:bCs/>
        </w:rPr>
        <w:t>Publication bias can be mitigated by all relevant parties: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Estimates are more accurate and efficient when applied to comparable studies and when unpublished data is retrieved.</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unpublished data. Heterogeneity is often unavoidable and cannot be eliminated through moderator analysis or subgroups. </w:t>
      </w:r>
      <w:r w:rsidR="004C059D">
        <w:rPr>
          <w:rFonts w:ascii="Arial" w:hAnsi="Arial" w:cs="Arial"/>
          <w:bCs/>
        </w:rPr>
        <w:t xml:space="preserve">Determining the comparability of studies (e.g., whether </w:t>
      </w:r>
      <w:r w:rsidR="004C059D">
        <w:rPr>
          <w:rFonts w:ascii="Arial" w:hAnsi="Arial" w:cs="Arial"/>
          <w:bCs/>
        </w:rPr>
        <w:lastRenderedPageBreak/>
        <w:t xml:space="preserve">studies are comparable) is often a subjective and contentious decision. </w:t>
      </w:r>
      <w:r w:rsidR="00EE4230">
        <w:rPr>
          <w:rFonts w:ascii="Arial" w:hAnsi="Arial" w:cs="Arial"/>
          <w:bCs/>
        </w:rPr>
        <w:t xml:space="preserve">Inclusion criteria can’t prevent publication bias. Unpublished data is challenging, if not impossible to recover. If psychological science wants to take publication bias very seriously, perhaps it will be necessary to organize trial registries. </w:t>
      </w:r>
      <w:proofErr w:type="gramStart"/>
      <w:r w:rsidR="00EE4230">
        <w:rPr>
          <w:rFonts w:ascii="Arial" w:hAnsi="Arial" w:cs="Arial"/>
          <w:bCs/>
        </w:rPr>
        <w:t>[And what of QRPs?]</w:t>
      </w:r>
      <w:r w:rsidR="000346FC">
        <w:rPr>
          <w:rFonts w:ascii="Arial" w:hAnsi="Arial" w:cs="Arial"/>
          <w:bCs/>
        </w:rPr>
        <w:t>.</w:t>
      </w:r>
      <w:proofErr w:type="gramEnd"/>
      <w:r w:rsidR="000346FC">
        <w:rPr>
          <w:rFonts w:ascii="Arial" w:hAnsi="Arial" w:cs="Arial"/>
          <w:bCs/>
        </w:rPr>
        <w:t xml:space="preserve"> Furthermore, even in exact, direct replications of the same experiment</w:t>
      </w:r>
      <w:r w:rsidR="004E2E8B">
        <w:rPr>
          <w:rFonts w:ascii="Arial" w:hAnsi="Arial" w:cs="Arial"/>
          <w:bCs/>
        </w:rPr>
        <w:t>,</w:t>
      </w:r>
      <w:r w:rsidR="000346FC">
        <w:rPr>
          <w:rFonts w:ascii="Arial" w:hAnsi="Arial" w:cs="Arial"/>
          <w:bCs/>
        </w:rPr>
        <w:t xml:space="preserve"> previous large scale multi-site collaborations found </w:t>
      </w:r>
      <w:r w:rsidR="004E2E8B">
        <w:rPr>
          <w:rFonts w:ascii="Arial" w:hAnsi="Arial" w:cs="Arial"/>
          <w:bCs/>
        </w:rPr>
        <w:t xml:space="preserve">a considerable amount of heterogeneity (e.g., in the </w:t>
      </w:r>
      <w:proofErr w:type="spellStart"/>
      <w:r w:rsidR="004E2E8B">
        <w:rPr>
          <w:rFonts w:ascii="Arial" w:hAnsi="Arial" w:cs="Arial"/>
          <w:bCs/>
        </w:rPr>
        <w:t>ManyLabs</w:t>
      </w:r>
      <w:proofErr w:type="spellEnd"/>
      <w:r w:rsidR="004E2E8B">
        <w:rPr>
          <w:rFonts w:ascii="Arial" w:hAnsi="Arial" w:cs="Arial"/>
          <w:bCs/>
        </w:rPr>
        <w:t xml:space="preserve"> 1 study, Klein et al., 2014; for additional analyses, see McShane et al., 2016). Hence, even under optimal conditions heterogeneity should be expected.</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can be accomplished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heterogeneity. Although it is downward-biased in the presence of QRPs, this seems preferable to an upward bias, as it allows conservative Type I error control. By contrast, p-curve and p-uniform suffer from upward bias under heterogeneity, PET has downward bias when the null is false, PEESE has upward bias when the null is false, and trim-and-fill and Top N fail to fully adjust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t>As ever, m</w:t>
      </w:r>
      <w:r w:rsidR="00EE4230">
        <w:rPr>
          <w:rFonts w:ascii="Arial" w:hAnsi="Arial" w:cs="Arial"/>
          <w:bCs/>
        </w:rPr>
        <w:t xml:space="preserve">eta-analysis should not be seen as the final arbiter of the status of some phenomena, but rather as another piece of evidence to be considered. </w:t>
      </w:r>
      <w:r>
        <w:rPr>
          <w:rFonts w:ascii="Arial" w:hAnsi="Arial" w:cs="Arial"/>
          <w:bCs/>
        </w:rPr>
        <w:t xml:space="preserve">Additionally, we </w:t>
      </w:r>
      <w:r>
        <w:rPr>
          <w:rFonts w:ascii="Arial" w:hAnsi="Arial" w:cs="Arial"/>
          <w:bCs/>
        </w:rPr>
        <w:lastRenderedPageBreak/>
        <w:t>encourage meta-analysts to consider that there is more to a meta-analysis than the point estimate of the average effect size. It is useful to know the average effect size and whether it is statistically significant, but it is also helpful to discuss the number, quality, and comparability 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34" w:author="Joe" w:date="2016-07-30T18:39:00Z">
        <w:r>
          <w:rPr>
            <w:rFonts w:ascii="Arial" w:hAnsi="Arial" w:cs="Arial"/>
            <w:bCs/>
          </w:rPr>
          <w:t xml:space="preserve"> [Prospective meta-analysis of pre-registered studies sees pretty compelling, right?]</w:t>
        </w:r>
      </w:ins>
    </w:p>
    <w:p w14:paraId="1C1449F3" w14:textId="77777777" w:rsidR="005E531F" w:rsidRDefault="005E531F">
      <w:pPr>
        <w:pStyle w:val="Normal1"/>
        <w:spacing w:line="480" w:lineRule="auto"/>
        <w:ind w:firstLine="709"/>
        <w:contextualSpacing/>
        <w:rPr>
          <w:ins w:id="35"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t xml:space="preserve">Duval, S., and Tweedie, R. L. (2000). Trim and fill: a simple funnel plot based method of testing and adjusting for publication bias in meta-analysis. Biometrics 56, 455–463. </w:t>
      </w:r>
      <w:proofErr w:type="spellStart"/>
      <w:proofErr w:type="gramStart"/>
      <w:r>
        <w:rPr>
          <w:rFonts w:ascii="Arial" w:hAnsi="Arial" w:cs="Arial"/>
        </w:rPr>
        <w:t>doi</w:t>
      </w:r>
      <w:proofErr w:type="spellEnd"/>
      <w:proofErr w:type="gramEnd"/>
      <w:r>
        <w:rPr>
          <w:rFonts w:ascii="Arial" w:hAnsi="Arial" w:cs="Arial"/>
        </w:rPr>
        <w:t>: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 xml:space="preserve">Ferguson, C. J., and </w:t>
      </w:r>
      <w:proofErr w:type="spellStart"/>
      <w:r>
        <w:rPr>
          <w:rFonts w:ascii="Arial" w:hAnsi="Arial" w:cs="Arial"/>
        </w:rPr>
        <w:t>Heene</w:t>
      </w:r>
      <w:proofErr w:type="spellEnd"/>
      <w:r>
        <w:rPr>
          <w:rFonts w:ascii="Arial" w:hAnsi="Arial" w:cs="Arial"/>
        </w:rPr>
        <w:t xml:space="preserve">, M. (2012). A vast graveyard of undead theories: publication bias and psychological science's aversion to the null. </w:t>
      </w:r>
      <w:proofErr w:type="spellStart"/>
      <w:r>
        <w:rPr>
          <w:rFonts w:ascii="Arial" w:hAnsi="Arial" w:cs="Arial"/>
        </w:rPr>
        <w:t>Perspect</w:t>
      </w:r>
      <w:proofErr w:type="spellEnd"/>
      <w:r>
        <w:rPr>
          <w:rFonts w:ascii="Arial" w:hAnsi="Arial" w:cs="Arial"/>
        </w:rPr>
        <w:t xml:space="preserve">. Psychol. Sci. 7, 555–561. </w:t>
      </w:r>
      <w:proofErr w:type="spellStart"/>
      <w:proofErr w:type="gramStart"/>
      <w:r>
        <w:rPr>
          <w:rFonts w:ascii="Arial" w:hAnsi="Arial" w:cs="Arial"/>
        </w:rPr>
        <w:t>doi</w:t>
      </w:r>
      <w:proofErr w:type="spellEnd"/>
      <w:proofErr w:type="gramEnd"/>
      <w:r>
        <w:rPr>
          <w:rFonts w:ascii="Arial" w:hAnsi="Arial" w:cs="Arial"/>
        </w:rPr>
        <w:t>: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t xml:space="preserve">Franco, A., Malhotra, N., &amp; </w:t>
      </w:r>
      <w:proofErr w:type="spellStart"/>
      <w:r>
        <w:rPr>
          <w:rFonts w:ascii="Arial" w:hAnsi="Arial" w:cs="Arial"/>
        </w:rPr>
        <w:t>Simonovits</w:t>
      </w:r>
      <w:proofErr w:type="spellEnd"/>
      <w:r>
        <w:rPr>
          <w:rFonts w:ascii="Arial" w:hAnsi="Arial" w:cs="Arial"/>
        </w:rPr>
        <w:t xml:space="preserve">, G. (2015). Underreporting in psychology experiments: Evidence from a study registry. Social Psychological and Personality Science, 1948550615598377. </w:t>
      </w:r>
      <w:proofErr w:type="gramStart"/>
      <w:r>
        <w:rPr>
          <w:rFonts w:ascii="Arial" w:hAnsi="Arial" w:cs="Arial"/>
        </w:rPr>
        <w:t>doi:</w:t>
      </w:r>
      <w:proofErr w:type="gramEnd"/>
      <w:r>
        <w:rPr>
          <w:rFonts w:ascii="Arial" w:hAnsi="Arial" w:cs="Arial"/>
        </w:rPr>
        <w:t>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t xml:space="preserve">Fraley, R. C., &amp; </w:t>
      </w:r>
      <w:proofErr w:type="spellStart"/>
      <w:r>
        <w:rPr>
          <w:rFonts w:ascii="Arial" w:hAnsi="Arial" w:cs="Arial"/>
        </w:rPr>
        <w:t>Vazire</w:t>
      </w:r>
      <w:proofErr w:type="spellEnd"/>
      <w:r>
        <w:rPr>
          <w:rFonts w:ascii="Arial" w:hAnsi="Arial" w:cs="Arial"/>
        </w:rPr>
        <w:t xml:space="preserve">, S. (2014). The N-pact factor: Evaluating the quality of empirical journals with respect to sample size and statistical power. </w:t>
      </w:r>
      <w:proofErr w:type="spellStart"/>
      <w:r>
        <w:rPr>
          <w:rFonts w:ascii="Arial" w:hAnsi="Arial" w:cs="Arial"/>
        </w:rPr>
        <w:t>PloS</w:t>
      </w:r>
      <w:proofErr w:type="spellEnd"/>
      <w:r>
        <w:rPr>
          <w:rFonts w:ascii="Arial" w:hAnsi="Arial" w:cs="Arial"/>
        </w:rPr>
        <w:t xml:space="preserve">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proofErr w:type="spellStart"/>
      <w:r>
        <w:rPr>
          <w:rFonts w:ascii="Arial" w:hAnsi="Arial" w:cs="Arial"/>
        </w:rPr>
        <w:t>Gelman</w:t>
      </w:r>
      <w:proofErr w:type="spellEnd"/>
      <w:r>
        <w:rPr>
          <w:rFonts w:ascii="Arial" w:hAnsi="Arial" w:cs="Arial"/>
        </w:rPr>
        <w:t xml:space="preserve">, A., &amp; </w:t>
      </w:r>
      <w:proofErr w:type="spellStart"/>
      <w:r>
        <w:rPr>
          <w:rFonts w:ascii="Arial" w:hAnsi="Arial" w:cs="Arial"/>
        </w:rPr>
        <w:t>Loken</w:t>
      </w:r>
      <w:proofErr w:type="spellEnd"/>
      <w:r>
        <w:rPr>
          <w:rFonts w:ascii="Arial" w:hAnsi="Arial" w:cs="Arial"/>
        </w:rPr>
        <w:t xml:space="preserve">, E. (2013). The garden of forking paths: Why multiple comparisons can be a problem, even when there is no “fishing expedition” or “p-hacking” and the research </w:t>
      </w:r>
      <w:r>
        <w:rPr>
          <w:rFonts w:ascii="Arial" w:hAnsi="Arial" w:cs="Arial"/>
        </w:rPr>
        <w:lastRenderedPageBreak/>
        <w:t xml:space="preserve">hypothesis was posited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 xml:space="preserve">Greenwald, A. G. (1975). Consequences of prejudice against the null hypothesis. Psychol. Bull. 82, 1–20. </w:t>
      </w:r>
      <w:proofErr w:type="spellStart"/>
      <w:proofErr w:type="gramStart"/>
      <w:r>
        <w:rPr>
          <w:rFonts w:ascii="Arial" w:hAnsi="Arial" w:cs="Arial"/>
        </w:rPr>
        <w:t>doi</w:t>
      </w:r>
      <w:proofErr w:type="spellEnd"/>
      <w:proofErr w:type="gramEnd"/>
      <w:r>
        <w:rPr>
          <w:rFonts w:ascii="Arial" w:hAnsi="Arial" w:cs="Arial"/>
        </w:rPr>
        <w:t>: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t xml:space="preserve">John, L. K., </w:t>
      </w:r>
      <w:proofErr w:type="spellStart"/>
      <w:r>
        <w:rPr>
          <w:rFonts w:ascii="Arial" w:hAnsi="Arial" w:cs="Arial"/>
        </w:rPr>
        <w:t>Loewenstein</w:t>
      </w:r>
      <w:proofErr w:type="spellEnd"/>
      <w:r>
        <w:rPr>
          <w:rFonts w:ascii="Arial" w:hAnsi="Arial" w:cs="Arial"/>
        </w:rPr>
        <w:t xml:space="preserve">, G., &amp; </w:t>
      </w:r>
      <w:proofErr w:type="spellStart"/>
      <w:r>
        <w:rPr>
          <w:rFonts w:ascii="Arial" w:hAnsi="Arial" w:cs="Arial"/>
        </w:rPr>
        <w:t>Prelec</w:t>
      </w:r>
      <w:proofErr w:type="spellEnd"/>
      <w:r>
        <w:rPr>
          <w:rFonts w:ascii="Arial" w:hAnsi="Arial" w:cs="Arial"/>
        </w:rPr>
        <w:t xml:space="preserve">, D. (2012). Measuring the prevalence of questionable research practices with incentives for truth telling. Psychological Science, 23, 524–532. </w:t>
      </w:r>
      <w:proofErr w:type="gramStart"/>
      <w:r>
        <w:rPr>
          <w:rFonts w:ascii="Arial" w:hAnsi="Arial" w:cs="Arial"/>
        </w:rPr>
        <w:t>doi:</w:t>
      </w:r>
      <w:proofErr w:type="gramEnd"/>
      <w:r>
        <w:rPr>
          <w:rFonts w:ascii="Arial" w:hAnsi="Arial" w:cs="Arial"/>
        </w:rPr>
        <w:t>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 xml:space="preserve">Light, R. J., and </w:t>
      </w:r>
      <w:proofErr w:type="spellStart"/>
      <w:r>
        <w:rPr>
          <w:rFonts w:ascii="Arial" w:hAnsi="Arial" w:cs="Arial"/>
        </w:rPr>
        <w:t>Pillemer</w:t>
      </w:r>
      <w:proofErr w:type="spellEnd"/>
      <w:r>
        <w:rPr>
          <w:rFonts w:ascii="Arial" w:hAnsi="Arial" w:cs="Arial"/>
        </w:rPr>
        <w:t>,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 xml:space="preserve">Simmons, J. P., Nelson, L. D., &amp; </w:t>
      </w:r>
      <w:proofErr w:type="spellStart"/>
      <w:r>
        <w:rPr>
          <w:rFonts w:ascii="Arial" w:hAnsi="Arial" w:cs="Arial"/>
        </w:rPr>
        <w:t>Simonsohn</w:t>
      </w:r>
      <w:proofErr w:type="spellEnd"/>
      <w:r>
        <w:rPr>
          <w:rFonts w:ascii="Arial" w:hAnsi="Arial" w:cs="Arial"/>
        </w:rPr>
        <w:t>,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proofErr w:type="spellStart"/>
      <w:r w:rsidRPr="00D0607F">
        <w:rPr>
          <w:rFonts w:ascii="Arial" w:eastAsia="Times New Roman" w:hAnsi="Arial" w:cs="Arial"/>
          <w:lang w:val="en-US" w:eastAsia="en-US"/>
        </w:rPr>
        <w:t>Simonsohn</w:t>
      </w:r>
      <w:proofErr w:type="spellEnd"/>
      <w:r w:rsidRPr="00D0607F">
        <w:rPr>
          <w:rFonts w:ascii="Arial" w:eastAsia="Times New Roman" w:hAnsi="Arial" w:cs="Arial"/>
          <w:lang w:val="en-US" w:eastAsia="en-US"/>
        </w:rPr>
        <w:t xml:space="preserve">, U., Nelson, L. D., &amp; Simmons, J. P. (2014). </w:t>
      </w:r>
      <w:proofErr w:type="gramStart"/>
      <w:r w:rsidRPr="00D0607F">
        <w:rPr>
          <w:rFonts w:ascii="Arial" w:eastAsia="Times New Roman" w:hAnsi="Arial" w:cs="Arial"/>
          <w:lang w:val="en-US" w:eastAsia="en-US"/>
        </w:rPr>
        <w:t>p-Curve</w:t>
      </w:r>
      <w:proofErr w:type="gramEnd"/>
      <w:r w:rsidRPr="00D0607F">
        <w:rPr>
          <w:rFonts w:ascii="Arial" w:eastAsia="Times New Roman" w:hAnsi="Arial" w:cs="Arial"/>
          <w:lang w:val="en-US" w:eastAsia="en-US"/>
        </w:rPr>
        <w:t xml:space="prese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proofErr w:type="spellStart"/>
      <w:r w:rsidRPr="00D0607F">
        <w:rPr>
          <w:rFonts w:ascii="Arial" w:hAnsi="Arial" w:cs="Arial"/>
        </w:rPr>
        <w:t>Simonsohn</w:t>
      </w:r>
      <w:proofErr w:type="spellEnd"/>
      <w:r w:rsidRPr="00D0607F">
        <w:rPr>
          <w:rFonts w:ascii="Arial" w:hAnsi="Arial" w:cs="Arial"/>
        </w:rPr>
        <w:t>,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 xml:space="preserve">Sterling, T. D., Rosenbaum, W. L., &amp; </w:t>
      </w:r>
      <w:proofErr w:type="spellStart"/>
      <w:r>
        <w:rPr>
          <w:rFonts w:ascii="Arial" w:hAnsi="Arial" w:cs="Arial"/>
        </w:rPr>
        <w:t>Weinkam</w:t>
      </w:r>
      <w:proofErr w:type="spellEnd"/>
      <w:r>
        <w:rPr>
          <w:rFonts w:ascii="Arial" w:hAnsi="Arial" w:cs="Arial"/>
        </w:rPr>
        <w:t>, J. J. (1995). Publication decisions revisited: The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t xml:space="preserve">Sterne, J. A., </w:t>
      </w:r>
      <w:proofErr w:type="spellStart"/>
      <w:r>
        <w:rPr>
          <w:rFonts w:ascii="Arial" w:hAnsi="Arial" w:cs="Arial"/>
        </w:rPr>
        <w:t>Gavaghan</w:t>
      </w:r>
      <w:proofErr w:type="spellEnd"/>
      <w:r>
        <w:rPr>
          <w:rFonts w:ascii="Arial" w:hAnsi="Arial" w:cs="Arial"/>
        </w:rPr>
        <w:t>,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 xml:space="preserve">Rothstein, H., Sutton, A. J., &amp; </w:t>
      </w:r>
      <w:proofErr w:type="spellStart"/>
      <w:r>
        <w:rPr>
          <w:rFonts w:ascii="Arial" w:hAnsi="Arial" w:cs="Arial"/>
        </w:rPr>
        <w:t>Borenstein</w:t>
      </w:r>
      <w:proofErr w:type="spellEnd"/>
      <w:r>
        <w:rPr>
          <w:rFonts w:ascii="Arial" w:hAnsi="Arial" w:cs="Arial"/>
        </w:rPr>
        <w:t xml:space="preserve">, M. (2005). Publication bias and </w:t>
      </w:r>
      <w:proofErr w:type="spellStart"/>
      <w:r>
        <w:rPr>
          <w:rFonts w:ascii="Arial" w:hAnsi="Arial" w:cs="Arial"/>
        </w:rPr>
        <w:t>metaanalysis</w:t>
      </w:r>
      <w:proofErr w:type="spellEnd"/>
      <w:r>
        <w:rPr>
          <w:rFonts w:ascii="Arial" w:hAnsi="Arial" w:cs="Arial"/>
        </w:rPr>
        <w:t xml:space="preserve">: Prevention, assessments and adjustments. </w:t>
      </w:r>
      <w:proofErr w:type="spellStart"/>
      <w:r>
        <w:rPr>
          <w:rFonts w:ascii="Arial" w:hAnsi="Arial" w:cs="Arial"/>
        </w:rPr>
        <w:t>Chichester</w:t>
      </w:r>
      <w:proofErr w:type="spellEnd"/>
      <w:r>
        <w:rPr>
          <w:rFonts w:ascii="Arial" w:hAnsi="Arial" w:cs="Arial"/>
        </w:rPr>
        <w:t>: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proofErr w:type="spellStart"/>
      <w:r>
        <w:rPr>
          <w:rFonts w:ascii="Arial" w:hAnsi="Arial" w:cs="Arial"/>
        </w:rPr>
        <w:t>Viechtbauer</w:t>
      </w:r>
      <w:proofErr w:type="spellEnd"/>
      <w:r>
        <w:rPr>
          <w:rFonts w:ascii="Arial" w:hAnsi="Arial" w:cs="Arial"/>
        </w:rPr>
        <w:t xml:space="preserve">, W. (2010). Conducting meta-analyses in R with the </w:t>
      </w:r>
      <w:proofErr w:type="spellStart"/>
      <w:r>
        <w:rPr>
          <w:rFonts w:ascii="Arial" w:hAnsi="Arial" w:cs="Arial"/>
        </w:rPr>
        <w:t>metafor</w:t>
      </w:r>
      <w:proofErr w:type="spellEnd"/>
      <w:r>
        <w:rPr>
          <w:rFonts w:ascii="Arial" w:hAnsi="Arial" w:cs="Arial"/>
        </w:rPr>
        <w:t xml:space="preserve"> package. J Stat </w:t>
      </w:r>
      <w:proofErr w:type="spellStart"/>
      <w:r>
        <w:rPr>
          <w:rFonts w:ascii="Arial" w:hAnsi="Arial" w:cs="Arial"/>
        </w:rPr>
        <w:t>Softw</w:t>
      </w:r>
      <w:proofErr w:type="spellEnd"/>
      <w:r>
        <w:rPr>
          <w:rFonts w:ascii="Arial" w:hAnsi="Arial" w:cs="Arial"/>
        </w:rPr>
        <w:t>,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36" w:author="Felix Schönbrodt" w:date="2016-11-18T08:21:00Z">
            <w:rPr>
              <w:rFonts w:ascii="Arial" w:hAnsi="Arial" w:cs="Arial"/>
            </w:rPr>
          </w:rPrChange>
        </w:rPr>
        <w:t xml:space="preserve">Young, S. S., &amp; Karr, A. (2011). </w:t>
      </w:r>
      <w:r>
        <w:rPr>
          <w:rFonts w:ascii="Arial" w:hAnsi="Arial" w:cs="Arial"/>
        </w:rPr>
        <w:t xml:space="preserve">Deming, data and observational </w:t>
      </w:r>
      <w:proofErr w:type="spellStart"/>
      <w:r>
        <w:rPr>
          <w:rFonts w:ascii="Arial" w:hAnsi="Arial" w:cs="Arial"/>
        </w:rPr>
        <w:t>studies.Significance</w:t>
      </w:r>
      <w:proofErr w:type="spellEnd"/>
      <w:r>
        <w:rPr>
          <w:rFonts w:ascii="Arial" w:hAnsi="Arial" w:cs="Arial"/>
        </w:rPr>
        <w:t>,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 xml:space="preserve">Stanley, T. D., &amp; </w:t>
      </w:r>
      <w:proofErr w:type="spellStart"/>
      <w:r>
        <w:rPr>
          <w:rFonts w:ascii="Arial" w:hAnsi="Arial" w:cs="Arial"/>
        </w:rPr>
        <w:t>Doucouliagos</w:t>
      </w:r>
      <w:proofErr w:type="spellEnd"/>
      <w:r>
        <w:rPr>
          <w:rFonts w:ascii="Arial" w:hAnsi="Arial" w:cs="Arial"/>
        </w:rPr>
        <w:t>,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 xml:space="preserve">Moreno, S. G., Sutton, A. J., Ades, A. E., Stanley, T. D., Abrams, K. R., Peters, J. L., et al. (2009a). Assessment of regression-based methods to adjust for publication bias through a comprehensive simulation study. BMC Med. Res. </w:t>
      </w:r>
      <w:proofErr w:type="spellStart"/>
      <w:r>
        <w:rPr>
          <w:rFonts w:ascii="Arial" w:hAnsi="Arial" w:cs="Arial"/>
        </w:rPr>
        <w:t>Methodol</w:t>
      </w:r>
      <w:proofErr w:type="spellEnd"/>
      <w:r>
        <w:rPr>
          <w:rFonts w:ascii="Arial" w:hAnsi="Arial" w:cs="Arial"/>
        </w:rPr>
        <w:t xml:space="preserve">. 9, 1–17. </w:t>
      </w:r>
      <w:proofErr w:type="spellStart"/>
      <w:proofErr w:type="gramStart"/>
      <w:r>
        <w:rPr>
          <w:rFonts w:ascii="Arial" w:hAnsi="Arial" w:cs="Arial"/>
        </w:rPr>
        <w:t>doi</w:t>
      </w:r>
      <w:proofErr w:type="spellEnd"/>
      <w:proofErr w:type="gramEnd"/>
      <w:r>
        <w:rPr>
          <w:rFonts w:ascii="Arial" w:hAnsi="Arial" w:cs="Arial"/>
        </w:rPr>
        <w:t>: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proofErr w:type="spellStart"/>
      <w:r>
        <w:rPr>
          <w:rFonts w:ascii="Arial" w:hAnsi="Arial" w:cs="Arial"/>
        </w:rPr>
        <w:t>Rücker</w:t>
      </w:r>
      <w:proofErr w:type="spellEnd"/>
      <w:r>
        <w:rPr>
          <w:rFonts w:ascii="Arial" w:hAnsi="Arial" w:cs="Arial"/>
        </w:rPr>
        <w:t xml:space="preserve">, G., Carpenter, J. R., and </w:t>
      </w:r>
      <w:proofErr w:type="spellStart"/>
      <w:r>
        <w:rPr>
          <w:rFonts w:ascii="Arial" w:hAnsi="Arial" w:cs="Arial"/>
        </w:rPr>
        <w:t>Schwarzer</w:t>
      </w:r>
      <w:proofErr w:type="spellEnd"/>
      <w:r>
        <w:rPr>
          <w:rFonts w:ascii="Arial" w:hAnsi="Arial" w:cs="Arial"/>
        </w:rPr>
        <w:t xml:space="preserve">, G. (2011a). Detecting and adjusting for small-study effects in meta-analysis. </w:t>
      </w:r>
      <w:proofErr w:type="spellStart"/>
      <w:r>
        <w:rPr>
          <w:rFonts w:ascii="Arial" w:hAnsi="Arial" w:cs="Arial"/>
        </w:rPr>
        <w:t>Biom</w:t>
      </w:r>
      <w:proofErr w:type="spellEnd"/>
      <w:r>
        <w:rPr>
          <w:rFonts w:ascii="Arial" w:hAnsi="Arial" w:cs="Arial"/>
        </w:rPr>
        <w:t xml:space="preserve">. J. 52, 351–368. </w:t>
      </w:r>
      <w:proofErr w:type="spellStart"/>
      <w:proofErr w:type="gramStart"/>
      <w:r>
        <w:rPr>
          <w:rFonts w:ascii="Arial" w:hAnsi="Arial" w:cs="Arial"/>
        </w:rPr>
        <w:t>doi</w:t>
      </w:r>
      <w:proofErr w:type="spellEnd"/>
      <w:proofErr w:type="gramEnd"/>
      <w:r>
        <w:rPr>
          <w:rFonts w:ascii="Arial" w:hAnsi="Arial" w:cs="Arial"/>
        </w:rPr>
        <w:t>: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 xml:space="preserve">Stanley, T. D., and </w:t>
      </w:r>
      <w:proofErr w:type="spellStart"/>
      <w:r>
        <w:rPr>
          <w:rFonts w:ascii="Arial" w:hAnsi="Arial" w:cs="Arial"/>
        </w:rPr>
        <w:t>Doucouliagos</w:t>
      </w:r>
      <w:proofErr w:type="spellEnd"/>
      <w:r>
        <w:rPr>
          <w:rFonts w:ascii="Arial" w:hAnsi="Arial" w:cs="Arial"/>
        </w:rPr>
        <w:t xml:space="preserve">, H. (2013). Meta-regression approximations to reduce publication selection bias. Res. Synth. Methods 5, 60–78. </w:t>
      </w:r>
      <w:proofErr w:type="spellStart"/>
      <w:proofErr w:type="gramStart"/>
      <w:r>
        <w:rPr>
          <w:rFonts w:ascii="Arial" w:hAnsi="Arial" w:cs="Arial"/>
        </w:rPr>
        <w:t>doi</w:t>
      </w:r>
      <w:proofErr w:type="spellEnd"/>
      <w:proofErr w:type="gramEnd"/>
      <w:r>
        <w:rPr>
          <w:rFonts w:ascii="Arial" w:hAnsi="Arial" w:cs="Arial"/>
        </w:rPr>
        <w:t>: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37" w:author="Felix Schönbrodt" w:date="2016-11-11T10:06:00Z"/>
          <w:rFonts w:ascii="Arial" w:hAnsi="Arial" w:cs="Arial"/>
        </w:rPr>
      </w:pPr>
      <w:proofErr w:type="spellStart"/>
      <w:r>
        <w:rPr>
          <w:rFonts w:ascii="Arial" w:hAnsi="Arial" w:cs="Arial"/>
        </w:rPr>
        <w:t>Simonsohn</w:t>
      </w:r>
      <w:proofErr w:type="spellEnd"/>
      <w:r>
        <w:rPr>
          <w:rFonts w:ascii="Arial" w:hAnsi="Arial" w:cs="Arial"/>
        </w:rPr>
        <w:t xml:space="preserve">, U., Nelson, L. D., and Simmons, J. P. (2014b). P-Curve and Effect Size: Correcting for Publication Bias Using Only Significant Results. Available online at </w:t>
      </w:r>
      <w:proofErr w:type="spellStart"/>
      <w:r>
        <w:rPr>
          <w:rFonts w:ascii="Arial" w:hAnsi="Arial" w:cs="Arial"/>
        </w:rPr>
        <w:t>SSRN:http</w:t>
      </w:r>
      <w:proofErr w:type="spellEnd"/>
      <w:r>
        <w:rPr>
          <w:rFonts w:ascii="Arial" w:hAnsi="Arial" w:cs="Arial"/>
        </w:rPr>
        <w:t xml:space="preserve">://ssrn.com/abstract=2377290 or </w:t>
      </w:r>
      <w:ins w:id="38"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39"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40" w:author="Felix Schönbrodt" w:date="2016-11-11T10:06:00Z">
        <w:r>
          <w:rPr>
            <w:rFonts w:ascii="Arial" w:hAnsi="Arial" w:cs="Arial"/>
          </w:rPr>
          <w:fldChar w:fldCharType="end"/>
        </w:r>
      </w:ins>
    </w:p>
    <w:p w14:paraId="3DDA1ED3" w14:textId="77777777" w:rsidR="00EE4230" w:rsidRDefault="00EE4230">
      <w:pPr>
        <w:pStyle w:val="Normal1"/>
        <w:contextualSpacing/>
        <w:rPr>
          <w:ins w:id="41" w:author="Felix Schönbrodt" w:date="2016-11-11T10:06:00Z"/>
          <w:rFonts w:ascii="Arial" w:hAnsi="Arial" w:cs="Arial"/>
        </w:rPr>
      </w:pPr>
    </w:p>
    <w:p w14:paraId="73DD4F5A" w14:textId="77777777" w:rsidR="00EE4230" w:rsidRPr="007726DE" w:rsidRDefault="00EE4230" w:rsidP="00EE4230">
      <w:pPr>
        <w:pStyle w:val="Normal1"/>
        <w:contextualSpacing/>
        <w:rPr>
          <w:ins w:id="42" w:author="Felix Schönbrodt" w:date="2016-11-11T10:06:00Z"/>
          <w:rFonts w:ascii="Arial" w:hAnsi="Arial" w:cs="Arial"/>
          <w:rPrChange w:id="43" w:author="Felix Schönbrodt" w:date="2016-11-18T10:29:00Z">
            <w:rPr>
              <w:ins w:id="44" w:author="Felix Schönbrodt" w:date="2016-11-11T10:06:00Z"/>
              <w:rFonts w:ascii="Arial" w:hAnsi="Arial" w:cs="Arial"/>
              <w:lang w:val="de-DE"/>
            </w:rPr>
          </w:rPrChange>
        </w:rPr>
      </w:pPr>
      <w:ins w:id="45"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46"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47" w:author="Felix Schönbrodt" w:date="2016-11-18T10:29:00Z">
              <w:rPr>
                <w:rFonts w:ascii="Arial" w:hAnsi="Arial" w:cs="Arial"/>
                <w:i/>
                <w:iCs/>
                <w:lang w:val="de-DE"/>
              </w:rPr>
            </w:rPrChange>
          </w:rPr>
          <w:t>Psychological Methods</w:t>
        </w:r>
        <w:r w:rsidRPr="007726DE">
          <w:rPr>
            <w:rFonts w:ascii="Arial" w:hAnsi="Arial" w:cs="Arial"/>
            <w:rPrChange w:id="48" w:author="Felix Schönbrodt" w:date="2016-11-18T10:29:00Z">
              <w:rPr>
                <w:rFonts w:ascii="Arial" w:hAnsi="Arial" w:cs="Arial"/>
                <w:lang w:val="de-DE"/>
              </w:rPr>
            </w:rPrChange>
          </w:rPr>
          <w:t xml:space="preserve">. </w:t>
        </w:r>
        <w:proofErr w:type="gramStart"/>
        <w:r w:rsidRPr="007726DE">
          <w:rPr>
            <w:rFonts w:ascii="Arial" w:hAnsi="Arial" w:cs="Arial"/>
            <w:rPrChange w:id="49" w:author="Felix Schönbrodt" w:date="2016-11-18T10:29:00Z">
              <w:rPr>
                <w:rFonts w:ascii="Arial" w:hAnsi="Arial" w:cs="Arial"/>
                <w:lang w:val="de-DE"/>
              </w:rPr>
            </w:rPrChange>
          </w:rPr>
          <w:t>doi:</w:t>
        </w:r>
        <w:proofErr w:type="gramEnd"/>
        <w:r w:rsidRPr="007726DE">
          <w:rPr>
            <w:rFonts w:ascii="Arial" w:hAnsi="Arial" w:cs="Arial"/>
            <w:rPrChange w:id="50" w:author="Felix Schönbrodt" w:date="2016-11-18T10:29:00Z">
              <w:rPr>
                <w:rFonts w:ascii="Arial" w:hAnsi="Arial" w:cs="Arial"/>
                <w:lang w:val="de-DE"/>
              </w:rPr>
            </w:rPrChange>
          </w:rPr>
          <w:t>10.1037/met0000061</w:t>
        </w:r>
      </w:ins>
    </w:p>
    <w:p w14:paraId="0C3A3393" w14:textId="77777777" w:rsidR="00EE4230" w:rsidRPr="007726DE" w:rsidRDefault="00EE4230" w:rsidP="00EE4230">
      <w:pPr>
        <w:pStyle w:val="Normal1"/>
        <w:contextualSpacing/>
        <w:rPr>
          <w:ins w:id="51" w:author="Felix Schönbrodt" w:date="2016-11-11T10:06:00Z"/>
          <w:rFonts w:ascii="Arial" w:hAnsi="Arial" w:cs="Arial"/>
          <w:rPrChange w:id="52" w:author="Felix Schönbrodt" w:date="2016-11-18T10:29:00Z">
            <w:rPr>
              <w:ins w:id="53"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4" w:author="Felix Schönbrodt" w:date="2016-11-11T10:06:00Z"/>
          <w:rFonts w:ascii="Arial" w:hAnsi="Arial" w:cs="Arial"/>
        </w:rPr>
      </w:pPr>
      <w:proofErr w:type="spellStart"/>
      <w:ins w:id="55" w:author="Felix Schönbrodt" w:date="2016-11-11T10:06:00Z">
        <w:r w:rsidRPr="00EE4230">
          <w:rPr>
            <w:rFonts w:ascii="Arial" w:hAnsi="Arial" w:cs="Arial"/>
          </w:rPr>
          <w:t>Lakens</w:t>
        </w:r>
        <w:proofErr w:type="spellEnd"/>
        <w:r w:rsidRPr="00EE4230">
          <w:rPr>
            <w:rFonts w:ascii="Arial" w:hAnsi="Arial" w:cs="Arial"/>
          </w:rPr>
          <w:t xml:space="preserve">,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56"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57" w:author="Felix Schönbrodt" w:date="2016-11-11T10:15:00Z"/>
          <w:rFonts w:ascii="Arial" w:hAnsi="Arial" w:cs="Arial"/>
        </w:rPr>
      </w:pPr>
      <w:proofErr w:type="spellStart"/>
      <w:ins w:id="58" w:author="Felix Schönbrodt" w:date="2016-11-11T10:15:00Z">
        <w:r w:rsidRPr="00A440C3">
          <w:rPr>
            <w:rFonts w:ascii="Arial" w:hAnsi="Arial" w:cs="Arial"/>
          </w:rPr>
          <w:t>Fanelli</w:t>
        </w:r>
        <w:proofErr w:type="spellEnd"/>
        <w:r w:rsidRPr="00A440C3">
          <w:rPr>
            <w:rFonts w:ascii="Arial" w:hAnsi="Arial" w:cs="Arial"/>
          </w:rPr>
          <w:t xml:space="preserve">, D. (2011). Negative results are disappearing from most disciplines and countries. </w:t>
        </w:r>
        <w:proofErr w:type="spellStart"/>
        <w:r w:rsidRPr="00A440C3">
          <w:rPr>
            <w:rFonts w:ascii="Arial" w:hAnsi="Arial" w:cs="Arial"/>
            <w:i/>
            <w:iCs/>
          </w:rPr>
          <w:t>Scientometrics</w:t>
        </w:r>
        <w:proofErr w:type="spellEnd"/>
        <w:r w:rsidRPr="00A440C3">
          <w:rPr>
            <w:rFonts w:ascii="Arial" w:hAnsi="Arial" w:cs="Arial"/>
          </w:rPr>
          <w:t xml:space="preserve">, </w:t>
        </w:r>
        <w:r w:rsidRPr="00A440C3">
          <w:rPr>
            <w:rFonts w:ascii="Arial" w:hAnsi="Arial" w:cs="Arial"/>
            <w:i/>
            <w:iCs/>
          </w:rPr>
          <w:t>90</w:t>
        </w:r>
        <w:r w:rsidRPr="00A440C3">
          <w:rPr>
            <w:rFonts w:ascii="Arial" w:hAnsi="Arial" w:cs="Arial"/>
          </w:rPr>
          <w:t xml:space="preserve">, 891–904. </w:t>
        </w:r>
        <w:proofErr w:type="gramStart"/>
        <w:r w:rsidRPr="00A440C3">
          <w:rPr>
            <w:rFonts w:ascii="Arial" w:hAnsi="Arial" w:cs="Arial"/>
          </w:rPr>
          <w:t>doi:</w:t>
        </w:r>
        <w:proofErr w:type="gramEnd"/>
        <w:r w:rsidRPr="00A440C3">
          <w:rPr>
            <w:rFonts w:ascii="Arial" w:hAnsi="Arial" w:cs="Arial"/>
          </w:rPr>
          <w:t>10.1007/s11192-011-0494-7</w:t>
        </w:r>
      </w:ins>
    </w:p>
    <w:p w14:paraId="0A4E23E3" w14:textId="77777777" w:rsidR="00A440C3" w:rsidRDefault="00A440C3" w:rsidP="00EE4230">
      <w:pPr>
        <w:pStyle w:val="Normal1"/>
        <w:contextualSpacing/>
        <w:rPr>
          <w:ins w:id="59" w:author="Felix Schönbrodt" w:date="2016-11-11T10:15:00Z"/>
          <w:rFonts w:ascii="Arial" w:hAnsi="Arial" w:cs="Arial"/>
          <w:lang w:val="de-DE"/>
        </w:rPr>
      </w:pPr>
    </w:p>
    <w:p w14:paraId="0B6B4501" w14:textId="77777777" w:rsidR="00A440C3" w:rsidRDefault="00A440C3" w:rsidP="00A440C3">
      <w:pPr>
        <w:pStyle w:val="Normal1"/>
        <w:contextualSpacing/>
        <w:rPr>
          <w:ins w:id="60" w:author="Felix Schönbrodt" w:date="2016-11-11T14:31:00Z"/>
          <w:rFonts w:ascii="Arial" w:hAnsi="Arial" w:cs="Arial"/>
        </w:rPr>
      </w:pPr>
      <w:ins w:id="61" w:author="Felix Schönbrodt" w:date="2016-11-11T10:16:00Z">
        <w:r w:rsidRPr="00A440C3">
          <w:rPr>
            <w:rFonts w:ascii="Arial" w:hAnsi="Arial" w:cs="Arial"/>
          </w:rPr>
          <w:t xml:space="preserve">Ioannidis, J. P. A. (2005). Why most published research findings are false. </w:t>
        </w:r>
        <w:proofErr w:type="spellStart"/>
        <w:r w:rsidRPr="00A440C3">
          <w:rPr>
            <w:rFonts w:ascii="Arial" w:hAnsi="Arial" w:cs="Arial"/>
            <w:i/>
            <w:iCs/>
          </w:rPr>
          <w:t>PLoS</w:t>
        </w:r>
        <w:proofErr w:type="spellEnd"/>
        <w:r w:rsidRPr="00A440C3">
          <w:rPr>
            <w:rFonts w:ascii="Arial" w:hAnsi="Arial" w:cs="Arial"/>
            <w:i/>
            <w:iCs/>
          </w:rPr>
          <w:t xml:space="preserve">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62" w:author="Felix Schönbrodt" w:date="2016-11-11T14:31:00Z"/>
          <w:rFonts w:ascii="Arial" w:hAnsi="Arial" w:cs="Arial"/>
        </w:rPr>
      </w:pPr>
    </w:p>
    <w:p w14:paraId="4437179B" w14:textId="77777777" w:rsidR="00350CFA" w:rsidRPr="007726DE" w:rsidRDefault="00350CFA" w:rsidP="00350CFA">
      <w:pPr>
        <w:pStyle w:val="Normal1"/>
        <w:contextualSpacing/>
        <w:rPr>
          <w:ins w:id="63" w:author="Felix Schönbrodt" w:date="2016-11-11T14:31:00Z"/>
          <w:rFonts w:ascii="Arial" w:hAnsi="Arial" w:cs="Arial"/>
          <w:rPrChange w:id="64" w:author="Felix Schönbrodt" w:date="2016-11-18T10:29:00Z">
            <w:rPr>
              <w:ins w:id="65" w:author="Felix Schönbrodt" w:date="2016-11-11T14:31:00Z"/>
              <w:rFonts w:ascii="Arial" w:hAnsi="Arial" w:cs="Arial"/>
              <w:lang w:val="de-DE"/>
            </w:rPr>
          </w:rPrChange>
        </w:rPr>
      </w:pPr>
      <w:ins w:id="66" w:author="Felix Schönbrodt" w:date="2016-11-11T14:31:00Z">
        <w:r w:rsidRPr="00350CFA">
          <w:rPr>
            <w:rFonts w:ascii="Arial" w:hAnsi="Arial" w:cs="Arial"/>
            <w:lang w:val="de-DE"/>
          </w:rPr>
          <w:t xml:space="preserve">McShane, B. B., Böckenholt, U., &amp; Hansen, K. T. (2016). Adjusting for publication bias in meta-analysis: An evaluation of selection methods and some cautionary notes. </w:t>
        </w:r>
        <w:r w:rsidRPr="007726DE">
          <w:rPr>
            <w:rFonts w:ascii="Arial" w:hAnsi="Arial" w:cs="Arial"/>
            <w:i/>
            <w:iCs/>
            <w:rPrChange w:id="67" w:author="Felix Schönbrodt" w:date="2016-11-18T10:29:00Z">
              <w:rPr>
                <w:rFonts w:ascii="Arial" w:hAnsi="Arial" w:cs="Arial"/>
                <w:i/>
                <w:iCs/>
                <w:lang w:val="de-DE"/>
              </w:rPr>
            </w:rPrChange>
          </w:rPr>
          <w:t>Perspectives on Psychological Science</w:t>
        </w:r>
        <w:r w:rsidRPr="007726DE">
          <w:rPr>
            <w:rFonts w:ascii="Arial" w:hAnsi="Arial" w:cs="Arial"/>
            <w:rPrChange w:id="68" w:author="Felix Schönbrodt" w:date="2016-11-18T10:29:00Z">
              <w:rPr>
                <w:rFonts w:ascii="Arial" w:hAnsi="Arial" w:cs="Arial"/>
                <w:lang w:val="de-DE"/>
              </w:rPr>
            </w:rPrChange>
          </w:rPr>
          <w:t xml:space="preserve">, </w:t>
        </w:r>
        <w:r w:rsidRPr="007726DE">
          <w:rPr>
            <w:rFonts w:ascii="Arial" w:hAnsi="Arial" w:cs="Arial"/>
            <w:i/>
            <w:iCs/>
            <w:rPrChange w:id="69" w:author="Felix Schönbrodt" w:date="2016-11-18T10:29:00Z">
              <w:rPr>
                <w:rFonts w:ascii="Arial" w:hAnsi="Arial" w:cs="Arial"/>
                <w:i/>
                <w:iCs/>
                <w:lang w:val="de-DE"/>
              </w:rPr>
            </w:rPrChange>
          </w:rPr>
          <w:t>11</w:t>
        </w:r>
        <w:r w:rsidRPr="007726DE">
          <w:rPr>
            <w:rFonts w:ascii="Arial" w:hAnsi="Arial" w:cs="Arial"/>
            <w:rPrChange w:id="70" w:author="Felix Schönbrodt" w:date="2016-11-18T10:29:00Z">
              <w:rPr>
                <w:rFonts w:ascii="Arial" w:hAnsi="Arial" w:cs="Arial"/>
                <w:lang w:val="de-DE"/>
              </w:rPr>
            </w:rPrChange>
          </w:rPr>
          <w:t xml:space="preserve">, 730–749. </w:t>
        </w:r>
        <w:proofErr w:type="gramStart"/>
        <w:r w:rsidRPr="007726DE">
          <w:rPr>
            <w:rFonts w:ascii="Arial" w:hAnsi="Arial" w:cs="Arial"/>
            <w:rPrChange w:id="71" w:author="Felix Schönbrodt" w:date="2016-11-18T10:29:00Z">
              <w:rPr>
                <w:rFonts w:ascii="Arial" w:hAnsi="Arial" w:cs="Arial"/>
                <w:lang w:val="de-DE"/>
              </w:rPr>
            </w:rPrChange>
          </w:rPr>
          <w:t>doi:</w:t>
        </w:r>
        <w:proofErr w:type="gramEnd"/>
        <w:r w:rsidRPr="007726DE">
          <w:rPr>
            <w:rFonts w:ascii="Arial" w:hAnsi="Arial" w:cs="Arial"/>
            <w:rPrChange w:id="72" w:author="Felix Schönbrodt" w:date="2016-11-18T10:29:00Z">
              <w:rPr>
                <w:rFonts w:ascii="Arial" w:hAnsi="Arial" w:cs="Arial"/>
                <w:lang w:val="de-DE"/>
              </w:rPr>
            </w:rPrChange>
          </w:rPr>
          <w:t>10.1177/1745691616662243</w:t>
        </w:r>
      </w:ins>
    </w:p>
    <w:p w14:paraId="46A91FA0" w14:textId="77777777" w:rsidR="00350CFA" w:rsidRPr="00A440C3" w:rsidRDefault="00350CFA" w:rsidP="00A440C3">
      <w:pPr>
        <w:pStyle w:val="Normal1"/>
        <w:contextualSpacing/>
        <w:rPr>
          <w:ins w:id="73" w:author="Felix Schönbrodt" w:date="2016-11-11T10:16:00Z"/>
          <w:rFonts w:ascii="Arial" w:hAnsi="Arial" w:cs="Arial"/>
        </w:rPr>
      </w:pPr>
    </w:p>
    <w:p w14:paraId="2EAD45D8" w14:textId="77777777" w:rsidR="0024638D" w:rsidRPr="0024638D" w:rsidRDefault="0024638D" w:rsidP="0024638D">
      <w:pPr>
        <w:pStyle w:val="Normal1"/>
        <w:contextualSpacing/>
        <w:rPr>
          <w:ins w:id="74" w:author="Felix Schönbrodt" w:date="2016-11-14T14:44:00Z"/>
          <w:rFonts w:ascii="Arial" w:hAnsi="Arial" w:cs="Arial"/>
        </w:rPr>
      </w:pPr>
      <w:ins w:id="75" w:author="Felix Schönbrodt" w:date="2016-11-14T14:44:00Z">
        <w:r w:rsidRPr="0024638D">
          <w:rPr>
            <w:rFonts w:ascii="Arial" w:hAnsi="Arial" w:cs="Arial"/>
          </w:rPr>
          <w:t xml:space="preserve">Klein, R. A., Ratliff, K. A., </w:t>
        </w:r>
        <w:proofErr w:type="spellStart"/>
        <w:r w:rsidRPr="0024638D">
          <w:rPr>
            <w:rFonts w:ascii="Arial" w:hAnsi="Arial" w:cs="Arial"/>
          </w:rPr>
          <w:t>Vianello</w:t>
        </w:r>
        <w:proofErr w:type="spellEnd"/>
        <w:r w:rsidRPr="0024638D">
          <w:rPr>
            <w:rFonts w:ascii="Arial" w:hAnsi="Arial" w:cs="Arial"/>
          </w:rPr>
          <w:t xml:space="preserve">, M., Adams Jr., R. B., </w:t>
        </w:r>
        <w:proofErr w:type="spellStart"/>
        <w:r w:rsidRPr="0024638D">
          <w:rPr>
            <w:rFonts w:ascii="Arial" w:hAnsi="Arial" w:cs="Arial"/>
          </w:rPr>
          <w:t>Bahník</w:t>
        </w:r>
        <w:proofErr w:type="spellEnd"/>
        <w:r w:rsidRPr="0024638D">
          <w:rPr>
            <w:rFonts w:ascii="Arial" w:hAnsi="Arial" w:cs="Arial"/>
          </w:rPr>
          <w:t xml:space="preserve">, </w:t>
        </w:r>
        <w:proofErr w:type="gramStart"/>
        <w:r w:rsidRPr="0024638D">
          <w:rPr>
            <w:rFonts w:ascii="Arial" w:hAnsi="Arial" w:cs="Arial"/>
          </w:rPr>
          <w:t>Š.,</w:t>
        </w:r>
        <w:proofErr w:type="gramEnd"/>
        <w:r w:rsidRPr="0024638D">
          <w:rPr>
            <w:rFonts w:ascii="Arial" w:hAnsi="Arial" w:cs="Arial"/>
          </w:rPr>
          <w:t xml:space="preserve"> Bernstein, M. J., </w:t>
        </w:r>
        <w:proofErr w:type="spellStart"/>
        <w:r w:rsidRPr="0024638D">
          <w:rPr>
            <w:rFonts w:ascii="Arial" w:hAnsi="Arial" w:cs="Arial"/>
          </w:rPr>
          <w:t>Bocian</w:t>
        </w:r>
        <w:proofErr w:type="spellEnd"/>
        <w:r w:rsidRPr="0024638D">
          <w:rPr>
            <w:rFonts w:ascii="Arial" w:hAnsi="Arial" w:cs="Arial"/>
          </w:rPr>
          <w:t xml:space="preserve">,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6" w:author="Felix Schönbrodt" w:date="2016-11-11T10:06:00Z"/>
          <w:rFonts w:ascii="Arial" w:hAnsi="Arial" w:cs="Arial"/>
          <w:rPrChange w:id="77" w:author="Felix Schönbrodt" w:date="2016-11-17T11:08:00Z">
            <w:rPr>
              <w:ins w:id="78" w:author="Felix Schönbrodt" w:date="2016-11-11T10:06:00Z"/>
              <w:rFonts w:ascii="Arial" w:hAnsi="Arial" w:cs="Arial"/>
              <w:lang w:val="de-DE"/>
            </w:rPr>
          </w:rPrChange>
        </w:rPr>
      </w:pPr>
      <w:proofErr w:type="spellStart"/>
      <w:ins w:id="79" w:author="Felix Schönbrodt" w:date="2016-11-17T11:08:00Z">
        <w:r w:rsidRPr="002A040D">
          <w:rPr>
            <w:rFonts w:ascii="Arial" w:hAnsi="Arial" w:cs="Arial"/>
          </w:rPr>
          <w:t>Iyengar</w:t>
        </w:r>
        <w:proofErr w:type="spellEnd"/>
        <w:r w:rsidRPr="002A040D">
          <w:rPr>
            <w:rFonts w:ascii="Arial" w:hAnsi="Arial" w:cs="Arial"/>
          </w:rPr>
          <w:t xml:space="preserve">,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w:t>
        </w:r>
        <w:proofErr w:type="spellStart"/>
        <w:r w:rsidRPr="002A040D">
          <w:rPr>
            <w:rFonts w:ascii="Arial" w:hAnsi="Arial" w:cs="Arial"/>
          </w:rPr>
          <w:t>ss</w:t>
        </w:r>
        <w:proofErr w:type="spellEnd"/>
        <w:r w:rsidRPr="002A040D">
          <w:rPr>
            <w:rFonts w:ascii="Arial" w:hAnsi="Arial" w:cs="Arial"/>
          </w:rPr>
          <w:t>/1177013012</w:t>
        </w:r>
      </w:ins>
    </w:p>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80" w:author="Felix Schönbrodt" w:date="2016-11-17T17:27:00Z"/>
          <w:rFonts w:ascii="Arial" w:hAnsi="Arial" w:cs="Arial"/>
          <w:lang w:val="de-DE"/>
        </w:rPr>
      </w:pPr>
      <w:ins w:id="81" w:author="Felix Schönbrodt" w:date="2016-11-17T11:38:00Z">
        <w:r w:rsidRPr="00451FE0">
          <w:rPr>
            <w:rFonts w:ascii="Arial" w:hAnsi="Arial" w:cs="Arial"/>
            <w:lang w:val="de-DE"/>
          </w:rPr>
          <w:t xml:space="preserve">van Assen, M. A. L. M., van Aert, R. C. M., &amp; Wicherts, J. M. (2015). </w:t>
        </w:r>
        <w:r w:rsidRPr="007726DE">
          <w:rPr>
            <w:rFonts w:ascii="Arial" w:hAnsi="Arial" w:cs="Arial"/>
            <w:rPrChange w:id="82"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83"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84" w:author="Felix Schönbrodt" w:date="2016-11-17T17:27:00Z"/>
          <w:rFonts w:ascii="Arial" w:hAnsi="Arial" w:cs="Arial"/>
        </w:rPr>
      </w:pPr>
      <w:ins w:id="85" w:author="Felix Schönbrodt" w:date="2016-11-17T17:27:00Z">
        <w:r w:rsidRPr="007726DE">
          <w:rPr>
            <w:rFonts w:ascii="Arial" w:hAnsi="Arial" w:cs="Arial"/>
            <w:lang w:val="de-DE"/>
            <w:rPrChange w:id="86" w:author="Felix Schönbrodt" w:date="2016-11-18T08:21:00Z">
              <w:rPr>
                <w:rFonts w:ascii="Arial" w:hAnsi="Arial" w:cs="Arial"/>
              </w:rPr>
            </w:rPrChange>
          </w:rPr>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7"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lgard, Joseph" w:date="2017-04-05T10:22:00Z" w:initials="HJ">
    <w:p w14:paraId="405A194A" w14:textId="26598B92" w:rsidR="00F911EA" w:rsidRDefault="00F911EA">
      <w:pPr>
        <w:pStyle w:val="CommentText"/>
      </w:pPr>
      <w:r>
        <w:t>“</w:t>
      </w:r>
      <w:r>
        <w:rPr>
          <w:rStyle w:val="CommentReference"/>
        </w:rPr>
        <w:annotationRef/>
      </w:r>
      <w:r>
        <w:t>When journals preferentially publish statistically significant results, researchers have an incentive to chase statistical significance.”</w:t>
      </w:r>
    </w:p>
  </w:comment>
  <w:comment w:id="1" w:author="Hilgard, Joseph" w:date="2017-04-05T10:47:00Z" w:initials="HJ">
    <w:p w14:paraId="026A7AB5" w14:textId="5F896E38" w:rsidR="00F911EA" w:rsidRPr="00E97896" w:rsidRDefault="00F911EA">
      <w:pPr>
        <w:pStyle w:val="CommentText"/>
      </w:pPr>
      <w:r>
        <w:rPr>
          <w:rStyle w:val="CommentReference"/>
        </w:rPr>
        <w:annotationRef/>
      </w:r>
      <w:r>
        <w:t xml:space="preserve">Check whether </w:t>
      </w:r>
      <w:r>
        <w:rPr>
          <w:i/>
        </w:rPr>
        <w:t>n</w:t>
      </w:r>
      <w:r>
        <w:t xml:space="preserve"> is per-group or total </w:t>
      </w:r>
      <w:r>
        <w:rPr>
          <w:i/>
        </w:rPr>
        <w:t>n</w:t>
      </w:r>
      <w:r>
        <w:t xml:space="preserve">. </w:t>
      </w:r>
    </w:p>
  </w:comment>
  <w:comment w:id="2" w:author="Evan Carter" w:date="2016-12-11T16:48:00Z" w:initials="EC">
    <w:p w14:paraId="4B59BEDE" w14:textId="77777777" w:rsidR="00F911EA" w:rsidRDefault="00F911EA"/>
    <w:p w14:paraId="4CFC1E91" w14:textId="77777777" w:rsidR="00F911EA" w:rsidRDefault="00F911EA"/>
    <w:p w14:paraId="7F2D8B4C" w14:textId="77777777" w:rsidR="00F911EA" w:rsidRDefault="00F911EA"/>
    <w:p w14:paraId="1145CEA9" w14:textId="77777777" w:rsidR="00F911EA" w:rsidRDefault="00F911EA">
      <w:r>
        <w:t>http://www.metafor-project.org/doku.php/tips:rma_vs_lm_and_lme</w:t>
      </w:r>
    </w:p>
    <w:p w14:paraId="3E15DA2C" w14:textId="77777777" w:rsidR="00F911EA" w:rsidRDefault="00F911EA"/>
    <w:p w14:paraId="675FAD56" w14:textId="77777777" w:rsidR="00F911EA" w:rsidRDefault="00F911EA"/>
    <w:p w14:paraId="5C89B6E6" w14:textId="77777777" w:rsidR="00F911EA" w:rsidRDefault="00F911EA"/>
  </w:comment>
  <w:comment w:id="3" w:author="Felix Schönbrodt" w:date="2016-12-11T16:48:00Z" w:initials="FS">
    <w:p w14:paraId="5DF200BB" w14:textId="77647D7F" w:rsidR="00F911EA" w:rsidRDefault="00F911EA">
      <w:pPr>
        <w:pStyle w:val="CommentText"/>
      </w:pPr>
      <w:r>
        <w:rPr>
          <w:rStyle w:val="CommentReference"/>
        </w:rPr>
        <w:annotationRef/>
      </w:r>
      <w:r>
        <w:t>TODO</w:t>
      </w:r>
    </w:p>
  </w:comment>
  <w:comment w:id="4" w:author="Hilgard, Joseph" w:date="2017-04-05T11:46:00Z" w:initials="HJ">
    <w:p w14:paraId="4F0675F6" w14:textId="00618EDB" w:rsidR="00F911EA" w:rsidRDefault="00F911EA">
      <w:pPr>
        <w:pStyle w:val="CommentText"/>
      </w:pPr>
      <w:r>
        <w:rPr>
          <w:rStyle w:val="CommentReference"/>
        </w:rPr>
        <w:annotationRef/>
      </w:r>
      <w:r>
        <w:t>Confusing. I recommend “test whether the degree of right-skew is improbable given H0: delta = 0”</w:t>
      </w:r>
    </w:p>
  </w:comment>
  <w:comment w:id="5" w:author="Hilgard, Joseph" w:date="2017-04-05T12:23:00Z" w:initials="HJ">
    <w:p w14:paraId="66A983B7" w14:textId="041DED13" w:rsidR="00F911EA" w:rsidRDefault="00F911EA">
      <w:pPr>
        <w:pStyle w:val="CommentText"/>
      </w:pPr>
      <w:r>
        <w:rPr>
          <w:rStyle w:val="CommentReference"/>
        </w:rPr>
        <w:annotationRef/>
      </w:r>
      <w:r>
        <w:t xml:space="preserve">Considering parentheses for parameters. I think it’s useful to show parameters for the special case listed below. </w:t>
      </w:r>
    </w:p>
  </w:comment>
  <w:comment w:id="6" w:author="Hilgard, Joseph" w:date="2017-04-05T16:02:00Z" w:initials="HJ">
    <w:p w14:paraId="7C8E8900" w14:textId="705E2F21" w:rsidR="00F911EA" w:rsidRDefault="00F911EA">
      <w:pPr>
        <w:pStyle w:val="CommentText"/>
      </w:pPr>
      <w:r>
        <w:rPr>
          <w:rStyle w:val="CommentReference"/>
        </w:rPr>
        <w:annotationRef/>
      </w:r>
      <w:r>
        <w:t>Are we still doing this? I still find it confusing because 16:1 can be reached by simultaneous bias in alpha and beta.</w:t>
      </w:r>
    </w:p>
  </w:comment>
  <w:comment w:id="7" w:author="Joe" w:date="2017-04-05T16:27:00Z" w:initials="J">
    <w:p w14:paraId="6E001848" w14:textId="2590E71D" w:rsidR="00F911EA" w:rsidRDefault="00F911EA">
      <w:pPr>
        <w:pStyle w:val="CommentText"/>
      </w:pPr>
      <w:r>
        <w:rPr>
          <w:rStyle w:val="CommentReference"/>
        </w:rPr>
        <w:annotationRef/>
      </w:r>
      <w:r>
        <w:t>Again, rejection ratio…</w:t>
      </w:r>
    </w:p>
  </w:comment>
  <w:comment w:id="8" w:author="Joe" w:date="2016-12-11T16:48:00Z" w:initials="J">
    <w:p w14:paraId="38F1A995" w14:textId="77777777" w:rsidR="00F911EA" w:rsidRDefault="00F911EA"/>
    <w:p w14:paraId="2A0395F7" w14:textId="77777777" w:rsidR="00F911EA" w:rsidRDefault="00F911EA"/>
    <w:p w14:paraId="669D0097" w14:textId="77777777" w:rsidR="00F911EA" w:rsidRDefault="00F911EA">
      <w:r>
        <w:t>As someone (Will?) mentioned, this would be a good place to plug the shiny app.</w:t>
      </w:r>
    </w:p>
    <w:p w14:paraId="302C9538" w14:textId="77777777" w:rsidR="00F911EA" w:rsidRDefault="00F911EA"/>
  </w:comment>
  <w:comment w:id="9" w:author="Joe" w:date="2016-12-11T16:48:00Z" w:initials="J">
    <w:p w14:paraId="3965628E" w14:textId="77777777" w:rsidR="00F911EA" w:rsidRDefault="00F911EA"/>
    <w:p w14:paraId="0182B9EE" w14:textId="77777777" w:rsidR="00F911EA" w:rsidRDefault="00F911EA"/>
    <w:p w14:paraId="0F2398DC" w14:textId="77777777" w:rsidR="00F911EA" w:rsidRPr="007726DE" w:rsidRDefault="00F911EA">
      <w:pPr>
        <w:rPr>
          <w:lang w:val="en-US"/>
        </w:rPr>
      </w:pPr>
      <w:r w:rsidRPr="007726DE">
        <w:rPr>
          <w:lang w:val="en-US"/>
        </w:rPr>
        <w:t xml:space="preserve">Interesting. Part of the issue may be that </w:t>
      </w:r>
      <w:proofErr w:type="gramStart"/>
      <w:r w:rsidRPr="007726DE">
        <w:rPr>
          <w:lang w:val="en-US"/>
        </w:rPr>
        <w:t>SE(</w:t>
      </w:r>
      <w:proofErr w:type="gramEnd"/>
      <w:r w:rsidRPr="007726DE">
        <w:rPr>
          <w:i/>
          <w:lang w:val="en-US"/>
        </w:rPr>
        <w:t>d</w:t>
      </w:r>
      <w:r w:rsidRPr="007726DE">
        <w:rPr>
          <w:lang w:val="en-US"/>
        </w:rPr>
        <w:t xml:space="preserve">) shrinks with increasing effect size, creating the illusion of small-study effects. (e.g., the motivation for Peters </w:t>
      </w:r>
      <w:proofErr w:type="spellStart"/>
      <w:r w:rsidRPr="007726DE">
        <w:rPr>
          <w:lang w:val="en-US"/>
        </w:rPr>
        <w:t>metaregression</w:t>
      </w:r>
      <w:proofErr w:type="spellEnd"/>
      <w:r w:rsidRPr="007726DE">
        <w:rPr>
          <w:lang w:val="en-US"/>
        </w:rPr>
        <w:t xml:space="preserve">) But that would cause bias rather than </w:t>
      </w:r>
      <w:proofErr w:type="spellStart"/>
      <w:r w:rsidRPr="007726DE">
        <w:rPr>
          <w:lang w:val="en-US"/>
        </w:rPr>
        <w:t>undercoverage</w:t>
      </w:r>
      <w:proofErr w:type="spellEnd"/>
      <w:r w:rsidRPr="007726DE">
        <w:rPr>
          <w:lang w:val="en-US"/>
        </w:rPr>
        <w:t>, right?</w:t>
      </w:r>
    </w:p>
    <w:p w14:paraId="63ABE8A4" w14:textId="77777777" w:rsidR="00F911EA" w:rsidRPr="007726DE" w:rsidRDefault="00F911EA">
      <w:pPr>
        <w:rPr>
          <w:lang w:val="en-US"/>
        </w:rPr>
      </w:pPr>
    </w:p>
  </w:comment>
  <w:comment w:id="10" w:author="Joe" w:date="2016-12-11T16:48:00Z" w:initials="J">
    <w:p w14:paraId="5508D42D" w14:textId="77777777" w:rsidR="00F911EA" w:rsidRPr="007726DE" w:rsidRDefault="00F911EA">
      <w:pPr>
        <w:rPr>
          <w:lang w:val="en-US"/>
        </w:rPr>
      </w:pPr>
    </w:p>
    <w:p w14:paraId="4EC0966B" w14:textId="77777777" w:rsidR="00F911EA" w:rsidRPr="007726DE" w:rsidRDefault="00F911EA">
      <w:pPr>
        <w:rPr>
          <w:lang w:val="en-US"/>
        </w:rPr>
      </w:pPr>
    </w:p>
    <w:p w14:paraId="4D575911" w14:textId="77777777" w:rsidR="00F911EA" w:rsidRPr="007726DE" w:rsidRDefault="00F911EA">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F911EA" w:rsidRPr="007726DE" w:rsidRDefault="00F911EA">
      <w:pPr>
        <w:rPr>
          <w:lang w:val="en-US"/>
        </w:rPr>
      </w:pPr>
    </w:p>
  </w:comment>
  <w:comment w:id="11" w:author="Joe" w:date="2016-12-11T16:48:00Z" w:initials="J">
    <w:p w14:paraId="5791A8EC" w14:textId="77777777" w:rsidR="00F911EA" w:rsidRPr="007726DE" w:rsidRDefault="00F911EA">
      <w:pPr>
        <w:rPr>
          <w:lang w:val="en-US"/>
        </w:rPr>
      </w:pPr>
    </w:p>
    <w:p w14:paraId="0A0A5A7A" w14:textId="77777777" w:rsidR="00F911EA" w:rsidRPr="007726DE" w:rsidRDefault="00F911EA">
      <w:pPr>
        <w:rPr>
          <w:lang w:val="en-US"/>
        </w:rPr>
      </w:pPr>
    </w:p>
    <w:p w14:paraId="4A3DADA5" w14:textId="77777777" w:rsidR="00F911EA" w:rsidRPr="007726DE" w:rsidRDefault="00F911EA">
      <w:pPr>
        <w:rPr>
          <w:lang w:val="en-US"/>
        </w:rPr>
      </w:pPr>
      <w:r w:rsidRPr="007726DE">
        <w:rPr>
          <w:lang w:val="en-US"/>
        </w:rPr>
        <w:t>“Demonstrated type I error rates &gt; alpha”</w:t>
      </w:r>
    </w:p>
    <w:p w14:paraId="3B3B7D0A" w14:textId="77777777" w:rsidR="00F911EA" w:rsidRPr="007726DE" w:rsidRDefault="00F911EA">
      <w:pPr>
        <w:rPr>
          <w:lang w:val="en-US"/>
        </w:rPr>
      </w:pPr>
    </w:p>
  </w:comment>
  <w:comment w:id="12" w:author="Joe" w:date="2016-12-11T16:48:00Z" w:initials="J">
    <w:p w14:paraId="7438CA43" w14:textId="77777777" w:rsidR="00F911EA" w:rsidRPr="007726DE" w:rsidRDefault="00F911EA">
      <w:pPr>
        <w:rPr>
          <w:lang w:val="en-US"/>
        </w:rPr>
      </w:pPr>
    </w:p>
    <w:p w14:paraId="41B4602E" w14:textId="77777777" w:rsidR="00F911EA" w:rsidRPr="007726DE" w:rsidRDefault="00F911EA">
      <w:pPr>
        <w:rPr>
          <w:lang w:val="en-US"/>
        </w:rPr>
      </w:pPr>
    </w:p>
    <w:p w14:paraId="3FDA97A8" w14:textId="77777777" w:rsidR="00F911EA" w:rsidRPr="007726DE" w:rsidRDefault="00F911EA">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F911EA" w:rsidRPr="007726DE" w:rsidRDefault="00F911EA">
      <w:pPr>
        <w:rPr>
          <w:lang w:val="en-US"/>
        </w:rPr>
      </w:pPr>
    </w:p>
  </w:comment>
  <w:comment w:id="13" w:author="Joe" w:date="2016-12-11T16:48:00Z" w:initials="J">
    <w:p w14:paraId="4A6E14A4" w14:textId="77777777" w:rsidR="00F911EA" w:rsidRPr="007726DE" w:rsidRDefault="00F911EA">
      <w:pPr>
        <w:rPr>
          <w:lang w:val="en-US"/>
        </w:rPr>
      </w:pPr>
    </w:p>
    <w:p w14:paraId="7C1AA9B2" w14:textId="77777777" w:rsidR="00F911EA" w:rsidRPr="007726DE" w:rsidRDefault="00F911EA">
      <w:pPr>
        <w:rPr>
          <w:lang w:val="en-US"/>
        </w:rPr>
      </w:pPr>
    </w:p>
    <w:p w14:paraId="25ED14DE" w14:textId="77777777" w:rsidR="00F911EA" w:rsidRPr="007726DE" w:rsidRDefault="00F911EA">
      <w:pPr>
        <w:rPr>
          <w:lang w:val="en-US"/>
        </w:rPr>
      </w:pPr>
      <w:r w:rsidRPr="007726DE">
        <w:rPr>
          <w:lang w:val="en-US"/>
        </w:rPr>
        <w:t>Nitpicky formatting thing but it seems to me that it’s either “the X method” or “X” but not “the X”.</w:t>
      </w:r>
    </w:p>
    <w:p w14:paraId="13463E3A" w14:textId="77777777" w:rsidR="00F911EA" w:rsidRPr="007726DE" w:rsidRDefault="00F911EA">
      <w:pPr>
        <w:rPr>
          <w:lang w:val="en-US"/>
        </w:rPr>
      </w:pPr>
    </w:p>
  </w:comment>
  <w:comment w:id="14" w:author="Joe" w:date="2016-12-11T16:48:00Z" w:initials="J">
    <w:p w14:paraId="08CDE5AE" w14:textId="77777777" w:rsidR="00F911EA" w:rsidRPr="007726DE" w:rsidRDefault="00F911EA">
      <w:pPr>
        <w:rPr>
          <w:lang w:val="en-US"/>
        </w:rPr>
      </w:pPr>
    </w:p>
    <w:p w14:paraId="5DF0F6F0" w14:textId="77777777" w:rsidR="00F911EA" w:rsidRPr="007726DE" w:rsidRDefault="00F911EA">
      <w:pPr>
        <w:rPr>
          <w:lang w:val="en-US"/>
        </w:rPr>
      </w:pPr>
    </w:p>
    <w:p w14:paraId="003E2DE8" w14:textId="77777777" w:rsidR="00F911EA" w:rsidRPr="007726DE" w:rsidRDefault="00F911EA">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xml:space="preserve">. It suggests that we’re screwed when it comes to telling fudged null hypotheses from fudged tiny effects. It’s like where we’re at with violent games right now – maybe it’s d = 0, maybe it’s d = .20, but bias-adjusted </w:t>
      </w:r>
      <w:proofErr w:type="spellStart"/>
      <w:r w:rsidRPr="007726DE">
        <w:rPr>
          <w:lang w:val="en-US"/>
        </w:rPr>
        <w:t>metas</w:t>
      </w:r>
      <w:proofErr w:type="spellEnd"/>
      <w:r w:rsidRPr="007726DE">
        <w:rPr>
          <w:lang w:val="en-US"/>
        </w:rPr>
        <w:t xml:space="preserve"> sure won’t tell us.</w:t>
      </w:r>
    </w:p>
    <w:p w14:paraId="6C73D327" w14:textId="77777777" w:rsidR="00F911EA" w:rsidRPr="007726DE" w:rsidRDefault="00F911EA">
      <w:pPr>
        <w:rPr>
          <w:lang w:val="en-US"/>
        </w:rPr>
      </w:pPr>
    </w:p>
    <w:p w14:paraId="32787003" w14:textId="77777777" w:rsidR="00F911EA" w:rsidRPr="007726DE" w:rsidRDefault="00F911EA">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F911EA" w:rsidRPr="007726DE" w:rsidRDefault="00F911EA">
      <w:pPr>
        <w:rPr>
          <w:lang w:val="en-US"/>
        </w:rPr>
      </w:pPr>
    </w:p>
  </w:comment>
  <w:comment w:id="15" w:author="Joe" w:date="2016-12-11T16:48:00Z" w:initials="J">
    <w:p w14:paraId="031FCD0D" w14:textId="77777777" w:rsidR="00F911EA" w:rsidRPr="007726DE" w:rsidRDefault="00F911EA">
      <w:pPr>
        <w:rPr>
          <w:lang w:val="en-US"/>
        </w:rPr>
      </w:pPr>
    </w:p>
    <w:p w14:paraId="760A21E5" w14:textId="77777777" w:rsidR="00F911EA" w:rsidRPr="007726DE" w:rsidRDefault="00F911EA">
      <w:pPr>
        <w:rPr>
          <w:lang w:val="en-US"/>
        </w:rPr>
      </w:pPr>
    </w:p>
    <w:p w14:paraId="7DC3348B" w14:textId="77777777" w:rsidR="00F911EA" w:rsidRPr="007726DE" w:rsidRDefault="00F911EA">
      <w:pPr>
        <w:rPr>
          <w:lang w:val="en-US"/>
        </w:rPr>
      </w:pPr>
      <w:r w:rsidRPr="007726DE">
        <w:rPr>
          <w:lang w:val="en-US"/>
        </w:rPr>
        <w:t xml:space="preserve">Sorry, I didn’t understand. As QRPs and heterogeneity increased, ME is always okay? Or always crummy? And increasing QRPs and heterogeneity cause </w:t>
      </w:r>
      <w:proofErr w:type="spellStart"/>
      <w:r w:rsidRPr="007726DE">
        <w:rPr>
          <w:lang w:val="en-US"/>
        </w:rPr>
        <w:t>undercoverage</w:t>
      </w:r>
      <w:proofErr w:type="spellEnd"/>
      <w:r w:rsidRPr="007726DE">
        <w:rPr>
          <w:lang w:val="en-US"/>
        </w:rPr>
        <w:t xml:space="preserve"> and variance?</w:t>
      </w:r>
    </w:p>
    <w:p w14:paraId="44C3AE0F" w14:textId="77777777" w:rsidR="00F911EA" w:rsidRPr="007726DE" w:rsidRDefault="00F911EA">
      <w:pPr>
        <w:rPr>
          <w:lang w:val="en-US"/>
        </w:rPr>
      </w:pPr>
    </w:p>
  </w:comment>
  <w:comment w:id="17" w:author="Joe" w:date="2016-12-11T16:48:00Z" w:initials="J">
    <w:p w14:paraId="21F94F24" w14:textId="77777777" w:rsidR="00F911EA" w:rsidRPr="007726DE" w:rsidRDefault="00F911EA">
      <w:pPr>
        <w:rPr>
          <w:lang w:val="en-US"/>
        </w:rPr>
      </w:pPr>
    </w:p>
    <w:p w14:paraId="745DDBCF" w14:textId="77777777" w:rsidR="00F911EA" w:rsidRPr="007726DE" w:rsidRDefault="00F911EA">
      <w:pPr>
        <w:rPr>
          <w:lang w:val="en-US"/>
        </w:rPr>
      </w:pPr>
    </w:p>
    <w:p w14:paraId="4FC69C32" w14:textId="77777777" w:rsidR="00F911EA" w:rsidRPr="007726DE" w:rsidRDefault="00F911EA">
      <w:pPr>
        <w:rPr>
          <w:lang w:val="en-US"/>
        </w:rPr>
      </w:pPr>
      <w:r w:rsidRPr="007726DE">
        <w:rPr>
          <w:lang w:val="en-US"/>
        </w:rPr>
        <w:t>Ah, there we go. But that’s to be expected with PEESE, right? Although interesting to consider PEESE overestimating a nonzero effect.</w:t>
      </w:r>
    </w:p>
    <w:p w14:paraId="1162F7B8" w14:textId="77777777" w:rsidR="00F911EA" w:rsidRPr="007726DE" w:rsidRDefault="00F911EA">
      <w:pPr>
        <w:rPr>
          <w:lang w:val="en-US"/>
        </w:rPr>
      </w:pPr>
    </w:p>
  </w:comment>
  <w:comment w:id="18" w:author="Joe" w:date="2016-12-11T16:48:00Z" w:initials="J">
    <w:p w14:paraId="1CC6013F" w14:textId="77777777" w:rsidR="00F911EA" w:rsidRPr="007726DE" w:rsidRDefault="00F911EA">
      <w:pPr>
        <w:rPr>
          <w:lang w:val="en-US"/>
        </w:rPr>
      </w:pPr>
    </w:p>
    <w:p w14:paraId="732A9896" w14:textId="77777777" w:rsidR="00F911EA" w:rsidRPr="007726DE" w:rsidRDefault="00F911EA">
      <w:pPr>
        <w:rPr>
          <w:lang w:val="en-US"/>
        </w:rPr>
      </w:pPr>
    </w:p>
    <w:p w14:paraId="442CB65E" w14:textId="77777777" w:rsidR="00F911EA" w:rsidRPr="007726DE" w:rsidRDefault="00F911EA">
      <w:pPr>
        <w:rPr>
          <w:lang w:val="en-US"/>
        </w:rPr>
      </w:pPr>
      <w:r w:rsidRPr="007726DE">
        <w:rPr>
          <w:lang w:val="en-US"/>
        </w:rPr>
        <w:t>Is this accurate?</w:t>
      </w:r>
    </w:p>
    <w:p w14:paraId="025D0201" w14:textId="77777777" w:rsidR="00F911EA" w:rsidRPr="007726DE" w:rsidRDefault="00F911EA">
      <w:pPr>
        <w:rPr>
          <w:lang w:val="en-US"/>
        </w:rPr>
      </w:pPr>
    </w:p>
  </w:comment>
  <w:comment w:id="19" w:author="Joe" w:date="2016-12-11T16:48:00Z" w:initials="J">
    <w:p w14:paraId="45228946" w14:textId="77777777" w:rsidR="00F911EA" w:rsidRPr="007726DE" w:rsidRDefault="00F911EA">
      <w:pPr>
        <w:rPr>
          <w:lang w:val="en-US"/>
        </w:rPr>
      </w:pPr>
    </w:p>
    <w:p w14:paraId="58F92303" w14:textId="77777777" w:rsidR="00F911EA" w:rsidRPr="007726DE" w:rsidRDefault="00F911EA">
      <w:pPr>
        <w:rPr>
          <w:lang w:val="en-US"/>
        </w:rPr>
      </w:pPr>
    </w:p>
    <w:p w14:paraId="68C1201A" w14:textId="77777777" w:rsidR="00F911EA" w:rsidRPr="007726DE" w:rsidRDefault="00F911EA">
      <w:pPr>
        <w:rPr>
          <w:lang w:val="en-US"/>
        </w:rPr>
      </w:pPr>
      <w:r w:rsidRPr="007726DE">
        <w:rPr>
          <w:lang w:val="en-US"/>
        </w:rPr>
        <w:t xml:space="preserve">Awkward phrase – maybe more natural to say “performance was acceptable and even good with the </w:t>
      </w:r>
      <w:proofErr w:type="spellStart"/>
      <w:r w:rsidRPr="007726DE">
        <w:rPr>
          <w:lang w:val="en-US"/>
        </w:rPr>
        <w:t>rma</w:t>
      </w:r>
      <w:proofErr w:type="spellEnd"/>
      <w:r w:rsidRPr="007726DE">
        <w:rPr>
          <w:lang w:val="en-US"/>
        </w:rPr>
        <w:t xml:space="preserve">, </w:t>
      </w:r>
      <w:proofErr w:type="spellStart"/>
      <w:r w:rsidRPr="007726DE">
        <w:rPr>
          <w:lang w:val="en-US"/>
        </w:rPr>
        <w:t>tf</w:t>
      </w:r>
      <w:proofErr w:type="spellEnd"/>
      <w:r w:rsidRPr="007726DE">
        <w:rPr>
          <w:lang w:val="en-US"/>
        </w:rPr>
        <w:t xml:space="preserve">, and </w:t>
      </w:r>
      <w:proofErr w:type="spellStart"/>
      <w:r w:rsidRPr="007726DE">
        <w:rPr>
          <w:lang w:val="en-US"/>
        </w:rPr>
        <w:t>peese</w:t>
      </w:r>
      <w:proofErr w:type="spellEnd"/>
      <w:r w:rsidRPr="007726DE">
        <w:rPr>
          <w:lang w:val="en-US"/>
        </w:rPr>
        <w:t>…”</w:t>
      </w:r>
    </w:p>
    <w:p w14:paraId="53F96281" w14:textId="77777777" w:rsidR="00F911EA" w:rsidRPr="007726DE" w:rsidRDefault="00F911EA">
      <w:pPr>
        <w:rPr>
          <w:lang w:val="en-US"/>
        </w:rPr>
      </w:pPr>
    </w:p>
  </w:comment>
  <w:comment w:id="20" w:author="Joe" w:date="2016-12-11T16:48:00Z" w:initials="J">
    <w:p w14:paraId="2144DFA2" w14:textId="77777777" w:rsidR="00F911EA" w:rsidRPr="007726DE" w:rsidRDefault="00F911EA">
      <w:pPr>
        <w:rPr>
          <w:lang w:val="en-US"/>
        </w:rPr>
      </w:pPr>
    </w:p>
    <w:p w14:paraId="6A440B7D" w14:textId="77777777" w:rsidR="00F911EA" w:rsidRPr="007726DE" w:rsidRDefault="00F911EA">
      <w:pPr>
        <w:rPr>
          <w:lang w:val="en-US"/>
        </w:rPr>
      </w:pPr>
    </w:p>
    <w:p w14:paraId="4F7998BF" w14:textId="77777777" w:rsidR="00F911EA" w:rsidRPr="007726DE" w:rsidRDefault="00F911EA">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F911EA" w:rsidRPr="007726DE" w:rsidRDefault="00F911EA">
      <w:pPr>
        <w:rPr>
          <w:lang w:val="en-US"/>
        </w:rPr>
      </w:pPr>
    </w:p>
  </w:comment>
  <w:comment w:id="21" w:author="Joe" w:date="2016-12-11T16:48:00Z" w:initials="J">
    <w:p w14:paraId="32FE0491" w14:textId="77777777" w:rsidR="00F911EA" w:rsidRPr="007726DE" w:rsidRDefault="00F911EA">
      <w:pPr>
        <w:rPr>
          <w:lang w:val="en-US"/>
        </w:rPr>
      </w:pPr>
    </w:p>
    <w:p w14:paraId="5601ED04" w14:textId="77777777" w:rsidR="00F911EA" w:rsidRPr="007726DE" w:rsidRDefault="00F911EA">
      <w:pPr>
        <w:rPr>
          <w:lang w:val="en-US"/>
        </w:rPr>
      </w:pPr>
    </w:p>
    <w:p w14:paraId="22EE9117" w14:textId="77777777" w:rsidR="00F911EA" w:rsidRPr="007726DE" w:rsidRDefault="00F911EA">
      <w:pPr>
        <w:rPr>
          <w:lang w:val="en-US"/>
        </w:rPr>
      </w:pPr>
      <w:r w:rsidRPr="007726DE">
        <w:rPr>
          <w:lang w:val="en-US"/>
        </w:rPr>
        <w:t>Even in the absence of QRPs and bias? How odd!</w:t>
      </w:r>
    </w:p>
    <w:p w14:paraId="3540E2A4" w14:textId="77777777" w:rsidR="00F911EA" w:rsidRPr="007726DE" w:rsidRDefault="00F911EA">
      <w:pPr>
        <w:rPr>
          <w:lang w:val="en-US"/>
        </w:rPr>
      </w:pPr>
    </w:p>
  </w:comment>
  <w:comment w:id="22" w:author="Joe" w:date="2016-12-11T16:48:00Z" w:initials="J">
    <w:p w14:paraId="15438BC4" w14:textId="77777777" w:rsidR="00F911EA" w:rsidRPr="007726DE" w:rsidRDefault="00F911EA">
      <w:pPr>
        <w:rPr>
          <w:lang w:val="en-US"/>
        </w:rPr>
      </w:pPr>
    </w:p>
    <w:p w14:paraId="5B559E0A" w14:textId="77777777" w:rsidR="00F911EA" w:rsidRPr="007726DE" w:rsidRDefault="00F911EA">
      <w:pPr>
        <w:rPr>
          <w:lang w:val="en-US"/>
        </w:rPr>
      </w:pPr>
    </w:p>
    <w:p w14:paraId="7E9CDC8A" w14:textId="77777777" w:rsidR="00F911EA" w:rsidRPr="007726DE" w:rsidRDefault="00F911EA">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F911EA" w:rsidRPr="007726DE" w:rsidRDefault="00F911EA">
      <w:pPr>
        <w:rPr>
          <w:lang w:val="en-US"/>
        </w:rPr>
      </w:pPr>
    </w:p>
  </w:comment>
  <w:comment w:id="23" w:author="Joe" w:date="2016-12-11T16:48:00Z" w:initials="J">
    <w:p w14:paraId="71E3779F" w14:textId="77777777" w:rsidR="00F911EA" w:rsidRPr="007726DE" w:rsidRDefault="00F911EA">
      <w:pPr>
        <w:rPr>
          <w:lang w:val="en-US"/>
        </w:rPr>
      </w:pPr>
    </w:p>
    <w:p w14:paraId="3E7103F4" w14:textId="77777777" w:rsidR="00F911EA" w:rsidRPr="007726DE" w:rsidRDefault="00F911EA">
      <w:pPr>
        <w:rPr>
          <w:lang w:val="en-US"/>
        </w:rPr>
      </w:pPr>
    </w:p>
    <w:p w14:paraId="10B1757F" w14:textId="77777777" w:rsidR="00F911EA" w:rsidRPr="007726DE" w:rsidRDefault="00F911EA">
      <w:pPr>
        <w:rPr>
          <w:lang w:val="en-US"/>
        </w:rPr>
      </w:pPr>
      <w:r w:rsidRPr="007726DE">
        <w:rPr>
          <w:lang w:val="en-US"/>
        </w:rPr>
        <w:t>Would it be accurate to say “No single method performed best across levels of d and T</w:t>
      </w:r>
      <w:proofErr w:type="gramStart"/>
      <w:r w:rsidRPr="007726DE">
        <w:rPr>
          <w:lang w:val="en-US"/>
        </w:rPr>
        <w:t>” ?</w:t>
      </w:r>
      <w:proofErr w:type="gramEnd"/>
    </w:p>
    <w:p w14:paraId="02F5320D" w14:textId="77777777" w:rsidR="00F911EA" w:rsidRPr="007726DE" w:rsidRDefault="00F911EA">
      <w:pPr>
        <w:rPr>
          <w:lang w:val="en-US"/>
        </w:rPr>
      </w:pPr>
    </w:p>
  </w:comment>
  <w:comment w:id="24" w:author="Joe" w:date="2016-12-11T16:48:00Z" w:initials="J">
    <w:p w14:paraId="138DD6F2" w14:textId="77777777" w:rsidR="00F911EA" w:rsidRPr="007726DE" w:rsidRDefault="00F911EA">
      <w:pPr>
        <w:rPr>
          <w:lang w:val="en-US"/>
        </w:rPr>
      </w:pPr>
    </w:p>
    <w:p w14:paraId="437BBA90" w14:textId="77777777" w:rsidR="00F911EA" w:rsidRPr="007726DE" w:rsidRDefault="00F911EA">
      <w:pPr>
        <w:rPr>
          <w:lang w:val="en-US"/>
        </w:rPr>
      </w:pPr>
    </w:p>
    <w:p w14:paraId="7CB0FD13" w14:textId="77777777" w:rsidR="00F911EA" w:rsidRPr="007726DE" w:rsidRDefault="00F911EA">
      <w:pPr>
        <w:rPr>
          <w:lang w:val="en-US"/>
        </w:rPr>
      </w:pPr>
      <w:r w:rsidRPr="007726DE">
        <w:rPr>
          <w:lang w:val="en-US"/>
        </w:rPr>
        <w:t>For all methods? Or for a single particular method?</w:t>
      </w:r>
    </w:p>
    <w:p w14:paraId="2CE9CF25" w14:textId="77777777" w:rsidR="00F911EA" w:rsidRPr="007726DE" w:rsidRDefault="00F911EA">
      <w:pPr>
        <w:rPr>
          <w:lang w:val="en-US"/>
        </w:rPr>
      </w:pPr>
    </w:p>
  </w:comment>
  <w:comment w:id="25" w:author="Joe" w:date="2016-12-11T16:48:00Z" w:initials="J">
    <w:p w14:paraId="20BC810E" w14:textId="77777777" w:rsidR="00F911EA" w:rsidRPr="007726DE" w:rsidRDefault="00F911EA">
      <w:pPr>
        <w:rPr>
          <w:lang w:val="en-US"/>
        </w:rPr>
      </w:pPr>
    </w:p>
    <w:p w14:paraId="7AAFBBEA" w14:textId="77777777" w:rsidR="00F911EA" w:rsidRPr="007726DE" w:rsidRDefault="00F911EA">
      <w:pPr>
        <w:rPr>
          <w:lang w:val="en-US"/>
        </w:rPr>
      </w:pPr>
    </w:p>
    <w:p w14:paraId="42C90B4D" w14:textId="77777777" w:rsidR="00F911EA" w:rsidRPr="007726DE" w:rsidRDefault="00F911EA">
      <w:pPr>
        <w:rPr>
          <w:lang w:val="en-US"/>
        </w:rPr>
      </w:pPr>
      <w:r w:rsidRPr="007726DE">
        <w:rPr>
          <w:lang w:val="en-US"/>
        </w:rPr>
        <w:t>I can live with that. I think at really high levels of tau it stops making sense to meta-analyze things – the studies are too different.</w:t>
      </w:r>
    </w:p>
    <w:p w14:paraId="35C3563A" w14:textId="77777777" w:rsidR="00F911EA" w:rsidRPr="007726DE" w:rsidRDefault="00F911EA">
      <w:pPr>
        <w:rPr>
          <w:lang w:val="en-US"/>
        </w:rPr>
      </w:pPr>
    </w:p>
  </w:comment>
  <w:comment w:id="26" w:author="Joe" w:date="2016-12-11T16:48:00Z" w:initials="J">
    <w:p w14:paraId="21CFACF7" w14:textId="77777777" w:rsidR="00F911EA" w:rsidRPr="007726DE" w:rsidRDefault="00F911EA">
      <w:pPr>
        <w:rPr>
          <w:lang w:val="en-US"/>
        </w:rPr>
      </w:pPr>
    </w:p>
    <w:p w14:paraId="372B348E" w14:textId="77777777" w:rsidR="00F911EA" w:rsidRPr="007726DE" w:rsidRDefault="00F911EA">
      <w:pPr>
        <w:rPr>
          <w:lang w:val="en-US"/>
        </w:rPr>
      </w:pPr>
    </w:p>
    <w:p w14:paraId="0F8C079A" w14:textId="77777777" w:rsidR="00F911EA" w:rsidRPr="007726DE" w:rsidRDefault="00F911EA">
      <w:pPr>
        <w:rPr>
          <w:lang w:val="en-US"/>
        </w:rPr>
      </w:pPr>
      <w:proofErr w:type="gramStart"/>
      <w:r w:rsidRPr="007726DE">
        <w:rPr>
          <w:lang w:val="en-US"/>
        </w:rPr>
        <w:t>p-curve</w:t>
      </w:r>
      <w:proofErr w:type="gramEnd"/>
      <w:r w:rsidRPr="007726DE">
        <w:rPr>
          <w:lang w:val="en-US"/>
        </w:rPr>
        <w:t xml:space="preserve"> </w:t>
      </w:r>
      <w:r w:rsidRPr="007726DE">
        <w:rPr>
          <w:i/>
          <w:lang w:val="en-US"/>
        </w:rPr>
        <w:t>under</w:t>
      </w:r>
      <w:r w:rsidRPr="007726DE">
        <w:rPr>
          <w:lang w:val="en-US"/>
        </w:rPr>
        <w:t>estimated the mean effect in the presence of heterogeneity? How interesting!</w:t>
      </w:r>
    </w:p>
    <w:p w14:paraId="0A0C5486" w14:textId="77777777" w:rsidR="00F911EA" w:rsidRPr="007726DE" w:rsidRDefault="00F911EA">
      <w:pPr>
        <w:rPr>
          <w:lang w:val="en-US"/>
        </w:rPr>
      </w:pPr>
    </w:p>
  </w:comment>
  <w:comment w:id="27" w:author="Joe" w:date="2016-12-11T16:48:00Z" w:initials="J">
    <w:p w14:paraId="1613474A" w14:textId="77777777" w:rsidR="00F911EA" w:rsidRPr="007726DE" w:rsidRDefault="00F911EA">
      <w:pPr>
        <w:rPr>
          <w:lang w:val="en-US"/>
        </w:rPr>
      </w:pPr>
    </w:p>
    <w:p w14:paraId="7CA2949B" w14:textId="77777777" w:rsidR="00F911EA" w:rsidRPr="007726DE" w:rsidRDefault="00F911EA">
      <w:pPr>
        <w:rPr>
          <w:lang w:val="en-US"/>
        </w:rPr>
      </w:pPr>
    </w:p>
    <w:p w14:paraId="042BFD64" w14:textId="77777777" w:rsidR="00F911EA" w:rsidRPr="007726DE" w:rsidRDefault="00F911EA">
      <w:pPr>
        <w:rPr>
          <w:lang w:val="en-US"/>
        </w:rPr>
      </w:pPr>
      <w:r w:rsidRPr="007726DE">
        <w:rPr>
          <w:lang w:val="en-US"/>
        </w:rPr>
        <w:t xml:space="preserve">There we go! Given pub bias &amp; QRPs, naïve, trim-fill, and PEESE all overestimate true effect, all have big Type I error rate. </w:t>
      </w:r>
    </w:p>
    <w:p w14:paraId="26A49B34" w14:textId="77777777" w:rsidR="00F911EA" w:rsidRPr="007726DE" w:rsidRDefault="00F911EA">
      <w:pPr>
        <w:rPr>
          <w:lang w:val="en-US"/>
        </w:rPr>
      </w:pPr>
    </w:p>
  </w:comment>
  <w:comment w:id="28" w:author="Evan Carter" w:date="2016-12-11T16:48:00Z" w:initials="EC">
    <w:p w14:paraId="13E2E45F" w14:textId="77777777" w:rsidR="00F911EA" w:rsidRPr="007726DE" w:rsidRDefault="00F911EA">
      <w:pPr>
        <w:rPr>
          <w:lang w:val="en-US"/>
        </w:rPr>
      </w:pPr>
    </w:p>
    <w:p w14:paraId="025FD91F" w14:textId="77777777" w:rsidR="00F911EA" w:rsidRPr="007726DE" w:rsidRDefault="00F911EA">
      <w:pPr>
        <w:rPr>
          <w:lang w:val="en-US"/>
        </w:rPr>
      </w:pPr>
    </w:p>
    <w:p w14:paraId="32192E1D" w14:textId="77777777" w:rsidR="00F911EA" w:rsidRPr="007726DE" w:rsidRDefault="00F911EA">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F911EA" w:rsidRPr="007726DE" w:rsidRDefault="00F911EA">
      <w:pPr>
        <w:rPr>
          <w:lang w:val="en-US"/>
        </w:rPr>
      </w:pPr>
    </w:p>
  </w:comment>
  <w:comment w:id="29" w:author="Joe" w:date="2016-12-11T16:48:00Z" w:initials="J">
    <w:p w14:paraId="3AC127BA" w14:textId="77777777" w:rsidR="00F911EA" w:rsidRPr="007726DE" w:rsidRDefault="00F911EA">
      <w:pPr>
        <w:rPr>
          <w:lang w:val="en-US"/>
        </w:rPr>
      </w:pPr>
    </w:p>
    <w:p w14:paraId="1F1DD19B" w14:textId="77777777" w:rsidR="00F911EA" w:rsidRPr="007726DE" w:rsidRDefault="00F911EA">
      <w:pPr>
        <w:rPr>
          <w:lang w:val="en-US"/>
        </w:rPr>
      </w:pPr>
    </w:p>
    <w:p w14:paraId="55FEE247" w14:textId="77777777" w:rsidR="00F911EA" w:rsidRPr="007726DE" w:rsidRDefault="00F911EA">
      <w:pPr>
        <w:rPr>
          <w:lang w:val="en-US"/>
        </w:rPr>
      </w:pPr>
      <w:r w:rsidRPr="007726DE">
        <w:rPr>
          <w:lang w:val="en-US"/>
        </w:rPr>
        <w:t xml:space="preserve">This is an interesting idea. Consistent with my previous question, are we using forms of PET and PEESE that estimate tau? It would be interesting to see what the residual heterogeneity looks like after </w:t>
      </w:r>
      <w:proofErr w:type="spellStart"/>
      <w:r w:rsidRPr="007726DE">
        <w:rPr>
          <w:lang w:val="en-US"/>
        </w:rPr>
        <w:t>partialing</w:t>
      </w:r>
      <w:proofErr w:type="spellEnd"/>
      <w:r w:rsidRPr="007726DE">
        <w:rPr>
          <w:lang w:val="en-US"/>
        </w:rPr>
        <w:t xml:space="preserve"> out the small-study effects.</w:t>
      </w:r>
    </w:p>
    <w:p w14:paraId="2E3B95C3" w14:textId="77777777" w:rsidR="00F911EA" w:rsidRPr="007726DE" w:rsidRDefault="00F911EA">
      <w:pPr>
        <w:rPr>
          <w:lang w:val="en-US"/>
        </w:rPr>
      </w:pPr>
    </w:p>
  </w:comment>
  <w:comment w:id="32" w:author="Joe" w:date="2016-12-11T16:48:00Z" w:initials="J">
    <w:p w14:paraId="4A6B8590" w14:textId="19EFCB38" w:rsidR="00F911EA" w:rsidRDefault="00F911EA">
      <w:pPr>
        <w:pStyle w:val="CommentText"/>
      </w:pPr>
      <w:r>
        <w:rPr>
          <w:rStyle w:val="CommentReference"/>
        </w:rPr>
        <w:annotationRef/>
      </w:r>
      <w:proofErr w:type="gramStart"/>
      <w:r>
        <w:t>double-</w:t>
      </w:r>
      <w:proofErr w:type="spellStart"/>
      <w:r>
        <w:t>chekc</w:t>
      </w:r>
      <w:proofErr w:type="spellEnd"/>
      <w:proofErr w:type="gram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5A194A" w15:done="0"/>
  <w15:commentEx w15:paraId="026A7AB5" w15:done="0"/>
  <w15:commentEx w15:paraId="5C89B6E6" w15:done="0"/>
  <w15:commentEx w15:paraId="5DF200BB" w15:done="0"/>
  <w15:commentEx w15:paraId="4F0675F6" w15:done="0"/>
  <w15:commentEx w15:paraId="66A983B7" w15:done="0"/>
  <w15:commentEx w15:paraId="7C8E8900" w15:done="0"/>
  <w15:commentEx w15:paraId="302C9538" w15:done="0"/>
  <w15:commentEx w15:paraId="63ABE8A4" w15:done="0"/>
  <w15:commentEx w15:paraId="2B00C4FB" w15:done="0"/>
  <w15:commentEx w15:paraId="3B3B7D0A" w15:done="0"/>
  <w15:commentEx w15:paraId="3FF8E4CB" w15:done="0"/>
  <w15:commentEx w15:paraId="13463E3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A6B8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B232E" w14:textId="77777777" w:rsidR="00BA4BAF" w:rsidRDefault="00BA4BAF">
      <w:r>
        <w:separator/>
      </w:r>
    </w:p>
  </w:endnote>
  <w:endnote w:type="continuationSeparator" w:id="0">
    <w:p w14:paraId="59E619B7" w14:textId="77777777" w:rsidR="00BA4BAF" w:rsidRDefault="00B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7EBE" w14:textId="77777777" w:rsidR="00BA4BAF" w:rsidRDefault="00BA4BAF">
      <w:r>
        <w:separator/>
      </w:r>
    </w:p>
  </w:footnote>
  <w:footnote w:type="continuationSeparator" w:id="0">
    <w:p w14:paraId="625FBBAB" w14:textId="77777777" w:rsidR="00BA4BAF" w:rsidRDefault="00BA4BAF">
      <w:r>
        <w:continuationSeparator/>
      </w:r>
    </w:p>
  </w:footnote>
  <w:footnote w:id="1">
    <w:p w14:paraId="7FF6E1E3" w14:textId="11DE5396" w:rsidR="00F911EA" w:rsidRPr="00FF543C" w:rsidRDefault="00F911EA">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and also McShane et al., 2016).</w:t>
      </w:r>
    </w:p>
  </w:footnote>
  <w:footnote w:id="2">
    <w:p w14:paraId="11F024FD" w14:textId="5FAD8798" w:rsidR="00F911EA" w:rsidRPr="009D6F0F" w:rsidRDefault="00F911EA">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proofErr w:type="spellStart"/>
      <w:r w:rsidRPr="009D6F0F">
        <w:rPr>
          <w:rFonts w:ascii="Arial" w:hAnsi="Arial" w:cs="Arial"/>
        </w:rPr>
        <w:t>Simonsohn</w:t>
      </w:r>
      <w:proofErr w:type="spellEnd"/>
      <w:r w:rsidRPr="009D6F0F">
        <w:rPr>
          <w:rFonts w:ascii="Arial" w:hAnsi="Arial" w:cs="Arial"/>
        </w:rPr>
        <w:t xml:space="preserve">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proofErr w:type="spellStart"/>
      <w:r w:rsidRPr="002E35AB">
        <w:rPr>
          <w:rFonts w:ascii="Arial" w:hAnsi="Arial" w:cs="Arial"/>
          <w:highlight w:val="yellow"/>
        </w:rPr>
        <w:t>xxxx</w:t>
      </w:r>
      <w:proofErr w:type="spellEnd"/>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F911EA" w:rsidRPr="009D6F0F" w:rsidRDefault="00F911EA">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r w:rsidRPr="009D6F0F">
        <w:rPr>
          <w:rFonts w:ascii="Arial" w:hAnsi="Arial" w:cs="Arial"/>
        </w:rPr>
        <w:t>But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F911EA" w:rsidRPr="002E35AB" w:rsidRDefault="00F911EA">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F911EA" w:rsidRPr="009D6F0F" w:rsidRDefault="00F911EA"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 xml:space="preserve">(2016) with very general starting values for the optimizer: </w:t>
      </w:r>
      <w:proofErr w:type="spellStart"/>
      <w:r w:rsidRPr="009D6F0F">
        <w:rPr>
          <w:rFonts w:ascii="Arial" w:hAnsi="Arial" w:cs="Arial"/>
        </w:rPr>
        <w:t>expected.d</w:t>
      </w:r>
      <w:proofErr w:type="spellEnd"/>
      <w:r w:rsidRPr="009D6F0F">
        <w:rPr>
          <w:rFonts w:ascii="Arial" w:hAnsi="Arial" w:cs="Arial"/>
        </w:rPr>
        <w:t xml:space="preserve"> = 0.3, </w:t>
      </w:r>
      <w:proofErr w:type="spellStart"/>
      <w:r w:rsidRPr="009D6F0F">
        <w:rPr>
          <w:rFonts w:ascii="Arial" w:hAnsi="Arial" w:cs="Arial"/>
        </w:rPr>
        <w:t>max.tau</w:t>
      </w:r>
      <w:proofErr w:type="spellEnd"/>
      <w:r w:rsidRPr="009D6F0F">
        <w:rPr>
          <w:rFonts w:ascii="Arial" w:hAnsi="Arial" w:cs="Arial"/>
        </w:rPr>
        <w:t xml:space="preserve">= 0.5, </w:t>
      </w:r>
      <w:proofErr w:type="spellStart"/>
      <w:r w:rsidRPr="009D6F0F">
        <w:rPr>
          <w:rFonts w:ascii="Arial" w:hAnsi="Arial" w:cs="Arial"/>
        </w:rPr>
        <w:t>p.report</w:t>
      </w:r>
      <w:proofErr w:type="spellEnd"/>
      <w:r w:rsidRPr="009D6F0F">
        <w:rPr>
          <w:rFonts w:ascii="Arial" w:hAnsi="Arial" w:cs="Arial"/>
        </w:rPr>
        <w:t xml:space="preserve"> = 0.99.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9519A"/>
    <w:rsid w:val="00097B2A"/>
    <w:rsid w:val="000B4442"/>
    <w:rsid w:val="00127A11"/>
    <w:rsid w:val="0014665B"/>
    <w:rsid w:val="0017172E"/>
    <w:rsid w:val="001764D6"/>
    <w:rsid w:val="001828D2"/>
    <w:rsid w:val="00185E87"/>
    <w:rsid w:val="00187A64"/>
    <w:rsid w:val="00193A89"/>
    <w:rsid w:val="00196206"/>
    <w:rsid w:val="001A277C"/>
    <w:rsid w:val="001C1064"/>
    <w:rsid w:val="001C49D4"/>
    <w:rsid w:val="00201069"/>
    <w:rsid w:val="00227B13"/>
    <w:rsid w:val="0024168E"/>
    <w:rsid w:val="0024638D"/>
    <w:rsid w:val="00267EB8"/>
    <w:rsid w:val="002800A0"/>
    <w:rsid w:val="00296350"/>
    <w:rsid w:val="002A040D"/>
    <w:rsid w:val="002A7A8E"/>
    <w:rsid w:val="002E35AB"/>
    <w:rsid w:val="00330ED9"/>
    <w:rsid w:val="00342692"/>
    <w:rsid w:val="00350CFA"/>
    <w:rsid w:val="00375E82"/>
    <w:rsid w:val="00413CC4"/>
    <w:rsid w:val="00414B6F"/>
    <w:rsid w:val="00432B15"/>
    <w:rsid w:val="00451A45"/>
    <w:rsid w:val="00451FE0"/>
    <w:rsid w:val="00457D00"/>
    <w:rsid w:val="00467CF6"/>
    <w:rsid w:val="00476BFB"/>
    <w:rsid w:val="00482C2B"/>
    <w:rsid w:val="004B09C8"/>
    <w:rsid w:val="004B255B"/>
    <w:rsid w:val="004C059D"/>
    <w:rsid w:val="004C6C8C"/>
    <w:rsid w:val="004E274B"/>
    <w:rsid w:val="004E2E8B"/>
    <w:rsid w:val="00526FD2"/>
    <w:rsid w:val="005828DC"/>
    <w:rsid w:val="005C12D9"/>
    <w:rsid w:val="005C270F"/>
    <w:rsid w:val="005E343C"/>
    <w:rsid w:val="005E531F"/>
    <w:rsid w:val="00603EFE"/>
    <w:rsid w:val="00691EC7"/>
    <w:rsid w:val="00696F6E"/>
    <w:rsid w:val="006A6A81"/>
    <w:rsid w:val="006C0A51"/>
    <w:rsid w:val="00707F86"/>
    <w:rsid w:val="007726DE"/>
    <w:rsid w:val="0077326A"/>
    <w:rsid w:val="00780CD5"/>
    <w:rsid w:val="0079188F"/>
    <w:rsid w:val="007A6D9E"/>
    <w:rsid w:val="007B0D2D"/>
    <w:rsid w:val="0080209B"/>
    <w:rsid w:val="00825F81"/>
    <w:rsid w:val="00835E02"/>
    <w:rsid w:val="008770C1"/>
    <w:rsid w:val="008804C4"/>
    <w:rsid w:val="00884391"/>
    <w:rsid w:val="008B7F49"/>
    <w:rsid w:val="008C17ED"/>
    <w:rsid w:val="00907B55"/>
    <w:rsid w:val="00960D93"/>
    <w:rsid w:val="00970E95"/>
    <w:rsid w:val="009815FE"/>
    <w:rsid w:val="009918F3"/>
    <w:rsid w:val="009B71EF"/>
    <w:rsid w:val="009C6FD0"/>
    <w:rsid w:val="009D2B2E"/>
    <w:rsid w:val="009D6F0F"/>
    <w:rsid w:val="009E0F52"/>
    <w:rsid w:val="009F46D6"/>
    <w:rsid w:val="00A02D40"/>
    <w:rsid w:val="00A14F27"/>
    <w:rsid w:val="00A2364B"/>
    <w:rsid w:val="00A440C3"/>
    <w:rsid w:val="00A477F8"/>
    <w:rsid w:val="00A8673D"/>
    <w:rsid w:val="00AA3A38"/>
    <w:rsid w:val="00AB3CBB"/>
    <w:rsid w:val="00AC166C"/>
    <w:rsid w:val="00AE4D42"/>
    <w:rsid w:val="00AF604D"/>
    <w:rsid w:val="00B15804"/>
    <w:rsid w:val="00B30C1B"/>
    <w:rsid w:val="00B31BB4"/>
    <w:rsid w:val="00B344A6"/>
    <w:rsid w:val="00B473D2"/>
    <w:rsid w:val="00B547FE"/>
    <w:rsid w:val="00B548E0"/>
    <w:rsid w:val="00B558BB"/>
    <w:rsid w:val="00B849D3"/>
    <w:rsid w:val="00B87157"/>
    <w:rsid w:val="00B876B0"/>
    <w:rsid w:val="00BA0080"/>
    <w:rsid w:val="00BA255C"/>
    <w:rsid w:val="00BA4BAF"/>
    <w:rsid w:val="00BB4E32"/>
    <w:rsid w:val="00C014E9"/>
    <w:rsid w:val="00C07130"/>
    <w:rsid w:val="00C12E4C"/>
    <w:rsid w:val="00C15552"/>
    <w:rsid w:val="00C15814"/>
    <w:rsid w:val="00C30C7B"/>
    <w:rsid w:val="00C40075"/>
    <w:rsid w:val="00C50DA9"/>
    <w:rsid w:val="00CB6A18"/>
    <w:rsid w:val="00CE09A0"/>
    <w:rsid w:val="00CE0BAF"/>
    <w:rsid w:val="00CF3A38"/>
    <w:rsid w:val="00D010E8"/>
    <w:rsid w:val="00D0607F"/>
    <w:rsid w:val="00D13020"/>
    <w:rsid w:val="00D156E9"/>
    <w:rsid w:val="00D318CD"/>
    <w:rsid w:val="00D60F1B"/>
    <w:rsid w:val="00D85A24"/>
    <w:rsid w:val="00E36143"/>
    <w:rsid w:val="00E37C35"/>
    <w:rsid w:val="00E45EEE"/>
    <w:rsid w:val="00E5586C"/>
    <w:rsid w:val="00E578B6"/>
    <w:rsid w:val="00E83C1C"/>
    <w:rsid w:val="00E84E21"/>
    <w:rsid w:val="00E93713"/>
    <w:rsid w:val="00E97896"/>
    <w:rsid w:val="00EB46F4"/>
    <w:rsid w:val="00EC14BC"/>
    <w:rsid w:val="00EC7644"/>
    <w:rsid w:val="00EE04CB"/>
    <w:rsid w:val="00EE166B"/>
    <w:rsid w:val="00EE4230"/>
    <w:rsid w:val="00F040D3"/>
    <w:rsid w:val="00F1126D"/>
    <w:rsid w:val="00F16E0F"/>
    <w:rsid w:val="00F265DA"/>
    <w:rsid w:val="00F334B4"/>
    <w:rsid w:val="00F33597"/>
    <w:rsid w:val="00F6786E"/>
    <w:rsid w:val="00F75344"/>
    <w:rsid w:val="00F911EA"/>
    <w:rsid w:val="00FE463B"/>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witter.com/hildabast/status/787679389697904640"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9D160-0EB9-4654-B457-6768FC92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35</Pages>
  <Words>9816</Words>
  <Characters>55952</Characters>
  <Application>Microsoft Office Word</Application>
  <DocSecurity>0</DocSecurity>
  <Lines>466</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Joe</cp:lastModifiedBy>
  <cp:revision>20</cp:revision>
  <dcterms:created xsi:type="dcterms:W3CDTF">2016-11-28T15:18:00Z</dcterms:created>
  <dcterms:modified xsi:type="dcterms:W3CDTF">2017-04-05T21:04:00Z</dcterms:modified>
  <dc:language>en-US</dc:language>
</cp:coreProperties>
</file>