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77777777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major 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66F63CF4" w14:textId="77DE2C72" w:rsidR="009A18D5" w:rsidRDefault="00757CA9" w:rsidP="00073BCC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402F25">
        <w:t>s</w:t>
      </w:r>
      <w:r w:rsidR="003636FA">
        <w:t xml:space="preserve">, </w:t>
      </w:r>
      <w:r w:rsidR="00C9457E">
        <w:t>since it is</w:t>
      </w:r>
      <w:r w:rsidR="004B664B">
        <w:t xml:space="preserve"> at once</w:t>
      </w:r>
      <w:r w:rsidR="003C2455">
        <w:t xml:space="preserve"> easy to </w:t>
      </w:r>
      <w:r w:rsidR="00C10A23">
        <w:t>demonstrate</w:t>
      </w:r>
      <w:r w:rsidR="005536DB">
        <w:t xml:space="preserve"> and </w:t>
      </w:r>
      <w:r w:rsidR="00FF040C">
        <w:t>difficult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 xml:space="preserve">. </w:t>
      </w:r>
      <w:r w:rsidR="00DA52A6">
        <w:t>Here,</w:t>
      </w:r>
      <w:r w:rsidR="00E70EB6">
        <w:t xml:space="preserve"> we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711B09">
        <w:t xml:space="preserve"> – by no means a </w:t>
      </w:r>
      <w:r w:rsidR="00863542">
        <w:t xml:space="preserve">comprehensive </w:t>
      </w:r>
      <w:r w:rsidR="005E4072">
        <w:t>survey.</w:t>
      </w:r>
    </w:p>
    <w:p w14:paraId="2FE8BC34" w14:textId="64B9B49F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lastRenderedPageBreak/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inherent (hedonic)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27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28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29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0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1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4B1B7FF7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</w:t>
      </w:r>
      <w:bookmarkStart w:id="0" w:name="_GoBack"/>
      <w:bookmarkEnd w:id="0"/>
      <w:r w:rsidR="001772C3">
        <w:t>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8D6855">
        <w:t xml:space="preserve"> and</w:t>
      </w:r>
      <w:r w:rsidR="00772416">
        <w:t xml:space="preserve"> </w:t>
      </w:r>
      <w:r w:rsidR="00787F01">
        <w:t xml:space="preserve">take serious </w:t>
      </w:r>
      <w:r w:rsidR="000B1CEB">
        <w:t>precautions</w:t>
      </w:r>
      <w:r w:rsidR="00CC75E9">
        <w:t xml:space="preserve"> against them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</w:t>
      </w:r>
      <w:r w:rsidR="00656D2D">
        <w:lastRenderedPageBreak/>
        <w:t xml:space="preserve">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6416BD">
        <w:t xml:space="preserve"> </w:t>
      </w:r>
      <w:r w:rsidR="004C0761">
        <w:t>Even so</w:t>
      </w:r>
      <w:r w:rsidR="009D18B2">
        <w:t xml:space="preserve">, </w:t>
      </w:r>
      <w:r w:rsidR="00982AF2">
        <w:t>as sellers</w:t>
      </w:r>
    </w:p>
    <w:p w14:paraId="03BBF86F" w14:textId="26969360" w:rsidR="005731BB" w:rsidRDefault="00601816" w:rsidP="00BD6A4A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A723AC">
        <w:t>“</w:t>
      </w:r>
      <w:r w:rsidR="00E36CB1">
        <w:t>related”</w:t>
      </w:r>
      <w:r w:rsidR="000D7E5F">
        <w:t xml:space="preserve"> </w:t>
      </w:r>
      <w:r w:rsidR="00AB3016">
        <w:t>–</w:t>
      </w:r>
      <w:r w:rsidR="00FA7CA3">
        <w:t xml:space="preserve"> or </w:t>
      </w:r>
      <w:r w:rsidR="00DF0243">
        <w:t xml:space="preserve">substitute goods </w:t>
      </w:r>
      <w:r w:rsidR="00DE3679">
        <w:t>–</w:t>
      </w:r>
      <w:r w:rsidR="00DF0243">
        <w:t xml:space="preserve"> </w:t>
      </w:r>
      <w:r w:rsidR="007D423F">
        <w:t>is thus of</w:t>
      </w:r>
      <w:r w:rsidR="00FA556B">
        <w:t xml:space="preserve"> immediate interest to </w:t>
      </w:r>
      <w:r w:rsidR="00C728EA">
        <w:t>auction houses</w:t>
      </w:r>
      <w:r w:rsidR="007870C1">
        <w:t xml:space="preserve">, and </w:t>
      </w:r>
      <w:r w:rsidR="00B06383">
        <w:t xml:space="preserve">particularly for understanding </w:t>
      </w:r>
      <w:r w:rsidR="00715310">
        <w:t xml:space="preserve">the </w:t>
      </w:r>
      <w:r w:rsidR="001E1536">
        <w:t xml:space="preserve">pitfalls of </w:t>
      </w:r>
      <w:r w:rsidR="00B06383">
        <w:t>anchoring and other behavioral biases</w:t>
      </w:r>
      <w:r w:rsidR="00715310">
        <w:t>.</w:t>
      </w:r>
      <w:r w:rsidR="008A1156">
        <w:t xml:space="preserve"> </w:t>
      </w:r>
      <w:r w:rsidR="009A5C77">
        <w:t>This research examines</w:t>
      </w:r>
      <w:r w:rsidR="00796839">
        <w:t xml:space="preserve"> </w:t>
      </w:r>
    </w:p>
    <w:p w14:paraId="6F03C15D" w14:textId="77777777" w:rsidR="005F0835" w:rsidRDefault="005F0835" w:rsidP="00BD6A4A">
      <w:pPr>
        <w:spacing w:line="360" w:lineRule="auto"/>
        <w:jc w:val="left"/>
      </w:pPr>
    </w:p>
    <w:p w14:paraId="126AE215" w14:textId="7C694EDF" w:rsidR="008C26F1" w:rsidRDefault="00742F10" w:rsidP="00BD6A4A">
      <w:pPr>
        <w:spacing w:line="360" w:lineRule="auto"/>
        <w:jc w:val="left"/>
      </w:pPr>
      <w:r>
        <w:t>when</w:t>
      </w:r>
      <w:r w:rsidR="00DF54FC">
        <w:t xml:space="preserve"> presale estimates are being </w:t>
      </w:r>
      <w:r w:rsidR="00102A2D">
        <w:t>determined</w:t>
      </w:r>
      <w:r w:rsidR="002A0940">
        <w:t xml:space="preserve"> for a work of art,</w:t>
      </w:r>
      <w:r w:rsidR="002C000F">
        <w:t xml:space="preserve"> </w:t>
      </w:r>
      <w:r w:rsidR="00E039EE">
        <w:t xml:space="preserve">only one </w:t>
      </w:r>
      <w:r w:rsidR="00744F44">
        <w:t xml:space="preserve">specialist </w:t>
      </w:r>
      <w:r w:rsidR="00A15A3B">
        <w:t xml:space="preserve">will </w:t>
      </w:r>
    </w:p>
    <w:p w14:paraId="054A8B39" w14:textId="77777777" w:rsidR="00827C4E" w:rsidRDefault="00827C4E" w:rsidP="00BD6A4A">
      <w:pPr>
        <w:spacing w:line="360" w:lineRule="auto"/>
        <w:jc w:val="left"/>
      </w:pPr>
    </w:p>
    <w:p w14:paraId="4250532A" w14:textId="296FEDC9" w:rsidR="007C1209" w:rsidRDefault="007F188B" w:rsidP="005E1BCF">
      <w:pPr>
        <w:spacing w:line="360" w:lineRule="auto"/>
        <w:jc w:val="left"/>
      </w:pPr>
      <w:r>
        <w:t xml:space="preserve">houses </w:t>
      </w:r>
      <w:r w:rsidR="00AB2D56">
        <w:t>are acutely aware of</w:t>
      </w:r>
      <w:r w:rsidR="00E55E04">
        <w:t xml:space="preserve"> the anchoring effect</w:t>
      </w:r>
      <w:r w:rsidR="00F10C86">
        <w:t xml:space="preserve">. </w:t>
      </w:r>
      <w:r w:rsidR="00F5708F">
        <w:t xml:space="preserve">For example, </w:t>
      </w:r>
    </w:p>
    <w:p w14:paraId="576643F1" w14:textId="77777777" w:rsidR="00E72F9B" w:rsidRDefault="00E72F9B" w:rsidP="005E1BCF">
      <w:pPr>
        <w:spacing w:line="360" w:lineRule="auto"/>
        <w:jc w:val="left"/>
      </w:pPr>
    </w:p>
    <w:p w14:paraId="780F8868" w14:textId="01BD54AE" w:rsidR="002B12B6" w:rsidRDefault="0057713E" w:rsidP="005E1BCF">
      <w:pPr>
        <w:spacing w:line="360" w:lineRule="auto"/>
        <w:jc w:val="left"/>
      </w:pPr>
      <w:r>
        <w:t>The anchoring effect</w:t>
      </w:r>
      <w:r w:rsidR="009D3742">
        <w:t>,</w:t>
      </w:r>
      <w:r w:rsidR="001C257B">
        <w:t xml:space="preserve"> </w:t>
      </w:r>
      <w:r w:rsidR="003D6644">
        <w:t xml:space="preserve">in which </w:t>
      </w:r>
      <w:r w:rsidR="00B559E5">
        <w:t xml:space="preserve">first (quantitative) impressions </w:t>
      </w:r>
      <w:r w:rsidR="005571CF">
        <w:t>distort</w:t>
      </w:r>
      <w:r w:rsidR="00565B37">
        <w:t xml:space="preserve"> future outcomes, </w:t>
      </w:r>
      <w:r w:rsidR="003D6644">
        <w:t xml:space="preserve">is one of </w:t>
      </w:r>
      <w:r w:rsidR="00F15F6A">
        <w:t xml:space="preserve">the best-studied </w:t>
      </w:r>
      <w:r w:rsidR="00EB70F5">
        <w:t xml:space="preserve">behavioral </w:t>
      </w:r>
      <w:r w:rsidR="00D85B93">
        <w:t xml:space="preserve">biases and </w:t>
      </w:r>
      <w:r w:rsidR="00051851">
        <w:t>seems to be everywhere in the art world.</w:t>
      </w:r>
      <w:r w:rsidR="001D3EBA">
        <w:t xml:space="preserve"> </w:t>
      </w:r>
    </w:p>
    <w:p w14:paraId="2763FEAB" w14:textId="6708F7D6" w:rsidR="0035002F" w:rsidRDefault="00EA4ECD" w:rsidP="005E1BCF">
      <w:pPr>
        <w:spacing w:line="360" w:lineRule="auto"/>
        <w:jc w:val="left"/>
      </w:pPr>
      <w:r>
        <w:tab/>
      </w:r>
    </w:p>
    <w:p w14:paraId="74B35842" w14:textId="77777777" w:rsidR="00886843" w:rsidRDefault="00886843" w:rsidP="005E1BCF">
      <w:pPr>
        <w:spacing w:line="360" w:lineRule="auto"/>
        <w:jc w:val="left"/>
      </w:pPr>
    </w:p>
    <w:p w14:paraId="1F4DCA0C" w14:textId="77777777" w:rsidR="008F056D" w:rsidRDefault="00EE1FDA" w:rsidP="005E1BCF">
      <w:pPr>
        <w:spacing w:line="360" w:lineRule="auto"/>
        <w:jc w:val="left"/>
      </w:pPr>
      <w:r>
        <w:t xml:space="preserve">It’s </w:t>
      </w:r>
      <w:r w:rsidR="0081783F">
        <w:t>common knowledge in the art world that n</w:t>
      </w:r>
      <w:r w:rsidR="008B41B4">
        <w:t xml:space="preserve">o two pieces are the </w:t>
      </w:r>
      <w:r w:rsidR="00927F01">
        <w:t>the auction format is</w:t>
      </w:r>
      <w:r w:rsidR="009D5867">
        <w:t xml:space="preserve"> </w:t>
      </w:r>
      <w:r w:rsidR="00DA1E11">
        <w:t xml:space="preserve">natural </w:t>
      </w:r>
      <w:r w:rsidR="009D5867">
        <w:t xml:space="preserve">for discovering </w:t>
      </w:r>
      <w:r w:rsidR="006A5DA2">
        <w:t>private valuations</w:t>
      </w:r>
    </w:p>
    <w:p w14:paraId="064D01C2" w14:textId="77777777" w:rsidR="009572D2" w:rsidRDefault="006A5A9D" w:rsidP="005E1BCF">
      <w:pPr>
        <w:spacing w:line="360" w:lineRule="auto"/>
        <w:jc w:val="left"/>
      </w:pPr>
      <w:r>
        <w:t xml:space="preserve">The </w:t>
      </w:r>
      <w:r w:rsidR="00714E8E">
        <w:t>auction</w:t>
      </w:r>
      <w:r w:rsidR="00B6391D">
        <w:t xml:space="preserve"> format</w:t>
      </w:r>
      <w:r w:rsidR="000E7A7B">
        <w:t xml:space="preserve">, </w:t>
      </w:r>
      <w:r w:rsidR="0077279F">
        <w:t xml:space="preserve">though </w:t>
      </w:r>
      <w:r w:rsidR="00411E4A">
        <w:t xml:space="preserve">useful for discovering </w:t>
      </w:r>
      <w:r w:rsidR="006A24B3">
        <w:t>prices,</w:t>
      </w:r>
      <w:r w:rsidR="000926E1">
        <w:t xml:space="preserve"> </w:t>
      </w:r>
      <w:r w:rsidR="00F36372">
        <w:t xml:space="preserve">is perhaps impacted the most by </w:t>
      </w:r>
      <w:r w:rsidR="00EE5D20">
        <w:t>behavior</w:t>
      </w:r>
      <w:r w:rsidR="00F95466">
        <w:t xml:space="preserve">: the thrill of winning, for example, </w:t>
      </w:r>
      <w:r w:rsidR="006031F4">
        <w:t xml:space="preserve">can spark bidding wars that </w:t>
      </w:r>
    </w:p>
    <w:p w14:paraId="53492952" w14:textId="77777777" w:rsidR="00667562" w:rsidRDefault="007E0798" w:rsidP="00B0262F">
      <w:pPr>
        <w:spacing w:line="360" w:lineRule="auto"/>
        <w:jc w:val="left"/>
      </w:pPr>
      <w:r>
        <w:t xml:space="preserve"> </w:t>
      </w:r>
    </w:p>
    <w:p w14:paraId="38C31152" w14:textId="77777777" w:rsidR="0030412F" w:rsidRPr="00FC0993" w:rsidRDefault="001005F9" w:rsidP="00B0262F">
      <w:pPr>
        <w:spacing w:line="360" w:lineRule="auto"/>
        <w:jc w:val="left"/>
      </w:pPr>
      <w:r>
        <w:t xml:space="preserve">both the goods sold </w:t>
      </w:r>
      <w:r w:rsidR="00BB2758">
        <w:t xml:space="preserve">and the </w:t>
      </w:r>
      <w:r w:rsidR="009C557F">
        <w:t xml:space="preserve">prices </w:t>
      </w:r>
    </w:p>
    <w:p w14:paraId="2E7C4B29" w14:textId="77777777" w:rsidR="00A5698B" w:rsidRPr="00A0436D" w:rsidRDefault="00A5698B" w:rsidP="00A0436D">
      <w:pPr>
        <w:spacing w:line="360" w:lineRule="auto"/>
        <w:jc w:val="left"/>
      </w:pPr>
    </w:p>
    <w:p w14:paraId="715C2B99" w14:textId="77777777" w:rsidR="00774218" w:rsidRDefault="00774218" w:rsidP="00774218">
      <w:pPr>
        <w:spacing w:line="360" w:lineRule="auto"/>
        <w:jc w:val="left"/>
      </w:pPr>
    </w:p>
    <w:p w14:paraId="78018643" w14:textId="77777777" w:rsidR="00A70265" w:rsidRDefault="00A70265" w:rsidP="007F6315">
      <w:pPr>
        <w:spacing w:line="360" w:lineRule="auto"/>
        <w:jc w:val="left"/>
      </w:pPr>
      <w:r>
        <w:tab/>
      </w:r>
    </w:p>
    <w:p w14:paraId="6D88B7F1" w14:textId="77777777" w:rsidR="00EF5645" w:rsidRDefault="00EF5645" w:rsidP="007F6315">
      <w:pPr>
        <w:spacing w:line="360" w:lineRule="auto"/>
        <w:jc w:val="left"/>
      </w:pPr>
    </w:p>
    <w:p w14:paraId="31057F47" w14:textId="77777777" w:rsidR="00390846" w:rsidRDefault="00F00C2E" w:rsidP="007F6315">
      <w:pPr>
        <w:spacing w:line="360" w:lineRule="auto"/>
        <w:jc w:val="left"/>
      </w:pPr>
      <w:r>
        <w:t xml:space="preserve">many behavioral </w:t>
      </w:r>
      <w:r w:rsidR="00DA2F88">
        <w:t xml:space="preserve">fields from </w:t>
      </w:r>
      <w:r w:rsidR="00EF5645">
        <w:t xml:space="preserve">legal </w:t>
      </w:r>
    </w:p>
    <w:p w14:paraId="3AF0A1D5" w14:textId="77777777" w:rsidR="00D323F4" w:rsidRDefault="00D323F4" w:rsidP="007F6315">
      <w:pPr>
        <w:spacing w:line="360" w:lineRule="auto"/>
        <w:jc w:val="left"/>
      </w:pPr>
    </w:p>
    <w:p w14:paraId="3C7D3674" w14:textId="77777777" w:rsidR="00CE2C8E" w:rsidRDefault="00CE2C8E" w:rsidP="007F6315">
      <w:pPr>
        <w:spacing w:line="360" w:lineRule="auto"/>
        <w:jc w:val="left"/>
      </w:pPr>
      <w:r>
        <w:t xml:space="preserve">why is anchoring important and why should I care? </w:t>
      </w:r>
      <w:r w:rsidR="00976917">
        <w:t>I</w:t>
      </w:r>
      <w:r w:rsidR="000F2D25">
        <w:t>nterview</w:t>
      </w:r>
      <w:r w:rsidR="00976917">
        <w:t xml:space="preserve"> -&gt; how decide presale</w:t>
      </w:r>
      <w:r w:rsidR="00F6309A">
        <w:tab/>
      </w:r>
    </w:p>
    <w:p w14:paraId="2A9EE452" w14:textId="77777777" w:rsidR="00D323F4" w:rsidRDefault="00D323F4" w:rsidP="007F6315">
      <w:pPr>
        <w:spacing w:line="360" w:lineRule="auto"/>
        <w:jc w:val="left"/>
      </w:pPr>
    </w:p>
    <w:p w14:paraId="2CA9F203" w14:textId="77777777" w:rsidR="00D323F4" w:rsidRPr="007F6315" w:rsidRDefault="00D323F4" w:rsidP="007F6315">
      <w:pPr>
        <w:spacing w:line="360" w:lineRule="auto"/>
        <w:jc w:val="left"/>
      </w:pPr>
      <w:r>
        <w:t xml:space="preserve">&lt;define anchoring – not psychological in this context, </w:t>
      </w:r>
      <w:r w:rsidR="000E3BE4">
        <w:t xml:space="preserve">but rather </w:t>
      </w:r>
      <w:r w:rsidR="008E2305">
        <w:t>just how past price affects</w:t>
      </w:r>
      <w:r w:rsidR="00512F75">
        <w:t>&gt;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0FDC" w14:textId="77777777" w:rsidR="00C3102F" w:rsidRDefault="00C3102F" w:rsidP="00BA7CCA">
      <w:pPr>
        <w:spacing w:line="240" w:lineRule="auto"/>
      </w:pPr>
      <w:r>
        <w:separator/>
      </w:r>
    </w:p>
  </w:endnote>
  <w:endnote w:type="continuationSeparator" w:id="0">
    <w:p w14:paraId="7E571FFD" w14:textId="77777777" w:rsidR="00C3102F" w:rsidRDefault="00C3102F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32C1C" w14:textId="77777777" w:rsidR="00C3102F" w:rsidRDefault="00C3102F" w:rsidP="00BA7CCA">
      <w:pPr>
        <w:spacing w:line="240" w:lineRule="auto"/>
      </w:pPr>
      <w:r>
        <w:separator/>
      </w:r>
    </w:p>
  </w:footnote>
  <w:footnote w:type="continuationSeparator" w:id="0">
    <w:p w14:paraId="352348B2" w14:textId="77777777" w:rsidR="00C3102F" w:rsidRDefault="00C3102F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28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29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0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1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92F"/>
    <w:rsid w:val="00012244"/>
    <w:rsid w:val="000123DA"/>
    <w:rsid w:val="00013B77"/>
    <w:rsid w:val="00013FC0"/>
    <w:rsid w:val="000161D9"/>
    <w:rsid w:val="00016746"/>
    <w:rsid w:val="00016B18"/>
    <w:rsid w:val="00016E69"/>
    <w:rsid w:val="00017A26"/>
    <w:rsid w:val="0002022F"/>
    <w:rsid w:val="000205F7"/>
    <w:rsid w:val="000218DA"/>
    <w:rsid w:val="00021F87"/>
    <w:rsid w:val="000226E8"/>
    <w:rsid w:val="000226EA"/>
    <w:rsid w:val="00022722"/>
    <w:rsid w:val="00023464"/>
    <w:rsid w:val="00025CAB"/>
    <w:rsid w:val="00025F08"/>
    <w:rsid w:val="00026504"/>
    <w:rsid w:val="00027C23"/>
    <w:rsid w:val="00027C56"/>
    <w:rsid w:val="0003007C"/>
    <w:rsid w:val="00030B41"/>
    <w:rsid w:val="00031ADE"/>
    <w:rsid w:val="0003249C"/>
    <w:rsid w:val="00033C5E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5047B"/>
    <w:rsid w:val="00050694"/>
    <w:rsid w:val="00050784"/>
    <w:rsid w:val="00050B29"/>
    <w:rsid w:val="00051851"/>
    <w:rsid w:val="00053686"/>
    <w:rsid w:val="000557D1"/>
    <w:rsid w:val="000566E6"/>
    <w:rsid w:val="00056BEE"/>
    <w:rsid w:val="00057252"/>
    <w:rsid w:val="00063561"/>
    <w:rsid w:val="00064562"/>
    <w:rsid w:val="00066573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F2E"/>
    <w:rsid w:val="00075018"/>
    <w:rsid w:val="000762F2"/>
    <w:rsid w:val="00076BB3"/>
    <w:rsid w:val="00076C15"/>
    <w:rsid w:val="0007767D"/>
    <w:rsid w:val="00081660"/>
    <w:rsid w:val="0008209D"/>
    <w:rsid w:val="00082162"/>
    <w:rsid w:val="00082838"/>
    <w:rsid w:val="00084412"/>
    <w:rsid w:val="00084FA4"/>
    <w:rsid w:val="000859EF"/>
    <w:rsid w:val="00086A90"/>
    <w:rsid w:val="000904FB"/>
    <w:rsid w:val="00090AF3"/>
    <w:rsid w:val="00090F48"/>
    <w:rsid w:val="00090FB2"/>
    <w:rsid w:val="0009183A"/>
    <w:rsid w:val="000922DB"/>
    <w:rsid w:val="000926E1"/>
    <w:rsid w:val="00092F19"/>
    <w:rsid w:val="00093F81"/>
    <w:rsid w:val="0009431F"/>
    <w:rsid w:val="000945EB"/>
    <w:rsid w:val="00094DB2"/>
    <w:rsid w:val="000950CB"/>
    <w:rsid w:val="000952C1"/>
    <w:rsid w:val="00096D94"/>
    <w:rsid w:val="00097CFE"/>
    <w:rsid w:val="000A02C2"/>
    <w:rsid w:val="000A03C6"/>
    <w:rsid w:val="000A140A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F04"/>
    <w:rsid w:val="000C6310"/>
    <w:rsid w:val="000C77A1"/>
    <w:rsid w:val="000C7FE0"/>
    <w:rsid w:val="000D04F9"/>
    <w:rsid w:val="000D0EC2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7E5F"/>
    <w:rsid w:val="000E1AEF"/>
    <w:rsid w:val="000E25CC"/>
    <w:rsid w:val="000E2CA7"/>
    <w:rsid w:val="000E3BE4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2A2D"/>
    <w:rsid w:val="00104498"/>
    <w:rsid w:val="00104D07"/>
    <w:rsid w:val="001053F0"/>
    <w:rsid w:val="00105997"/>
    <w:rsid w:val="0010751E"/>
    <w:rsid w:val="00107C01"/>
    <w:rsid w:val="001111CB"/>
    <w:rsid w:val="0011171C"/>
    <w:rsid w:val="0011183E"/>
    <w:rsid w:val="00112B8B"/>
    <w:rsid w:val="001134D7"/>
    <w:rsid w:val="001146B9"/>
    <w:rsid w:val="00114990"/>
    <w:rsid w:val="00115258"/>
    <w:rsid w:val="00116028"/>
    <w:rsid w:val="00116BFA"/>
    <w:rsid w:val="0011765F"/>
    <w:rsid w:val="001202D5"/>
    <w:rsid w:val="00121476"/>
    <w:rsid w:val="00121C3C"/>
    <w:rsid w:val="00121F6C"/>
    <w:rsid w:val="0012213E"/>
    <w:rsid w:val="0012288B"/>
    <w:rsid w:val="00122B5D"/>
    <w:rsid w:val="00123C6A"/>
    <w:rsid w:val="0012438D"/>
    <w:rsid w:val="001246BE"/>
    <w:rsid w:val="00124DC7"/>
    <w:rsid w:val="001258AE"/>
    <w:rsid w:val="001258B8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4BBB"/>
    <w:rsid w:val="001467FD"/>
    <w:rsid w:val="001478B6"/>
    <w:rsid w:val="001506F9"/>
    <w:rsid w:val="0015098D"/>
    <w:rsid w:val="0015194B"/>
    <w:rsid w:val="0015287D"/>
    <w:rsid w:val="0015316E"/>
    <w:rsid w:val="001543F7"/>
    <w:rsid w:val="00154E88"/>
    <w:rsid w:val="00155EC9"/>
    <w:rsid w:val="00160EA8"/>
    <w:rsid w:val="001616E7"/>
    <w:rsid w:val="001635E4"/>
    <w:rsid w:val="0016498B"/>
    <w:rsid w:val="0016500B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12A7"/>
    <w:rsid w:val="0018229D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718"/>
    <w:rsid w:val="001A5B1F"/>
    <w:rsid w:val="001A6900"/>
    <w:rsid w:val="001A7A1D"/>
    <w:rsid w:val="001B055D"/>
    <w:rsid w:val="001B07C3"/>
    <w:rsid w:val="001B0A74"/>
    <w:rsid w:val="001B12E9"/>
    <w:rsid w:val="001B1A40"/>
    <w:rsid w:val="001B2233"/>
    <w:rsid w:val="001B3B43"/>
    <w:rsid w:val="001B758F"/>
    <w:rsid w:val="001B7DBA"/>
    <w:rsid w:val="001C1D88"/>
    <w:rsid w:val="001C257B"/>
    <w:rsid w:val="001C37F7"/>
    <w:rsid w:val="001C443C"/>
    <w:rsid w:val="001C4891"/>
    <w:rsid w:val="001C4E67"/>
    <w:rsid w:val="001C6BEF"/>
    <w:rsid w:val="001C7F69"/>
    <w:rsid w:val="001D0E05"/>
    <w:rsid w:val="001D10C2"/>
    <w:rsid w:val="001D1C5C"/>
    <w:rsid w:val="001D28D8"/>
    <w:rsid w:val="001D34A0"/>
    <w:rsid w:val="001D3EBA"/>
    <w:rsid w:val="001D44A4"/>
    <w:rsid w:val="001D451D"/>
    <w:rsid w:val="001D4E72"/>
    <w:rsid w:val="001D542C"/>
    <w:rsid w:val="001D5EB3"/>
    <w:rsid w:val="001D6A25"/>
    <w:rsid w:val="001D7361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A43"/>
    <w:rsid w:val="001F0306"/>
    <w:rsid w:val="001F1242"/>
    <w:rsid w:val="001F1845"/>
    <w:rsid w:val="001F3B4B"/>
    <w:rsid w:val="001F5B04"/>
    <w:rsid w:val="001F5C75"/>
    <w:rsid w:val="001F638E"/>
    <w:rsid w:val="001F6600"/>
    <w:rsid w:val="001F6777"/>
    <w:rsid w:val="00200201"/>
    <w:rsid w:val="002019E7"/>
    <w:rsid w:val="002028B2"/>
    <w:rsid w:val="00203017"/>
    <w:rsid w:val="00203570"/>
    <w:rsid w:val="00204048"/>
    <w:rsid w:val="0020431B"/>
    <w:rsid w:val="00204D72"/>
    <w:rsid w:val="00204F7A"/>
    <w:rsid w:val="0020538F"/>
    <w:rsid w:val="00206610"/>
    <w:rsid w:val="00206F26"/>
    <w:rsid w:val="0020781F"/>
    <w:rsid w:val="00210734"/>
    <w:rsid w:val="00210EAF"/>
    <w:rsid w:val="00211E6D"/>
    <w:rsid w:val="00212DEC"/>
    <w:rsid w:val="002134EF"/>
    <w:rsid w:val="00214A67"/>
    <w:rsid w:val="00214E6C"/>
    <w:rsid w:val="00215734"/>
    <w:rsid w:val="00215D42"/>
    <w:rsid w:val="00220137"/>
    <w:rsid w:val="00220B4D"/>
    <w:rsid w:val="00220C7C"/>
    <w:rsid w:val="00220C83"/>
    <w:rsid w:val="00222919"/>
    <w:rsid w:val="00223064"/>
    <w:rsid w:val="00225B5E"/>
    <w:rsid w:val="00225DAB"/>
    <w:rsid w:val="00226063"/>
    <w:rsid w:val="00226816"/>
    <w:rsid w:val="00226F89"/>
    <w:rsid w:val="00227872"/>
    <w:rsid w:val="002309FC"/>
    <w:rsid w:val="002317C1"/>
    <w:rsid w:val="00234229"/>
    <w:rsid w:val="002348D9"/>
    <w:rsid w:val="002372C0"/>
    <w:rsid w:val="00237A7C"/>
    <w:rsid w:val="00237C6D"/>
    <w:rsid w:val="00237CD0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51C15"/>
    <w:rsid w:val="0025234E"/>
    <w:rsid w:val="00253116"/>
    <w:rsid w:val="00253C68"/>
    <w:rsid w:val="0025477C"/>
    <w:rsid w:val="00255178"/>
    <w:rsid w:val="00255490"/>
    <w:rsid w:val="00255509"/>
    <w:rsid w:val="002556DA"/>
    <w:rsid w:val="002558A8"/>
    <w:rsid w:val="00256442"/>
    <w:rsid w:val="00256AE4"/>
    <w:rsid w:val="0025706F"/>
    <w:rsid w:val="00257652"/>
    <w:rsid w:val="002617DC"/>
    <w:rsid w:val="00261998"/>
    <w:rsid w:val="00261C87"/>
    <w:rsid w:val="002622D4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83"/>
    <w:rsid w:val="00272654"/>
    <w:rsid w:val="0027268D"/>
    <w:rsid w:val="00272B29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F1"/>
    <w:rsid w:val="00283D3E"/>
    <w:rsid w:val="002847EE"/>
    <w:rsid w:val="00284945"/>
    <w:rsid w:val="00290DD3"/>
    <w:rsid w:val="00291011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F0"/>
    <w:rsid w:val="002A0940"/>
    <w:rsid w:val="002A2620"/>
    <w:rsid w:val="002A37C4"/>
    <w:rsid w:val="002A6434"/>
    <w:rsid w:val="002A65A9"/>
    <w:rsid w:val="002A730B"/>
    <w:rsid w:val="002A7C44"/>
    <w:rsid w:val="002A7ECB"/>
    <w:rsid w:val="002B012E"/>
    <w:rsid w:val="002B04EA"/>
    <w:rsid w:val="002B0591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F86"/>
    <w:rsid w:val="002E3397"/>
    <w:rsid w:val="002E4976"/>
    <w:rsid w:val="002E5BBF"/>
    <w:rsid w:val="002E6058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3A9D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DF5"/>
    <w:rsid w:val="00310426"/>
    <w:rsid w:val="00310EA9"/>
    <w:rsid w:val="00310F33"/>
    <w:rsid w:val="0031159E"/>
    <w:rsid w:val="00311755"/>
    <w:rsid w:val="00311B19"/>
    <w:rsid w:val="003126C2"/>
    <w:rsid w:val="00314E71"/>
    <w:rsid w:val="00315002"/>
    <w:rsid w:val="00317039"/>
    <w:rsid w:val="00317A42"/>
    <w:rsid w:val="00320802"/>
    <w:rsid w:val="00320A9A"/>
    <w:rsid w:val="0032110B"/>
    <w:rsid w:val="00321B66"/>
    <w:rsid w:val="00322313"/>
    <w:rsid w:val="0032256A"/>
    <w:rsid w:val="00323846"/>
    <w:rsid w:val="0032561D"/>
    <w:rsid w:val="00325DF0"/>
    <w:rsid w:val="0032639E"/>
    <w:rsid w:val="00326ED5"/>
    <w:rsid w:val="003278EC"/>
    <w:rsid w:val="00327C9E"/>
    <w:rsid w:val="0033037E"/>
    <w:rsid w:val="00332C45"/>
    <w:rsid w:val="003332D0"/>
    <w:rsid w:val="00333B3E"/>
    <w:rsid w:val="00334662"/>
    <w:rsid w:val="00334847"/>
    <w:rsid w:val="00334B5F"/>
    <w:rsid w:val="0033545E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5002F"/>
    <w:rsid w:val="00350364"/>
    <w:rsid w:val="003508CF"/>
    <w:rsid w:val="0035096A"/>
    <w:rsid w:val="00351209"/>
    <w:rsid w:val="00351C53"/>
    <w:rsid w:val="00351ECF"/>
    <w:rsid w:val="00352576"/>
    <w:rsid w:val="00352E3E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609"/>
    <w:rsid w:val="0036799E"/>
    <w:rsid w:val="003706A8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1C2A"/>
    <w:rsid w:val="00382FDD"/>
    <w:rsid w:val="00383149"/>
    <w:rsid w:val="00383423"/>
    <w:rsid w:val="003836A3"/>
    <w:rsid w:val="00383EEC"/>
    <w:rsid w:val="0038404C"/>
    <w:rsid w:val="00384214"/>
    <w:rsid w:val="00385DDF"/>
    <w:rsid w:val="00386124"/>
    <w:rsid w:val="0038669A"/>
    <w:rsid w:val="00386E89"/>
    <w:rsid w:val="00390395"/>
    <w:rsid w:val="00390828"/>
    <w:rsid w:val="00390846"/>
    <w:rsid w:val="00390CB6"/>
    <w:rsid w:val="00391191"/>
    <w:rsid w:val="0039137B"/>
    <w:rsid w:val="00391CBD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4C"/>
    <w:rsid w:val="003A2E07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607C"/>
    <w:rsid w:val="003B63AC"/>
    <w:rsid w:val="003B65EA"/>
    <w:rsid w:val="003B6B3B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B31"/>
    <w:rsid w:val="003C4E18"/>
    <w:rsid w:val="003C5BBD"/>
    <w:rsid w:val="003C68BC"/>
    <w:rsid w:val="003C7050"/>
    <w:rsid w:val="003C73D3"/>
    <w:rsid w:val="003D06EE"/>
    <w:rsid w:val="003D0959"/>
    <w:rsid w:val="003D17B3"/>
    <w:rsid w:val="003D2227"/>
    <w:rsid w:val="003D30CE"/>
    <w:rsid w:val="003D4B7E"/>
    <w:rsid w:val="003D6644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5825"/>
    <w:rsid w:val="003F68DC"/>
    <w:rsid w:val="00400E3A"/>
    <w:rsid w:val="004021EA"/>
    <w:rsid w:val="00402F25"/>
    <w:rsid w:val="004040F4"/>
    <w:rsid w:val="00404A4F"/>
    <w:rsid w:val="00404BFB"/>
    <w:rsid w:val="00404D42"/>
    <w:rsid w:val="0040541F"/>
    <w:rsid w:val="004058CB"/>
    <w:rsid w:val="0040597C"/>
    <w:rsid w:val="00406844"/>
    <w:rsid w:val="0040699D"/>
    <w:rsid w:val="00407184"/>
    <w:rsid w:val="004076F4"/>
    <w:rsid w:val="004115D4"/>
    <w:rsid w:val="00411797"/>
    <w:rsid w:val="00411817"/>
    <w:rsid w:val="00411E4A"/>
    <w:rsid w:val="004154BC"/>
    <w:rsid w:val="00415664"/>
    <w:rsid w:val="004162D6"/>
    <w:rsid w:val="00417E50"/>
    <w:rsid w:val="0042112D"/>
    <w:rsid w:val="00421201"/>
    <w:rsid w:val="004216CC"/>
    <w:rsid w:val="00421CDE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DF8"/>
    <w:rsid w:val="0043134C"/>
    <w:rsid w:val="004316AA"/>
    <w:rsid w:val="0043307D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749"/>
    <w:rsid w:val="00466B0A"/>
    <w:rsid w:val="004676BF"/>
    <w:rsid w:val="004705D5"/>
    <w:rsid w:val="00470619"/>
    <w:rsid w:val="004714D4"/>
    <w:rsid w:val="004718D8"/>
    <w:rsid w:val="00471FE6"/>
    <w:rsid w:val="0047264B"/>
    <w:rsid w:val="00472983"/>
    <w:rsid w:val="00472E0C"/>
    <w:rsid w:val="0047385D"/>
    <w:rsid w:val="00475E35"/>
    <w:rsid w:val="00477F70"/>
    <w:rsid w:val="00480EB5"/>
    <w:rsid w:val="004811FB"/>
    <w:rsid w:val="00481734"/>
    <w:rsid w:val="00482EE9"/>
    <w:rsid w:val="00483C6A"/>
    <w:rsid w:val="0048565C"/>
    <w:rsid w:val="00485AD9"/>
    <w:rsid w:val="00485D7F"/>
    <w:rsid w:val="00486FB5"/>
    <w:rsid w:val="004903B8"/>
    <w:rsid w:val="00490981"/>
    <w:rsid w:val="00490B29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50E8"/>
    <w:rsid w:val="00495BF1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8C8"/>
    <w:rsid w:val="004B0214"/>
    <w:rsid w:val="004B224B"/>
    <w:rsid w:val="004B3643"/>
    <w:rsid w:val="004B38E4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639D"/>
    <w:rsid w:val="004C79EC"/>
    <w:rsid w:val="004D040D"/>
    <w:rsid w:val="004D093B"/>
    <w:rsid w:val="004D159C"/>
    <w:rsid w:val="004D17AB"/>
    <w:rsid w:val="004D1ACC"/>
    <w:rsid w:val="004D1E08"/>
    <w:rsid w:val="004D1E72"/>
    <w:rsid w:val="004D2B4B"/>
    <w:rsid w:val="004D4FE9"/>
    <w:rsid w:val="004D5748"/>
    <w:rsid w:val="004D6368"/>
    <w:rsid w:val="004D65B6"/>
    <w:rsid w:val="004D6EEC"/>
    <w:rsid w:val="004D7982"/>
    <w:rsid w:val="004D7D50"/>
    <w:rsid w:val="004E1394"/>
    <w:rsid w:val="004E1A81"/>
    <w:rsid w:val="004E1B2E"/>
    <w:rsid w:val="004E22BF"/>
    <w:rsid w:val="004E24C2"/>
    <w:rsid w:val="004E3721"/>
    <w:rsid w:val="004E388B"/>
    <w:rsid w:val="004E4E23"/>
    <w:rsid w:val="004E50CC"/>
    <w:rsid w:val="004E653E"/>
    <w:rsid w:val="004E73DA"/>
    <w:rsid w:val="004E7B4B"/>
    <w:rsid w:val="004E7D57"/>
    <w:rsid w:val="004F0135"/>
    <w:rsid w:val="004F07DC"/>
    <w:rsid w:val="004F0921"/>
    <w:rsid w:val="004F0C14"/>
    <w:rsid w:val="004F179C"/>
    <w:rsid w:val="004F2696"/>
    <w:rsid w:val="004F494F"/>
    <w:rsid w:val="004F50A7"/>
    <w:rsid w:val="004F7588"/>
    <w:rsid w:val="004F7B2C"/>
    <w:rsid w:val="004F7B8C"/>
    <w:rsid w:val="00500342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C7"/>
    <w:rsid w:val="0052161F"/>
    <w:rsid w:val="00521CEE"/>
    <w:rsid w:val="005221A8"/>
    <w:rsid w:val="00522C30"/>
    <w:rsid w:val="005233AF"/>
    <w:rsid w:val="005237B7"/>
    <w:rsid w:val="005241E1"/>
    <w:rsid w:val="0052541D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7F9"/>
    <w:rsid w:val="00536248"/>
    <w:rsid w:val="00536952"/>
    <w:rsid w:val="00537D19"/>
    <w:rsid w:val="00540C0B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1B62"/>
    <w:rsid w:val="00552AA8"/>
    <w:rsid w:val="00553378"/>
    <w:rsid w:val="005536DB"/>
    <w:rsid w:val="005539BC"/>
    <w:rsid w:val="00554846"/>
    <w:rsid w:val="005558E3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5250"/>
    <w:rsid w:val="00575827"/>
    <w:rsid w:val="00575E67"/>
    <w:rsid w:val="0057713E"/>
    <w:rsid w:val="00577656"/>
    <w:rsid w:val="00581E48"/>
    <w:rsid w:val="00582BF6"/>
    <w:rsid w:val="00582FAF"/>
    <w:rsid w:val="00582FF7"/>
    <w:rsid w:val="00585D85"/>
    <w:rsid w:val="00587040"/>
    <w:rsid w:val="00587C88"/>
    <w:rsid w:val="00587CC7"/>
    <w:rsid w:val="00591D8C"/>
    <w:rsid w:val="00592230"/>
    <w:rsid w:val="00592A17"/>
    <w:rsid w:val="00593739"/>
    <w:rsid w:val="00593C75"/>
    <w:rsid w:val="00594145"/>
    <w:rsid w:val="0059498A"/>
    <w:rsid w:val="00597716"/>
    <w:rsid w:val="005977E1"/>
    <w:rsid w:val="0059793B"/>
    <w:rsid w:val="005A0E19"/>
    <w:rsid w:val="005A1ACE"/>
    <w:rsid w:val="005A1FCC"/>
    <w:rsid w:val="005A1FDE"/>
    <w:rsid w:val="005A2702"/>
    <w:rsid w:val="005A2A03"/>
    <w:rsid w:val="005A2C56"/>
    <w:rsid w:val="005A2DF5"/>
    <w:rsid w:val="005A340D"/>
    <w:rsid w:val="005A4561"/>
    <w:rsid w:val="005A4BA9"/>
    <w:rsid w:val="005A5F74"/>
    <w:rsid w:val="005B01BD"/>
    <w:rsid w:val="005B01CF"/>
    <w:rsid w:val="005B0AF1"/>
    <w:rsid w:val="005B10CA"/>
    <w:rsid w:val="005B1591"/>
    <w:rsid w:val="005B1F17"/>
    <w:rsid w:val="005B1F9A"/>
    <w:rsid w:val="005B2A76"/>
    <w:rsid w:val="005B2F42"/>
    <w:rsid w:val="005B38C0"/>
    <w:rsid w:val="005B4240"/>
    <w:rsid w:val="005C00C8"/>
    <w:rsid w:val="005C1340"/>
    <w:rsid w:val="005C3BEB"/>
    <w:rsid w:val="005C4288"/>
    <w:rsid w:val="005C4859"/>
    <w:rsid w:val="005C5ADD"/>
    <w:rsid w:val="005C6602"/>
    <w:rsid w:val="005C6904"/>
    <w:rsid w:val="005C704F"/>
    <w:rsid w:val="005D0193"/>
    <w:rsid w:val="005D064C"/>
    <w:rsid w:val="005D11F1"/>
    <w:rsid w:val="005D131B"/>
    <w:rsid w:val="005D1ADA"/>
    <w:rsid w:val="005D3999"/>
    <w:rsid w:val="005D47F5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4072"/>
    <w:rsid w:val="005E62ED"/>
    <w:rsid w:val="005E65DD"/>
    <w:rsid w:val="005E7244"/>
    <w:rsid w:val="005E7726"/>
    <w:rsid w:val="005E7C26"/>
    <w:rsid w:val="005F0835"/>
    <w:rsid w:val="005F10F8"/>
    <w:rsid w:val="005F3926"/>
    <w:rsid w:val="005F40A4"/>
    <w:rsid w:val="005F4E75"/>
    <w:rsid w:val="005F5941"/>
    <w:rsid w:val="005F7132"/>
    <w:rsid w:val="0060000C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1BEF"/>
    <w:rsid w:val="00611E52"/>
    <w:rsid w:val="00611EE5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E59"/>
    <w:rsid w:val="0062104B"/>
    <w:rsid w:val="00624DCE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D95"/>
    <w:rsid w:val="00633E31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E7F"/>
    <w:rsid w:val="006502DF"/>
    <w:rsid w:val="00650C74"/>
    <w:rsid w:val="00651045"/>
    <w:rsid w:val="0065297F"/>
    <w:rsid w:val="006538C2"/>
    <w:rsid w:val="006542EA"/>
    <w:rsid w:val="00655E06"/>
    <w:rsid w:val="00656D2D"/>
    <w:rsid w:val="00657439"/>
    <w:rsid w:val="00660E84"/>
    <w:rsid w:val="0066144A"/>
    <w:rsid w:val="006622E7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FAA"/>
    <w:rsid w:val="00680FC1"/>
    <w:rsid w:val="00681537"/>
    <w:rsid w:val="00681C13"/>
    <w:rsid w:val="00681FE0"/>
    <w:rsid w:val="00683C24"/>
    <w:rsid w:val="00683F32"/>
    <w:rsid w:val="006854A8"/>
    <w:rsid w:val="00686B86"/>
    <w:rsid w:val="006871D8"/>
    <w:rsid w:val="0069072F"/>
    <w:rsid w:val="00691E80"/>
    <w:rsid w:val="00692751"/>
    <w:rsid w:val="00694739"/>
    <w:rsid w:val="00694E59"/>
    <w:rsid w:val="006957A8"/>
    <w:rsid w:val="0069622B"/>
    <w:rsid w:val="00696BF4"/>
    <w:rsid w:val="00696D12"/>
    <w:rsid w:val="00697AD7"/>
    <w:rsid w:val="006A01DF"/>
    <w:rsid w:val="006A029C"/>
    <w:rsid w:val="006A0F47"/>
    <w:rsid w:val="006A24B3"/>
    <w:rsid w:val="006A263B"/>
    <w:rsid w:val="006A3098"/>
    <w:rsid w:val="006A478C"/>
    <w:rsid w:val="006A4CFE"/>
    <w:rsid w:val="006A597E"/>
    <w:rsid w:val="006A5A9D"/>
    <w:rsid w:val="006A5DA2"/>
    <w:rsid w:val="006A6DA9"/>
    <w:rsid w:val="006A7FDB"/>
    <w:rsid w:val="006B01B0"/>
    <w:rsid w:val="006B1CDC"/>
    <w:rsid w:val="006B2F19"/>
    <w:rsid w:val="006B6334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1EB"/>
    <w:rsid w:val="006C5595"/>
    <w:rsid w:val="006C592F"/>
    <w:rsid w:val="006C5D7A"/>
    <w:rsid w:val="006C6306"/>
    <w:rsid w:val="006C66E3"/>
    <w:rsid w:val="006C701F"/>
    <w:rsid w:val="006C72A4"/>
    <w:rsid w:val="006D14FC"/>
    <w:rsid w:val="006D26D6"/>
    <w:rsid w:val="006D2F32"/>
    <w:rsid w:val="006D304C"/>
    <w:rsid w:val="006D5829"/>
    <w:rsid w:val="006D68C9"/>
    <w:rsid w:val="006E0428"/>
    <w:rsid w:val="006E1034"/>
    <w:rsid w:val="006E1E27"/>
    <w:rsid w:val="006E33C1"/>
    <w:rsid w:val="006E4281"/>
    <w:rsid w:val="006E4D12"/>
    <w:rsid w:val="006E568E"/>
    <w:rsid w:val="006E6A65"/>
    <w:rsid w:val="006F0465"/>
    <w:rsid w:val="006F06C6"/>
    <w:rsid w:val="006F0CB0"/>
    <w:rsid w:val="006F148F"/>
    <w:rsid w:val="006F188B"/>
    <w:rsid w:val="006F25E1"/>
    <w:rsid w:val="006F3F28"/>
    <w:rsid w:val="006F44D8"/>
    <w:rsid w:val="006F4E45"/>
    <w:rsid w:val="006F581C"/>
    <w:rsid w:val="006F63CB"/>
    <w:rsid w:val="006F6D86"/>
    <w:rsid w:val="006F7B42"/>
    <w:rsid w:val="006F7D52"/>
    <w:rsid w:val="00700B6E"/>
    <w:rsid w:val="007016AA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857"/>
    <w:rsid w:val="00713380"/>
    <w:rsid w:val="0071402B"/>
    <w:rsid w:val="0071428F"/>
    <w:rsid w:val="00714969"/>
    <w:rsid w:val="00714E8E"/>
    <w:rsid w:val="00715310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4CCD"/>
    <w:rsid w:val="00724EB1"/>
    <w:rsid w:val="00726639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40524"/>
    <w:rsid w:val="007406A2"/>
    <w:rsid w:val="0074098C"/>
    <w:rsid w:val="00741467"/>
    <w:rsid w:val="0074237C"/>
    <w:rsid w:val="00742F10"/>
    <w:rsid w:val="00743A6B"/>
    <w:rsid w:val="00743B11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BEB"/>
    <w:rsid w:val="00757CA9"/>
    <w:rsid w:val="00760E32"/>
    <w:rsid w:val="007611C8"/>
    <w:rsid w:val="00761BBA"/>
    <w:rsid w:val="007624B8"/>
    <w:rsid w:val="0076270E"/>
    <w:rsid w:val="007629C3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4D5"/>
    <w:rsid w:val="00781317"/>
    <w:rsid w:val="00781E51"/>
    <w:rsid w:val="0078297A"/>
    <w:rsid w:val="007847BB"/>
    <w:rsid w:val="0078492D"/>
    <w:rsid w:val="00785201"/>
    <w:rsid w:val="00785A9E"/>
    <w:rsid w:val="007870C1"/>
    <w:rsid w:val="00787D96"/>
    <w:rsid w:val="00787F01"/>
    <w:rsid w:val="007909DD"/>
    <w:rsid w:val="00790FF4"/>
    <w:rsid w:val="0079549B"/>
    <w:rsid w:val="00795D30"/>
    <w:rsid w:val="007961D6"/>
    <w:rsid w:val="00796839"/>
    <w:rsid w:val="0079685A"/>
    <w:rsid w:val="00796B75"/>
    <w:rsid w:val="00796E51"/>
    <w:rsid w:val="007A0862"/>
    <w:rsid w:val="007A1C48"/>
    <w:rsid w:val="007A2196"/>
    <w:rsid w:val="007A22C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63AD"/>
    <w:rsid w:val="007C6DB7"/>
    <w:rsid w:val="007D0578"/>
    <w:rsid w:val="007D0A89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653D"/>
    <w:rsid w:val="007D71A2"/>
    <w:rsid w:val="007E0355"/>
    <w:rsid w:val="007E0798"/>
    <w:rsid w:val="007E15F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C6D"/>
    <w:rsid w:val="007F016B"/>
    <w:rsid w:val="007F04C8"/>
    <w:rsid w:val="007F075E"/>
    <w:rsid w:val="007F188B"/>
    <w:rsid w:val="007F1DB9"/>
    <w:rsid w:val="007F1EEE"/>
    <w:rsid w:val="007F1F71"/>
    <w:rsid w:val="007F2312"/>
    <w:rsid w:val="007F2D1B"/>
    <w:rsid w:val="007F2D76"/>
    <w:rsid w:val="007F3BB7"/>
    <w:rsid w:val="007F3F44"/>
    <w:rsid w:val="007F4142"/>
    <w:rsid w:val="007F45CD"/>
    <w:rsid w:val="007F4ABE"/>
    <w:rsid w:val="007F6315"/>
    <w:rsid w:val="008008FA"/>
    <w:rsid w:val="0080133A"/>
    <w:rsid w:val="008033F1"/>
    <w:rsid w:val="008039FF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31B9"/>
    <w:rsid w:val="00813DD3"/>
    <w:rsid w:val="008143C9"/>
    <w:rsid w:val="00814674"/>
    <w:rsid w:val="0081501C"/>
    <w:rsid w:val="0081679E"/>
    <w:rsid w:val="0081715B"/>
    <w:rsid w:val="0081783F"/>
    <w:rsid w:val="00820847"/>
    <w:rsid w:val="00821EA4"/>
    <w:rsid w:val="00822595"/>
    <w:rsid w:val="00823009"/>
    <w:rsid w:val="008242CE"/>
    <w:rsid w:val="008255F7"/>
    <w:rsid w:val="00825D90"/>
    <w:rsid w:val="00827C4E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2268"/>
    <w:rsid w:val="008433A4"/>
    <w:rsid w:val="0084397A"/>
    <w:rsid w:val="0084507D"/>
    <w:rsid w:val="008450CD"/>
    <w:rsid w:val="008450E7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601EA"/>
    <w:rsid w:val="008612FF"/>
    <w:rsid w:val="00863542"/>
    <w:rsid w:val="008635C1"/>
    <w:rsid w:val="00863F0E"/>
    <w:rsid w:val="00865F88"/>
    <w:rsid w:val="00871B6B"/>
    <w:rsid w:val="00872111"/>
    <w:rsid w:val="008722B8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502"/>
    <w:rsid w:val="008826DA"/>
    <w:rsid w:val="008835CE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69FA"/>
    <w:rsid w:val="008A1156"/>
    <w:rsid w:val="008A1CCC"/>
    <w:rsid w:val="008A240C"/>
    <w:rsid w:val="008A2626"/>
    <w:rsid w:val="008A2D4A"/>
    <w:rsid w:val="008A42E8"/>
    <w:rsid w:val="008A4504"/>
    <w:rsid w:val="008A5835"/>
    <w:rsid w:val="008A59E4"/>
    <w:rsid w:val="008A66A9"/>
    <w:rsid w:val="008A6DF3"/>
    <w:rsid w:val="008A7006"/>
    <w:rsid w:val="008B00FF"/>
    <w:rsid w:val="008B1A22"/>
    <w:rsid w:val="008B3291"/>
    <w:rsid w:val="008B32D5"/>
    <w:rsid w:val="008B41B4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CCB"/>
    <w:rsid w:val="008D152D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EED"/>
    <w:rsid w:val="008E029F"/>
    <w:rsid w:val="008E0FD5"/>
    <w:rsid w:val="008E10F9"/>
    <w:rsid w:val="008E119C"/>
    <w:rsid w:val="008E163A"/>
    <w:rsid w:val="008E2305"/>
    <w:rsid w:val="008E330C"/>
    <w:rsid w:val="008E4B41"/>
    <w:rsid w:val="008E4F5D"/>
    <w:rsid w:val="008E70BD"/>
    <w:rsid w:val="008E7326"/>
    <w:rsid w:val="008F056D"/>
    <w:rsid w:val="008F11CB"/>
    <w:rsid w:val="008F2F70"/>
    <w:rsid w:val="008F3CC1"/>
    <w:rsid w:val="008F4794"/>
    <w:rsid w:val="008F4D3B"/>
    <w:rsid w:val="008F5E08"/>
    <w:rsid w:val="008F74CD"/>
    <w:rsid w:val="008F76CF"/>
    <w:rsid w:val="00900C91"/>
    <w:rsid w:val="0090328B"/>
    <w:rsid w:val="00903A9C"/>
    <w:rsid w:val="00903FAB"/>
    <w:rsid w:val="009047CA"/>
    <w:rsid w:val="0090598A"/>
    <w:rsid w:val="00906170"/>
    <w:rsid w:val="00906B40"/>
    <w:rsid w:val="00907DF8"/>
    <w:rsid w:val="009106C5"/>
    <w:rsid w:val="00910DDC"/>
    <w:rsid w:val="00910EDC"/>
    <w:rsid w:val="00911CE5"/>
    <w:rsid w:val="00911D03"/>
    <w:rsid w:val="00913464"/>
    <w:rsid w:val="0091355B"/>
    <w:rsid w:val="009135F1"/>
    <w:rsid w:val="00913AAA"/>
    <w:rsid w:val="00914B85"/>
    <w:rsid w:val="00914DFF"/>
    <w:rsid w:val="00914FF3"/>
    <w:rsid w:val="00915156"/>
    <w:rsid w:val="0091648A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D56"/>
    <w:rsid w:val="009356B2"/>
    <w:rsid w:val="00935C02"/>
    <w:rsid w:val="00935E28"/>
    <w:rsid w:val="00936F0F"/>
    <w:rsid w:val="009403F3"/>
    <w:rsid w:val="00940579"/>
    <w:rsid w:val="00940B04"/>
    <w:rsid w:val="009416D3"/>
    <w:rsid w:val="009437B8"/>
    <w:rsid w:val="00943B82"/>
    <w:rsid w:val="00944E6A"/>
    <w:rsid w:val="009453EA"/>
    <w:rsid w:val="00945C19"/>
    <w:rsid w:val="00946337"/>
    <w:rsid w:val="00947D1D"/>
    <w:rsid w:val="009500B4"/>
    <w:rsid w:val="00950E03"/>
    <w:rsid w:val="00952359"/>
    <w:rsid w:val="00952EAC"/>
    <w:rsid w:val="00954850"/>
    <w:rsid w:val="009548D5"/>
    <w:rsid w:val="00954D1F"/>
    <w:rsid w:val="00954DE8"/>
    <w:rsid w:val="00955F0B"/>
    <w:rsid w:val="009572D2"/>
    <w:rsid w:val="0096003A"/>
    <w:rsid w:val="00960892"/>
    <w:rsid w:val="0096200A"/>
    <w:rsid w:val="009623A7"/>
    <w:rsid w:val="00962DE8"/>
    <w:rsid w:val="00962F86"/>
    <w:rsid w:val="009635EC"/>
    <w:rsid w:val="00963E4C"/>
    <w:rsid w:val="00963F12"/>
    <w:rsid w:val="009648D2"/>
    <w:rsid w:val="009654B3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3FFD"/>
    <w:rsid w:val="00974555"/>
    <w:rsid w:val="00974876"/>
    <w:rsid w:val="009762FE"/>
    <w:rsid w:val="00976917"/>
    <w:rsid w:val="00976AB3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8D5"/>
    <w:rsid w:val="009A2C3E"/>
    <w:rsid w:val="009A5C77"/>
    <w:rsid w:val="009A6AF6"/>
    <w:rsid w:val="009A7463"/>
    <w:rsid w:val="009A7749"/>
    <w:rsid w:val="009B00DC"/>
    <w:rsid w:val="009B0F3A"/>
    <w:rsid w:val="009B1640"/>
    <w:rsid w:val="009B1CA3"/>
    <w:rsid w:val="009B3BC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FF9"/>
    <w:rsid w:val="009D32AE"/>
    <w:rsid w:val="009D3742"/>
    <w:rsid w:val="009D3C08"/>
    <w:rsid w:val="009D4035"/>
    <w:rsid w:val="009D4123"/>
    <w:rsid w:val="009D4330"/>
    <w:rsid w:val="009D4BBF"/>
    <w:rsid w:val="009D5867"/>
    <w:rsid w:val="009D5A8C"/>
    <w:rsid w:val="009E042C"/>
    <w:rsid w:val="009E0EA8"/>
    <w:rsid w:val="009E238B"/>
    <w:rsid w:val="009E4303"/>
    <w:rsid w:val="009E4B38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3E2"/>
    <w:rsid w:val="00A01E1A"/>
    <w:rsid w:val="00A024D1"/>
    <w:rsid w:val="00A02F05"/>
    <w:rsid w:val="00A038B5"/>
    <w:rsid w:val="00A03DE7"/>
    <w:rsid w:val="00A0436D"/>
    <w:rsid w:val="00A043A7"/>
    <w:rsid w:val="00A0554F"/>
    <w:rsid w:val="00A05FE3"/>
    <w:rsid w:val="00A0775E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20064"/>
    <w:rsid w:val="00A2011A"/>
    <w:rsid w:val="00A21BFC"/>
    <w:rsid w:val="00A228AD"/>
    <w:rsid w:val="00A23E1C"/>
    <w:rsid w:val="00A25070"/>
    <w:rsid w:val="00A25293"/>
    <w:rsid w:val="00A30297"/>
    <w:rsid w:val="00A30DB2"/>
    <w:rsid w:val="00A33950"/>
    <w:rsid w:val="00A34002"/>
    <w:rsid w:val="00A3401F"/>
    <w:rsid w:val="00A34A2C"/>
    <w:rsid w:val="00A358EB"/>
    <w:rsid w:val="00A366FE"/>
    <w:rsid w:val="00A36812"/>
    <w:rsid w:val="00A37B90"/>
    <w:rsid w:val="00A41839"/>
    <w:rsid w:val="00A42A1F"/>
    <w:rsid w:val="00A434DF"/>
    <w:rsid w:val="00A44182"/>
    <w:rsid w:val="00A44B17"/>
    <w:rsid w:val="00A4653E"/>
    <w:rsid w:val="00A46FCF"/>
    <w:rsid w:val="00A47102"/>
    <w:rsid w:val="00A47A64"/>
    <w:rsid w:val="00A47BC4"/>
    <w:rsid w:val="00A47BE8"/>
    <w:rsid w:val="00A530FD"/>
    <w:rsid w:val="00A53477"/>
    <w:rsid w:val="00A550F3"/>
    <w:rsid w:val="00A55906"/>
    <w:rsid w:val="00A559D9"/>
    <w:rsid w:val="00A5698B"/>
    <w:rsid w:val="00A5794E"/>
    <w:rsid w:val="00A60B07"/>
    <w:rsid w:val="00A60F1A"/>
    <w:rsid w:val="00A6145C"/>
    <w:rsid w:val="00A614BC"/>
    <w:rsid w:val="00A61E79"/>
    <w:rsid w:val="00A62001"/>
    <w:rsid w:val="00A626AF"/>
    <w:rsid w:val="00A62764"/>
    <w:rsid w:val="00A62B5B"/>
    <w:rsid w:val="00A643B5"/>
    <w:rsid w:val="00A65686"/>
    <w:rsid w:val="00A65CE9"/>
    <w:rsid w:val="00A661B4"/>
    <w:rsid w:val="00A66FF5"/>
    <w:rsid w:val="00A6741C"/>
    <w:rsid w:val="00A70265"/>
    <w:rsid w:val="00A707C8"/>
    <w:rsid w:val="00A711B6"/>
    <w:rsid w:val="00A723AC"/>
    <w:rsid w:val="00A73B11"/>
    <w:rsid w:val="00A74573"/>
    <w:rsid w:val="00A76A14"/>
    <w:rsid w:val="00A77462"/>
    <w:rsid w:val="00A77936"/>
    <w:rsid w:val="00A80553"/>
    <w:rsid w:val="00A80E36"/>
    <w:rsid w:val="00A8115F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E0"/>
    <w:rsid w:val="00A91AE8"/>
    <w:rsid w:val="00A929AB"/>
    <w:rsid w:val="00A93F62"/>
    <w:rsid w:val="00A9549C"/>
    <w:rsid w:val="00A962E7"/>
    <w:rsid w:val="00A964D9"/>
    <w:rsid w:val="00A96DD2"/>
    <w:rsid w:val="00A979C3"/>
    <w:rsid w:val="00A97CA5"/>
    <w:rsid w:val="00AA0996"/>
    <w:rsid w:val="00AA0B76"/>
    <w:rsid w:val="00AA0DEE"/>
    <w:rsid w:val="00AA3663"/>
    <w:rsid w:val="00AA436D"/>
    <w:rsid w:val="00AA43B1"/>
    <w:rsid w:val="00AA5043"/>
    <w:rsid w:val="00AA5130"/>
    <w:rsid w:val="00AA61FE"/>
    <w:rsid w:val="00AA667E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225D"/>
    <w:rsid w:val="00AC2516"/>
    <w:rsid w:val="00AC2DDA"/>
    <w:rsid w:val="00AC33E5"/>
    <w:rsid w:val="00AC4C0C"/>
    <w:rsid w:val="00AC53CA"/>
    <w:rsid w:val="00AC5F1B"/>
    <w:rsid w:val="00AC6AF4"/>
    <w:rsid w:val="00AC7A5A"/>
    <w:rsid w:val="00AC7E14"/>
    <w:rsid w:val="00AD00D5"/>
    <w:rsid w:val="00AD07AB"/>
    <w:rsid w:val="00AD1DDA"/>
    <w:rsid w:val="00AD388E"/>
    <w:rsid w:val="00AD3D68"/>
    <w:rsid w:val="00AD3DFD"/>
    <w:rsid w:val="00AD4246"/>
    <w:rsid w:val="00AD4F5C"/>
    <w:rsid w:val="00AE0943"/>
    <w:rsid w:val="00AE096A"/>
    <w:rsid w:val="00AE1F1B"/>
    <w:rsid w:val="00AE2724"/>
    <w:rsid w:val="00AE301A"/>
    <w:rsid w:val="00AE3C6D"/>
    <w:rsid w:val="00AE3E7F"/>
    <w:rsid w:val="00AE43DE"/>
    <w:rsid w:val="00AE5998"/>
    <w:rsid w:val="00AE645C"/>
    <w:rsid w:val="00AE673E"/>
    <w:rsid w:val="00AE79B1"/>
    <w:rsid w:val="00AF04B0"/>
    <w:rsid w:val="00AF1901"/>
    <w:rsid w:val="00AF1B29"/>
    <w:rsid w:val="00AF1F69"/>
    <w:rsid w:val="00AF2CFF"/>
    <w:rsid w:val="00AF3000"/>
    <w:rsid w:val="00AF3F94"/>
    <w:rsid w:val="00AF4803"/>
    <w:rsid w:val="00AF4FA2"/>
    <w:rsid w:val="00AF5AE1"/>
    <w:rsid w:val="00AF674D"/>
    <w:rsid w:val="00AF7397"/>
    <w:rsid w:val="00AF744A"/>
    <w:rsid w:val="00AF7484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6443"/>
    <w:rsid w:val="00B16BD4"/>
    <w:rsid w:val="00B16DC2"/>
    <w:rsid w:val="00B1748B"/>
    <w:rsid w:val="00B17912"/>
    <w:rsid w:val="00B20157"/>
    <w:rsid w:val="00B20FE4"/>
    <w:rsid w:val="00B215A0"/>
    <w:rsid w:val="00B22A0A"/>
    <w:rsid w:val="00B230FA"/>
    <w:rsid w:val="00B23663"/>
    <w:rsid w:val="00B27D82"/>
    <w:rsid w:val="00B3099B"/>
    <w:rsid w:val="00B31F48"/>
    <w:rsid w:val="00B3370B"/>
    <w:rsid w:val="00B33755"/>
    <w:rsid w:val="00B339AD"/>
    <w:rsid w:val="00B40500"/>
    <w:rsid w:val="00B41225"/>
    <w:rsid w:val="00B412AB"/>
    <w:rsid w:val="00B415CB"/>
    <w:rsid w:val="00B41AA4"/>
    <w:rsid w:val="00B41ED3"/>
    <w:rsid w:val="00B430F3"/>
    <w:rsid w:val="00B45968"/>
    <w:rsid w:val="00B460C1"/>
    <w:rsid w:val="00B462A6"/>
    <w:rsid w:val="00B4756D"/>
    <w:rsid w:val="00B477DB"/>
    <w:rsid w:val="00B47C89"/>
    <w:rsid w:val="00B542B0"/>
    <w:rsid w:val="00B559E5"/>
    <w:rsid w:val="00B575EF"/>
    <w:rsid w:val="00B6065F"/>
    <w:rsid w:val="00B606DC"/>
    <w:rsid w:val="00B60ACF"/>
    <w:rsid w:val="00B6104A"/>
    <w:rsid w:val="00B616FD"/>
    <w:rsid w:val="00B62000"/>
    <w:rsid w:val="00B62781"/>
    <w:rsid w:val="00B63317"/>
    <w:rsid w:val="00B6391D"/>
    <w:rsid w:val="00B64E47"/>
    <w:rsid w:val="00B66CC2"/>
    <w:rsid w:val="00B66F82"/>
    <w:rsid w:val="00B67627"/>
    <w:rsid w:val="00B67D41"/>
    <w:rsid w:val="00B7019B"/>
    <w:rsid w:val="00B71952"/>
    <w:rsid w:val="00B71D35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BCA"/>
    <w:rsid w:val="00BB2758"/>
    <w:rsid w:val="00BB3683"/>
    <w:rsid w:val="00BB3DC4"/>
    <w:rsid w:val="00BB3F21"/>
    <w:rsid w:val="00BB4F93"/>
    <w:rsid w:val="00BC08B8"/>
    <w:rsid w:val="00BC0E31"/>
    <w:rsid w:val="00BC1E28"/>
    <w:rsid w:val="00BC2C7D"/>
    <w:rsid w:val="00BC2C7E"/>
    <w:rsid w:val="00BC310E"/>
    <w:rsid w:val="00BC4185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849"/>
    <w:rsid w:val="00BD7974"/>
    <w:rsid w:val="00BE0706"/>
    <w:rsid w:val="00BE1045"/>
    <w:rsid w:val="00BE19B3"/>
    <w:rsid w:val="00BE31D9"/>
    <w:rsid w:val="00BE4118"/>
    <w:rsid w:val="00BE46CD"/>
    <w:rsid w:val="00BE6666"/>
    <w:rsid w:val="00BE78E5"/>
    <w:rsid w:val="00BE7AB0"/>
    <w:rsid w:val="00BE7FC4"/>
    <w:rsid w:val="00BF1CAB"/>
    <w:rsid w:val="00BF2F18"/>
    <w:rsid w:val="00BF3FD2"/>
    <w:rsid w:val="00BF4590"/>
    <w:rsid w:val="00BF59C4"/>
    <w:rsid w:val="00BF5E1B"/>
    <w:rsid w:val="00BF6059"/>
    <w:rsid w:val="00BF7622"/>
    <w:rsid w:val="00BF7F30"/>
    <w:rsid w:val="00BF7FAB"/>
    <w:rsid w:val="00C0097A"/>
    <w:rsid w:val="00C01AB5"/>
    <w:rsid w:val="00C01E63"/>
    <w:rsid w:val="00C0243C"/>
    <w:rsid w:val="00C02C81"/>
    <w:rsid w:val="00C0323F"/>
    <w:rsid w:val="00C05627"/>
    <w:rsid w:val="00C05FB3"/>
    <w:rsid w:val="00C066C5"/>
    <w:rsid w:val="00C077A2"/>
    <w:rsid w:val="00C07EDA"/>
    <w:rsid w:val="00C101A3"/>
    <w:rsid w:val="00C10A23"/>
    <w:rsid w:val="00C11FBA"/>
    <w:rsid w:val="00C12025"/>
    <w:rsid w:val="00C13F60"/>
    <w:rsid w:val="00C1420D"/>
    <w:rsid w:val="00C143EA"/>
    <w:rsid w:val="00C14EA1"/>
    <w:rsid w:val="00C14F6D"/>
    <w:rsid w:val="00C161E4"/>
    <w:rsid w:val="00C16ADA"/>
    <w:rsid w:val="00C16AF9"/>
    <w:rsid w:val="00C16F67"/>
    <w:rsid w:val="00C200B9"/>
    <w:rsid w:val="00C20D5F"/>
    <w:rsid w:val="00C21234"/>
    <w:rsid w:val="00C21B2F"/>
    <w:rsid w:val="00C23753"/>
    <w:rsid w:val="00C23E41"/>
    <w:rsid w:val="00C23FBD"/>
    <w:rsid w:val="00C240D2"/>
    <w:rsid w:val="00C2583A"/>
    <w:rsid w:val="00C27023"/>
    <w:rsid w:val="00C27E06"/>
    <w:rsid w:val="00C30354"/>
    <w:rsid w:val="00C30896"/>
    <w:rsid w:val="00C3102F"/>
    <w:rsid w:val="00C33617"/>
    <w:rsid w:val="00C33C78"/>
    <w:rsid w:val="00C34784"/>
    <w:rsid w:val="00C35876"/>
    <w:rsid w:val="00C36637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602A"/>
    <w:rsid w:val="00C562D2"/>
    <w:rsid w:val="00C5683A"/>
    <w:rsid w:val="00C568BE"/>
    <w:rsid w:val="00C60DDC"/>
    <w:rsid w:val="00C62072"/>
    <w:rsid w:val="00C62739"/>
    <w:rsid w:val="00C63140"/>
    <w:rsid w:val="00C63591"/>
    <w:rsid w:val="00C641B7"/>
    <w:rsid w:val="00C6527D"/>
    <w:rsid w:val="00C6609E"/>
    <w:rsid w:val="00C66FB8"/>
    <w:rsid w:val="00C7040A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6377"/>
    <w:rsid w:val="00C777F0"/>
    <w:rsid w:val="00C77B46"/>
    <w:rsid w:val="00C80981"/>
    <w:rsid w:val="00C82BE5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39F4"/>
    <w:rsid w:val="00CB400B"/>
    <w:rsid w:val="00CB40E9"/>
    <w:rsid w:val="00CB439B"/>
    <w:rsid w:val="00CB4517"/>
    <w:rsid w:val="00CB4B56"/>
    <w:rsid w:val="00CB6C3D"/>
    <w:rsid w:val="00CB7420"/>
    <w:rsid w:val="00CB7449"/>
    <w:rsid w:val="00CB7496"/>
    <w:rsid w:val="00CB77E6"/>
    <w:rsid w:val="00CC02D8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75E9"/>
    <w:rsid w:val="00CD1540"/>
    <w:rsid w:val="00CD17F9"/>
    <w:rsid w:val="00CD1CAD"/>
    <w:rsid w:val="00CD4689"/>
    <w:rsid w:val="00CD6A0E"/>
    <w:rsid w:val="00CE12F3"/>
    <w:rsid w:val="00CE191D"/>
    <w:rsid w:val="00CE2075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70A8"/>
    <w:rsid w:val="00CF7736"/>
    <w:rsid w:val="00D000FD"/>
    <w:rsid w:val="00D0057C"/>
    <w:rsid w:val="00D00865"/>
    <w:rsid w:val="00D00DEB"/>
    <w:rsid w:val="00D01578"/>
    <w:rsid w:val="00D01F7C"/>
    <w:rsid w:val="00D04BF4"/>
    <w:rsid w:val="00D04C1D"/>
    <w:rsid w:val="00D050EB"/>
    <w:rsid w:val="00D058AE"/>
    <w:rsid w:val="00D06B0B"/>
    <w:rsid w:val="00D06E77"/>
    <w:rsid w:val="00D07C4D"/>
    <w:rsid w:val="00D102CE"/>
    <w:rsid w:val="00D1060A"/>
    <w:rsid w:val="00D1152E"/>
    <w:rsid w:val="00D11691"/>
    <w:rsid w:val="00D14558"/>
    <w:rsid w:val="00D14CDD"/>
    <w:rsid w:val="00D14F16"/>
    <w:rsid w:val="00D14F4D"/>
    <w:rsid w:val="00D15246"/>
    <w:rsid w:val="00D1580B"/>
    <w:rsid w:val="00D160AC"/>
    <w:rsid w:val="00D16CD7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7E0"/>
    <w:rsid w:val="00D260A3"/>
    <w:rsid w:val="00D2656B"/>
    <w:rsid w:val="00D26ED5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7C82"/>
    <w:rsid w:val="00D47DC7"/>
    <w:rsid w:val="00D50A70"/>
    <w:rsid w:val="00D50BE5"/>
    <w:rsid w:val="00D51CB3"/>
    <w:rsid w:val="00D52968"/>
    <w:rsid w:val="00D52D01"/>
    <w:rsid w:val="00D54F1C"/>
    <w:rsid w:val="00D55A9A"/>
    <w:rsid w:val="00D55C32"/>
    <w:rsid w:val="00D57E0F"/>
    <w:rsid w:val="00D6015D"/>
    <w:rsid w:val="00D60507"/>
    <w:rsid w:val="00D61162"/>
    <w:rsid w:val="00D61DA3"/>
    <w:rsid w:val="00D621F0"/>
    <w:rsid w:val="00D62753"/>
    <w:rsid w:val="00D62CE3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4239"/>
    <w:rsid w:val="00D964B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673"/>
    <w:rsid w:val="00DA6780"/>
    <w:rsid w:val="00DA7084"/>
    <w:rsid w:val="00DA7C10"/>
    <w:rsid w:val="00DB0BAE"/>
    <w:rsid w:val="00DB1069"/>
    <w:rsid w:val="00DB106D"/>
    <w:rsid w:val="00DB1C79"/>
    <w:rsid w:val="00DB3A1D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24A"/>
    <w:rsid w:val="00DC666B"/>
    <w:rsid w:val="00DC6674"/>
    <w:rsid w:val="00DD1AD1"/>
    <w:rsid w:val="00DD1C50"/>
    <w:rsid w:val="00DD2443"/>
    <w:rsid w:val="00DD2A84"/>
    <w:rsid w:val="00DD3EE3"/>
    <w:rsid w:val="00DD483C"/>
    <w:rsid w:val="00DD570F"/>
    <w:rsid w:val="00DD5C6A"/>
    <w:rsid w:val="00DD614F"/>
    <w:rsid w:val="00DD6260"/>
    <w:rsid w:val="00DD6AA4"/>
    <w:rsid w:val="00DE21DC"/>
    <w:rsid w:val="00DE3567"/>
    <w:rsid w:val="00DE3679"/>
    <w:rsid w:val="00DE3CC3"/>
    <w:rsid w:val="00DE43D9"/>
    <w:rsid w:val="00DE54AE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4FC"/>
    <w:rsid w:val="00DF5A10"/>
    <w:rsid w:val="00DF5FA4"/>
    <w:rsid w:val="00DF6887"/>
    <w:rsid w:val="00DF71FB"/>
    <w:rsid w:val="00E00856"/>
    <w:rsid w:val="00E00D1A"/>
    <w:rsid w:val="00E01206"/>
    <w:rsid w:val="00E02B24"/>
    <w:rsid w:val="00E039EE"/>
    <w:rsid w:val="00E03EB1"/>
    <w:rsid w:val="00E0431C"/>
    <w:rsid w:val="00E04C20"/>
    <w:rsid w:val="00E0511A"/>
    <w:rsid w:val="00E05573"/>
    <w:rsid w:val="00E05A92"/>
    <w:rsid w:val="00E102C5"/>
    <w:rsid w:val="00E12A66"/>
    <w:rsid w:val="00E136EA"/>
    <w:rsid w:val="00E13E4A"/>
    <w:rsid w:val="00E20511"/>
    <w:rsid w:val="00E20AE0"/>
    <w:rsid w:val="00E20D77"/>
    <w:rsid w:val="00E21151"/>
    <w:rsid w:val="00E22CE9"/>
    <w:rsid w:val="00E25172"/>
    <w:rsid w:val="00E251F2"/>
    <w:rsid w:val="00E26725"/>
    <w:rsid w:val="00E2751E"/>
    <w:rsid w:val="00E278C3"/>
    <w:rsid w:val="00E3170D"/>
    <w:rsid w:val="00E32F13"/>
    <w:rsid w:val="00E34B6F"/>
    <w:rsid w:val="00E365B7"/>
    <w:rsid w:val="00E36CB1"/>
    <w:rsid w:val="00E3761B"/>
    <w:rsid w:val="00E404E0"/>
    <w:rsid w:val="00E404FD"/>
    <w:rsid w:val="00E40D36"/>
    <w:rsid w:val="00E4128C"/>
    <w:rsid w:val="00E4503C"/>
    <w:rsid w:val="00E454D6"/>
    <w:rsid w:val="00E45F36"/>
    <w:rsid w:val="00E46520"/>
    <w:rsid w:val="00E46E60"/>
    <w:rsid w:val="00E47500"/>
    <w:rsid w:val="00E5015A"/>
    <w:rsid w:val="00E5020C"/>
    <w:rsid w:val="00E50979"/>
    <w:rsid w:val="00E50FFF"/>
    <w:rsid w:val="00E52947"/>
    <w:rsid w:val="00E539DF"/>
    <w:rsid w:val="00E53D9D"/>
    <w:rsid w:val="00E558A5"/>
    <w:rsid w:val="00E55E04"/>
    <w:rsid w:val="00E562EE"/>
    <w:rsid w:val="00E571EF"/>
    <w:rsid w:val="00E57EB3"/>
    <w:rsid w:val="00E62641"/>
    <w:rsid w:val="00E62FD6"/>
    <w:rsid w:val="00E637D8"/>
    <w:rsid w:val="00E63FC2"/>
    <w:rsid w:val="00E6483B"/>
    <w:rsid w:val="00E648B0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81B1D"/>
    <w:rsid w:val="00E837F6"/>
    <w:rsid w:val="00E83857"/>
    <w:rsid w:val="00E85F9B"/>
    <w:rsid w:val="00E86764"/>
    <w:rsid w:val="00E86EEA"/>
    <w:rsid w:val="00E90724"/>
    <w:rsid w:val="00E91817"/>
    <w:rsid w:val="00E9279B"/>
    <w:rsid w:val="00E929B1"/>
    <w:rsid w:val="00E92DCA"/>
    <w:rsid w:val="00E94AB3"/>
    <w:rsid w:val="00E9602D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45C5"/>
    <w:rsid w:val="00EA4ECD"/>
    <w:rsid w:val="00EA5181"/>
    <w:rsid w:val="00EA6298"/>
    <w:rsid w:val="00EA6980"/>
    <w:rsid w:val="00EB0067"/>
    <w:rsid w:val="00EB06E1"/>
    <w:rsid w:val="00EB0C3B"/>
    <w:rsid w:val="00EB0EF2"/>
    <w:rsid w:val="00EB1AA4"/>
    <w:rsid w:val="00EB432F"/>
    <w:rsid w:val="00EB4B88"/>
    <w:rsid w:val="00EB5EEB"/>
    <w:rsid w:val="00EB6F42"/>
    <w:rsid w:val="00EB70F5"/>
    <w:rsid w:val="00EB7D77"/>
    <w:rsid w:val="00EC1A97"/>
    <w:rsid w:val="00EC2003"/>
    <w:rsid w:val="00EC21A1"/>
    <w:rsid w:val="00EC453D"/>
    <w:rsid w:val="00EC4CF6"/>
    <w:rsid w:val="00EC5128"/>
    <w:rsid w:val="00EC6BCF"/>
    <w:rsid w:val="00EC79B8"/>
    <w:rsid w:val="00ED0009"/>
    <w:rsid w:val="00ED013A"/>
    <w:rsid w:val="00ED0951"/>
    <w:rsid w:val="00ED1317"/>
    <w:rsid w:val="00ED2C1F"/>
    <w:rsid w:val="00ED3238"/>
    <w:rsid w:val="00ED369E"/>
    <w:rsid w:val="00ED394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5D20"/>
    <w:rsid w:val="00EE5D74"/>
    <w:rsid w:val="00EE6CDD"/>
    <w:rsid w:val="00EE6DE0"/>
    <w:rsid w:val="00EE73E4"/>
    <w:rsid w:val="00EE7A7B"/>
    <w:rsid w:val="00EE7A97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645"/>
    <w:rsid w:val="00EF7745"/>
    <w:rsid w:val="00F00384"/>
    <w:rsid w:val="00F00B44"/>
    <w:rsid w:val="00F00C2E"/>
    <w:rsid w:val="00F018CD"/>
    <w:rsid w:val="00F01CC3"/>
    <w:rsid w:val="00F01DDA"/>
    <w:rsid w:val="00F03E73"/>
    <w:rsid w:val="00F048B7"/>
    <w:rsid w:val="00F05D64"/>
    <w:rsid w:val="00F0683E"/>
    <w:rsid w:val="00F06A2D"/>
    <w:rsid w:val="00F06F3F"/>
    <w:rsid w:val="00F07A55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6824"/>
    <w:rsid w:val="00F27669"/>
    <w:rsid w:val="00F27AE8"/>
    <w:rsid w:val="00F3105E"/>
    <w:rsid w:val="00F327E8"/>
    <w:rsid w:val="00F32A21"/>
    <w:rsid w:val="00F34FFA"/>
    <w:rsid w:val="00F36372"/>
    <w:rsid w:val="00F36BA2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50A9B"/>
    <w:rsid w:val="00F51873"/>
    <w:rsid w:val="00F524AE"/>
    <w:rsid w:val="00F5396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EC7"/>
    <w:rsid w:val="00F67E60"/>
    <w:rsid w:val="00F713C4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42A"/>
    <w:rsid w:val="00F817D5"/>
    <w:rsid w:val="00F818AE"/>
    <w:rsid w:val="00F83834"/>
    <w:rsid w:val="00F8473C"/>
    <w:rsid w:val="00F84BA4"/>
    <w:rsid w:val="00F84F0E"/>
    <w:rsid w:val="00F8617C"/>
    <w:rsid w:val="00F86227"/>
    <w:rsid w:val="00F86B09"/>
    <w:rsid w:val="00F873B5"/>
    <w:rsid w:val="00F90341"/>
    <w:rsid w:val="00F935F7"/>
    <w:rsid w:val="00F93C4B"/>
    <w:rsid w:val="00F94418"/>
    <w:rsid w:val="00F94C04"/>
    <w:rsid w:val="00F95466"/>
    <w:rsid w:val="00F95FC1"/>
    <w:rsid w:val="00F96072"/>
    <w:rsid w:val="00F9645E"/>
    <w:rsid w:val="00F96FC7"/>
    <w:rsid w:val="00F97118"/>
    <w:rsid w:val="00F97B94"/>
    <w:rsid w:val="00FA0FE3"/>
    <w:rsid w:val="00FA1115"/>
    <w:rsid w:val="00FA2FFB"/>
    <w:rsid w:val="00FA375C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ACC"/>
    <w:rsid w:val="00FB21F6"/>
    <w:rsid w:val="00FB2712"/>
    <w:rsid w:val="00FB27D2"/>
    <w:rsid w:val="00FB2C13"/>
    <w:rsid w:val="00FB3629"/>
    <w:rsid w:val="00FB4B3E"/>
    <w:rsid w:val="00FB6036"/>
    <w:rsid w:val="00FB65C8"/>
    <w:rsid w:val="00FB765F"/>
    <w:rsid w:val="00FC0993"/>
    <w:rsid w:val="00FC1A9E"/>
    <w:rsid w:val="00FC2955"/>
    <w:rsid w:val="00FC5139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D08F-121C-43FE-823E-0996E25C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4364</cp:revision>
  <dcterms:created xsi:type="dcterms:W3CDTF">2016-03-26T04:11:00Z</dcterms:created>
  <dcterms:modified xsi:type="dcterms:W3CDTF">2016-03-27T05:26:00Z</dcterms:modified>
</cp:coreProperties>
</file>