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discuss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F05F44"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w:t>
      </w:r>
      <w:r w:rsidR="003E0B5A">
        <w:rPr>
          <w:rFonts w:eastAsiaTheme="minorEastAsia"/>
        </w:rPr>
        <w:lastRenderedPageBreak/>
        <w:t xml:space="preserve">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lastRenderedPageBreak/>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F05F44"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 xml:space="preserve">for its hedonic </w:t>
      </w:r>
      <w:r w:rsidR="004F3C07">
        <w:rPr>
          <w:rFonts w:eastAsiaTheme="minorEastAsia"/>
        </w:rPr>
        <w:lastRenderedPageBreak/>
        <w:t>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w:t>
      </w:r>
      <w:r w:rsidR="00C023EF">
        <w:rPr>
          <w:rFonts w:eastAsiaTheme="minorEastAsia"/>
        </w:rPr>
        <w:lastRenderedPageBreak/>
        <w:t>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B8110D" w:rsidRDefault="005528A6" w:rsidP="004C183B">
      <w:pPr>
        <w:spacing w:before="240" w:line="480" w:lineRule="auto"/>
        <w:rPr>
          <w:rFonts w:eastAsiaTheme="minorEastAsia"/>
        </w:rPr>
      </w:pPr>
      <w:r>
        <w:rPr>
          <w:rFonts w:eastAsiaTheme="minorEastAsia"/>
        </w:rPr>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030B15" w:rsidRDefault="00033510" w:rsidP="007A209F">
      <w:pPr>
        <w:spacing w:before="240" w:line="480" w:lineRule="auto"/>
        <w:ind w:firstLine="0"/>
        <w:rPr>
          <w:rFonts w:eastAsiaTheme="minorEastAsia"/>
        </w:rPr>
      </w:pPr>
      <w:r>
        <w:rPr>
          <w:rFonts w:eastAsiaTheme="minorEastAsia"/>
        </w:rPr>
        <w:lastRenderedPageBreak/>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bookmarkStart w:id="0" w:name="_GoBack"/>
      <w:bookmarkEnd w:id="0"/>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 substitute</w:t>
      </w:r>
      <w:r w:rsidR="002C09A9">
        <w:rPr>
          <w:rFonts w:eastAsiaTheme="minorEastAsia"/>
        </w:rPr>
        <w:t>s</w:t>
      </w:r>
      <w:r w:rsidR="007437F3">
        <w:rPr>
          <w:rFonts w:eastAsiaTheme="minorEastAsia"/>
        </w:rPr>
        <w:t xml:space="preserve">, </w:t>
      </w:r>
      <w:r w:rsidR="007A209F">
        <w:rPr>
          <w:rFonts w:eastAsiaTheme="minorEastAsia"/>
        </w:rPr>
        <w:t>and evaluate our results more thoroughly.</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234784" w:rsidRDefault="00195785" w:rsidP="00AE32EE">
      <w:pPr>
        <w:spacing w:before="240" w:line="480" w:lineRule="auto"/>
        <w:ind w:firstLine="0"/>
        <w:rPr>
          <w:rFonts w:eastAsiaTheme="minorEastAsia"/>
        </w:rPr>
      </w:pPr>
      <w:r>
        <w:rPr>
          <w:rFonts w:eastAsiaTheme="minorEastAsia"/>
        </w:rPr>
        <w:t xml:space="preserve">Miro </w:t>
      </w:r>
      <w:r w:rsidR="00390332">
        <w:rPr>
          <w:rFonts w:eastAsiaTheme="minorEastAsia"/>
        </w:rPr>
        <w:t xml:space="preserve">and Dali are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 Spanish Surrealists</w:t>
      </w:r>
      <w:r w:rsidR="00B754D7">
        <w:rPr>
          <w:rFonts w:eastAsiaTheme="minorEastAsia"/>
        </w:rPr>
        <w:t xml:space="preserve">, </w:t>
      </w:r>
    </w:p>
    <w:p w:rsidR="006C0F8A" w:rsidRDefault="002D28AC" w:rsidP="00AE32EE">
      <w:pPr>
        <w:spacing w:before="240" w:line="480" w:lineRule="auto"/>
        <w:ind w:firstLine="0"/>
        <w:rPr>
          <w:rFonts w:eastAsiaTheme="minorEastAsia"/>
        </w:rPr>
      </w:pPr>
      <w:hyperlink r:id="rId7" w:history="1">
        <w:r w:rsidRPr="008A6036">
          <w:rPr>
            <w:rStyle w:val="Hyperlink"/>
            <w:rFonts w:eastAsiaTheme="minorEastAsia"/>
          </w:rPr>
          <w:t>http://www.barcelonacheckin.com/en/r/barcelona_tourism_guide/articles/dali-vs-miro</w:t>
        </w:r>
      </w:hyperlink>
    </w:p>
    <w:p w:rsidR="002D28AC" w:rsidRDefault="002D28AC" w:rsidP="00AE32EE">
      <w:pPr>
        <w:spacing w:before="240" w:line="480" w:lineRule="auto"/>
        <w:ind w:firstLine="0"/>
        <w:rPr>
          <w:rFonts w:eastAsiaTheme="minorEastAsia"/>
        </w:rPr>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lastRenderedPageBreak/>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F44" w:rsidRDefault="00F05F44" w:rsidP="007C6864">
      <w:pPr>
        <w:spacing w:line="240" w:lineRule="auto"/>
      </w:pPr>
      <w:r>
        <w:separator/>
      </w:r>
    </w:p>
  </w:endnote>
  <w:endnote w:type="continuationSeparator" w:id="0">
    <w:p w:rsidR="00F05F44" w:rsidRDefault="00F05F44"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F44" w:rsidRDefault="00F05F44" w:rsidP="007C6864">
      <w:pPr>
        <w:spacing w:line="240" w:lineRule="auto"/>
      </w:pPr>
      <w:r>
        <w:separator/>
      </w:r>
    </w:p>
  </w:footnote>
  <w:footnote w:type="continuationSeparator" w:id="0">
    <w:p w:rsidR="00F05F44" w:rsidRDefault="00F05F44"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2AA0"/>
    <w:rsid w:val="000030AA"/>
    <w:rsid w:val="00003C17"/>
    <w:rsid w:val="00003C68"/>
    <w:rsid w:val="00004598"/>
    <w:rsid w:val="000062E2"/>
    <w:rsid w:val="000066AF"/>
    <w:rsid w:val="00006EA7"/>
    <w:rsid w:val="00006FB0"/>
    <w:rsid w:val="00007060"/>
    <w:rsid w:val="000074C4"/>
    <w:rsid w:val="00007A1F"/>
    <w:rsid w:val="00007AED"/>
    <w:rsid w:val="00010EAF"/>
    <w:rsid w:val="0001118B"/>
    <w:rsid w:val="00011E21"/>
    <w:rsid w:val="00011FDC"/>
    <w:rsid w:val="0001256F"/>
    <w:rsid w:val="00012DF0"/>
    <w:rsid w:val="00012E66"/>
    <w:rsid w:val="000145C1"/>
    <w:rsid w:val="0001472B"/>
    <w:rsid w:val="000152BE"/>
    <w:rsid w:val="000154CB"/>
    <w:rsid w:val="000155FC"/>
    <w:rsid w:val="00015856"/>
    <w:rsid w:val="000162CF"/>
    <w:rsid w:val="0001663E"/>
    <w:rsid w:val="0002037F"/>
    <w:rsid w:val="000231DE"/>
    <w:rsid w:val="0002391C"/>
    <w:rsid w:val="000246DF"/>
    <w:rsid w:val="00024F51"/>
    <w:rsid w:val="00025724"/>
    <w:rsid w:val="00026833"/>
    <w:rsid w:val="00030B15"/>
    <w:rsid w:val="00030C3F"/>
    <w:rsid w:val="00033510"/>
    <w:rsid w:val="00033B8E"/>
    <w:rsid w:val="000343BC"/>
    <w:rsid w:val="00035B54"/>
    <w:rsid w:val="0003653C"/>
    <w:rsid w:val="000368CF"/>
    <w:rsid w:val="00036FDD"/>
    <w:rsid w:val="00037CA3"/>
    <w:rsid w:val="0004085D"/>
    <w:rsid w:val="000408CD"/>
    <w:rsid w:val="00040AEF"/>
    <w:rsid w:val="00040E68"/>
    <w:rsid w:val="00042563"/>
    <w:rsid w:val="00042E29"/>
    <w:rsid w:val="00042E3C"/>
    <w:rsid w:val="000440C8"/>
    <w:rsid w:val="0004420D"/>
    <w:rsid w:val="0004433B"/>
    <w:rsid w:val="000453FC"/>
    <w:rsid w:val="00045B8F"/>
    <w:rsid w:val="00050036"/>
    <w:rsid w:val="000506EB"/>
    <w:rsid w:val="00051188"/>
    <w:rsid w:val="0005159C"/>
    <w:rsid w:val="0005196A"/>
    <w:rsid w:val="00051CF9"/>
    <w:rsid w:val="00052176"/>
    <w:rsid w:val="0005254E"/>
    <w:rsid w:val="00053E0A"/>
    <w:rsid w:val="00054429"/>
    <w:rsid w:val="00055401"/>
    <w:rsid w:val="0005552E"/>
    <w:rsid w:val="00055785"/>
    <w:rsid w:val="00057416"/>
    <w:rsid w:val="00057519"/>
    <w:rsid w:val="00057B4D"/>
    <w:rsid w:val="00057FEB"/>
    <w:rsid w:val="000608A0"/>
    <w:rsid w:val="00060E32"/>
    <w:rsid w:val="00060FC1"/>
    <w:rsid w:val="000621A1"/>
    <w:rsid w:val="00062316"/>
    <w:rsid w:val="0006272E"/>
    <w:rsid w:val="00063091"/>
    <w:rsid w:val="00063C5D"/>
    <w:rsid w:val="000648DB"/>
    <w:rsid w:val="00065561"/>
    <w:rsid w:val="0006594E"/>
    <w:rsid w:val="0006598E"/>
    <w:rsid w:val="000678E1"/>
    <w:rsid w:val="000700E1"/>
    <w:rsid w:val="00070D86"/>
    <w:rsid w:val="00071EDA"/>
    <w:rsid w:val="00072083"/>
    <w:rsid w:val="00072272"/>
    <w:rsid w:val="00072770"/>
    <w:rsid w:val="00075343"/>
    <w:rsid w:val="000754D5"/>
    <w:rsid w:val="000771B3"/>
    <w:rsid w:val="00077309"/>
    <w:rsid w:val="00077B84"/>
    <w:rsid w:val="00077BFE"/>
    <w:rsid w:val="000801E0"/>
    <w:rsid w:val="000806FA"/>
    <w:rsid w:val="00080AF7"/>
    <w:rsid w:val="00080C55"/>
    <w:rsid w:val="00082950"/>
    <w:rsid w:val="0008335B"/>
    <w:rsid w:val="00084655"/>
    <w:rsid w:val="00085347"/>
    <w:rsid w:val="0008567A"/>
    <w:rsid w:val="0008625D"/>
    <w:rsid w:val="0009029F"/>
    <w:rsid w:val="00090ABC"/>
    <w:rsid w:val="00090AC5"/>
    <w:rsid w:val="000918B6"/>
    <w:rsid w:val="00091B71"/>
    <w:rsid w:val="0009270D"/>
    <w:rsid w:val="000953E8"/>
    <w:rsid w:val="00095760"/>
    <w:rsid w:val="000964BE"/>
    <w:rsid w:val="000966DA"/>
    <w:rsid w:val="00096B6C"/>
    <w:rsid w:val="00096F8C"/>
    <w:rsid w:val="00097A22"/>
    <w:rsid w:val="00097FE0"/>
    <w:rsid w:val="000A012C"/>
    <w:rsid w:val="000A0824"/>
    <w:rsid w:val="000A165F"/>
    <w:rsid w:val="000A166E"/>
    <w:rsid w:val="000A1767"/>
    <w:rsid w:val="000A17B6"/>
    <w:rsid w:val="000A21EB"/>
    <w:rsid w:val="000A2927"/>
    <w:rsid w:val="000A2F62"/>
    <w:rsid w:val="000A2F7F"/>
    <w:rsid w:val="000A31F7"/>
    <w:rsid w:val="000A485F"/>
    <w:rsid w:val="000A4ABD"/>
    <w:rsid w:val="000A4E27"/>
    <w:rsid w:val="000A591A"/>
    <w:rsid w:val="000A5C1F"/>
    <w:rsid w:val="000A739F"/>
    <w:rsid w:val="000A7E02"/>
    <w:rsid w:val="000B05CF"/>
    <w:rsid w:val="000B18C9"/>
    <w:rsid w:val="000B2B93"/>
    <w:rsid w:val="000B2D1C"/>
    <w:rsid w:val="000B30E4"/>
    <w:rsid w:val="000B37D0"/>
    <w:rsid w:val="000B3B03"/>
    <w:rsid w:val="000B468C"/>
    <w:rsid w:val="000B48A7"/>
    <w:rsid w:val="000B4D9B"/>
    <w:rsid w:val="000B5380"/>
    <w:rsid w:val="000B5544"/>
    <w:rsid w:val="000B6AD0"/>
    <w:rsid w:val="000B7619"/>
    <w:rsid w:val="000B798D"/>
    <w:rsid w:val="000B79F2"/>
    <w:rsid w:val="000C0A15"/>
    <w:rsid w:val="000C1EF5"/>
    <w:rsid w:val="000C28F7"/>
    <w:rsid w:val="000C3942"/>
    <w:rsid w:val="000C3DF4"/>
    <w:rsid w:val="000C41EE"/>
    <w:rsid w:val="000C55C7"/>
    <w:rsid w:val="000C5770"/>
    <w:rsid w:val="000C6830"/>
    <w:rsid w:val="000C6F18"/>
    <w:rsid w:val="000C7149"/>
    <w:rsid w:val="000C79ED"/>
    <w:rsid w:val="000D15A5"/>
    <w:rsid w:val="000D1887"/>
    <w:rsid w:val="000D1948"/>
    <w:rsid w:val="000D2457"/>
    <w:rsid w:val="000D27EF"/>
    <w:rsid w:val="000D2B6C"/>
    <w:rsid w:val="000D3587"/>
    <w:rsid w:val="000D3E97"/>
    <w:rsid w:val="000D613F"/>
    <w:rsid w:val="000D6ED8"/>
    <w:rsid w:val="000D78E2"/>
    <w:rsid w:val="000E01F7"/>
    <w:rsid w:val="000E0D33"/>
    <w:rsid w:val="000E1EA2"/>
    <w:rsid w:val="000E2990"/>
    <w:rsid w:val="000E2FB0"/>
    <w:rsid w:val="000E3896"/>
    <w:rsid w:val="000E6179"/>
    <w:rsid w:val="000E7B54"/>
    <w:rsid w:val="000E7C24"/>
    <w:rsid w:val="000F019F"/>
    <w:rsid w:val="000F0B5A"/>
    <w:rsid w:val="000F1385"/>
    <w:rsid w:val="000F241D"/>
    <w:rsid w:val="000F2632"/>
    <w:rsid w:val="000F2978"/>
    <w:rsid w:val="000F33C4"/>
    <w:rsid w:val="000F3428"/>
    <w:rsid w:val="000F40DC"/>
    <w:rsid w:val="000F73FB"/>
    <w:rsid w:val="00101214"/>
    <w:rsid w:val="001019D8"/>
    <w:rsid w:val="001021A5"/>
    <w:rsid w:val="00104FEF"/>
    <w:rsid w:val="001050D4"/>
    <w:rsid w:val="00106181"/>
    <w:rsid w:val="00106BF0"/>
    <w:rsid w:val="00107FA8"/>
    <w:rsid w:val="001108CA"/>
    <w:rsid w:val="00110D16"/>
    <w:rsid w:val="0011185C"/>
    <w:rsid w:val="001124AA"/>
    <w:rsid w:val="00112EDC"/>
    <w:rsid w:val="001136FD"/>
    <w:rsid w:val="00114169"/>
    <w:rsid w:val="0011439F"/>
    <w:rsid w:val="001143F9"/>
    <w:rsid w:val="00116B20"/>
    <w:rsid w:val="00116D56"/>
    <w:rsid w:val="00116D85"/>
    <w:rsid w:val="00116FF6"/>
    <w:rsid w:val="00117225"/>
    <w:rsid w:val="0012042F"/>
    <w:rsid w:val="00121CE1"/>
    <w:rsid w:val="00122868"/>
    <w:rsid w:val="00123FC6"/>
    <w:rsid w:val="00127C4F"/>
    <w:rsid w:val="00127CCC"/>
    <w:rsid w:val="00130F55"/>
    <w:rsid w:val="0013283D"/>
    <w:rsid w:val="00132A30"/>
    <w:rsid w:val="00132CF7"/>
    <w:rsid w:val="00132FE3"/>
    <w:rsid w:val="00133E73"/>
    <w:rsid w:val="001348FE"/>
    <w:rsid w:val="00134E00"/>
    <w:rsid w:val="001369B1"/>
    <w:rsid w:val="00136EF5"/>
    <w:rsid w:val="00137BE9"/>
    <w:rsid w:val="00140D7D"/>
    <w:rsid w:val="00140F87"/>
    <w:rsid w:val="00143296"/>
    <w:rsid w:val="00143742"/>
    <w:rsid w:val="001443F8"/>
    <w:rsid w:val="00144754"/>
    <w:rsid w:val="00144A65"/>
    <w:rsid w:val="00144B3E"/>
    <w:rsid w:val="00144BED"/>
    <w:rsid w:val="00144D2B"/>
    <w:rsid w:val="00145329"/>
    <w:rsid w:val="0014644E"/>
    <w:rsid w:val="0014686C"/>
    <w:rsid w:val="00146C18"/>
    <w:rsid w:val="00146DE8"/>
    <w:rsid w:val="00146E6C"/>
    <w:rsid w:val="00147083"/>
    <w:rsid w:val="00147DAD"/>
    <w:rsid w:val="00150839"/>
    <w:rsid w:val="00150B0B"/>
    <w:rsid w:val="001510A6"/>
    <w:rsid w:val="001510F3"/>
    <w:rsid w:val="001513C1"/>
    <w:rsid w:val="00151476"/>
    <w:rsid w:val="00152523"/>
    <w:rsid w:val="001527C8"/>
    <w:rsid w:val="0015303C"/>
    <w:rsid w:val="001543B1"/>
    <w:rsid w:val="00154918"/>
    <w:rsid w:val="00155CFC"/>
    <w:rsid w:val="00155EAD"/>
    <w:rsid w:val="001611CA"/>
    <w:rsid w:val="00161C63"/>
    <w:rsid w:val="00161CC5"/>
    <w:rsid w:val="0016271B"/>
    <w:rsid w:val="0016280E"/>
    <w:rsid w:val="0016397C"/>
    <w:rsid w:val="00164C35"/>
    <w:rsid w:val="00164D39"/>
    <w:rsid w:val="00165E86"/>
    <w:rsid w:val="00166E63"/>
    <w:rsid w:val="001678DA"/>
    <w:rsid w:val="00167BD9"/>
    <w:rsid w:val="00167C18"/>
    <w:rsid w:val="00171466"/>
    <w:rsid w:val="001717E8"/>
    <w:rsid w:val="0017186F"/>
    <w:rsid w:val="00171A2D"/>
    <w:rsid w:val="001727ED"/>
    <w:rsid w:val="00173A92"/>
    <w:rsid w:val="0017483E"/>
    <w:rsid w:val="0017485E"/>
    <w:rsid w:val="00174986"/>
    <w:rsid w:val="00174B0F"/>
    <w:rsid w:val="0017590F"/>
    <w:rsid w:val="00176D5F"/>
    <w:rsid w:val="001778D6"/>
    <w:rsid w:val="0018074F"/>
    <w:rsid w:val="00181766"/>
    <w:rsid w:val="00181ED7"/>
    <w:rsid w:val="001831D9"/>
    <w:rsid w:val="00183477"/>
    <w:rsid w:val="00185928"/>
    <w:rsid w:val="001859FF"/>
    <w:rsid w:val="00185A78"/>
    <w:rsid w:val="00186AC0"/>
    <w:rsid w:val="00186AD8"/>
    <w:rsid w:val="001872D5"/>
    <w:rsid w:val="00190B61"/>
    <w:rsid w:val="00190F1C"/>
    <w:rsid w:val="00191A1A"/>
    <w:rsid w:val="00193534"/>
    <w:rsid w:val="001937B4"/>
    <w:rsid w:val="00195534"/>
    <w:rsid w:val="00195615"/>
    <w:rsid w:val="00195785"/>
    <w:rsid w:val="001959C7"/>
    <w:rsid w:val="00196AE2"/>
    <w:rsid w:val="00196E96"/>
    <w:rsid w:val="001978C4"/>
    <w:rsid w:val="00197FC3"/>
    <w:rsid w:val="001A0480"/>
    <w:rsid w:val="001A0A87"/>
    <w:rsid w:val="001A150A"/>
    <w:rsid w:val="001A1BD2"/>
    <w:rsid w:val="001A283A"/>
    <w:rsid w:val="001A2B07"/>
    <w:rsid w:val="001A3695"/>
    <w:rsid w:val="001A48AE"/>
    <w:rsid w:val="001A59EF"/>
    <w:rsid w:val="001A7A6C"/>
    <w:rsid w:val="001A7DC8"/>
    <w:rsid w:val="001B0794"/>
    <w:rsid w:val="001B0947"/>
    <w:rsid w:val="001B1732"/>
    <w:rsid w:val="001B2A0B"/>
    <w:rsid w:val="001B31C5"/>
    <w:rsid w:val="001B56D3"/>
    <w:rsid w:val="001B5D82"/>
    <w:rsid w:val="001B66A6"/>
    <w:rsid w:val="001B66F9"/>
    <w:rsid w:val="001B6B96"/>
    <w:rsid w:val="001B7596"/>
    <w:rsid w:val="001B7B24"/>
    <w:rsid w:val="001B7CED"/>
    <w:rsid w:val="001C04A2"/>
    <w:rsid w:val="001C0862"/>
    <w:rsid w:val="001C1B34"/>
    <w:rsid w:val="001C1F5D"/>
    <w:rsid w:val="001C3107"/>
    <w:rsid w:val="001C38F6"/>
    <w:rsid w:val="001C5A31"/>
    <w:rsid w:val="001C5BBF"/>
    <w:rsid w:val="001C75F6"/>
    <w:rsid w:val="001C7D8E"/>
    <w:rsid w:val="001D048A"/>
    <w:rsid w:val="001D0738"/>
    <w:rsid w:val="001D183C"/>
    <w:rsid w:val="001D1AA2"/>
    <w:rsid w:val="001D1ECF"/>
    <w:rsid w:val="001D3590"/>
    <w:rsid w:val="001D3CE1"/>
    <w:rsid w:val="001D48F1"/>
    <w:rsid w:val="001D5BF6"/>
    <w:rsid w:val="001D6036"/>
    <w:rsid w:val="001D7234"/>
    <w:rsid w:val="001D7E27"/>
    <w:rsid w:val="001E0BD2"/>
    <w:rsid w:val="001E0DC7"/>
    <w:rsid w:val="001E14F7"/>
    <w:rsid w:val="001E1EBA"/>
    <w:rsid w:val="001E24E0"/>
    <w:rsid w:val="001E37C2"/>
    <w:rsid w:val="001E3C11"/>
    <w:rsid w:val="001E3C85"/>
    <w:rsid w:val="001E3F00"/>
    <w:rsid w:val="001E4F2E"/>
    <w:rsid w:val="001E6EFC"/>
    <w:rsid w:val="001F07D9"/>
    <w:rsid w:val="001F0855"/>
    <w:rsid w:val="001F10FF"/>
    <w:rsid w:val="001F1361"/>
    <w:rsid w:val="001F1383"/>
    <w:rsid w:val="001F17CA"/>
    <w:rsid w:val="001F1D58"/>
    <w:rsid w:val="001F2000"/>
    <w:rsid w:val="001F28D1"/>
    <w:rsid w:val="001F2CB7"/>
    <w:rsid w:val="001F2FA0"/>
    <w:rsid w:val="001F52A2"/>
    <w:rsid w:val="001F5EFD"/>
    <w:rsid w:val="001F5F84"/>
    <w:rsid w:val="001F6C75"/>
    <w:rsid w:val="001F7BC6"/>
    <w:rsid w:val="002003E3"/>
    <w:rsid w:val="0020264E"/>
    <w:rsid w:val="002033B0"/>
    <w:rsid w:val="002033EC"/>
    <w:rsid w:val="002042B8"/>
    <w:rsid w:val="002047E6"/>
    <w:rsid w:val="0020673A"/>
    <w:rsid w:val="00206CEC"/>
    <w:rsid w:val="00210313"/>
    <w:rsid w:val="002109C2"/>
    <w:rsid w:val="00210BE1"/>
    <w:rsid w:val="00211579"/>
    <w:rsid w:val="0021188E"/>
    <w:rsid w:val="00211A78"/>
    <w:rsid w:val="002122BE"/>
    <w:rsid w:val="00212873"/>
    <w:rsid w:val="00212CAB"/>
    <w:rsid w:val="00213AAC"/>
    <w:rsid w:val="00213D6A"/>
    <w:rsid w:val="002140BE"/>
    <w:rsid w:val="00214ADA"/>
    <w:rsid w:val="00214F51"/>
    <w:rsid w:val="00215377"/>
    <w:rsid w:val="0021597C"/>
    <w:rsid w:val="00216578"/>
    <w:rsid w:val="00216EE0"/>
    <w:rsid w:val="00220E8C"/>
    <w:rsid w:val="0022110E"/>
    <w:rsid w:val="00222678"/>
    <w:rsid w:val="00222E09"/>
    <w:rsid w:val="00223212"/>
    <w:rsid w:val="002237E3"/>
    <w:rsid w:val="00223E25"/>
    <w:rsid w:val="00223EBB"/>
    <w:rsid w:val="0022412F"/>
    <w:rsid w:val="0022435B"/>
    <w:rsid w:val="00224454"/>
    <w:rsid w:val="0022782B"/>
    <w:rsid w:val="00230CA1"/>
    <w:rsid w:val="002324D5"/>
    <w:rsid w:val="00232CDB"/>
    <w:rsid w:val="00234179"/>
    <w:rsid w:val="00234784"/>
    <w:rsid w:val="0023529B"/>
    <w:rsid w:val="00236792"/>
    <w:rsid w:val="00237009"/>
    <w:rsid w:val="0023793A"/>
    <w:rsid w:val="002405A8"/>
    <w:rsid w:val="00240DEB"/>
    <w:rsid w:val="00241633"/>
    <w:rsid w:val="0024168B"/>
    <w:rsid w:val="00241695"/>
    <w:rsid w:val="002417AF"/>
    <w:rsid w:val="00243760"/>
    <w:rsid w:val="00245DF3"/>
    <w:rsid w:val="00246F3A"/>
    <w:rsid w:val="002503FE"/>
    <w:rsid w:val="00251DBE"/>
    <w:rsid w:val="002521A2"/>
    <w:rsid w:val="00252752"/>
    <w:rsid w:val="00252EEF"/>
    <w:rsid w:val="00253041"/>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22A9"/>
    <w:rsid w:val="002623F7"/>
    <w:rsid w:val="00262C13"/>
    <w:rsid w:val="00262DE8"/>
    <w:rsid w:val="00262E3B"/>
    <w:rsid w:val="0026329E"/>
    <w:rsid w:val="002642C9"/>
    <w:rsid w:val="00264499"/>
    <w:rsid w:val="00264A05"/>
    <w:rsid w:val="0026616E"/>
    <w:rsid w:val="00266E08"/>
    <w:rsid w:val="0027123E"/>
    <w:rsid w:val="002735AE"/>
    <w:rsid w:val="00276D6D"/>
    <w:rsid w:val="00276E51"/>
    <w:rsid w:val="0027723B"/>
    <w:rsid w:val="00277333"/>
    <w:rsid w:val="0028135E"/>
    <w:rsid w:val="00281619"/>
    <w:rsid w:val="00282BC3"/>
    <w:rsid w:val="00282E47"/>
    <w:rsid w:val="002830C0"/>
    <w:rsid w:val="00283381"/>
    <w:rsid w:val="002868B6"/>
    <w:rsid w:val="0028769C"/>
    <w:rsid w:val="002909DF"/>
    <w:rsid w:val="002910BB"/>
    <w:rsid w:val="0029142A"/>
    <w:rsid w:val="00291F97"/>
    <w:rsid w:val="00292215"/>
    <w:rsid w:val="00292415"/>
    <w:rsid w:val="00293237"/>
    <w:rsid w:val="00294A05"/>
    <w:rsid w:val="00295CB0"/>
    <w:rsid w:val="0029623C"/>
    <w:rsid w:val="002966F2"/>
    <w:rsid w:val="00296809"/>
    <w:rsid w:val="00296D02"/>
    <w:rsid w:val="00297C28"/>
    <w:rsid w:val="002A03EB"/>
    <w:rsid w:val="002A1E23"/>
    <w:rsid w:val="002A33C5"/>
    <w:rsid w:val="002A4A77"/>
    <w:rsid w:val="002A5439"/>
    <w:rsid w:val="002A6BC6"/>
    <w:rsid w:val="002A70DE"/>
    <w:rsid w:val="002A7170"/>
    <w:rsid w:val="002B0B84"/>
    <w:rsid w:val="002B0D86"/>
    <w:rsid w:val="002B0E3A"/>
    <w:rsid w:val="002B0EBB"/>
    <w:rsid w:val="002B2894"/>
    <w:rsid w:val="002B378C"/>
    <w:rsid w:val="002B3EDC"/>
    <w:rsid w:val="002B4276"/>
    <w:rsid w:val="002B4F90"/>
    <w:rsid w:val="002B51C6"/>
    <w:rsid w:val="002B55CF"/>
    <w:rsid w:val="002C07B2"/>
    <w:rsid w:val="002C09A9"/>
    <w:rsid w:val="002C0DE4"/>
    <w:rsid w:val="002C15BB"/>
    <w:rsid w:val="002C1CE5"/>
    <w:rsid w:val="002C319B"/>
    <w:rsid w:val="002C382F"/>
    <w:rsid w:val="002C4126"/>
    <w:rsid w:val="002C4825"/>
    <w:rsid w:val="002C50C1"/>
    <w:rsid w:val="002C547E"/>
    <w:rsid w:val="002C59EC"/>
    <w:rsid w:val="002C661B"/>
    <w:rsid w:val="002C6725"/>
    <w:rsid w:val="002C75D4"/>
    <w:rsid w:val="002D0C82"/>
    <w:rsid w:val="002D23DD"/>
    <w:rsid w:val="002D28AC"/>
    <w:rsid w:val="002D2FA8"/>
    <w:rsid w:val="002D3C01"/>
    <w:rsid w:val="002D5507"/>
    <w:rsid w:val="002D5A23"/>
    <w:rsid w:val="002D6473"/>
    <w:rsid w:val="002D68DC"/>
    <w:rsid w:val="002D777E"/>
    <w:rsid w:val="002D7ACF"/>
    <w:rsid w:val="002E06ED"/>
    <w:rsid w:val="002E0B4D"/>
    <w:rsid w:val="002E1B96"/>
    <w:rsid w:val="002E265C"/>
    <w:rsid w:val="002E29D9"/>
    <w:rsid w:val="002E3EBE"/>
    <w:rsid w:val="002E3F27"/>
    <w:rsid w:val="002E416E"/>
    <w:rsid w:val="002E4C77"/>
    <w:rsid w:val="002E5765"/>
    <w:rsid w:val="002E6E6D"/>
    <w:rsid w:val="002E75A3"/>
    <w:rsid w:val="002E7602"/>
    <w:rsid w:val="002E7937"/>
    <w:rsid w:val="002E7D30"/>
    <w:rsid w:val="002F0EF8"/>
    <w:rsid w:val="002F1051"/>
    <w:rsid w:val="002F1153"/>
    <w:rsid w:val="002F2764"/>
    <w:rsid w:val="002F37D0"/>
    <w:rsid w:val="002F3A77"/>
    <w:rsid w:val="002F4708"/>
    <w:rsid w:val="002F48D7"/>
    <w:rsid w:val="002F6CC1"/>
    <w:rsid w:val="002F7054"/>
    <w:rsid w:val="002F7DE4"/>
    <w:rsid w:val="00300FB8"/>
    <w:rsid w:val="003012CF"/>
    <w:rsid w:val="003026CC"/>
    <w:rsid w:val="003027E3"/>
    <w:rsid w:val="00302FD0"/>
    <w:rsid w:val="00303DB9"/>
    <w:rsid w:val="003041A8"/>
    <w:rsid w:val="00304663"/>
    <w:rsid w:val="00304D77"/>
    <w:rsid w:val="00304E43"/>
    <w:rsid w:val="00305441"/>
    <w:rsid w:val="00305A01"/>
    <w:rsid w:val="003069FA"/>
    <w:rsid w:val="00307940"/>
    <w:rsid w:val="00307B7B"/>
    <w:rsid w:val="00310669"/>
    <w:rsid w:val="00310D27"/>
    <w:rsid w:val="003110CC"/>
    <w:rsid w:val="00312681"/>
    <w:rsid w:val="00314D17"/>
    <w:rsid w:val="003152E2"/>
    <w:rsid w:val="00315F9C"/>
    <w:rsid w:val="00316A77"/>
    <w:rsid w:val="00316CE0"/>
    <w:rsid w:val="00316D94"/>
    <w:rsid w:val="0031773F"/>
    <w:rsid w:val="00317C41"/>
    <w:rsid w:val="00317DC8"/>
    <w:rsid w:val="00320275"/>
    <w:rsid w:val="003202EB"/>
    <w:rsid w:val="003208D9"/>
    <w:rsid w:val="00321A14"/>
    <w:rsid w:val="00321DE4"/>
    <w:rsid w:val="00322BB2"/>
    <w:rsid w:val="00323BF2"/>
    <w:rsid w:val="00323EC6"/>
    <w:rsid w:val="003242B0"/>
    <w:rsid w:val="00324863"/>
    <w:rsid w:val="00324A9F"/>
    <w:rsid w:val="0032518D"/>
    <w:rsid w:val="00326555"/>
    <w:rsid w:val="0032689F"/>
    <w:rsid w:val="00326DFA"/>
    <w:rsid w:val="00327208"/>
    <w:rsid w:val="003278D5"/>
    <w:rsid w:val="0032797E"/>
    <w:rsid w:val="00327A7F"/>
    <w:rsid w:val="003302A4"/>
    <w:rsid w:val="00330871"/>
    <w:rsid w:val="0033181F"/>
    <w:rsid w:val="00332EFA"/>
    <w:rsid w:val="00333C2E"/>
    <w:rsid w:val="00334195"/>
    <w:rsid w:val="00334308"/>
    <w:rsid w:val="0033471E"/>
    <w:rsid w:val="00334957"/>
    <w:rsid w:val="00334E09"/>
    <w:rsid w:val="00335DD6"/>
    <w:rsid w:val="00335E8A"/>
    <w:rsid w:val="0033682A"/>
    <w:rsid w:val="003376B8"/>
    <w:rsid w:val="003377D4"/>
    <w:rsid w:val="00337E6D"/>
    <w:rsid w:val="0034030A"/>
    <w:rsid w:val="0034031D"/>
    <w:rsid w:val="00341423"/>
    <w:rsid w:val="00341929"/>
    <w:rsid w:val="0034238C"/>
    <w:rsid w:val="00342651"/>
    <w:rsid w:val="00342E3E"/>
    <w:rsid w:val="00344858"/>
    <w:rsid w:val="003448CF"/>
    <w:rsid w:val="00344989"/>
    <w:rsid w:val="00345614"/>
    <w:rsid w:val="00345B56"/>
    <w:rsid w:val="003460B5"/>
    <w:rsid w:val="00347983"/>
    <w:rsid w:val="00350EB7"/>
    <w:rsid w:val="00351448"/>
    <w:rsid w:val="003517B0"/>
    <w:rsid w:val="003527F2"/>
    <w:rsid w:val="00352A9E"/>
    <w:rsid w:val="00352D60"/>
    <w:rsid w:val="00353121"/>
    <w:rsid w:val="003533E3"/>
    <w:rsid w:val="00353A3D"/>
    <w:rsid w:val="00353EB7"/>
    <w:rsid w:val="00354233"/>
    <w:rsid w:val="0035452B"/>
    <w:rsid w:val="00354ABE"/>
    <w:rsid w:val="00354BF9"/>
    <w:rsid w:val="00354F93"/>
    <w:rsid w:val="0035582A"/>
    <w:rsid w:val="00356FE8"/>
    <w:rsid w:val="0035734F"/>
    <w:rsid w:val="003574E4"/>
    <w:rsid w:val="00357AD3"/>
    <w:rsid w:val="00363080"/>
    <w:rsid w:val="003639F1"/>
    <w:rsid w:val="00363CE7"/>
    <w:rsid w:val="00363F26"/>
    <w:rsid w:val="00363FE7"/>
    <w:rsid w:val="00364AC2"/>
    <w:rsid w:val="003653D4"/>
    <w:rsid w:val="00365C2D"/>
    <w:rsid w:val="00366EA4"/>
    <w:rsid w:val="00370004"/>
    <w:rsid w:val="0037044C"/>
    <w:rsid w:val="003705A9"/>
    <w:rsid w:val="00371924"/>
    <w:rsid w:val="00372120"/>
    <w:rsid w:val="00372603"/>
    <w:rsid w:val="00373FF8"/>
    <w:rsid w:val="00375578"/>
    <w:rsid w:val="00375FAF"/>
    <w:rsid w:val="00376A7F"/>
    <w:rsid w:val="00377837"/>
    <w:rsid w:val="00377EA2"/>
    <w:rsid w:val="00377EA4"/>
    <w:rsid w:val="00380875"/>
    <w:rsid w:val="00380BDD"/>
    <w:rsid w:val="00380F7F"/>
    <w:rsid w:val="0038206D"/>
    <w:rsid w:val="00382861"/>
    <w:rsid w:val="00382924"/>
    <w:rsid w:val="00382E7B"/>
    <w:rsid w:val="00384A22"/>
    <w:rsid w:val="003850EE"/>
    <w:rsid w:val="0038531F"/>
    <w:rsid w:val="003867B7"/>
    <w:rsid w:val="00386D19"/>
    <w:rsid w:val="00390332"/>
    <w:rsid w:val="00391697"/>
    <w:rsid w:val="00391FFE"/>
    <w:rsid w:val="00393296"/>
    <w:rsid w:val="00394082"/>
    <w:rsid w:val="003941F0"/>
    <w:rsid w:val="00394397"/>
    <w:rsid w:val="003948B6"/>
    <w:rsid w:val="003951AC"/>
    <w:rsid w:val="0039700E"/>
    <w:rsid w:val="003A038C"/>
    <w:rsid w:val="003A0583"/>
    <w:rsid w:val="003A07CD"/>
    <w:rsid w:val="003A166A"/>
    <w:rsid w:val="003A177E"/>
    <w:rsid w:val="003A26EE"/>
    <w:rsid w:val="003A2955"/>
    <w:rsid w:val="003A3645"/>
    <w:rsid w:val="003A5441"/>
    <w:rsid w:val="003A5A86"/>
    <w:rsid w:val="003A6053"/>
    <w:rsid w:val="003A779A"/>
    <w:rsid w:val="003B093D"/>
    <w:rsid w:val="003B11FB"/>
    <w:rsid w:val="003B1AC6"/>
    <w:rsid w:val="003B2219"/>
    <w:rsid w:val="003B2332"/>
    <w:rsid w:val="003B32CD"/>
    <w:rsid w:val="003B4156"/>
    <w:rsid w:val="003B4A3B"/>
    <w:rsid w:val="003B4F25"/>
    <w:rsid w:val="003B5069"/>
    <w:rsid w:val="003B552B"/>
    <w:rsid w:val="003B5AEF"/>
    <w:rsid w:val="003B5B82"/>
    <w:rsid w:val="003B6FEA"/>
    <w:rsid w:val="003C1AA1"/>
    <w:rsid w:val="003C1D60"/>
    <w:rsid w:val="003C2070"/>
    <w:rsid w:val="003C2664"/>
    <w:rsid w:val="003C39E9"/>
    <w:rsid w:val="003C45F4"/>
    <w:rsid w:val="003C6C66"/>
    <w:rsid w:val="003C72FE"/>
    <w:rsid w:val="003D05CB"/>
    <w:rsid w:val="003D07C7"/>
    <w:rsid w:val="003D13BC"/>
    <w:rsid w:val="003D2FAD"/>
    <w:rsid w:val="003D41F0"/>
    <w:rsid w:val="003D4D0C"/>
    <w:rsid w:val="003D5396"/>
    <w:rsid w:val="003D6785"/>
    <w:rsid w:val="003D68CC"/>
    <w:rsid w:val="003D72A6"/>
    <w:rsid w:val="003E0B5A"/>
    <w:rsid w:val="003E1071"/>
    <w:rsid w:val="003E44C5"/>
    <w:rsid w:val="003E68E4"/>
    <w:rsid w:val="003E6F19"/>
    <w:rsid w:val="003E6FBD"/>
    <w:rsid w:val="003E7618"/>
    <w:rsid w:val="003E7B08"/>
    <w:rsid w:val="003F0065"/>
    <w:rsid w:val="003F0E73"/>
    <w:rsid w:val="003F1953"/>
    <w:rsid w:val="003F1BE7"/>
    <w:rsid w:val="003F23BB"/>
    <w:rsid w:val="003F2D46"/>
    <w:rsid w:val="003F32EF"/>
    <w:rsid w:val="003F3454"/>
    <w:rsid w:val="003F3C10"/>
    <w:rsid w:val="003F40CE"/>
    <w:rsid w:val="003F56F0"/>
    <w:rsid w:val="003F5848"/>
    <w:rsid w:val="003F5F35"/>
    <w:rsid w:val="003F61DC"/>
    <w:rsid w:val="003F65B7"/>
    <w:rsid w:val="003F6645"/>
    <w:rsid w:val="003F6A0B"/>
    <w:rsid w:val="00401355"/>
    <w:rsid w:val="00402819"/>
    <w:rsid w:val="00402B49"/>
    <w:rsid w:val="004031CB"/>
    <w:rsid w:val="00404322"/>
    <w:rsid w:val="0040483E"/>
    <w:rsid w:val="00405B7C"/>
    <w:rsid w:val="00406315"/>
    <w:rsid w:val="00406F56"/>
    <w:rsid w:val="0040779F"/>
    <w:rsid w:val="00407A5A"/>
    <w:rsid w:val="00407E4A"/>
    <w:rsid w:val="00407FA9"/>
    <w:rsid w:val="00410744"/>
    <w:rsid w:val="00410EBD"/>
    <w:rsid w:val="004115DE"/>
    <w:rsid w:val="0041163A"/>
    <w:rsid w:val="00414218"/>
    <w:rsid w:val="00414C4D"/>
    <w:rsid w:val="004152C8"/>
    <w:rsid w:val="00415AB9"/>
    <w:rsid w:val="00416151"/>
    <w:rsid w:val="0041697C"/>
    <w:rsid w:val="0041729E"/>
    <w:rsid w:val="00420EA4"/>
    <w:rsid w:val="00420EE0"/>
    <w:rsid w:val="00420FE4"/>
    <w:rsid w:val="00422A43"/>
    <w:rsid w:val="00422B07"/>
    <w:rsid w:val="0042313E"/>
    <w:rsid w:val="00423E4A"/>
    <w:rsid w:val="00424860"/>
    <w:rsid w:val="00424FB6"/>
    <w:rsid w:val="00426C7B"/>
    <w:rsid w:val="00427729"/>
    <w:rsid w:val="00427E58"/>
    <w:rsid w:val="00430335"/>
    <w:rsid w:val="004305D5"/>
    <w:rsid w:val="004307AC"/>
    <w:rsid w:val="004317B3"/>
    <w:rsid w:val="00431FD9"/>
    <w:rsid w:val="004340C0"/>
    <w:rsid w:val="00434906"/>
    <w:rsid w:val="00434DE5"/>
    <w:rsid w:val="00434FC4"/>
    <w:rsid w:val="004358CE"/>
    <w:rsid w:val="00436646"/>
    <w:rsid w:val="00437508"/>
    <w:rsid w:val="00437EEC"/>
    <w:rsid w:val="00440C7B"/>
    <w:rsid w:val="004411D7"/>
    <w:rsid w:val="00441EC3"/>
    <w:rsid w:val="004447CF"/>
    <w:rsid w:val="00444AF4"/>
    <w:rsid w:val="004454A9"/>
    <w:rsid w:val="00445B60"/>
    <w:rsid w:val="00446BA2"/>
    <w:rsid w:val="00451681"/>
    <w:rsid w:val="004522A9"/>
    <w:rsid w:val="00453BF2"/>
    <w:rsid w:val="00453E7B"/>
    <w:rsid w:val="00455108"/>
    <w:rsid w:val="004551C9"/>
    <w:rsid w:val="00456191"/>
    <w:rsid w:val="0045743D"/>
    <w:rsid w:val="00457843"/>
    <w:rsid w:val="00457B5A"/>
    <w:rsid w:val="00457CB7"/>
    <w:rsid w:val="004602C1"/>
    <w:rsid w:val="00460768"/>
    <w:rsid w:val="00461299"/>
    <w:rsid w:val="004614F9"/>
    <w:rsid w:val="00462164"/>
    <w:rsid w:val="0046241F"/>
    <w:rsid w:val="00462D8F"/>
    <w:rsid w:val="0046325F"/>
    <w:rsid w:val="00464FA6"/>
    <w:rsid w:val="00467F3F"/>
    <w:rsid w:val="004708D9"/>
    <w:rsid w:val="00471451"/>
    <w:rsid w:val="0047203E"/>
    <w:rsid w:val="0047237C"/>
    <w:rsid w:val="00472935"/>
    <w:rsid w:val="00473F03"/>
    <w:rsid w:val="00474201"/>
    <w:rsid w:val="00474FF6"/>
    <w:rsid w:val="00475A18"/>
    <w:rsid w:val="00475C27"/>
    <w:rsid w:val="00481414"/>
    <w:rsid w:val="00481AA7"/>
    <w:rsid w:val="00482057"/>
    <w:rsid w:val="00482755"/>
    <w:rsid w:val="00482CFB"/>
    <w:rsid w:val="00482DF5"/>
    <w:rsid w:val="004836C8"/>
    <w:rsid w:val="0048422B"/>
    <w:rsid w:val="0048527E"/>
    <w:rsid w:val="00486261"/>
    <w:rsid w:val="00486504"/>
    <w:rsid w:val="00487346"/>
    <w:rsid w:val="00487C13"/>
    <w:rsid w:val="00487CB7"/>
    <w:rsid w:val="0049005B"/>
    <w:rsid w:val="00490EEC"/>
    <w:rsid w:val="00491B54"/>
    <w:rsid w:val="00491E8B"/>
    <w:rsid w:val="004924F9"/>
    <w:rsid w:val="00492E78"/>
    <w:rsid w:val="004932A7"/>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3E1B"/>
    <w:rsid w:val="004A46A9"/>
    <w:rsid w:val="004A6538"/>
    <w:rsid w:val="004A6998"/>
    <w:rsid w:val="004A6D40"/>
    <w:rsid w:val="004A77B8"/>
    <w:rsid w:val="004A7CA8"/>
    <w:rsid w:val="004B08A3"/>
    <w:rsid w:val="004B08EB"/>
    <w:rsid w:val="004B1234"/>
    <w:rsid w:val="004B1351"/>
    <w:rsid w:val="004B16BD"/>
    <w:rsid w:val="004B2A15"/>
    <w:rsid w:val="004B2B09"/>
    <w:rsid w:val="004B365F"/>
    <w:rsid w:val="004B38AB"/>
    <w:rsid w:val="004B4777"/>
    <w:rsid w:val="004B6120"/>
    <w:rsid w:val="004B6277"/>
    <w:rsid w:val="004B74E9"/>
    <w:rsid w:val="004B7ACD"/>
    <w:rsid w:val="004C0D41"/>
    <w:rsid w:val="004C12A1"/>
    <w:rsid w:val="004C1322"/>
    <w:rsid w:val="004C183B"/>
    <w:rsid w:val="004C1F58"/>
    <w:rsid w:val="004C41E5"/>
    <w:rsid w:val="004C50CB"/>
    <w:rsid w:val="004C61E4"/>
    <w:rsid w:val="004C6739"/>
    <w:rsid w:val="004C6EAC"/>
    <w:rsid w:val="004C77A1"/>
    <w:rsid w:val="004D0CB4"/>
    <w:rsid w:val="004D0DB3"/>
    <w:rsid w:val="004D1805"/>
    <w:rsid w:val="004D2BEB"/>
    <w:rsid w:val="004D4DF6"/>
    <w:rsid w:val="004D608C"/>
    <w:rsid w:val="004D703B"/>
    <w:rsid w:val="004E2B72"/>
    <w:rsid w:val="004E3594"/>
    <w:rsid w:val="004E3A12"/>
    <w:rsid w:val="004E3B2B"/>
    <w:rsid w:val="004E41A8"/>
    <w:rsid w:val="004E5476"/>
    <w:rsid w:val="004E66DA"/>
    <w:rsid w:val="004E69E5"/>
    <w:rsid w:val="004F0D5E"/>
    <w:rsid w:val="004F21D0"/>
    <w:rsid w:val="004F330B"/>
    <w:rsid w:val="004F3C07"/>
    <w:rsid w:val="004F3E33"/>
    <w:rsid w:val="004F4935"/>
    <w:rsid w:val="004F58CB"/>
    <w:rsid w:val="004F66EC"/>
    <w:rsid w:val="005018C2"/>
    <w:rsid w:val="005028AA"/>
    <w:rsid w:val="00503D9A"/>
    <w:rsid w:val="00504519"/>
    <w:rsid w:val="00505126"/>
    <w:rsid w:val="00505BB2"/>
    <w:rsid w:val="00505D5E"/>
    <w:rsid w:val="00506E9E"/>
    <w:rsid w:val="00507002"/>
    <w:rsid w:val="00510D46"/>
    <w:rsid w:val="005141D7"/>
    <w:rsid w:val="00514EC0"/>
    <w:rsid w:val="0051573F"/>
    <w:rsid w:val="00515C52"/>
    <w:rsid w:val="0051658F"/>
    <w:rsid w:val="00516749"/>
    <w:rsid w:val="005208FA"/>
    <w:rsid w:val="0052224E"/>
    <w:rsid w:val="00522E46"/>
    <w:rsid w:val="00522ECD"/>
    <w:rsid w:val="0052530E"/>
    <w:rsid w:val="00525661"/>
    <w:rsid w:val="005259BE"/>
    <w:rsid w:val="00525ECF"/>
    <w:rsid w:val="0052611E"/>
    <w:rsid w:val="00527003"/>
    <w:rsid w:val="00527112"/>
    <w:rsid w:val="0052778D"/>
    <w:rsid w:val="0052795D"/>
    <w:rsid w:val="00531899"/>
    <w:rsid w:val="00531D1F"/>
    <w:rsid w:val="00531F15"/>
    <w:rsid w:val="00533209"/>
    <w:rsid w:val="00533F63"/>
    <w:rsid w:val="00534D07"/>
    <w:rsid w:val="0053549A"/>
    <w:rsid w:val="0053554E"/>
    <w:rsid w:val="00535A4C"/>
    <w:rsid w:val="00535F14"/>
    <w:rsid w:val="00536EEC"/>
    <w:rsid w:val="00537503"/>
    <w:rsid w:val="00537713"/>
    <w:rsid w:val="00537995"/>
    <w:rsid w:val="00537EC2"/>
    <w:rsid w:val="00540B89"/>
    <w:rsid w:val="00541D58"/>
    <w:rsid w:val="00542EAE"/>
    <w:rsid w:val="00543363"/>
    <w:rsid w:val="00543952"/>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B1"/>
    <w:rsid w:val="005613E7"/>
    <w:rsid w:val="00561565"/>
    <w:rsid w:val="005622BE"/>
    <w:rsid w:val="00562CC5"/>
    <w:rsid w:val="00563CE6"/>
    <w:rsid w:val="00563EDB"/>
    <w:rsid w:val="0056429F"/>
    <w:rsid w:val="00564CB7"/>
    <w:rsid w:val="005719A6"/>
    <w:rsid w:val="005720B6"/>
    <w:rsid w:val="00572469"/>
    <w:rsid w:val="005732AB"/>
    <w:rsid w:val="0057454E"/>
    <w:rsid w:val="0057501C"/>
    <w:rsid w:val="00575F9D"/>
    <w:rsid w:val="005768BE"/>
    <w:rsid w:val="00576AC8"/>
    <w:rsid w:val="00577728"/>
    <w:rsid w:val="005805AB"/>
    <w:rsid w:val="005807D5"/>
    <w:rsid w:val="00581FA2"/>
    <w:rsid w:val="005823BD"/>
    <w:rsid w:val="005827BB"/>
    <w:rsid w:val="00584EE8"/>
    <w:rsid w:val="00587194"/>
    <w:rsid w:val="00590B6D"/>
    <w:rsid w:val="00591B48"/>
    <w:rsid w:val="00591C1D"/>
    <w:rsid w:val="00591D31"/>
    <w:rsid w:val="00592700"/>
    <w:rsid w:val="0059364C"/>
    <w:rsid w:val="00593D37"/>
    <w:rsid w:val="005940A3"/>
    <w:rsid w:val="00594B11"/>
    <w:rsid w:val="00594FA7"/>
    <w:rsid w:val="00595358"/>
    <w:rsid w:val="00595C43"/>
    <w:rsid w:val="00596344"/>
    <w:rsid w:val="005977AD"/>
    <w:rsid w:val="005A099E"/>
    <w:rsid w:val="005A334E"/>
    <w:rsid w:val="005A387D"/>
    <w:rsid w:val="005A50B2"/>
    <w:rsid w:val="005A56EE"/>
    <w:rsid w:val="005A6223"/>
    <w:rsid w:val="005A6A10"/>
    <w:rsid w:val="005A744F"/>
    <w:rsid w:val="005A7791"/>
    <w:rsid w:val="005A7D5A"/>
    <w:rsid w:val="005A7F8C"/>
    <w:rsid w:val="005B1523"/>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C0567"/>
    <w:rsid w:val="005C0D9C"/>
    <w:rsid w:val="005C15D8"/>
    <w:rsid w:val="005C1EAA"/>
    <w:rsid w:val="005C20E1"/>
    <w:rsid w:val="005C2D1D"/>
    <w:rsid w:val="005C34D8"/>
    <w:rsid w:val="005C3D7C"/>
    <w:rsid w:val="005C50BA"/>
    <w:rsid w:val="005C558D"/>
    <w:rsid w:val="005C566A"/>
    <w:rsid w:val="005C5BF7"/>
    <w:rsid w:val="005D05CA"/>
    <w:rsid w:val="005D0BD2"/>
    <w:rsid w:val="005D0D8E"/>
    <w:rsid w:val="005D1E5F"/>
    <w:rsid w:val="005D2D6B"/>
    <w:rsid w:val="005D3B07"/>
    <w:rsid w:val="005D3BF7"/>
    <w:rsid w:val="005D5747"/>
    <w:rsid w:val="005D6BBF"/>
    <w:rsid w:val="005D6C00"/>
    <w:rsid w:val="005D71FD"/>
    <w:rsid w:val="005D754C"/>
    <w:rsid w:val="005D7579"/>
    <w:rsid w:val="005D77E6"/>
    <w:rsid w:val="005E03A2"/>
    <w:rsid w:val="005E0430"/>
    <w:rsid w:val="005E0A0D"/>
    <w:rsid w:val="005E1BD3"/>
    <w:rsid w:val="005E375E"/>
    <w:rsid w:val="005E4020"/>
    <w:rsid w:val="005E444B"/>
    <w:rsid w:val="005E499E"/>
    <w:rsid w:val="005E5AB0"/>
    <w:rsid w:val="005E5D9B"/>
    <w:rsid w:val="005E608F"/>
    <w:rsid w:val="005E677E"/>
    <w:rsid w:val="005E7341"/>
    <w:rsid w:val="005F2204"/>
    <w:rsid w:val="005F2D90"/>
    <w:rsid w:val="005F3546"/>
    <w:rsid w:val="005F4D05"/>
    <w:rsid w:val="005F6107"/>
    <w:rsid w:val="005F694F"/>
    <w:rsid w:val="005F7890"/>
    <w:rsid w:val="0060134C"/>
    <w:rsid w:val="006015AB"/>
    <w:rsid w:val="00601861"/>
    <w:rsid w:val="0060332E"/>
    <w:rsid w:val="006035D9"/>
    <w:rsid w:val="0061017C"/>
    <w:rsid w:val="00610923"/>
    <w:rsid w:val="00611B64"/>
    <w:rsid w:val="0061292D"/>
    <w:rsid w:val="00612BE3"/>
    <w:rsid w:val="006136DE"/>
    <w:rsid w:val="006156B2"/>
    <w:rsid w:val="00615738"/>
    <w:rsid w:val="0061664D"/>
    <w:rsid w:val="0061732F"/>
    <w:rsid w:val="0061773A"/>
    <w:rsid w:val="006204C0"/>
    <w:rsid w:val="006207B2"/>
    <w:rsid w:val="00621CAA"/>
    <w:rsid w:val="006221BB"/>
    <w:rsid w:val="0062259D"/>
    <w:rsid w:val="006229E7"/>
    <w:rsid w:val="00622AE4"/>
    <w:rsid w:val="00623094"/>
    <w:rsid w:val="0062335A"/>
    <w:rsid w:val="00623C7D"/>
    <w:rsid w:val="00624E8A"/>
    <w:rsid w:val="006258FD"/>
    <w:rsid w:val="00625B44"/>
    <w:rsid w:val="006261DE"/>
    <w:rsid w:val="00626721"/>
    <w:rsid w:val="00627E1D"/>
    <w:rsid w:val="00630478"/>
    <w:rsid w:val="0063078E"/>
    <w:rsid w:val="0063097E"/>
    <w:rsid w:val="00630BD2"/>
    <w:rsid w:val="0063172A"/>
    <w:rsid w:val="006330A5"/>
    <w:rsid w:val="006331EC"/>
    <w:rsid w:val="00634D90"/>
    <w:rsid w:val="00636084"/>
    <w:rsid w:val="00637082"/>
    <w:rsid w:val="00637574"/>
    <w:rsid w:val="00640299"/>
    <w:rsid w:val="00641A1E"/>
    <w:rsid w:val="006438D1"/>
    <w:rsid w:val="00644423"/>
    <w:rsid w:val="00644887"/>
    <w:rsid w:val="006449AF"/>
    <w:rsid w:val="00645A81"/>
    <w:rsid w:val="006468E9"/>
    <w:rsid w:val="00647763"/>
    <w:rsid w:val="00650F08"/>
    <w:rsid w:val="006525BF"/>
    <w:rsid w:val="006526D6"/>
    <w:rsid w:val="0065393F"/>
    <w:rsid w:val="00654DCD"/>
    <w:rsid w:val="00656294"/>
    <w:rsid w:val="00656A96"/>
    <w:rsid w:val="00656D3D"/>
    <w:rsid w:val="00656EF9"/>
    <w:rsid w:val="006575E1"/>
    <w:rsid w:val="00657792"/>
    <w:rsid w:val="006618DD"/>
    <w:rsid w:val="00661B50"/>
    <w:rsid w:val="00662518"/>
    <w:rsid w:val="00662826"/>
    <w:rsid w:val="00662FB1"/>
    <w:rsid w:val="0066396E"/>
    <w:rsid w:val="00664515"/>
    <w:rsid w:val="00664F0D"/>
    <w:rsid w:val="006657B8"/>
    <w:rsid w:val="006658CF"/>
    <w:rsid w:val="0066620E"/>
    <w:rsid w:val="00666542"/>
    <w:rsid w:val="00666D1E"/>
    <w:rsid w:val="00667840"/>
    <w:rsid w:val="00670262"/>
    <w:rsid w:val="006707E2"/>
    <w:rsid w:val="006717FC"/>
    <w:rsid w:val="00672363"/>
    <w:rsid w:val="00672C72"/>
    <w:rsid w:val="00673B31"/>
    <w:rsid w:val="00674527"/>
    <w:rsid w:val="00675C8E"/>
    <w:rsid w:val="0067737F"/>
    <w:rsid w:val="00680174"/>
    <w:rsid w:val="00682015"/>
    <w:rsid w:val="00682D7E"/>
    <w:rsid w:val="00683630"/>
    <w:rsid w:val="00684623"/>
    <w:rsid w:val="00684CBB"/>
    <w:rsid w:val="00685039"/>
    <w:rsid w:val="006851EC"/>
    <w:rsid w:val="00685452"/>
    <w:rsid w:val="006869B9"/>
    <w:rsid w:val="0068779A"/>
    <w:rsid w:val="006877B8"/>
    <w:rsid w:val="00687814"/>
    <w:rsid w:val="00691425"/>
    <w:rsid w:val="00692691"/>
    <w:rsid w:val="00692A27"/>
    <w:rsid w:val="00693CD3"/>
    <w:rsid w:val="0069510F"/>
    <w:rsid w:val="00695506"/>
    <w:rsid w:val="00695F5C"/>
    <w:rsid w:val="00696933"/>
    <w:rsid w:val="006A01CD"/>
    <w:rsid w:val="006A110E"/>
    <w:rsid w:val="006A1BC5"/>
    <w:rsid w:val="006A21E3"/>
    <w:rsid w:val="006A2602"/>
    <w:rsid w:val="006A341E"/>
    <w:rsid w:val="006A3B80"/>
    <w:rsid w:val="006A3E22"/>
    <w:rsid w:val="006A463C"/>
    <w:rsid w:val="006A5745"/>
    <w:rsid w:val="006A58D8"/>
    <w:rsid w:val="006A698D"/>
    <w:rsid w:val="006A746B"/>
    <w:rsid w:val="006B1076"/>
    <w:rsid w:val="006B249A"/>
    <w:rsid w:val="006B3303"/>
    <w:rsid w:val="006B5047"/>
    <w:rsid w:val="006B56BB"/>
    <w:rsid w:val="006B5B71"/>
    <w:rsid w:val="006B5D46"/>
    <w:rsid w:val="006B64A5"/>
    <w:rsid w:val="006B7B34"/>
    <w:rsid w:val="006C0199"/>
    <w:rsid w:val="006C0F8A"/>
    <w:rsid w:val="006C124D"/>
    <w:rsid w:val="006C254F"/>
    <w:rsid w:val="006C2C96"/>
    <w:rsid w:val="006C463E"/>
    <w:rsid w:val="006C485C"/>
    <w:rsid w:val="006C4895"/>
    <w:rsid w:val="006C5612"/>
    <w:rsid w:val="006C6612"/>
    <w:rsid w:val="006C744B"/>
    <w:rsid w:val="006C7620"/>
    <w:rsid w:val="006C7AD5"/>
    <w:rsid w:val="006C7BFB"/>
    <w:rsid w:val="006D013D"/>
    <w:rsid w:val="006D068B"/>
    <w:rsid w:val="006D1FD3"/>
    <w:rsid w:val="006D261B"/>
    <w:rsid w:val="006D2AA4"/>
    <w:rsid w:val="006D3153"/>
    <w:rsid w:val="006D3468"/>
    <w:rsid w:val="006D3C6B"/>
    <w:rsid w:val="006D3DA4"/>
    <w:rsid w:val="006D42A5"/>
    <w:rsid w:val="006D4336"/>
    <w:rsid w:val="006D4CD1"/>
    <w:rsid w:val="006D53DA"/>
    <w:rsid w:val="006D6014"/>
    <w:rsid w:val="006D66EA"/>
    <w:rsid w:val="006D6DE1"/>
    <w:rsid w:val="006D73ED"/>
    <w:rsid w:val="006E0CF4"/>
    <w:rsid w:val="006E0F40"/>
    <w:rsid w:val="006E19F4"/>
    <w:rsid w:val="006E277E"/>
    <w:rsid w:val="006E2816"/>
    <w:rsid w:val="006E2E47"/>
    <w:rsid w:val="006E3637"/>
    <w:rsid w:val="006E47B4"/>
    <w:rsid w:val="006E685E"/>
    <w:rsid w:val="006E75E3"/>
    <w:rsid w:val="006E7B8B"/>
    <w:rsid w:val="006F1719"/>
    <w:rsid w:val="006F178F"/>
    <w:rsid w:val="006F1E80"/>
    <w:rsid w:val="006F3777"/>
    <w:rsid w:val="006F5336"/>
    <w:rsid w:val="006F567B"/>
    <w:rsid w:val="006F6D8E"/>
    <w:rsid w:val="00700286"/>
    <w:rsid w:val="00700EBD"/>
    <w:rsid w:val="00701FA3"/>
    <w:rsid w:val="00702E19"/>
    <w:rsid w:val="00703CF9"/>
    <w:rsid w:val="0070403B"/>
    <w:rsid w:val="0070565C"/>
    <w:rsid w:val="00705988"/>
    <w:rsid w:val="00706326"/>
    <w:rsid w:val="00706D78"/>
    <w:rsid w:val="007070E8"/>
    <w:rsid w:val="00707325"/>
    <w:rsid w:val="00707806"/>
    <w:rsid w:val="00707B5C"/>
    <w:rsid w:val="007108FF"/>
    <w:rsid w:val="00714552"/>
    <w:rsid w:val="00714736"/>
    <w:rsid w:val="00714F84"/>
    <w:rsid w:val="007156D5"/>
    <w:rsid w:val="00715E70"/>
    <w:rsid w:val="0071767C"/>
    <w:rsid w:val="00717801"/>
    <w:rsid w:val="00717AE7"/>
    <w:rsid w:val="00721752"/>
    <w:rsid w:val="00721F90"/>
    <w:rsid w:val="007248FE"/>
    <w:rsid w:val="007249E9"/>
    <w:rsid w:val="00725277"/>
    <w:rsid w:val="007256A4"/>
    <w:rsid w:val="00725804"/>
    <w:rsid w:val="00725AF3"/>
    <w:rsid w:val="00726B84"/>
    <w:rsid w:val="00726EA8"/>
    <w:rsid w:val="00727796"/>
    <w:rsid w:val="0073160E"/>
    <w:rsid w:val="00731EB0"/>
    <w:rsid w:val="00733425"/>
    <w:rsid w:val="00733817"/>
    <w:rsid w:val="007349A8"/>
    <w:rsid w:val="00734EAB"/>
    <w:rsid w:val="00735362"/>
    <w:rsid w:val="00735C7C"/>
    <w:rsid w:val="0073665A"/>
    <w:rsid w:val="00740BCA"/>
    <w:rsid w:val="00741169"/>
    <w:rsid w:val="00741723"/>
    <w:rsid w:val="00741CC7"/>
    <w:rsid w:val="00742161"/>
    <w:rsid w:val="00742BA1"/>
    <w:rsid w:val="007433CE"/>
    <w:rsid w:val="007436F8"/>
    <w:rsid w:val="0074371D"/>
    <w:rsid w:val="007437F3"/>
    <w:rsid w:val="007451C8"/>
    <w:rsid w:val="00747089"/>
    <w:rsid w:val="00751526"/>
    <w:rsid w:val="007515DA"/>
    <w:rsid w:val="00752C0E"/>
    <w:rsid w:val="00752D8C"/>
    <w:rsid w:val="00753775"/>
    <w:rsid w:val="00753DC5"/>
    <w:rsid w:val="00753DE7"/>
    <w:rsid w:val="00754177"/>
    <w:rsid w:val="007544D1"/>
    <w:rsid w:val="007548D3"/>
    <w:rsid w:val="00755219"/>
    <w:rsid w:val="0075629E"/>
    <w:rsid w:val="00757338"/>
    <w:rsid w:val="00757D65"/>
    <w:rsid w:val="007603DC"/>
    <w:rsid w:val="00762373"/>
    <w:rsid w:val="007623B1"/>
    <w:rsid w:val="00764A89"/>
    <w:rsid w:val="00764E1A"/>
    <w:rsid w:val="00765DA8"/>
    <w:rsid w:val="007661F2"/>
    <w:rsid w:val="007663F9"/>
    <w:rsid w:val="00766B8C"/>
    <w:rsid w:val="0077014E"/>
    <w:rsid w:val="00770BB3"/>
    <w:rsid w:val="00770BC9"/>
    <w:rsid w:val="007717B9"/>
    <w:rsid w:val="00771938"/>
    <w:rsid w:val="0077220F"/>
    <w:rsid w:val="0077360E"/>
    <w:rsid w:val="007743A0"/>
    <w:rsid w:val="00774444"/>
    <w:rsid w:val="00774DD7"/>
    <w:rsid w:val="0077721B"/>
    <w:rsid w:val="00777505"/>
    <w:rsid w:val="00780B7E"/>
    <w:rsid w:val="00780B8D"/>
    <w:rsid w:val="0078159B"/>
    <w:rsid w:val="00783F17"/>
    <w:rsid w:val="0078509C"/>
    <w:rsid w:val="007859C8"/>
    <w:rsid w:val="00785B4F"/>
    <w:rsid w:val="00785DE9"/>
    <w:rsid w:val="00786681"/>
    <w:rsid w:val="007878CF"/>
    <w:rsid w:val="00790A80"/>
    <w:rsid w:val="00790F44"/>
    <w:rsid w:val="0079266B"/>
    <w:rsid w:val="00792F33"/>
    <w:rsid w:val="007939F9"/>
    <w:rsid w:val="00793F0B"/>
    <w:rsid w:val="00795488"/>
    <w:rsid w:val="00795E77"/>
    <w:rsid w:val="00796369"/>
    <w:rsid w:val="00796D4E"/>
    <w:rsid w:val="00796FFC"/>
    <w:rsid w:val="00797509"/>
    <w:rsid w:val="007977EC"/>
    <w:rsid w:val="00797925"/>
    <w:rsid w:val="007A0CBA"/>
    <w:rsid w:val="007A146C"/>
    <w:rsid w:val="007A209F"/>
    <w:rsid w:val="007A36D7"/>
    <w:rsid w:val="007A3D34"/>
    <w:rsid w:val="007A5C7A"/>
    <w:rsid w:val="007A6B27"/>
    <w:rsid w:val="007B031B"/>
    <w:rsid w:val="007B0631"/>
    <w:rsid w:val="007B06B3"/>
    <w:rsid w:val="007B0F2D"/>
    <w:rsid w:val="007B2487"/>
    <w:rsid w:val="007B3655"/>
    <w:rsid w:val="007B5E15"/>
    <w:rsid w:val="007B68C8"/>
    <w:rsid w:val="007B6B26"/>
    <w:rsid w:val="007B735F"/>
    <w:rsid w:val="007B7913"/>
    <w:rsid w:val="007B7D3C"/>
    <w:rsid w:val="007C05F2"/>
    <w:rsid w:val="007C2515"/>
    <w:rsid w:val="007C262E"/>
    <w:rsid w:val="007C35B3"/>
    <w:rsid w:val="007C4064"/>
    <w:rsid w:val="007C43CE"/>
    <w:rsid w:val="007C49C5"/>
    <w:rsid w:val="007C52BE"/>
    <w:rsid w:val="007C5600"/>
    <w:rsid w:val="007C6587"/>
    <w:rsid w:val="007C6864"/>
    <w:rsid w:val="007C795C"/>
    <w:rsid w:val="007D0505"/>
    <w:rsid w:val="007D1F56"/>
    <w:rsid w:val="007D23BB"/>
    <w:rsid w:val="007D2A58"/>
    <w:rsid w:val="007D3958"/>
    <w:rsid w:val="007D3ABD"/>
    <w:rsid w:val="007D5AF0"/>
    <w:rsid w:val="007D65E9"/>
    <w:rsid w:val="007D6BF9"/>
    <w:rsid w:val="007D7822"/>
    <w:rsid w:val="007E0446"/>
    <w:rsid w:val="007E0F6E"/>
    <w:rsid w:val="007E19BD"/>
    <w:rsid w:val="007E1A65"/>
    <w:rsid w:val="007E2497"/>
    <w:rsid w:val="007E2851"/>
    <w:rsid w:val="007E3751"/>
    <w:rsid w:val="007E4ADC"/>
    <w:rsid w:val="007E5537"/>
    <w:rsid w:val="007E5F2A"/>
    <w:rsid w:val="007E620A"/>
    <w:rsid w:val="007F0FFE"/>
    <w:rsid w:val="007F11E2"/>
    <w:rsid w:val="007F1A0B"/>
    <w:rsid w:val="007F3038"/>
    <w:rsid w:val="007F3636"/>
    <w:rsid w:val="007F3650"/>
    <w:rsid w:val="007F44AA"/>
    <w:rsid w:val="007F472F"/>
    <w:rsid w:val="007F4909"/>
    <w:rsid w:val="007F4CCB"/>
    <w:rsid w:val="007F52C9"/>
    <w:rsid w:val="007F661B"/>
    <w:rsid w:val="007F678F"/>
    <w:rsid w:val="007F77E5"/>
    <w:rsid w:val="007F795E"/>
    <w:rsid w:val="008001DA"/>
    <w:rsid w:val="008004A9"/>
    <w:rsid w:val="0080092C"/>
    <w:rsid w:val="00801374"/>
    <w:rsid w:val="008014B2"/>
    <w:rsid w:val="008025E9"/>
    <w:rsid w:val="008041A4"/>
    <w:rsid w:val="00804557"/>
    <w:rsid w:val="00804F16"/>
    <w:rsid w:val="008050B8"/>
    <w:rsid w:val="00805E2D"/>
    <w:rsid w:val="008063C6"/>
    <w:rsid w:val="00806805"/>
    <w:rsid w:val="0080766E"/>
    <w:rsid w:val="008107CD"/>
    <w:rsid w:val="00810F52"/>
    <w:rsid w:val="00812103"/>
    <w:rsid w:val="0081496D"/>
    <w:rsid w:val="00814C51"/>
    <w:rsid w:val="00815C3E"/>
    <w:rsid w:val="00816323"/>
    <w:rsid w:val="0081645D"/>
    <w:rsid w:val="00816FC8"/>
    <w:rsid w:val="00820247"/>
    <w:rsid w:val="00823051"/>
    <w:rsid w:val="008231DC"/>
    <w:rsid w:val="00823705"/>
    <w:rsid w:val="00823F21"/>
    <w:rsid w:val="0082410F"/>
    <w:rsid w:val="00824EB7"/>
    <w:rsid w:val="008252C8"/>
    <w:rsid w:val="00825735"/>
    <w:rsid w:val="00825EE6"/>
    <w:rsid w:val="0082600C"/>
    <w:rsid w:val="00826338"/>
    <w:rsid w:val="00826F7B"/>
    <w:rsid w:val="00827363"/>
    <w:rsid w:val="00830369"/>
    <w:rsid w:val="00830A90"/>
    <w:rsid w:val="0083278B"/>
    <w:rsid w:val="008329F1"/>
    <w:rsid w:val="00833A00"/>
    <w:rsid w:val="00833D25"/>
    <w:rsid w:val="008357FD"/>
    <w:rsid w:val="00835ED8"/>
    <w:rsid w:val="00836136"/>
    <w:rsid w:val="00836B7F"/>
    <w:rsid w:val="008371C1"/>
    <w:rsid w:val="008404D2"/>
    <w:rsid w:val="0084150E"/>
    <w:rsid w:val="00842001"/>
    <w:rsid w:val="0084207F"/>
    <w:rsid w:val="0084237A"/>
    <w:rsid w:val="008423EC"/>
    <w:rsid w:val="00843237"/>
    <w:rsid w:val="00843592"/>
    <w:rsid w:val="00843D1F"/>
    <w:rsid w:val="00843D9B"/>
    <w:rsid w:val="00845051"/>
    <w:rsid w:val="008457F3"/>
    <w:rsid w:val="00845855"/>
    <w:rsid w:val="00845960"/>
    <w:rsid w:val="00845C3C"/>
    <w:rsid w:val="00845EA3"/>
    <w:rsid w:val="00846AC4"/>
    <w:rsid w:val="008504C4"/>
    <w:rsid w:val="008536C7"/>
    <w:rsid w:val="008541A9"/>
    <w:rsid w:val="00855ED3"/>
    <w:rsid w:val="00856125"/>
    <w:rsid w:val="0085661D"/>
    <w:rsid w:val="00856923"/>
    <w:rsid w:val="0085714C"/>
    <w:rsid w:val="008571F2"/>
    <w:rsid w:val="00857949"/>
    <w:rsid w:val="00857B26"/>
    <w:rsid w:val="0086031C"/>
    <w:rsid w:val="00860BA8"/>
    <w:rsid w:val="00861447"/>
    <w:rsid w:val="00861501"/>
    <w:rsid w:val="00861638"/>
    <w:rsid w:val="008618F1"/>
    <w:rsid w:val="00862ECA"/>
    <w:rsid w:val="008633BE"/>
    <w:rsid w:val="0086392F"/>
    <w:rsid w:val="00864280"/>
    <w:rsid w:val="00866B79"/>
    <w:rsid w:val="00866B91"/>
    <w:rsid w:val="00866CB5"/>
    <w:rsid w:val="00870431"/>
    <w:rsid w:val="00870889"/>
    <w:rsid w:val="00870F62"/>
    <w:rsid w:val="00872DA8"/>
    <w:rsid w:val="008732BE"/>
    <w:rsid w:val="008740AB"/>
    <w:rsid w:val="00874AF1"/>
    <w:rsid w:val="00874F8B"/>
    <w:rsid w:val="00875AC7"/>
    <w:rsid w:val="0087647B"/>
    <w:rsid w:val="008765F7"/>
    <w:rsid w:val="00876BD2"/>
    <w:rsid w:val="00880759"/>
    <w:rsid w:val="00882F71"/>
    <w:rsid w:val="008830F8"/>
    <w:rsid w:val="00886F1A"/>
    <w:rsid w:val="0088729E"/>
    <w:rsid w:val="00890CDE"/>
    <w:rsid w:val="008913F3"/>
    <w:rsid w:val="00892FCA"/>
    <w:rsid w:val="00893044"/>
    <w:rsid w:val="008946F7"/>
    <w:rsid w:val="008947A1"/>
    <w:rsid w:val="00894F6C"/>
    <w:rsid w:val="00895393"/>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4DA"/>
    <w:rsid w:val="008A6C03"/>
    <w:rsid w:val="008A6F69"/>
    <w:rsid w:val="008A7A2B"/>
    <w:rsid w:val="008B0191"/>
    <w:rsid w:val="008B28FF"/>
    <w:rsid w:val="008B2B51"/>
    <w:rsid w:val="008B3667"/>
    <w:rsid w:val="008B3BFA"/>
    <w:rsid w:val="008B4807"/>
    <w:rsid w:val="008B4C33"/>
    <w:rsid w:val="008B5049"/>
    <w:rsid w:val="008B5664"/>
    <w:rsid w:val="008B5A12"/>
    <w:rsid w:val="008B6822"/>
    <w:rsid w:val="008C090C"/>
    <w:rsid w:val="008C251E"/>
    <w:rsid w:val="008C2601"/>
    <w:rsid w:val="008C27F7"/>
    <w:rsid w:val="008C2F6D"/>
    <w:rsid w:val="008C39A8"/>
    <w:rsid w:val="008C3ACC"/>
    <w:rsid w:val="008C5C5E"/>
    <w:rsid w:val="008C5F48"/>
    <w:rsid w:val="008C612E"/>
    <w:rsid w:val="008C628E"/>
    <w:rsid w:val="008C6ED5"/>
    <w:rsid w:val="008C71FA"/>
    <w:rsid w:val="008D0C33"/>
    <w:rsid w:val="008D173D"/>
    <w:rsid w:val="008D17F9"/>
    <w:rsid w:val="008D1BFB"/>
    <w:rsid w:val="008D2F0E"/>
    <w:rsid w:val="008D33A0"/>
    <w:rsid w:val="008D3EBC"/>
    <w:rsid w:val="008D40CD"/>
    <w:rsid w:val="008D4AB9"/>
    <w:rsid w:val="008D5F13"/>
    <w:rsid w:val="008D7D4B"/>
    <w:rsid w:val="008D7FE0"/>
    <w:rsid w:val="008E016B"/>
    <w:rsid w:val="008E01BA"/>
    <w:rsid w:val="008E2959"/>
    <w:rsid w:val="008E2F21"/>
    <w:rsid w:val="008E37CE"/>
    <w:rsid w:val="008E3F7C"/>
    <w:rsid w:val="008E49FF"/>
    <w:rsid w:val="008E5332"/>
    <w:rsid w:val="008E6884"/>
    <w:rsid w:val="008E6CEE"/>
    <w:rsid w:val="008E7CFB"/>
    <w:rsid w:val="008E7FE5"/>
    <w:rsid w:val="008F0ACC"/>
    <w:rsid w:val="008F11EF"/>
    <w:rsid w:val="008F1BA6"/>
    <w:rsid w:val="008F2C9D"/>
    <w:rsid w:val="008F3C91"/>
    <w:rsid w:val="008F47D5"/>
    <w:rsid w:val="008F57B9"/>
    <w:rsid w:val="008F5DDD"/>
    <w:rsid w:val="009015ED"/>
    <w:rsid w:val="00901D75"/>
    <w:rsid w:val="00902232"/>
    <w:rsid w:val="009026FA"/>
    <w:rsid w:val="00903ACB"/>
    <w:rsid w:val="00903ED1"/>
    <w:rsid w:val="00904148"/>
    <w:rsid w:val="009047B5"/>
    <w:rsid w:val="00906170"/>
    <w:rsid w:val="00906858"/>
    <w:rsid w:val="00906E5A"/>
    <w:rsid w:val="00907419"/>
    <w:rsid w:val="00907429"/>
    <w:rsid w:val="00910081"/>
    <w:rsid w:val="009102C6"/>
    <w:rsid w:val="00910426"/>
    <w:rsid w:val="009104FE"/>
    <w:rsid w:val="00910D9E"/>
    <w:rsid w:val="00910DC8"/>
    <w:rsid w:val="00911963"/>
    <w:rsid w:val="009122A5"/>
    <w:rsid w:val="009123FD"/>
    <w:rsid w:val="0091242A"/>
    <w:rsid w:val="009129E7"/>
    <w:rsid w:val="00914618"/>
    <w:rsid w:val="0091502E"/>
    <w:rsid w:val="009169EB"/>
    <w:rsid w:val="0091719F"/>
    <w:rsid w:val="00917395"/>
    <w:rsid w:val="009207BE"/>
    <w:rsid w:val="00920891"/>
    <w:rsid w:val="0092117B"/>
    <w:rsid w:val="00921A8F"/>
    <w:rsid w:val="00921AE7"/>
    <w:rsid w:val="00922411"/>
    <w:rsid w:val="0092334D"/>
    <w:rsid w:val="00924806"/>
    <w:rsid w:val="00924A55"/>
    <w:rsid w:val="00924C53"/>
    <w:rsid w:val="00925126"/>
    <w:rsid w:val="00925128"/>
    <w:rsid w:val="0092600E"/>
    <w:rsid w:val="009260D2"/>
    <w:rsid w:val="009266F1"/>
    <w:rsid w:val="00927D51"/>
    <w:rsid w:val="0093024F"/>
    <w:rsid w:val="00930396"/>
    <w:rsid w:val="009308D0"/>
    <w:rsid w:val="00930E73"/>
    <w:rsid w:val="00931D64"/>
    <w:rsid w:val="00931F07"/>
    <w:rsid w:val="00935AC0"/>
    <w:rsid w:val="00935C5F"/>
    <w:rsid w:val="00935EF6"/>
    <w:rsid w:val="00940148"/>
    <w:rsid w:val="00941E25"/>
    <w:rsid w:val="009427A6"/>
    <w:rsid w:val="00943D1E"/>
    <w:rsid w:val="00943FF4"/>
    <w:rsid w:val="00944103"/>
    <w:rsid w:val="0094476F"/>
    <w:rsid w:val="00944A87"/>
    <w:rsid w:val="00945C57"/>
    <w:rsid w:val="009474A5"/>
    <w:rsid w:val="009502EC"/>
    <w:rsid w:val="00951C26"/>
    <w:rsid w:val="00951E97"/>
    <w:rsid w:val="00952F04"/>
    <w:rsid w:val="00954251"/>
    <w:rsid w:val="009547AA"/>
    <w:rsid w:val="00954D18"/>
    <w:rsid w:val="00954D4A"/>
    <w:rsid w:val="00956207"/>
    <w:rsid w:val="00960077"/>
    <w:rsid w:val="009603C5"/>
    <w:rsid w:val="0096183D"/>
    <w:rsid w:val="009618E7"/>
    <w:rsid w:val="00961F0A"/>
    <w:rsid w:val="00961F54"/>
    <w:rsid w:val="009621DC"/>
    <w:rsid w:val="00962ACC"/>
    <w:rsid w:val="00962D5D"/>
    <w:rsid w:val="009633C5"/>
    <w:rsid w:val="00963D01"/>
    <w:rsid w:val="00963F2E"/>
    <w:rsid w:val="00964AE8"/>
    <w:rsid w:val="009650A4"/>
    <w:rsid w:val="009661EF"/>
    <w:rsid w:val="009673B1"/>
    <w:rsid w:val="00967BBA"/>
    <w:rsid w:val="00967CB7"/>
    <w:rsid w:val="00971C05"/>
    <w:rsid w:val="00973149"/>
    <w:rsid w:val="00973834"/>
    <w:rsid w:val="009752DC"/>
    <w:rsid w:val="009753EB"/>
    <w:rsid w:val="009754DD"/>
    <w:rsid w:val="00975768"/>
    <w:rsid w:val="00977EFE"/>
    <w:rsid w:val="0098031F"/>
    <w:rsid w:val="009816B1"/>
    <w:rsid w:val="00981ABC"/>
    <w:rsid w:val="00982E72"/>
    <w:rsid w:val="00983584"/>
    <w:rsid w:val="009837F3"/>
    <w:rsid w:val="00983A7E"/>
    <w:rsid w:val="00984D95"/>
    <w:rsid w:val="0098664D"/>
    <w:rsid w:val="00986E32"/>
    <w:rsid w:val="00987371"/>
    <w:rsid w:val="00990113"/>
    <w:rsid w:val="00990B3D"/>
    <w:rsid w:val="00991CBE"/>
    <w:rsid w:val="00991F32"/>
    <w:rsid w:val="00992472"/>
    <w:rsid w:val="00992687"/>
    <w:rsid w:val="00992851"/>
    <w:rsid w:val="00993BFE"/>
    <w:rsid w:val="009947B1"/>
    <w:rsid w:val="00994A23"/>
    <w:rsid w:val="00995258"/>
    <w:rsid w:val="00995FAE"/>
    <w:rsid w:val="0099741F"/>
    <w:rsid w:val="009A0E4F"/>
    <w:rsid w:val="009A140C"/>
    <w:rsid w:val="009A1D55"/>
    <w:rsid w:val="009A278B"/>
    <w:rsid w:val="009A4912"/>
    <w:rsid w:val="009A4B09"/>
    <w:rsid w:val="009A6158"/>
    <w:rsid w:val="009A70BA"/>
    <w:rsid w:val="009A712C"/>
    <w:rsid w:val="009B03DD"/>
    <w:rsid w:val="009B043C"/>
    <w:rsid w:val="009B0609"/>
    <w:rsid w:val="009B0DD4"/>
    <w:rsid w:val="009B0F2A"/>
    <w:rsid w:val="009B13BB"/>
    <w:rsid w:val="009B1B72"/>
    <w:rsid w:val="009B220E"/>
    <w:rsid w:val="009B2F20"/>
    <w:rsid w:val="009B3FFB"/>
    <w:rsid w:val="009B4331"/>
    <w:rsid w:val="009B6316"/>
    <w:rsid w:val="009C06E5"/>
    <w:rsid w:val="009C0B37"/>
    <w:rsid w:val="009C13FB"/>
    <w:rsid w:val="009C15B5"/>
    <w:rsid w:val="009C16B4"/>
    <w:rsid w:val="009C332E"/>
    <w:rsid w:val="009C35E1"/>
    <w:rsid w:val="009C36E3"/>
    <w:rsid w:val="009C47CA"/>
    <w:rsid w:val="009C50BE"/>
    <w:rsid w:val="009C5BEA"/>
    <w:rsid w:val="009C6A46"/>
    <w:rsid w:val="009C6C45"/>
    <w:rsid w:val="009C6D56"/>
    <w:rsid w:val="009C78F8"/>
    <w:rsid w:val="009C7F83"/>
    <w:rsid w:val="009D02B2"/>
    <w:rsid w:val="009D1361"/>
    <w:rsid w:val="009D1431"/>
    <w:rsid w:val="009D1645"/>
    <w:rsid w:val="009D186B"/>
    <w:rsid w:val="009D4C83"/>
    <w:rsid w:val="009D5CDE"/>
    <w:rsid w:val="009D64C5"/>
    <w:rsid w:val="009D656B"/>
    <w:rsid w:val="009D724D"/>
    <w:rsid w:val="009D7599"/>
    <w:rsid w:val="009D7C26"/>
    <w:rsid w:val="009E07E2"/>
    <w:rsid w:val="009E31F3"/>
    <w:rsid w:val="009E33B7"/>
    <w:rsid w:val="009E35E7"/>
    <w:rsid w:val="009E4331"/>
    <w:rsid w:val="009E4503"/>
    <w:rsid w:val="009E4581"/>
    <w:rsid w:val="009E4A5A"/>
    <w:rsid w:val="009E50AC"/>
    <w:rsid w:val="009E57FA"/>
    <w:rsid w:val="009E61AD"/>
    <w:rsid w:val="009E6837"/>
    <w:rsid w:val="009E7ADF"/>
    <w:rsid w:val="009F074D"/>
    <w:rsid w:val="009F1455"/>
    <w:rsid w:val="009F1756"/>
    <w:rsid w:val="009F1824"/>
    <w:rsid w:val="009F1FF9"/>
    <w:rsid w:val="009F27E8"/>
    <w:rsid w:val="009F3F87"/>
    <w:rsid w:val="009F4156"/>
    <w:rsid w:val="009F4216"/>
    <w:rsid w:val="009F42B2"/>
    <w:rsid w:val="009F6850"/>
    <w:rsid w:val="009F6ED7"/>
    <w:rsid w:val="009F7531"/>
    <w:rsid w:val="009F772F"/>
    <w:rsid w:val="00A0056B"/>
    <w:rsid w:val="00A007AB"/>
    <w:rsid w:val="00A01C5D"/>
    <w:rsid w:val="00A01E91"/>
    <w:rsid w:val="00A0281A"/>
    <w:rsid w:val="00A02D6F"/>
    <w:rsid w:val="00A051D7"/>
    <w:rsid w:val="00A05A83"/>
    <w:rsid w:val="00A06A72"/>
    <w:rsid w:val="00A108FA"/>
    <w:rsid w:val="00A117E8"/>
    <w:rsid w:val="00A118B5"/>
    <w:rsid w:val="00A118FB"/>
    <w:rsid w:val="00A13EEA"/>
    <w:rsid w:val="00A176B2"/>
    <w:rsid w:val="00A176E1"/>
    <w:rsid w:val="00A201B0"/>
    <w:rsid w:val="00A210AE"/>
    <w:rsid w:val="00A213BB"/>
    <w:rsid w:val="00A221AA"/>
    <w:rsid w:val="00A2461F"/>
    <w:rsid w:val="00A248C2"/>
    <w:rsid w:val="00A267F7"/>
    <w:rsid w:val="00A27E8B"/>
    <w:rsid w:val="00A27F94"/>
    <w:rsid w:val="00A3032A"/>
    <w:rsid w:val="00A30545"/>
    <w:rsid w:val="00A30923"/>
    <w:rsid w:val="00A30B65"/>
    <w:rsid w:val="00A30ED6"/>
    <w:rsid w:val="00A31A27"/>
    <w:rsid w:val="00A31B69"/>
    <w:rsid w:val="00A31BAB"/>
    <w:rsid w:val="00A34104"/>
    <w:rsid w:val="00A341BE"/>
    <w:rsid w:val="00A34E62"/>
    <w:rsid w:val="00A3535A"/>
    <w:rsid w:val="00A35734"/>
    <w:rsid w:val="00A35924"/>
    <w:rsid w:val="00A372A1"/>
    <w:rsid w:val="00A373DC"/>
    <w:rsid w:val="00A405BC"/>
    <w:rsid w:val="00A408C8"/>
    <w:rsid w:val="00A41297"/>
    <w:rsid w:val="00A4166D"/>
    <w:rsid w:val="00A419DD"/>
    <w:rsid w:val="00A41B0C"/>
    <w:rsid w:val="00A442C5"/>
    <w:rsid w:val="00A44DB8"/>
    <w:rsid w:val="00A47849"/>
    <w:rsid w:val="00A50875"/>
    <w:rsid w:val="00A510D4"/>
    <w:rsid w:val="00A53538"/>
    <w:rsid w:val="00A5472F"/>
    <w:rsid w:val="00A54853"/>
    <w:rsid w:val="00A5598F"/>
    <w:rsid w:val="00A5627F"/>
    <w:rsid w:val="00A57051"/>
    <w:rsid w:val="00A571B3"/>
    <w:rsid w:val="00A57B59"/>
    <w:rsid w:val="00A60096"/>
    <w:rsid w:val="00A606F2"/>
    <w:rsid w:val="00A6142B"/>
    <w:rsid w:val="00A6142D"/>
    <w:rsid w:val="00A62B69"/>
    <w:rsid w:val="00A63ABC"/>
    <w:rsid w:val="00A670F4"/>
    <w:rsid w:val="00A67F12"/>
    <w:rsid w:val="00A71490"/>
    <w:rsid w:val="00A71BB4"/>
    <w:rsid w:val="00A7391B"/>
    <w:rsid w:val="00A73E3B"/>
    <w:rsid w:val="00A74538"/>
    <w:rsid w:val="00A757A4"/>
    <w:rsid w:val="00A7768A"/>
    <w:rsid w:val="00A77704"/>
    <w:rsid w:val="00A77CA8"/>
    <w:rsid w:val="00A80251"/>
    <w:rsid w:val="00A81060"/>
    <w:rsid w:val="00A83B45"/>
    <w:rsid w:val="00A83C65"/>
    <w:rsid w:val="00A84BA6"/>
    <w:rsid w:val="00A84C98"/>
    <w:rsid w:val="00A85364"/>
    <w:rsid w:val="00A859F4"/>
    <w:rsid w:val="00A85E1D"/>
    <w:rsid w:val="00A85ED6"/>
    <w:rsid w:val="00A86D63"/>
    <w:rsid w:val="00A86FB1"/>
    <w:rsid w:val="00A873EE"/>
    <w:rsid w:val="00A9044D"/>
    <w:rsid w:val="00A93FAB"/>
    <w:rsid w:val="00A94614"/>
    <w:rsid w:val="00A947A1"/>
    <w:rsid w:val="00A955D2"/>
    <w:rsid w:val="00A95897"/>
    <w:rsid w:val="00A96893"/>
    <w:rsid w:val="00A96A99"/>
    <w:rsid w:val="00A977EA"/>
    <w:rsid w:val="00AA1398"/>
    <w:rsid w:val="00AA164F"/>
    <w:rsid w:val="00AA1681"/>
    <w:rsid w:val="00AA1A62"/>
    <w:rsid w:val="00AA3541"/>
    <w:rsid w:val="00AA43BA"/>
    <w:rsid w:val="00AA5775"/>
    <w:rsid w:val="00AA6104"/>
    <w:rsid w:val="00AA6458"/>
    <w:rsid w:val="00AA789D"/>
    <w:rsid w:val="00AB10FE"/>
    <w:rsid w:val="00AB18C0"/>
    <w:rsid w:val="00AB2AEE"/>
    <w:rsid w:val="00AB2C8E"/>
    <w:rsid w:val="00AB3A57"/>
    <w:rsid w:val="00AC13AB"/>
    <w:rsid w:val="00AC2911"/>
    <w:rsid w:val="00AC29C3"/>
    <w:rsid w:val="00AC2DD8"/>
    <w:rsid w:val="00AC3484"/>
    <w:rsid w:val="00AC3EBE"/>
    <w:rsid w:val="00AC5212"/>
    <w:rsid w:val="00AC562C"/>
    <w:rsid w:val="00AC62B6"/>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A01"/>
    <w:rsid w:val="00AD6D27"/>
    <w:rsid w:val="00AD70E6"/>
    <w:rsid w:val="00AD7D60"/>
    <w:rsid w:val="00AD7D8D"/>
    <w:rsid w:val="00AE0867"/>
    <w:rsid w:val="00AE0C93"/>
    <w:rsid w:val="00AE0E58"/>
    <w:rsid w:val="00AE12ED"/>
    <w:rsid w:val="00AE2590"/>
    <w:rsid w:val="00AE2B71"/>
    <w:rsid w:val="00AE2BB2"/>
    <w:rsid w:val="00AE32EE"/>
    <w:rsid w:val="00AE3FCE"/>
    <w:rsid w:val="00AE47E1"/>
    <w:rsid w:val="00AE4912"/>
    <w:rsid w:val="00AE52BB"/>
    <w:rsid w:val="00AE53AC"/>
    <w:rsid w:val="00AE573C"/>
    <w:rsid w:val="00AE61D4"/>
    <w:rsid w:val="00AE731F"/>
    <w:rsid w:val="00AE73BC"/>
    <w:rsid w:val="00AE7548"/>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41F6"/>
    <w:rsid w:val="00B04A7D"/>
    <w:rsid w:val="00B110B8"/>
    <w:rsid w:val="00B11F2D"/>
    <w:rsid w:val="00B1265C"/>
    <w:rsid w:val="00B12B8F"/>
    <w:rsid w:val="00B13E5C"/>
    <w:rsid w:val="00B15DF0"/>
    <w:rsid w:val="00B162C3"/>
    <w:rsid w:val="00B17515"/>
    <w:rsid w:val="00B1777B"/>
    <w:rsid w:val="00B17ACE"/>
    <w:rsid w:val="00B20C5A"/>
    <w:rsid w:val="00B21D9B"/>
    <w:rsid w:val="00B22054"/>
    <w:rsid w:val="00B225FF"/>
    <w:rsid w:val="00B229B9"/>
    <w:rsid w:val="00B22F42"/>
    <w:rsid w:val="00B237FF"/>
    <w:rsid w:val="00B24E9C"/>
    <w:rsid w:val="00B24F22"/>
    <w:rsid w:val="00B254ED"/>
    <w:rsid w:val="00B25B86"/>
    <w:rsid w:val="00B25BE3"/>
    <w:rsid w:val="00B26009"/>
    <w:rsid w:val="00B26CDB"/>
    <w:rsid w:val="00B270C1"/>
    <w:rsid w:val="00B27F84"/>
    <w:rsid w:val="00B304C7"/>
    <w:rsid w:val="00B32506"/>
    <w:rsid w:val="00B346E2"/>
    <w:rsid w:val="00B3589D"/>
    <w:rsid w:val="00B35A47"/>
    <w:rsid w:val="00B35C93"/>
    <w:rsid w:val="00B3670E"/>
    <w:rsid w:val="00B36FAD"/>
    <w:rsid w:val="00B413B7"/>
    <w:rsid w:val="00B4395C"/>
    <w:rsid w:val="00B43D9D"/>
    <w:rsid w:val="00B44311"/>
    <w:rsid w:val="00B454C9"/>
    <w:rsid w:val="00B45520"/>
    <w:rsid w:val="00B469BE"/>
    <w:rsid w:val="00B472A2"/>
    <w:rsid w:val="00B50627"/>
    <w:rsid w:val="00B51E16"/>
    <w:rsid w:val="00B51FB0"/>
    <w:rsid w:val="00B52994"/>
    <w:rsid w:val="00B52A79"/>
    <w:rsid w:val="00B53766"/>
    <w:rsid w:val="00B54476"/>
    <w:rsid w:val="00B55890"/>
    <w:rsid w:val="00B60C6B"/>
    <w:rsid w:val="00B60D99"/>
    <w:rsid w:val="00B63689"/>
    <w:rsid w:val="00B639EE"/>
    <w:rsid w:val="00B63C92"/>
    <w:rsid w:val="00B64800"/>
    <w:rsid w:val="00B64C33"/>
    <w:rsid w:val="00B701D2"/>
    <w:rsid w:val="00B70838"/>
    <w:rsid w:val="00B71CD0"/>
    <w:rsid w:val="00B722B1"/>
    <w:rsid w:val="00B73783"/>
    <w:rsid w:val="00B73E1D"/>
    <w:rsid w:val="00B74371"/>
    <w:rsid w:val="00B74D1F"/>
    <w:rsid w:val="00B754D7"/>
    <w:rsid w:val="00B75956"/>
    <w:rsid w:val="00B75EC2"/>
    <w:rsid w:val="00B808A8"/>
    <w:rsid w:val="00B80CCC"/>
    <w:rsid w:val="00B8106C"/>
    <w:rsid w:val="00B8110D"/>
    <w:rsid w:val="00B8185C"/>
    <w:rsid w:val="00B82351"/>
    <w:rsid w:val="00B831AA"/>
    <w:rsid w:val="00B83BF9"/>
    <w:rsid w:val="00B84CE4"/>
    <w:rsid w:val="00B84DE4"/>
    <w:rsid w:val="00B85806"/>
    <w:rsid w:val="00B86B5D"/>
    <w:rsid w:val="00B870F9"/>
    <w:rsid w:val="00B87805"/>
    <w:rsid w:val="00B907E8"/>
    <w:rsid w:val="00B9091A"/>
    <w:rsid w:val="00B917A1"/>
    <w:rsid w:val="00B91F38"/>
    <w:rsid w:val="00B92ADC"/>
    <w:rsid w:val="00B931BC"/>
    <w:rsid w:val="00B9372F"/>
    <w:rsid w:val="00B937B8"/>
    <w:rsid w:val="00B953D8"/>
    <w:rsid w:val="00B95B9C"/>
    <w:rsid w:val="00B96081"/>
    <w:rsid w:val="00B968D1"/>
    <w:rsid w:val="00B96F4B"/>
    <w:rsid w:val="00B979C7"/>
    <w:rsid w:val="00BA0755"/>
    <w:rsid w:val="00BA1FF0"/>
    <w:rsid w:val="00BA3CBE"/>
    <w:rsid w:val="00BA3E6C"/>
    <w:rsid w:val="00BA400F"/>
    <w:rsid w:val="00BA4ABF"/>
    <w:rsid w:val="00BA4AE2"/>
    <w:rsid w:val="00BA4F35"/>
    <w:rsid w:val="00BA4FEE"/>
    <w:rsid w:val="00BA560F"/>
    <w:rsid w:val="00BA71B8"/>
    <w:rsid w:val="00BA72A8"/>
    <w:rsid w:val="00BA77F7"/>
    <w:rsid w:val="00BA78C4"/>
    <w:rsid w:val="00BB093D"/>
    <w:rsid w:val="00BB0EE3"/>
    <w:rsid w:val="00BB18C9"/>
    <w:rsid w:val="00BB2736"/>
    <w:rsid w:val="00BB29C1"/>
    <w:rsid w:val="00BB3D7C"/>
    <w:rsid w:val="00BB419B"/>
    <w:rsid w:val="00BB54A9"/>
    <w:rsid w:val="00BB58E5"/>
    <w:rsid w:val="00BB63A2"/>
    <w:rsid w:val="00BB6C02"/>
    <w:rsid w:val="00BB74C3"/>
    <w:rsid w:val="00BB75D6"/>
    <w:rsid w:val="00BC0177"/>
    <w:rsid w:val="00BC1756"/>
    <w:rsid w:val="00BC1DAC"/>
    <w:rsid w:val="00BC1E47"/>
    <w:rsid w:val="00BC2C09"/>
    <w:rsid w:val="00BC3C8F"/>
    <w:rsid w:val="00BC42FC"/>
    <w:rsid w:val="00BC4504"/>
    <w:rsid w:val="00BC7B7B"/>
    <w:rsid w:val="00BD32DF"/>
    <w:rsid w:val="00BD3C70"/>
    <w:rsid w:val="00BD5602"/>
    <w:rsid w:val="00BD6A6F"/>
    <w:rsid w:val="00BD700C"/>
    <w:rsid w:val="00BD701D"/>
    <w:rsid w:val="00BD7885"/>
    <w:rsid w:val="00BD79B5"/>
    <w:rsid w:val="00BE04E6"/>
    <w:rsid w:val="00BE058A"/>
    <w:rsid w:val="00BE0AFC"/>
    <w:rsid w:val="00BE10D2"/>
    <w:rsid w:val="00BE130A"/>
    <w:rsid w:val="00BE207D"/>
    <w:rsid w:val="00BE3591"/>
    <w:rsid w:val="00BE537F"/>
    <w:rsid w:val="00BE73A3"/>
    <w:rsid w:val="00BE7C77"/>
    <w:rsid w:val="00BF0A4B"/>
    <w:rsid w:val="00BF0BB1"/>
    <w:rsid w:val="00BF171B"/>
    <w:rsid w:val="00BF1986"/>
    <w:rsid w:val="00BF1DB5"/>
    <w:rsid w:val="00BF1DD3"/>
    <w:rsid w:val="00BF1FCF"/>
    <w:rsid w:val="00BF4442"/>
    <w:rsid w:val="00BF51CA"/>
    <w:rsid w:val="00BF5F66"/>
    <w:rsid w:val="00BF7743"/>
    <w:rsid w:val="00BF78A7"/>
    <w:rsid w:val="00C002FC"/>
    <w:rsid w:val="00C00432"/>
    <w:rsid w:val="00C00492"/>
    <w:rsid w:val="00C0058A"/>
    <w:rsid w:val="00C0069B"/>
    <w:rsid w:val="00C00F1E"/>
    <w:rsid w:val="00C023EF"/>
    <w:rsid w:val="00C03974"/>
    <w:rsid w:val="00C04D53"/>
    <w:rsid w:val="00C0537A"/>
    <w:rsid w:val="00C05975"/>
    <w:rsid w:val="00C061E7"/>
    <w:rsid w:val="00C065F8"/>
    <w:rsid w:val="00C07282"/>
    <w:rsid w:val="00C07DE2"/>
    <w:rsid w:val="00C10200"/>
    <w:rsid w:val="00C10F13"/>
    <w:rsid w:val="00C12063"/>
    <w:rsid w:val="00C12A63"/>
    <w:rsid w:val="00C12C16"/>
    <w:rsid w:val="00C13170"/>
    <w:rsid w:val="00C1391C"/>
    <w:rsid w:val="00C14912"/>
    <w:rsid w:val="00C16346"/>
    <w:rsid w:val="00C168F4"/>
    <w:rsid w:val="00C169B4"/>
    <w:rsid w:val="00C16B41"/>
    <w:rsid w:val="00C16EE5"/>
    <w:rsid w:val="00C170F4"/>
    <w:rsid w:val="00C20307"/>
    <w:rsid w:val="00C20700"/>
    <w:rsid w:val="00C20741"/>
    <w:rsid w:val="00C208AD"/>
    <w:rsid w:val="00C2150C"/>
    <w:rsid w:val="00C21822"/>
    <w:rsid w:val="00C21B26"/>
    <w:rsid w:val="00C224A2"/>
    <w:rsid w:val="00C22577"/>
    <w:rsid w:val="00C23EB5"/>
    <w:rsid w:val="00C240F2"/>
    <w:rsid w:val="00C2436B"/>
    <w:rsid w:val="00C24A66"/>
    <w:rsid w:val="00C250C6"/>
    <w:rsid w:val="00C2530B"/>
    <w:rsid w:val="00C26BCC"/>
    <w:rsid w:val="00C26D0A"/>
    <w:rsid w:val="00C27697"/>
    <w:rsid w:val="00C2796C"/>
    <w:rsid w:val="00C302E0"/>
    <w:rsid w:val="00C33D74"/>
    <w:rsid w:val="00C3402B"/>
    <w:rsid w:val="00C34E9D"/>
    <w:rsid w:val="00C364F3"/>
    <w:rsid w:val="00C411E1"/>
    <w:rsid w:val="00C41331"/>
    <w:rsid w:val="00C41575"/>
    <w:rsid w:val="00C41786"/>
    <w:rsid w:val="00C4367D"/>
    <w:rsid w:val="00C45073"/>
    <w:rsid w:val="00C45AD6"/>
    <w:rsid w:val="00C46CFA"/>
    <w:rsid w:val="00C46FB4"/>
    <w:rsid w:val="00C47087"/>
    <w:rsid w:val="00C4743D"/>
    <w:rsid w:val="00C47EC0"/>
    <w:rsid w:val="00C5090A"/>
    <w:rsid w:val="00C51A6B"/>
    <w:rsid w:val="00C5230B"/>
    <w:rsid w:val="00C52C0E"/>
    <w:rsid w:val="00C5305B"/>
    <w:rsid w:val="00C5315E"/>
    <w:rsid w:val="00C539D3"/>
    <w:rsid w:val="00C5456C"/>
    <w:rsid w:val="00C54788"/>
    <w:rsid w:val="00C55933"/>
    <w:rsid w:val="00C57E90"/>
    <w:rsid w:val="00C60452"/>
    <w:rsid w:val="00C60A0C"/>
    <w:rsid w:val="00C60A28"/>
    <w:rsid w:val="00C60F62"/>
    <w:rsid w:val="00C62715"/>
    <w:rsid w:val="00C62FC8"/>
    <w:rsid w:val="00C631D1"/>
    <w:rsid w:val="00C63983"/>
    <w:rsid w:val="00C64E7D"/>
    <w:rsid w:val="00C66AD2"/>
    <w:rsid w:val="00C66CF7"/>
    <w:rsid w:val="00C67152"/>
    <w:rsid w:val="00C67426"/>
    <w:rsid w:val="00C674C6"/>
    <w:rsid w:val="00C67801"/>
    <w:rsid w:val="00C678B4"/>
    <w:rsid w:val="00C67DF7"/>
    <w:rsid w:val="00C70809"/>
    <w:rsid w:val="00C718C9"/>
    <w:rsid w:val="00C72BF7"/>
    <w:rsid w:val="00C7462C"/>
    <w:rsid w:val="00C74CBA"/>
    <w:rsid w:val="00C74E97"/>
    <w:rsid w:val="00C75038"/>
    <w:rsid w:val="00C7573F"/>
    <w:rsid w:val="00C7628F"/>
    <w:rsid w:val="00C76BED"/>
    <w:rsid w:val="00C84EEC"/>
    <w:rsid w:val="00C85935"/>
    <w:rsid w:val="00C860EE"/>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B06"/>
    <w:rsid w:val="00C971D3"/>
    <w:rsid w:val="00C9743B"/>
    <w:rsid w:val="00C97A57"/>
    <w:rsid w:val="00C97EF9"/>
    <w:rsid w:val="00CA0308"/>
    <w:rsid w:val="00CA114A"/>
    <w:rsid w:val="00CA28DF"/>
    <w:rsid w:val="00CA2BD1"/>
    <w:rsid w:val="00CA30D6"/>
    <w:rsid w:val="00CA3C97"/>
    <w:rsid w:val="00CA3E59"/>
    <w:rsid w:val="00CA42F6"/>
    <w:rsid w:val="00CA4E8E"/>
    <w:rsid w:val="00CA776A"/>
    <w:rsid w:val="00CB0C1F"/>
    <w:rsid w:val="00CB10CB"/>
    <w:rsid w:val="00CB163D"/>
    <w:rsid w:val="00CB1A8F"/>
    <w:rsid w:val="00CB1CA2"/>
    <w:rsid w:val="00CB1EA8"/>
    <w:rsid w:val="00CB2C02"/>
    <w:rsid w:val="00CB43F5"/>
    <w:rsid w:val="00CB532D"/>
    <w:rsid w:val="00CB7FF6"/>
    <w:rsid w:val="00CC02D9"/>
    <w:rsid w:val="00CC13D7"/>
    <w:rsid w:val="00CC457F"/>
    <w:rsid w:val="00CC4B56"/>
    <w:rsid w:val="00CC55C8"/>
    <w:rsid w:val="00CC61B8"/>
    <w:rsid w:val="00CC62D7"/>
    <w:rsid w:val="00CC6A83"/>
    <w:rsid w:val="00CD15AD"/>
    <w:rsid w:val="00CD1F2F"/>
    <w:rsid w:val="00CD2271"/>
    <w:rsid w:val="00CD3148"/>
    <w:rsid w:val="00CD31FC"/>
    <w:rsid w:val="00CD3A6C"/>
    <w:rsid w:val="00CD3BAF"/>
    <w:rsid w:val="00CD3ECE"/>
    <w:rsid w:val="00CD4DBA"/>
    <w:rsid w:val="00CD52F9"/>
    <w:rsid w:val="00CD5F74"/>
    <w:rsid w:val="00CD612F"/>
    <w:rsid w:val="00CD6798"/>
    <w:rsid w:val="00CD73F1"/>
    <w:rsid w:val="00CD76BF"/>
    <w:rsid w:val="00CD7982"/>
    <w:rsid w:val="00CE0680"/>
    <w:rsid w:val="00CE0753"/>
    <w:rsid w:val="00CE089C"/>
    <w:rsid w:val="00CE1BC2"/>
    <w:rsid w:val="00CE4E6E"/>
    <w:rsid w:val="00CE4F1B"/>
    <w:rsid w:val="00CE51E3"/>
    <w:rsid w:val="00CE6D32"/>
    <w:rsid w:val="00CE7431"/>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4BC"/>
    <w:rsid w:val="00CF74CA"/>
    <w:rsid w:val="00D000E7"/>
    <w:rsid w:val="00D01288"/>
    <w:rsid w:val="00D01EF9"/>
    <w:rsid w:val="00D0223F"/>
    <w:rsid w:val="00D02892"/>
    <w:rsid w:val="00D02D51"/>
    <w:rsid w:val="00D03130"/>
    <w:rsid w:val="00D04430"/>
    <w:rsid w:val="00D044FB"/>
    <w:rsid w:val="00D05494"/>
    <w:rsid w:val="00D0551B"/>
    <w:rsid w:val="00D05AB8"/>
    <w:rsid w:val="00D06712"/>
    <w:rsid w:val="00D07D23"/>
    <w:rsid w:val="00D1038A"/>
    <w:rsid w:val="00D10DAE"/>
    <w:rsid w:val="00D11B3D"/>
    <w:rsid w:val="00D127BE"/>
    <w:rsid w:val="00D13055"/>
    <w:rsid w:val="00D1367A"/>
    <w:rsid w:val="00D14B90"/>
    <w:rsid w:val="00D15124"/>
    <w:rsid w:val="00D154FD"/>
    <w:rsid w:val="00D157C6"/>
    <w:rsid w:val="00D16247"/>
    <w:rsid w:val="00D17982"/>
    <w:rsid w:val="00D17AC6"/>
    <w:rsid w:val="00D21451"/>
    <w:rsid w:val="00D218E0"/>
    <w:rsid w:val="00D2198A"/>
    <w:rsid w:val="00D2289E"/>
    <w:rsid w:val="00D22B94"/>
    <w:rsid w:val="00D22C52"/>
    <w:rsid w:val="00D22ECA"/>
    <w:rsid w:val="00D2353E"/>
    <w:rsid w:val="00D23E41"/>
    <w:rsid w:val="00D2466C"/>
    <w:rsid w:val="00D27AA3"/>
    <w:rsid w:val="00D27BBE"/>
    <w:rsid w:val="00D27C28"/>
    <w:rsid w:val="00D3127B"/>
    <w:rsid w:val="00D31844"/>
    <w:rsid w:val="00D318C2"/>
    <w:rsid w:val="00D31DE7"/>
    <w:rsid w:val="00D32523"/>
    <w:rsid w:val="00D33B70"/>
    <w:rsid w:val="00D33DFD"/>
    <w:rsid w:val="00D35462"/>
    <w:rsid w:val="00D35773"/>
    <w:rsid w:val="00D3583F"/>
    <w:rsid w:val="00D3632C"/>
    <w:rsid w:val="00D370A0"/>
    <w:rsid w:val="00D37788"/>
    <w:rsid w:val="00D37948"/>
    <w:rsid w:val="00D40306"/>
    <w:rsid w:val="00D40C61"/>
    <w:rsid w:val="00D40ED7"/>
    <w:rsid w:val="00D42FBB"/>
    <w:rsid w:val="00D45845"/>
    <w:rsid w:val="00D45CC1"/>
    <w:rsid w:val="00D4668D"/>
    <w:rsid w:val="00D4783C"/>
    <w:rsid w:val="00D478B7"/>
    <w:rsid w:val="00D51EC9"/>
    <w:rsid w:val="00D5306F"/>
    <w:rsid w:val="00D5355E"/>
    <w:rsid w:val="00D53ACE"/>
    <w:rsid w:val="00D53DBC"/>
    <w:rsid w:val="00D54547"/>
    <w:rsid w:val="00D554D2"/>
    <w:rsid w:val="00D57E11"/>
    <w:rsid w:val="00D6029A"/>
    <w:rsid w:val="00D6042B"/>
    <w:rsid w:val="00D61787"/>
    <w:rsid w:val="00D6179E"/>
    <w:rsid w:val="00D626BB"/>
    <w:rsid w:val="00D63273"/>
    <w:rsid w:val="00D650D5"/>
    <w:rsid w:val="00D6694D"/>
    <w:rsid w:val="00D67566"/>
    <w:rsid w:val="00D6759A"/>
    <w:rsid w:val="00D67F29"/>
    <w:rsid w:val="00D708E8"/>
    <w:rsid w:val="00D70B1A"/>
    <w:rsid w:val="00D70CC3"/>
    <w:rsid w:val="00D70D07"/>
    <w:rsid w:val="00D72395"/>
    <w:rsid w:val="00D73828"/>
    <w:rsid w:val="00D75358"/>
    <w:rsid w:val="00D75E8D"/>
    <w:rsid w:val="00D7615F"/>
    <w:rsid w:val="00D7655A"/>
    <w:rsid w:val="00D76C40"/>
    <w:rsid w:val="00D77098"/>
    <w:rsid w:val="00D77C07"/>
    <w:rsid w:val="00D80CDE"/>
    <w:rsid w:val="00D81B38"/>
    <w:rsid w:val="00D845CC"/>
    <w:rsid w:val="00D85A27"/>
    <w:rsid w:val="00D85DEC"/>
    <w:rsid w:val="00D86227"/>
    <w:rsid w:val="00D863B4"/>
    <w:rsid w:val="00D863D9"/>
    <w:rsid w:val="00D8798C"/>
    <w:rsid w:val="00D91FE2"/>
    <w:rsid w:val="00D925AE"/>
    <w:rsid w:val="00D928A1"/>
    <w:rsid w:val="00D93317"/>
    <w:rsid w:val="00D93948"/>
    <w:rsid w:val="00D93C61"/>
    <w:rsid w:val="00D9593C"/>
    <w:rsid w:val="00D96055"/>
    <w:rsid w:val="00D961A7"/>
    <w:rsid w:val="00D97D6C"/>
    <w:rsid w:val="00DA241A"/>
    <w:rsid w:val="00DA4C8F"/>
    <w:rsid w:val="00DA58CA"/>
    <w:rsid w:val="00DA69D5"/>
    <w:rsid w:val="00DA70E0"/>
    <w:rsid w:val="00DB0B6A"/>
    <w:rsid w:val="00DB10FE"/>
    <w:rsid w:val="00DB41A0"/>
    <w:rsid w:val="00DB4D8C"/>
    <w:rsid w:val="00DB518D"/>
    <w:rsid w:val="00DB5F7E"/>
    <w:rsid w:val="00DB6174"/>
    <w:rsid w:val="00DB6335"/>
    <w:rsid w:val="00DB72A8"/>
    <w:rsid w:val="00DB7505"/>
    <w:rsid w:val="00DC142C"/>
    <w:rsid w:val="00DC17CA"/>
    <w:rsid w:val="00DC18A2"/>
    <w:rsid w:val="00DC1A10"/>
    <w:rsid w:val="00DC202B"/>
    <w:rsid w:val="00DC2232"/>
    <w:rsid w:val="00DC2335"/>
    <w:rsid w:val="00DC29FE"/>
    <w:rsid w:val="00DC2CFC"/>
    <w:rsid w:val="00DC652B"/>
    <w:rsid w:val="00DC6AE1"/>
    <w:rsid w:val="00DC705B"/>
    <w:rsid w:val="00DC74F9"/>
    <w:rsid w:val="00DC7613"/>
    <w:rsid w:val="00DD133B"/>
    <w:rsid w:val="00DD1BA0"/>
    <w:rsid w:val="00DD4309"/>
    <w:rsid w:val="00DD4F04"/>
    <w:rsid w:val="00DD6336"/>
    <w:rsid w:val="00DD6B12"/>
    <w:rsid w:val="00DD6D65"/>
    <w:rsid w:val="00DD7052"/>
    <w:rsid w:val="00DD75D9"/>
    <w:rsid w:val="00DD79A0"/>
    <w:rsid w:val="00DE0662"/>
    <w:rsid w:val="00DE0A70"/>
    <w:rsid w:val="00DE155B"/>
    <w:rsid w:val="00DE1AC4"/>
    <w:rsid w:val="00DE2C7C"/>
    <w:rsid w:val="00DE385C"/>
    <w:rsid w:val="00DE39C3"/>
    <w:rsid w:val="00DE3AC1"/>
    <w:rsid w:val="00DE50E0"/>
    <w:rsid w:val="00DE5909"/>
    <w:rsid w:val="00DE5956"/>
    <w:rsid w:val="00DE5EF0"/>
    <w:rsid w:val="00DE6D23"/>
    <w:rsid w:val="00DE7AD2"/>
    <w:rsid w:val="00DF2E01"/>
    <w:rsid w:val="00DF34B4"/>
    <w:rsid w:val="00DF5107"/>
    <w:rsid w:val="00DF67D2"/>
    <w:rsid w:val="00DF69DF"/>
    <w:rsid w:val="00DF6F01"/>
    <w:rsid w:val="00E00609"/>
    <w:rsid w:val="00E00AC5"/>
    <w:rsid w:val="00E015EE"/>
    <w:rsid w:val="00E01816"/>
    <w:rsid w:val="00E0290E"/>
    <w:rsid w:val="00E10F59"/>
    <w:rsid w:val="00E112A1"/>
    <w:rsid w:val="00E11C13"/>
    <w:rsid w:val="00E11D09"/>
    <w:rsid w:val="00E1322C"/>
    <w:rsid w:val="00E1372F"/>
    <w:rsid w:val="00E1474C"/>
    <w:rsid w:val="00E1492F"/>
    <w:rsid w:val="00E14AE0"/>
    <w:rsid w:val="00E150F0"/>
    <w:rsid w:val="00E15AE0"/>
    <w:rsid w:val="00E15F58"/>
    <w:rsid w:val="00E16D34"/>
    <w:rsid w:val="00E17057"/>
    <w:rsid w:val="00E2004B"/>
    <w:rsid w:val="00E20846"/>
    <w:rsid w:val="00E2136E"/>
    <w:rsid w:val="00E21B8B"/>
    <w:rsid w:val="00E227A8"/>
    <w:rsid w:val="00E23453"/>
    <w:rsid w:val="00E23CA7"/>
    <w:rsid w:val="00E249CC"/>
    <w:rsid w:val="00E25627"/>
    <w:rsid w:val="00E26062"/>
    <w:rsid w:val="00E27D80"/>
    <w:rsid w:val="00E30973"/>
    <w:rsid w:val="00E31851"/>
    <w:rsid w:val="00E31A59"/>
    <w:rsid w:val="00E31AD8"/>
    <w:rsid w:val="00E323F3"/>
    <w:rsid w:val="00E32C27"/>
    <w:rsid w:val="00E32C94"/>
    <w:rsid w:val="00E33C60"/>
    <w:rsid w:val="00E350AE"/>
    <w:rsid w:val="00E3597F"/>
    <w:rsid w:val="00E36B91"/>
    <w:rsid w:val="00E3723C"/>
    <w:rsid w:val="00E431AE"/>
    <w:rsid w:val="00E43F54"/>
    <w:rsid w:val="00E46544"/>
    <w:rsid w:val="00E46B66"/>
    <w:rsid w:val="00E51778"/>
    <w:rsid w:val="00E53821"/>
    <w:rsid w:val="00E53A18"/>
    <w:rsid w:val="00E551DC"/>
    <w:rsid w:val="00E558A5"/>
    <w:rsid w:val="00E55FF6"/>
    <w:rsid w:val="00E563C2"/>
    <w:rsid w:val="00E5723F"/>
    <w:rsid w:val="00E576E2"/>
    <w:rsid w:val="00E57C0B"/>
    <w:rsid w:val="00E57C23"/>
    <w:rsid w:val="00E57DF8"/>
    <w:rsid w:val="00E60C1A"/>
    <w:rsid w:val="00E61F04"/>
    <w:rsid w:val="00E62166"/>
    <w:rsid w:val="00E62657"/>
    <w:rsid w:val="00E627EE"/>
    <w:rsid w:val="00E63C37"/>
    <w:rsid w:val="00E63FB6"/>
    <w:rsid w:val="00E64FE6"/>
    <w:rsid w:val="00E65712"/>
    <w:rsid w:val="00E66724"/>
    <w:rsid w:val="00E67765"/>
    <w:rsid w:val="00E67915"/>
    <w:rsid w:val="00E700C7"/>
    <w:rsid w:val="00E7032A"/>
    <w:rsid w:val="00E70361"/>
    <w:rsid w:val="00E70EBB"/>
    <w:rsid w:val="00E71386"/>
    <w:rsid w:val="00E72427"/>
    <w:rsid w:val="00E73194"/>
    <w:rsid w:val="00E747CD"/>
    <w:rsid w:val="00E748B9"/>
    <w:rsid w:val="00E75356"/>
    <w:rsid w:val="00E757A9"/>
    <w:rsid w:val="00E77098"/>
    <w:rsid w:val="00E77131"/>
    <w:rsid w:val="00E7731C"/>
    <w:rsid w:val="00E803FD"/>
    <w:rsid w:val="00E81603"/>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D40"/>
    <w:rsid w:val="00E87F14"/>
    <w:rsid w:val="00E90197"/>
    <w:rsid w:val="00E903B6"/>
    <w:rsid w:val="00E914D8"/>
    <w:rsid w:val="00E91745"/>
    <w:rsid w:val="00E921E6"/>
    <w:rsid w:val="00E92350"/>
    <w:rsid w:val="00E925DF"/>
    <w:rsid w:val="00E92FD5"/>
    <w:rsid w:val="00E93260"/>
    <w:rsid w:val="00E96169"/>
    <w:rsid w:val="00E96742"/>
    <w:rsid w:val="00E96828"/>
    <w:rsid w:val="00E96A3D"/>
    <w:rsid w:val="00E96DB2"/>
    <w:rsid w:val="00E970FE"/>
    <w:rsid w:val="00E9781F"/>
    <w:rsid w:val="00E9785A"/>
    <w:rsid w:val="00E97AE1"/>
    <w:rsid w:val="00E97C32"/>
    <w:rsid w:val="00EA021F"/>
    <w:rsid w:val="00EA0449"/>
    <w:rsid w:val="00EA1982"/>
    <w:rsid w:val="00EA1BCF"/>
    <w:rsid w:val="00EA1D36"/>
    <w:rsid w:val="00EA2512"/>
    <w:rsid w:val="00EA2CE4"/>
    <w:rsid w:val="00EA304C"/>
    <w:rsid w:val="00EA3697"/>
    <w:rsid w:val="00EA3F18"/>
    <w:rsid w:val="00EA44D3"/>
    <w:rsid w:val="00EA5347"/>
    <w:rsid w:val="00EA77C4"/>
    <w:rsid w:val="00EB047E"/>
    <w:rsid w:val="00EB1096"/>
    <w:rsid w:val="00EB163D"/>
    <w:rsid w:val="00EB29D2"/>
    <w:rsid w:val="00EB3419"/>
    <w:rsid w:val="00EB3A0D"/>
    <w:rsid w:val="00EB41EE"/>
    <w:rsid w:val="00EB5560"/>
    <w:rsid w:val="00EB5730"/>
    <w:rsid w:val="00EB5815"/>
    <w:rsid w:val="00EB6FEA"/>
    <w:rsid w:val="00EB73F2"/>
    <w:rsid w:val="00EB7CFC"/>
    <w:rsid w:val="00EC26E3"/>
    <w:rsid w:val="00EC2D1C"/>
    <w:rsid w:val="00EC2EC3"/>
    <w:rsid w:val="00EC34EA"/>
    <w:rsid w:val="00EC3A66"/>
    <w:rsid w:val="00EC421E"/>
    <w:rsid w:val="00EC4D4C"/>
    <w:rsid w:val="00EC5C5C"/>
    <w:rsid w:val="00EC7310"/>
    <w:rsid w:val="00EC7CB3"/>
    <w:rsid w:val="00EC7D93"/>
    <w:rsid w:val="00EC7EDC"/>
    <w:rsid w:val="00ED0075"/>
    <w:rsid w:val="00ED00D7"/>
    <w:rsid w:val="00ED07B8"/>
    <w:rsid w:val="00ED0CF2"/>
    <w:rsid w:val="00ED1B80"/>
    <w:rsid w:val="00ED4B6D"/>
    <w:rsid w:val="00ED5304"/>
    <w:rsid w:val="00ED579F"/>
    <w:rsid w:val="00ED7286"/>
    <w:rsid w:val="00ED73DB"/>
    <w:rsid w:val="00ED7DC2"/>
    <w:rsid w:val="00EE0139"/>
    <w:rsid w:val="00EE1805"/>
    <w:rsid w:val="00EE3A4E"/>
    <w:rsid w:val="00EE3B8D"/>
    <w:rsid w:val="00EE4050"/>
    <w:rsid w:val="00EE44C0"/>
    <w:rsid w:val="00EE4A48"/>
    <w:rsid w:val="00EE6602"/>
    <w:rsid w:val="00EF1850"/>
    <w:rsid w:val="00EF26F0"/>
    <w:rsid w:val="00EF3CC3"/>
    <w:rsid w:val="00EF51FF"/>
    <w:rsid w:val="00EF6057"/>
    <w:rsid w:val="00EF6426"/>
    <w:rsid w:val="00EF6B8D"/>
    <w:rsid w:val="00EF7F42"/>
    <w:rsid w:val="00F03ED4"/>
    <w:rsid w:val="00F03F2D"/>
    <w:rsid w:val="00F04250"/>
    <w:rsid w:val="00F04F8A"/>
    <w:rsid w:val="00F04FC8"/>
    <w:rsid w:val="00F05001"/>
    <w:rsid w:val="00F05BF6"/>
    <w:rsid w:val="00F05F44"/>
    <w:rsid w:val="00F06778"/>
    <w:rsid w:val="00F06929"/>
    <w:rsid w:val="00F1014F"/>
    <w:rsid w:val="00F12F8E"/>
    <w:rsid w:val="00F134ED"/>
    <w:rsid w:val="00F13F67"/>
    <w:rsid w:val="00F146B4"/>
    <w:rsid w:val="00F14A1E"/>
    <w:rsid w:val="00F14D0D"/>
    <w:rsid w:val="00F14D4B"/>
    <w:rsid w:val="00F17251"/>
    <w:rsid w:val="00F21155"/>
    <w:rsid w:val="00F21235"/>
    <w:rsid w:val="00F21273"/>
    <w:rsid w:val="00F24F74"/>
    <w:rsid w:val="00F2535F"/>
    <w:rsid w:val="00F256BD"/>
    <w:rsid w:val="00F2675C"/>
    <w:rsid w:val="00F26A26"/>
    <w:rsid w:val="00F27495"/>
    <w:rsid w:val="00F27C94"/>
    <w:rsid w:val="00F30D95"/>
    <w:rsid w:val="00F32A1B"/>
    <w:rsid w:val="00F34B84"/>
    <w:rsid w:val="00F35C26"/>
    <w:rsid w:val="00F36718"/>
    <w:rsid w:val="00F42E5A"/>
    <w:rsid w:val="00F42F27"/>
    <w:rsid w:val="00F43C9E"/>
    <w:rsid w:val="00F4429B"/>
    <w:rsid w:val="00F445FF"/>
    <w:rsid w:val="00F45547"/>
    <w:rsid w:val="00F462F9"/>
    <w:rsid w:val="00F4688A"/>
    <w:rsid w:val="00F474C0"/>
    <w:rsid w:val="00F47825"/>
    <w:rsid w:val="00F47D15"/>
    <w:rsid w:val="00F5044C"/>
    <w:rsid w:val="00F508BE"/>
    <w:rsid w:val="00F51799"/>
    <w:rsid w:val="00F51A5C"/>
    <w:rsid w:val="00F51D8F"/>
    <w:rsid w:val="00F51FAC"/>
    <w:rsid w:val="00F5294B"/>
    <w:rsid w:val="00F5368B"/>
    <w:rsid w:val="00F53A98"/>
    <w:rsid w:val="00F549E7"/>
    <w:rsid w:val="00F557F3"/>
    <w:rsid w:val="00F5630B"/>
    <w:rsid w:val="00F57F5B"/>
    <w:rsid w:val="00F609A5"/>
    <w:rsid w:val="00F625D8"/>
    <w:rsid w:val="00F62732"/>
    <w:rsid w:val="00F640A8"/>
    <w:rsid w:val="00F64F5E"/>
    <w:rsid w:val="00F650E1"/>
    <w:rsid w:val="00F6645A"/>
    <w:rsid w:val="00F66AC7"/>
    <w:rsid w:val="00F66C7E"/>
    <w:rsid w:val="00F675B5"/>
    <w:rsid w:val="00F67BBE"/>
    <w:rsid w:val="00F70DEC"/>
    <w:rsid w:val="00F7181D"/>
    <w:rsid w:val="00F72D9E"/>
    <w:rsid w:val="00F7327E"/>
    <w:rsid w:val="00F7379A"/>
    <w:rsid w:val="00F745F3"/>
    <w:rsid w:val="00F76BD9"/>
    <w:rsid w:val="00F770AE"/>
    <w:rsid w:val="00F776AF"/>
    <w:rsid w:val="00F811E1"/>
    <w:rsid w:val="00F815E4"/>
    <w:rsid w:val="00F828F8"/>
    <w:rsid w:val="00F82B86"/>
    <w:rsid w:val="00F83163"/>
    <w:rsid w:val="00F8355B"/>
    <w:rsid w:val="00F84CED"/>
    <w:rsid w:val="00F84CEE"/>
    <w:rsid w:val="00F84F07"/>
    <w:rsid w:val="00F86214"/>
    <w:rsid w:val="00F86467"/>
    <w:rsid w:val="00F86E4D"/>
    <w:rsid w:val="00F8767D"/>
    <w:rsid w:val="00F87702"/>
    <w:rsid w:val="00F8791F"/>
    <w:rsid w:val="00F87C5A"/>
    <w:rsid w:val="00F907E5"/>
    <w:rsid w:val="00F9130A"/>
    <w:rsid w:val="00F91E82"/>
    <w:rsid w:val="00F91F6F"/>
    <w:rsid w:val="00F9237D"/>
    <w:rsid w:val="00F94020"/>
    <w:rsid w:val="00F9484D"/>
    <w:rsid w:val="00F94E8C"/>
    <w:rsid w:val="00F950C2"/>
    <w:rsid w:val="00F97832"/>
    <w:rsid w:val="00F97D39"/>
    <w:rsid w:val="00FA0589"/>
    <w:rsid w:val="00FA070A"/>
    <w:rsid w:val="00FA0776"/>
    <w:rsid w:val="00FA0A6F"/>
    <w:rsid w:val="00FA115B"/>
    <w:rsid w:val="00FA172D"/>
    <w:rsid w:val="00FA1798"/>
    <w:rsid w:val="00FA2BEF"/>
    <w:rsid w:val="00FA5522"/>
    <w:rsid w:val="00FA651F"/>
    <w:rsid w:val="00FA66CE"/>
    <w:rsid w:val="00FA6B9C"/>
    <w:rsid w:val="00FB011F"/>
    <w:rsid w:val="00FB062A"/>
    <w:rsid w:val="00FB0C16"/>
    <w:rsid w:val="00FB0F5A"/>
    <w:rsid w:val="00FB154B"/>
    <w:rsid w:val="00FB1905"/>
    <w:rsid w:val="00FB1AF7"/>
    <w:rsid w:val="00FB26E4"/>
    <w:rsid w:val="00FB2B2B"/>
    <w:rsid w:val="00FB3643"/>
    <w:rsid w:val="00FB3796"/>
    <w:rsid w:val="00FB6928"/>
    <w:rsid w:val="00FB7250"/>
    <w:rsid w:val="00FB7979"/>
    <w:rsid w:val="00FC1D15"/>
    <w:rsid w:val="00FC1EF7"/>
    <w:rsid w:val="00FC26FC"/>
    <w:rsid w:val="00FC2C60"/>
    <w:rsid w:val="00FC4071"/>
    <w:rsid w:val="00FC5795"/>
    <w:rsid w:val="00FC5A49"/>
    <w:rsid w:val="00FC5DB9"/>
    <w:rsid w:val="00FC5F34"/>
    <w:rsid w:val="00FC6319"/>
    <w:rsid w:val="00FC66C3"/>
    <w:rsid w:val="00FC70E9"/>
    <w:rsid w:val="00FC7FB3"/>
    <w:rsid w:val="00FD018B"/>
    <w:rsid w:val="00FD06DC"/>
    <w:rsid w:val="00FD195F"/>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551B"/>
    <w:rsid w:val="00FE6244"/>
    <w:rsid w:val="00FE6307"/>
    <w:rsid w:val="00FE71AC"/>
    <w:rsid w:val="00FF0874"/>
    <w:rsid w:val="00FF0E93"/>
    <w:rsid w:val="00FF11C3"/>
    <w:rsid w:val="00FF135A"/>
    <w:rsid w:val="00FF1E35"/>
    <w:rsid w:val="00FF2EB7"/>
    <w:rsid w:val="00FF4B54"/>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rcelonacheckin.com/en/r/barcelona_tourism_guide/articles/dali-vs-mir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20CBA-8684-4086-8CC0-91288482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17</Pages>
  <Words>3466</Words>
  <Characters>19758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5778</cp:revision>
  <dcterms:created xsi:type="dcterms:W3CDTF">2016-04-01T18:29:00Z</dcterms:created>
  <dcterms:modified xsi:type="dcterms:W3CDTF">2016-04-04T03:47:00Z</dcterms:modified>
</cp:coreProperties>
</file>