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F49" w:rsidRDefault="00BA46DC" w:rsidP="003D7F49">
      <w:pPr>
        <w:spacing w:line="480" w:lineRule="auto"/>
        <w:jc w:val="center"/>
      </w:pPr>
      <w:r>
        <w:rPr>
          <w:b/>
        </w:rPr>
        <w:t>CONCLUSION</w:t>
      </w:r>
    </w:p>
    <w:p w:rsidR="003D7F49" w:rsidRDefault="003D7F49" w:rsidP="003D7F49">
      <w:pPr>
        <w:spacing w:line="480" w:lineRule="auto"/>
        <w:ind w:firstLine="0"/>
      </w:pPr>
    </w:p>
    <w:p w:rsidR="005375BF" w:rsidRDefault="00DD5DB1" w:rsidP="003D7F49">
      <w:pPr>
        <w:spacing w:line="480" w:lineRule="auto"/>
        <w:ind w:firstLine="0"/>
      </w:pPr>
      <w:r>
        <w:t xml:space="preserve">Can the past </w:t>
      </w:r>
      <w:r w:rsidR="000D6EAB">
        <w:t>price</w:t>
      </w:r>
      <w:r w:rsidR="00AC47CF">
        <w:t xml:space="preserve"> of a </w:t>
      </w:r>
      <w:r w:rsidR="0079478D">
        <w:t xml:space="preserve">Miro </w:t>
      </w:r>
      <w:r w:rsidR="00E65C37">
        <w:t xml:space="preserve">painting </w:t>
      </w:r>
      <w:r w:rsidR="0079478D">
        <w:t xml:space="preserve">bias the current </w:t>
      </w:r>
      <w:r w:rsidR="0046660F">
        <w:t>price</w:t>
      </w:r>
      <w:r w:rsidR="0079478D">
        <w:t xml:space="preserve"> of a Dali</w:t>
      </w:r>
      <w:r w:rsidR="00162635">
        <w:t xml:space="preserve"> piece</w:t>
      </w:r>
      <w:r w:rsidR="00C60DC4">
        <w:t xml:space="preserve">? </w:t>
      </w:r>
      <w:r w:rsidR="00D1246F">
        <w:t xml:space="preserve">In this research, </w:t>
      </w:r>
      <w:r w:rsidR="00A06D01">
        <w:t xml:space="preserve">we set out to </w:t>
      </w:r>
      <w:r w:rsidR="00437596">
        <w:t xml:space="preserve">examine </w:t>
      </w:r>
      <w:r w:rsidR="00D01BAB">
        <w:t xml:space="preserve">the existence </w:t>
      </w:r>
      <w:r w:rsidR="00163F69">
        <w:t xml:space="preserve">of </w:t>
      </w:r>
      <w:r w:rsidR="008C2C21">
        <w:t>anchoring cross-effects,</w:t>
      </w:r>
      <w:r w:rsidR="00CE5ECB">
        <w:t xml:space="preserve"> </w:t>
      </w:r>
      <w:r w:rsidR="00D442EB">
        <w:t xml:space="preserve">building upon the </w:t>
      </w:r>
      <w:r w:rsidR="006E6B04">
        <w:t xml:space="preserve">original </w:t>
      </w:r>
      <w:r w:rsidR="008E62D2">
        <w:t>anchoring work of Beggs &amp; Graddy (2009).</w:t>
      </w:r>
      <w:r w:rsidR="00055E9C">
        <w:t xml:space="preserve"> To accomplish this, </w:t>
      </w:r>
      <w:r w:rsidR="00EA2264">
        <w:t xml:space="preserve">we developed </w:t>
      </w:r>
      <w:r w:rsidR="008326D5">
        <w:t xml:space="preserve">a </w:t>
      </w:r>
      <w:r w:rsidR="00112910">
        <w:t xml:space="preserve">more general model </w:t>
      </w:r>
      <w:r w:rsidR="00B624EE">
        <w:t xml:space="preserve">to </w:t>
      </w:r>
      <w:r w:rsidR="00DC4B4D">
        <w:t xml:space="preserve">control for </w:t>
      </w:r>
      <w:r w:rsidR="00DE78A6">
        <w:t xml:space="preserve">similarity between art pieces, effectively </w:t>
      </w:r>
      <w:r w:rsidR="00F55DC3">
        <w:t xml:space="preserve">allowing us to consider </w:t>
      </w:r>
      <w:r w:rsidR="00CC2BAD">
        <w:t xml:space="preserve">related goods instead of past sales of an item. </w:t>
      </w:r>
      <w:r w:rsidR="00CE5CD4">
        <w:t xml:space="preserve">We </w:t>
      </w:r>
      <w:r w:rsidR="00407A12">
        <w:t>proposed two measures of</w:t>
      </w:r>
      <w:r w:rsidR="00D441CB">
        <w:t xml:space="preserve"> similarity</w:t>
      </w:r>
      <w:r w:rsidR="004B6C7C">
        <w:t xml:space="preserve">, </w:t>
      </w:r>
      <w:r w:rsidR="003F0954">
        <w:t xml:space="preserve">drawing upon </w:t>
      </w:r>
      <w:r w:rsidR="00297AA9">
        <w:t>insight</w:t>
      </w:r>
      <w:r w:rsidR="004F0066">
        <w:t>s</w:t>
      </w:r>
      <w:r w:rsidR="00297AA9">
        <w:t xml:space="preserve"> from </w:t>
      </w:r>
      <w:r w:rsidR="004F0066">
        <w:t xml:space="preserve">our </w:t>
      </w:r>
      <w:r w:rsidR="00626E7D">
        <w:t>interviews,</w:t>
      </w:r>
      <w:r w:rsidR="00DB1158">
        <w:t xml:space="preserve"> and</w:t>
      </w:r>
      <w:r w:rsidR="002C09E0">
        <w:t xml:space="preserve"> also </w:t>
      </w:r>
      <w:r w:rsidR="00D61A80">
        <w:t xml:space="preserve">constructed a new dataset of </w:t>
      </w:r>
      <w:r w:rsidR="00D91C38">
        <w:t xml:space="preserve">recent auction sales for </w:t>
      </w:r>
      <w:r w:rsidR="001A7D48">
        <w:t>assorted art.</w:t>
      </w:r>
    </w:p>
    <w:p w:rsidR="004E46CC" w:rsidRPr="00BA46DC" w:rsidRDefault="004E46CC" w:rsidP="003D7F49">
      <w:pPr>
        <w:spacing w:line="480" w:lineRule="auto"/>
        <w:ind w:firstLine="0"/>
      </w:pPr>
      <w:r>
        <w:tab/>
      </w:r>
      <w:r w:rsidR="001F30D9">
        <w:t>We found</w:t>
      </w:r>
      <w:bookmarkStart w:id="0" w:name="_GoBack"/>
      <w:bookmarkEnd w:id="0"/>
    </w:p>
    <w:sectPr w:rsidR="004E46CC" w:rsidRPr="00BA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24"/>
    <w:rsid w:val="00017EA2"/>
    <w:rsid w:val="00055E9C"/>
    <w:rsid w:val="00077EE1"/>
    <w:rsid w:val="000D6EAB"/>
    <w:rsid w:val="00101A75"/>
    <w:rsid w:val="00112910"/>
    <w:rsid w:val="00162635"/>
    <w:rsid w:val="00163F69"/>
    <w:rsid w:val="001A7D48"/>
    <w:rsid w:val="001F30D9"/>
    <w:rsid w:val="00203393"/>
    <w:rsid w:val="00297AA9"/>
    <w:rsid w:val="002C09E0"/>
    <w:rsid w:val="00366F07"/>
    <w:rsid w:val="003D7F49"/>
    <w:rsid w:val="003F0954"/>
    <w:rsid w:val="00407A12"/>
    <w:rsid w:val="004239E7"/>
    <w:rsid w:val="00437596"/>
    <w:rsid w:val="00443D7D"/>
    <w:rsid w:val="0046660F"/>
    <w:rsid w:val="004960EA"/>
    <w:rsid w:val="004B6C7C"/>
    <w:rsid w:val="004E46CC"/>
    <w:rsid w:val="004E5872"/>
    <w:rsid w:val="004F0066"/>
    <w:rsid w:val="005249AC"/>
    <w:rsid w:val="005259D6"/>
    <w:rsid w:val="005375BF"/>
    <w:rsid w:val="00626E7D"/>
    <w:rsid w:val="006E6B04"/>
    <w:rsid w:val="00791FFF"/>
    <w:rsid w:val="0079478D"/>
    <w:rsid w:val="007F66EA"/>
    <w:rsid w:val="008326D5"/>
    <w:rsid w:val="008A766E"/>
    <w:rsid w:val="008C2C21"/>
    <w:rsid w:val="008E62D2"/>
    <w:rsid w:val="00906170"/>
    <w:rsid w:val="00912C8E"/>
    <w:rsid w:val="009145A1"/>
    <w:rsid w:val="00935663"/>
    <w:rsid w:val="009B0545"/>
    <w:rsid w:val="00A06D01"/>
    <w:rsid w:val="00A141FD"/>
    <w:rsid w:val="00A54AF7"/>
    <w:rsid w:val="00A8124C"/>
    <w:rsid w:val="00AC47CF"/>
    <w:rsid w:val="00AC5B4E"/>
    <w:rsid w:val="00B624EE"/>
    <w:rsid w:val="00B84224"/>
    <w:rsid w:val="00B85FB3"/>
    <w:rsid w:val="00BA46DC"/>
    <w:rsid w:val="00C13196"/>
    <w:rsid w:val="00C47F87"/>
    <w:rsid w:val="00C53F5C"/>
    <w:rsid w:val="00C60DC4"/>
    <w:rsid w:val="00C7320A"/>
    <w:rsid w:val="00CC2BAD"/>
    <w:rsid w:val="00CE29E5"/>
    <w:rsid w:val="00CE5CD4"/>
    <w:rsid w:val="00CE5ECB"/>
    <w:rsid w:val="00D01BAB"/>
    <w:rsid w:val="00D1246F"/>
    <w:rsid w:val="00D22814"/>
    <w:rsid w:val="00D441CB"/>
    <w:rsid w:val="00D442EB"/>
    <w:rsid w:val="00D61A80"/>
    <w:rsid w:val="00D728DB"/>
    <w:rsid w:val="00D80B5F"/>
    <w:rsid w:val="00D91C38"/>
    <w:rsid w:val="00DB1158"/>
    <w:rsid w:val="00DC4B4D"/>
    <w:rsid w:val="00DD5DB1"/>
    <w:rsid w:val="00DE78A6"/>
    <w:rsid w:val="00E02E6C"/>
    <w:rsid w:val="00E558A5"/>
    <w:rsid w:val="00E606ED"/>
    <w:rsid w:val="00E65C37"/>
    <w:rsid w:val="00EA2264"/>
    <w:rsid w:val="00EA3024"/>
    <w:rsid w:val="00F01747"/>
    <w:rsid w:val="00F55DC3"/>
    <w:rsid w:val="00F7216D"/>
    <w:rsid w:val="00F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7FA83-9AEA-4C49-8987-38C1C1E3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126</cp:revision>
  <dcterms:created xsi:type="dcterms:W3CDTF">2016-04-05T03:19:00Z</dcterms:created>
  <dcterms:modified xsi:type="dcterms:W3CDTF">2016-04-05T05:07:00Z</dcterms:modified>
</cp:coreProperties>
</file>