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3F" w:rsidRDefault="00E6023F" w:rsidP="00E6023F">
      <w:pPr>
        <w:ind w:firstLine="0"/>
        <w:jc w:val="center"/>
        <w:rPr>
          <w:b/>
        </w:rPr>
      </w:pPr>
      <w:r>
        <w:rPr>
          <w:b/>
        </w:rPr>
        <w:t>TABLE OF CONTENTS</w:t>
      </w:r>
    </w:p>
    <w:p w:rsidR="00E6023F" w:rsidRPr="00E6023F" w:rsidRDefault="00E6023F" w:rsidP="00E6023F">
      <w:pPr>
        <w:ind w:firstLine="0"/>
        <w:jc w:val="center"/>
        <w:rPr>
          <w:b/>
        </w:rPr>
      </w:pPr>
    </w:p>
    <w:p w:rsidR="00E558A5" w:rsidRDefault="004633FB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ABSTRACT</w:t>
      </w:r>
    </w:p>
    <w:p w:rsidR="004633FB" w:rsidRDefault="005F2663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ACKNOWLEDGEMENTS</w:t>
      </w:r>
    </w:p>
    <w:p w:rsidR="005F2663" w:rsidRDefault="00E6023F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INTRODUCTION</w:t>
      </w:r>
    </w:p>
    <w:p w:rsidR="00E6023F" w:rsidRDefault="00E6023F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OVERVIEW OF ART AUCTIONS AND ANCHORING</w:t>
      </w:r>
    </w:p>
    <w:p w:rsidR="00E6023F" w:rsidRDefault="00E6023F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LITERATURE REVIEW</w:t>
      </w:r>
    </w:p>
    <w:p w:rsidR="00E6023F" w:rsidRDefault="0097324E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METHODOLOGY</w:t>
      </w:r>
    </w:p>
    <w:p w:rsidR="0097324E" w:rsidRDefault="0097324E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DATA</w:t>
      </w:r>
    </w:p>
    <w:p w:rsidR="0097324E" w:rsidRDefault="0097324E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RESULTS</w:t>
      </w:r>
    </w:p>
    <w:p w:rsidR="0097324E" w:rsidRDefault="0097324E" w:rsidP="002D1F98">
      <w:pPr>
        <w:pStyle w:val="ListParagraph"/>
        <w:numPr>
          <w:ilvl w:val="0"/>
          <w:numId w:val="1"/>
        </w:numPr>
        <w:tabs>
          <w:tab w:val="left" w:pos="9000"/>
        </w:tabs>
      </w:pPr>
      <w:r>
        <w:t>FUTURE DIRECTIONS</w:t>
      </w:r>
    </w:p>
    <w:p w:rsidR="006770AE" w:rsidRDefault="006770AE" w:rsidP="0071436A">
      <w:pPr>
        <w:pStyle w:val="ListParagraph"/>
        <w:numPr>
          <w:ilvl w:val="0"/>
          <w:numId w:val="1"/>
        </w:numPr>
        <w:tabs>
          <w:tab w:val="left" w:pos="9000"/>
        </w:tabs>
      </w:pPr>
      <w:r>
        <w:t>CONCLUSION</w:t>
      </w:r>
      <w:bookmarkStart w:id="0" w:name="_GoBack"/>
      <w:bookmarkEnd w:id="0"/>
    </w:p>
    <w:sectPr w:rsidR="0067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57DD"/>
    <w:multiLevelType w:val="hybridMultilevel"/>
    <w:tmpl w:val="F994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28"/>
    <w:rsid w:val="00092FB5"/>
    <w:rsid w:val="0025037E"/>
    <w:rsid w:val="002D1F98"/>
    <w:rsid w:val="0030651B"/>
    <w:rsid w:val="004633FB"/>
    <w:rsid w:val="005F2663"/>
    <w:rsid w:val="006770AE"/>
    <w:rsid w:val="006D432F"/>
    <w:rsid w:val="0071436A"/>
    <w:rsid w:val="00906170"/>
    <w:rsid w:val="0097324E"/>
    <w:rsid w:val="00D47B28"/>
    <w:rsid w:val="00E558A5"/>
    <w:rsid w:val="00E6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8E9B1-BCC6-49EA-AB81-A70612F4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16</cp:revision>
  <dcterms:created xsi:type="dcterms:W3CDTF">2016-04-05T06:11:00Z</dcterms:created>
  <dcterms:modified xsi:type="dcterms:W3CDTF">2016-04-05T06:14:00Z</dcterms:modified>
</cp:coreProperties>
</file>