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74421D">
                                <w:pPr>
                                  <w:pStyle w:val="Heading1"/>
                                  <w:jc w:val="right"/>
                                </w:pPr>
                                <w:bookmarkStart w:id="0" w:name="_Abstract"/>
                                <w:bookmarkEnd w:id="0"/>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Pr>
                                    <w:color w:val="595959" w:themeColor="text1" w:themeTint="A6"/>
                                    <w:sz w:val="20"/>
                                    <w:szCs w:val="20"/>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74421D">
                          <w:pPr>
                            <w:pStyle w:val="Heading1"/>
                            <w:jc w:val="right"/>
                          </w:pPr>
                          <w:bookmarkStart w:id="1" w:name="_Abstract"/>
                          <w:bookmarkEnd w:id="1"/>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Pr>
                              <w:color w:val="595959" w:themeColor="text1" w:themeTint="A6"/>
                              <w:sz w:val="20"/>
                              <w:szCs w:val="20"/>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C1C8C41"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 xml:space="preserve">Protein </w:t>
                                </w:r>
                                <w:r w:rsidR="0074421D">
                                  <w:rPr>
                                    <w:caps/>
                                    <w:color w:val="4472C4" w:themeColor="accent1"/>
                                    <w:sz w:val="64"/>
                                    <w:szCs w:val="64"/>
                                  </w:rPr>
                                  <w:t>RESIDUE</w:t>
                                </w:r>
                                <w:r w:rsidR="0074421D" w:rsidRPr="0074421D">
                                  <w:rPr>
                                    <w:caps/>
                                    <w:color w:val="4472C4" w:themeColor="accent1"/>
                                    <w:sz w:val="64"/>
                                    <w:szCs w:val="64"/>
                                  </w:rPr>
                                  <w:t xml:space="preserve"> Prediction</w:t>
                                </w:r>
                                <w:r w:rsidR="0074421D">
                                  <w:rPr>
                                    <w:caps/>
                                    <w:color w:val="4472C4" w:themeColor="accent1"/>
                                    <w:sz w:val="64"/>
                                    <w:szCs w:val="64"/>
                                  </w:rPr>
                                  <w:t>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C1C8C41"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 xml:space="preserve">Protein </w:t>
                          </w:r>
                          <w:r w:rsidR="0074421D">
                            <w:rPr>
                              <w:caps/>
                              <w:color w:val="4472C4" w:themeColor="accent1"/>
                              <w:sz w:val="64"/>
                              <w:szCs w:val="64"/>
                            </w:rPr>
                            <w:t>RESIDUE</w:t>
                          </w:r>
                          <w:r w:rsidR="0074421D" w:rsidRPr="0074421D">
                            <w:rPr>
                              <w:caps/>
                              <w:color w:val="4472C4" w:themeColor="accent1"/>
                              <w:sz w:val="64"/>
                              <w:szCs w:val="64"/>
                            </w:rPr>
                            <w:t xml:space="preserve"> Prediction</w:t>
                          </w:r>
                          <w:r w:rsidR="0074421D">
                            <w:rPr>
                              <w:caps/>
                              <w:color w:val="4472C4" w:themeColor="accent1"/>
                              <w:sz w:val="64"/>
                              <w:szCs w:val="64"/>
                            </w:rPr>
                            <w:t>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388827D5" w:rsidR="0074421D" w:rsidRDefault="0074421D" w:rsidP="00593B11">
          <w:pPr>
            <w:pStyle w:val="TOC1"/>
            <w:rPr>
              <w:noProof/>
            </w:rPr>
          </w:pPr>
          <w:r>
            <w:t>Introduction</w:t>
          </w:r>
          <w:r>
            <w:rPr>
              <w:noProof/>
            </w:rPr>
            <w:tab/>
          </w:r>
          <w:hyperlink w:anchor="_Introduction" w:history="1">
            <w:r w:rsidRPr="001F4385">
              <w:rPr>
                <w:rStyle w:val="Hyperlink"/>
              </w:rPr>
              <w:t>4</w:t>
            </w:r>
          </w:hyperlink>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4CC7ED5E" w14:textId="42CD5E1C" w:rsidR="007B4EFB" w:rsidRDefault="007B4EFB" w:rsidP="007B4EFB">
          <w:pPr>
            <w:pStyle w:val="TOC2"/>
            <w:tabs>
              <w:tab w:val="right" w:pos="8828"/>
            </w:tabs>
          </w:pPr>
          <w:r>
            <w:t>Neural Networks</w:t>
          </w:r>
          <w:r>
            <w:rPr>
              <w:noProof/>
            </w:rPr>
            <w:tab/>
          </w:r>
          <w:hyperlink w:anchor="_Basics_of_Protein" w:history="1">
            <w:r w:rsidRPr="000B4D61">
              <w:rPr>
                <w:rStyle w:val="Hyperlink"/>
              </w:rPr>
              <w:t>5</w:t>
            </w:r>
          </w:hyperlink>
        </w:p>
        <w:p w14:paraId="2E2C5ACD" w14:textId="19B9FBC3" w:rsidR="007B4EFB" w:rsidRPr="007B4EFB" w:rsidRDefault="007B4EFB" w:rsidP="007B4EFB">
          <w:pPr>
            <w:pStyle w:val="TOC2"/>
            <w:tabs>
              <w:tab w:val="right" w:pos="8828"/>
            </w:tabs>
          </w:pPr>
          <w:r>
            <w:t>Gradient Boosted Regression Tree</w:t>
          </w:r>
          <w:r>
            <w:rPr>
              <w:noProof/>
            </w:rPr>
            <w:tab/>
          </w:r>
          <w:hyperlink w:anchor="_Basics_of_Protein" w:history="1">
            <w:r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77777777" w:rsidR="0074421D" w:rsidRPr="0074421D" w:rsidRDefault="0074421D"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77777777" w:rsidR="0074421D" w:rsidRDefault="0074421D" w:rsidP="0074421D">
      <w:r>
        <w:t xml:space="preserve">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77777777" w:rsidR="0074421D" w:rsidRDefault="0074421D" w:rsidP="0074421D">
      <w:r>
        <w:t xml:space="preserve">The scoring data from the 2002 CASP 5 competition was published to the UCI ML Database which was used for this project. The data contains the scored residue predictions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247F11CA" w14:textId="77777777" w:rsidR="0074421D" w:rsidRDefault="0074421D" w:rsidP="0074421D">
      <w:r>
        <w:t xml:space="preserve">Structures, verified and modeled, are indexed by the amino sequence. For the purpose of prediction scoring, the sequences are identical. The alpha carbons of each residue are considered as the location and each residue in the model sequence has XYZ coordinates set considering the first amino acid as the zero. 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0B6B4D6B" w14:textId="77777777" w:rsidR="0074421D" w:rsidRDefault="0074421D" w:rsidP="0074421D">
      <w:r>
        <w:t>where n is the number of points in the measurement where v is the verified location and w is the predicted location. In the context of this paper, residues are scored individually but in reference to the first amino acid such that n = 1 for all measurements. The overall score for the prediction is the RMSD for all n amino acids in the sequence given there is one alpha-carbon per amino acid. RMSD is reported in Angstroms (A) where 1A = 10^-10m.</w:t>
      </w:r>
    </w:p>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2BF0E37A" w14:textId="77777777" w:rsidR="0074421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77777777" w:rsidR="0074421D" w:rsidRDefault="0074421D" w:rsidP="0074421D">
      <w:r>
        <w:t xml:space="preserve">The dataset has 9 features and the label RMSD. The 9 features </w:t>
      </w:r>
      <w:proofErr w:type="gramStart"/>
      <w:r>
        <w:t>are  all</w:t>
      </w:r>
      <w:proofErr w:type="gramEnd"/>
      <w:r>
        <w:t xml:space="preserve"> continuous numerical variables and are defined as the following:</w:t>
      </w:r>
    </w:p>
    <w:p w14:paraId="16E2C19A" w14:textId="77777777" w:rsidR="0074421D" w:rsidRDefault="0074421D" w:rsidP="0074421D"/>
    <w:p w14:paraId="1429EB8B" w14:textId="77777777" w:rsidR="0074421D" w:rsidRDefault="0074421D" w:rsidP="0074421D">
      <w:r>
        <w:lastRenderedPageBreak/>
        <w:t>F1 - Total surface area</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77777777"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9D3D847" w14:textId="4F1D14E0" w:rsidR="00D4544B" w:rsidRDefault="00D4544B" w:rsidP="0074421D"/>
    <w:p w14:paraId="29B6C399" w14:textId="637A7F79" w:rsidR="00D4544B" w:rsidRDefault="00D4544B" w:rsidP="0074421D"/>
    <w:p w14:paraId="6D793C51" w14:textId="5F0BD6D3" w:rsidR="00D4544B" w:rsidRDefault="00D4544B" w:rsidP="0074421D"/>
    <w:p w14:paraId="643D4FF7" w14:textId="1F31A57A" w:rsidR="00D4544B" w:rsidRDefault="00D4544B" w:rsidP="0074421D"/>
    <w:p w14:paraId="4EA5FEA1" w14:textId="2400BC25" w:rsidR="00D4544B" w:rsidRDefault="00D4544B" w:rsidP="0074421D">
      <w:r>
        <w:t>From the CASP</w:t>
      </w:r>
      <w:r w:rsidR="00EC4CB2">
        <w:t xml:space="preserve"> (1 Resource)</w:t>
      </w:r>
    </w:p>
    <w:p w14:paraId="31085CE5" w14:textId="77777777" w:rsidR="00EC4CB2" w:rsidRDefault="00EC4CB2" w:rsidP="00EC4CB2">
      <w:r>
        <w:t>Example:</w:t>
      </w:r>
    </w:p>
    <w:p w14:paraId="28E080A1" w14:textId="77777777" w:rsidR="00EC4CB2" w:rsidRDefault="00EC4CB2" w:rsidP="00EC4CB2"/>
    <w:p w14:paraId="47B3663F" w14:textId="77777777" w:rsidR="00EC4CB2" w:rsidRDefault="00EC4CB2" w:rsidP="00EC4CB2">
      <w:r>
        <w:t xml:space="preserve">    Model </w:t>
      </w:r>
      <w:proofErr w:type="gramStart"/>
      <w:r>
        <w:t>name  T</w:t>
      </w:r>
      <w:proofErr w:type="gramEnd"/>
      <w:r>
        <w:t>0201TS012_2u  has the following components:</w:t>
      </w:r>
    </w:p>
    <w:p w14:paraId="48665CD9" w14:textId="77777777" w:rsidR="00EC4CB2" w:rsidRDefault="00EC4CB2" w:rsidP="00EC4CB2">
      <w:r>
        <w:t xml:space="preserve">         T0201   target number</w:t>
      </w:r>
    </w:p>
    <w:p w14:paraId="1A04C222" w14:textId="77777777" w:rsidR="00EC4CB2" w:rsidRDefault="00EC4CB2" w:rsidP="00EC4CB2">
      <w:r>
        <w:t xml:space="preserve">         TS      Tertiary Structure (3D atoms coordinates) prediction</w:t>
      </w:r>
    </w:p>
    <w:p w14:paraId="439848E6" w14:textId="77777777" w:rsidR="00EC4CB2" w:rsidRDefault="00EC4CB2" w:rsidP="00EC4CB2">
      <w:r>
        <w:t xml:space="preserve">         012     prediction group 12</w:t>
      </w:r>
    </w:p>
    <w:p w14:paraId="79989E4D" w14:textId="44318263" w:rsidR="00EC4CB2" w:rsidRDefault="00EC4CB2" w:rsidP="00EC4CB2">
      <w:r>
        <w:t xml:space="preserve">         2u      model index 2, UNREFINED set of coordinates</w:t>
      </w:r>
    </w:p>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642239E0" w14:textId="101335DF" w:rsidR="00991452" w:rsidRDefault="00991452"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5C4208DD" w14:textId="6C5AEFB5" w:rsidR="001F4385" w:rsidRDefault="001F4385" w:rsidP="001F4385"/>
    <w:p w14:paraId="77AAE265" w14:textId="77777777" w:rsidR="001F4385" w:rsidRDefault="001F4385" w:rsidP="001F4385"/>
    <w:p w14:paraId="28416574" w14:textId="037FF3EE" w:rsidR="001F4385" w:rsidRDefault="001F4385" w:rsidP="001F4385">
      <w:pPr>
        <w:pStyle w:val="Heading1"/>
      </w:pPr>
      <w:bookmarkStart w:id="8" w:name="_Results"/>
      <w:bookmarkEnd w:id="8"/>
      <w:r>
        <w:t>Results</w:t>
      </w:r>
    </w:p>
    <w:p w14:paraId="5EBDAF0D" w14:textId="2DF16B67" w:rsidR="001F4385" w:rsidRDefault="001F438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F4385"/>
    <w:rsid w:val="0021645C"/>
    <w:rsid w:val="002F36CA"/>
    <w:rsid w:val="003B2E87"/>
    <w:rsid w:val="00426FD0"/>
    <w:rsid w:val="00593B11"/>
    <w:rsid w:val="00706BFB"/>
    <w:rsid w:val="00724977"/>
    <w:rsid w:val="0074421D"/>
    <w:rsid w:val="007B4EFB"/>
    <w:rsid w:val="0094012A"/>
    <w:rsid w:val="00991452"/>
    <w:rsid w:val="009E0CE4"/>
    <w:rsid w:val="00D4544B"/>
    <w:rsid w:val="00EC4CB2"/>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5</cp:revision>
  <dcterms:created xsi:type="dcterms:W3CDTF">2023-04-23T16:42:00Z</dcterms:created>
  <dcterms:modified xsi:type="dcterms:W3CDTF">2023-05-03T15:23:00Z</dcterms:modified>
</cp:coreProperties>
</file>