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left"/>
      </w:pPr>
      <w:r>
        <w:rPr>
          <w:rFonts w:ascii="Cascadia Code" w:hAnsi="Cascadia Code"/>
          <w:b/>
          <w:color w:val="AF66F9"/>
          <w:sz w:val="22"/>
        </w:rPr>
        <w:t>DREAMSCRAFT.CODE</w:t>
      </w:r>
    </w:p>
    <w:p>
      <w:pPr>
        <w:pStyle w:val="Title"/>
        <w:spacing w:before="680"/>
      </w:pPr>
      <w:r>
        <w:t>REGISTRO DE</w:t>
        <w:br/>
        <w:t>DESENVOLVIMENTO DO SITE</w:t>
      </w:r>
    </w:p>
    <w:p>
      <w:pPr>
        <w:spacing w:before="240"/>
      </w:pPr>
      <w:r>
        <w:rPr>
          <w:rFonts w:ascii="Cascadia Code" w:hAnsi="Cascadia Code"/>
          <w:color w:val="6A78F6"/>
          <w:sz w:val="22"/>
        </w:rPr>
        <w:t>Decisões · arquitetura · design · motion · QA · Git/GitHub · próximos passos</w:t>
      </w:r>
    </w:p>
    <w:p>
      <w:pPr>
        <w:spacing w:before="2400"/>
      </w:pPr>
      <w:r>
        <w:rPr>
          <w:rFonts w:ascii="Cascadia Code" w:hAnsi="Cascadia Code"/>
          <w:b w:val="0"/>
          <w:color w:val="625B72"/>
          <w:sz w:val="18"/>
        </w:rPr>
        <w:t>Versão 1.5  ·  25/10/2026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EFE5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21104E"/>
                <w:sz w:val="16"/>
              </w:rPr>
              <w:t>STATUS</w:t>
            </w:r>
          </w:p>
        </w:tc>
        <w:tc>
          <w:tcPr>
            <w:tcW w:type="dxa" w:w="5040"/>
            <w:shd w:fill="EFE5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DOCUMENTO VIVO — deve ser atualizado a cada checkpoint relevante do site.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21104E"/>
                <w:sz w:val="16"/>
              </w:rPr>
              <w:t>ESCOPO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Site público Dreamscraft.Code e decisões relacionadas à sua implementação.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6A78F6"/>
                <w:sz w:val="16"/>
              </w:rPr>
              <w:t>FONTE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Conversa operacional atual + estado remoto verificado no GitHub + relatórios informados pelo Cursor.</w:t>
            </w:r>
          </w:p>
        </w:tc>
      </w:tr>
    </w:tbl>
    <w:p>
      <w:r>
        <w:br w:type="page"/>
      </w:r>
    </w:p>
    <w:p>
      <w:pPr>
        <w:pStyle w:val="Heading1"/>
      </w:pPr>
      <w:r>
        <w:t>1. OBJETIVO E REGRA DE VERDADE</w:t>
      </w:r>
    </w:p>
    <w:p>
      <w:r>
        <w:t>Este documento existe para impedir perda de contexto durante a construção do site. Ele registra o que foi decidido, o que foi apenas testado, o que está em execução, o que foi rejeitado e o que ainda precisa de validação.</w:t>
      </w:r>
    </w:p>
    <w:p>
      <w:pPr>
        <w:ind w:left="317" w:hanging="173"/>
      </w:pPr>
      <w:r>
        <w:t>• Não transformar protótipo, exploração de Figma ou hipótese em estado de produção.</w:t>
      </w:r>
    </w:p>
    <w:p>
      <w:pPr>
        <w:ind w:left="317" w:hanging="173"/>
      </w:pPr>
      <w:r>
        <w:t>• Não declarar aprovado/feito/publicado sem evidência real.</w:t>
      </w:r>
    </w:p>
    <w:p>
      <w:pPr>
        <w:ind w:left="317" w:hanging="173"/>
      </w:pPr>
      <w:r>
        <w:t>• Separar sempre: CONFIRMADO · INFORMADO · A VALIDAR · PLANEJADO · EM EXECUÇÃO · ENTREGUE · DESATUALIZADO.</w:t>
      </w:r>
    </w:p>
    <w:p>
      <w:pPr>
        <w:ind w:left="317" w:hanging="173"/>
      </w:pPr>
      <w:r>
        <w:t>• Brandsheet e assets oficiais continuam como prioridade visual absoluta.</w:t>
      </w:r>
    </w:p>
    <w:p>
      <w:pPr>
        <w:ind w:left="317" w:hanging="173"/>
      </w:pPr>
      <w:r>
        <w:t>• Mudanças de sociedade, contato, produto, preço, receita, contratos, site ou estrutura exigem atualização do contexto geral.</w:t>
      </w:r>
    </w:p>
    <w:p>
      <w:pPr>
        <w:pStyle w:val="Heading1"/>
      </w:pPr>
      <w:r>
        <w:t>2. ESTADO DO GITHUB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6A78F6"/>
                <w:sz w:val="16"/>
              </w:rPr>
              <w:t>CONFIRMADO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Repositório do site: evandrogbeto-lang/dreamscraft (GitHub público, branch padrão main).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6A78F6"/>
                <w:sz w:val="16"/>
              </w:rPr>
              <w:t>CONFIRMADO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Último commit remoto em main localizado em 26/07/2026: e77359a1 — merge do PR #4 (honesty cleanup, OpenRouter estimate, Resend lead notify).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INFORMADO</w:t>
            </w:r>
          </w:p>
        </w:tc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A branch feat/home-v4-2 foi enviada com sucesso para origin/feat/home-v4-2 após limpeza controlada do histórico local. Working tree informado como limpo e branch rastreando o remoto.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FF9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21104E"/>
                <w:sz w:val="16"/>
              </w:rPr>
              <w:t>CHECKPOINT</w:t>
            </w:r>
          </w:p>
        </w:tc>
        <w:tc>
          <w:tcPr>
            <w:tcW w:type="dxa" w:w="5040"/>
            <w:shd w:fill="FFF9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O primeiro push falhou por um PDF oficial de ~242 MB existente no histórico local. A feature ainda não publicada foi reescrita de forma controlada para retirar somente esse PDF do Git comum; o arquivo físico foi preservado localmente e ignorado por caminho exato.</w:t>
            </w:r>
          </w:p>
        </w:tc>
      </w:tr>
    </w:tbl>
    <w:p>
      <w:pPr>
        <w:pStyle w:val="Heading1"/>
      </w:pPr>
      <w:r>
        <w:t>3. NOVA GOVERNANÇA GIT/GITHUB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01  Cada milestone relevante recebe commit local.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02  Toda feature em andamento deve ter branch remota de backup — mesmo quando ainda não estiver pronta para main.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03  Trabalho visual/funcional não aprovado pode ser enviado como WIP para a branch da feature; main continua protegida.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04  Depois da aprovação: QA completo → commit final → push → PR/merge.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05  Este DOCX deve ser atualizado em checkpoints importantes e versionado junto ao projeto.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06  O arquivo .playwright-mcp e outros artefatos temporários nunca entram no Git.</w:t>
      </w:r>
    </w:p>
    <w:p>
      <w:r>
        <w:br w:type="page"/>
      </w:r>
    </w:p>
    <w:p>
      <w:pPr>
        <w:pStyle w:val="Heading1"/>
      </w:pPr>
      <w:r>
        <w:t>4. STACK E ARQUITETURA CONFIRMADA DO SITE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r>
              <w:rPr>
                <w:rFonts w:ascii="Cascadia Code" w:hAnsi="Cascadia Code"/>
                <w:b/>
                <w:color w:val="EFE5FD"/>
                <w:sz w:val="17"/>
              </w:rPr>
              <w:t>ÁREA</w:t>
            </w:r>
          </w:p>
        </w:tc>
        <w:tc>
          <w:tcPr>
            <w:tcW w:type="dxa" w:w="5040"/>
            <w:shd w:fill="21104E"/>
          </w:tcPr>
          <w:p>
            <w:r>
              <w:rPr>
                <w:rFonts w:ascii="Cascadia Code" w:hAnsi="Cascadia Code"/>
                <w:b/>
                <w:color w:val="EFE5FD"/>
                <w:sz w:val="17"/>
              </w:rPr>
              <w:t>ESTADO / DECISÃO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Framework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TanStack Start + TanStack Router file-based · React 19 · Vite 7 · TypeScript 5.8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Estilo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Tailwind CSS v4 · Cascadia Code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UI/Motion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Radix/shadcn · Framer Motion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Backend/Infra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Cloudflare Worker · Supabase · Resend · OpenRouter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Runtime/package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Bun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Contato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WhatsApp centralizado em src/lib/contact.ts</w:t>
            </w:r>
          </w:p>
        </w:tc>
      </w:tr>
      <w:tr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Diagnóstico</w:t>
            </w:r>
          </w:p>
        </w:tc>
        <w:tc>
          <w:tcPr>
            <w:tcW w:type="dxa" w:w="504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V2 com schemas, sanitize, storage local, OpenRouter server-side e limites</w:t>
            </w:r>
          </w:p>
        </w:tc>
      </w:tr>
    </w:tbl>
    <w:p>
      <w:pPr>
        <w:pStyle w:val="Heading1"/>
      </w:pPr>
      <w:r>
        <w:t>5. DIAGNÓSTICO V2 (/estimar)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6A78F6"/>
                <w:sz w:val="16"/>
              </w:rPr>
              <w:t>APROVADO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A experiência normal do Diagnóstico V2 foi aprovada e deve permanecer congelada salvo bug real.</w:t>
            </w:r>
          </w:p>
        </w:tc>
      </w:tr>
    </w:tbl>
    <w:p>
      <w:pPr>
        <w:ind w:left="317" w:hanging="173"/>
      </w:pPr>
      <w:r>
        <w:t>• 4 capítulos visíveis: Entrada · Entendimento · Contexto · Resultado.</w:t>
      </w:r>
    </w:p>
    <w:p>
      <w:pPr>
        <w:ind w:left="317" w:hanging="173"/>
      </w:pPr>
      <w:r>
        <w:t>• Estados temporários aparecem dentro do capítulo correspondente; sem páginas artificiais extras.</w:t>
      </w:r>
    </w:p>
    <w:p>
      <w:pPr>
        <w:ind w:left="317" w:hanging="173"/>
      </w:pPr>
      <w:r>
        <w:t>• Home entrega relato para /estimar; a Home não chama IA.</w:t>
      </w:r>
    </w:p>
    <w:p>
      <w:pPr>
        <w:ind w:left="317" w:hanging="173"/>
      </w:pPr>
      <w:r>
        <w:t>• Sem preço, stack ou prazo inventado/publicado pelo diagnóstico.</w:t>
      </w:r>
    </w:p>
    <w:p>
      <w:pPr>
        <w:ind w:left="317" w:hanging="173"/>
      </w:pPr>
      <w:r>
        <w:t>• Fallbacks, rate limit, timeout, repair e idempotência foram implementados na fundação técnica.</w:t>
      </w:r>
    </w:p>
    <w:p>
      <w:pPr>
        <w:ind w:left="317" w:hanging="173"/>
      </w:pPr>
      <w:r>
        <w:t>• Fluxo comercial: faixa de investimento e cronograma apenas depois de validação de integrações, volume, regras e prioridade.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21104E"/>
                <w:sz w:val="16"/>
              </w:rPr>
              <w:t>COMMIT HISTÓRICO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a2b0f74 — feat: implement diagnostic v2 experience (equivalente reescrito de 9feb880 após limpeza do histórico da feature).</w:t>
            </w:r>
          </w:p>
        </w:tc>
      </w:tr>
    </w:tbl>
    <w:p>
      <w:r>
        <w:br w:type="page"/>
      </w:r>
    </w:p>
    <w:p>
      <w:pPr>
        <w:pStyle w:val="Heading1"/>
      </w:pPr>
      <w:r>
        <w:t>6. HOME — EVOLUÇÃO E DECISÕES</w:t>
      </w:r>
    </w:p>
    <w:p>
      <w:r>
        <w:t>A Home passou por várias explorações até chegar à direção atual. As versões antigas permanecem como histórico, não como referência de implementação.</w:t>
      </w:r>
    </w:p>
    <w:p>
      <w:r>
        <w:rPr>
          <w:b/>
          <w:color w:val="AF66F9"/>
        </w:rPr>
        <w:t xml:space="preserve">V4.2  </w:t>
      </w:r>
      <w:r>
        <w:rPr>
          <w:color w:val="18132E"/>
        </w:rPr>
        <w:t>Estrutura inicial completa; visualmente profissional, mas ainda literal demais em relação ao Figma.</w:t>
      </w:r>
    </w:p>
    <w:p>
      <w:r>
        <w:rPr>
          <w:b/>
          <w:color w:val="AF66F9"/>
        </w:rPr>
        <w:t xml:space="preserve">V5  </w:t>
      </w:r>
      <w:r>
        <w:rPr>
          <w:color w:val="18132E"/>
        </w:rPr>
        <w:t>Tentativa mais compacta/editorial; rejeitada porque perdeu presença e ficou sem vida.</w:t>
      </w:r>
    </w:p>
    <w:p>
      <w:r>
        <w:rPr>
          <w:b/>
          <w:color w:val="AF66F9"/>
        </w:rPr>
        <w:t xml:space="preserve">V6A/V6C  </w:t>
      </w:r>
      <w:r>
        <w:rPr>
          <w:color w:val="18132E"/>
        </w:rPr>
        <w:t>Explorações de Hero; A trouxe entrada de diagnóstico e C trouxe lógica Problema → Contexto → Sistema.</w:t>
      </w:r>
    </w:p>
    <w:p>
      <w:r>
        <w:rPr>
          <w:b/>
          <w:color w:val="AF66F9"/>
        </w:rPr>
        <w:t xml:space="preserve">V6D/V6E  </w:t>
      </w:r>
      <w:r>
        <w:rPr>
          <w:color w:val="18132E"/>
        </w:rPr>
        <w:t>Home completa; correções de Diagnóstico, Processo, Projetos e CTA duplicado.</w:t>
      </w:r>
    </w:p>
    <w:p>
      <w:r>
        <w:rPr>
          <w:b/>
          <w:color w:val="AF66F9"/>
        </w:rPr>
        <w:t xml:space="preserve">V6F  </w:t>
      </w:r>
      <w:r>
        <w:rPr>
          <w:color w:val="18132E"/>
        </w:rPr>
        <w:t>Passada de marca; redução de / e //; teste de pictogramas oficiais — vários foram rejeitados por parecerem decorativos.</w:t>
      </w:r>
    </w:p>
    <w:p>
      <w:pPr/>
      <w:r>
        <w:rPr>
          <w:rFonts w:ascii="Cascadia Code" w:hAnsi="Cascadia Code"/>
        </w:rPr>
        <w:t>V6G  Direção aprovada para seguir ao lançamento: Brand Signature; pictograma Fluxo · Sistema no Hero; motion contextual harmonizado por seção.</w:t>
      </w:r>
    </w:p>
    <w:p>
      <w:pPr>
        <w:pStyle w:val="Heading1"/>
      </w:pPr>
      <w:r>
        <w:t>7. HOME V6G — DIREÇÃO VISUAL ATUAL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FF9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APROVADO PARA SEGUIR</w:t>
            </w:r>
          </w:p>
        </w:tc>
        <w:tc>
          <w:tcPr>
            <w:tcW w:type="dxa" w:w="5040"/>
            <w:shd w:fill="FFF9E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Home V6G aceita como baseline de lançamento. Novas mudanças nesta Home só entram por bug real, regressão ou decisão posterior explícita.</w:t>
            </w:r>
          </w:p>
        </w:tc>
      </w:tr>
    </w:tbl>
    <w:p>
      <w:pPr>
        <w:ind w:left="317" w:hanging="173"/>
      </w:pPr>
      <w:r>
        <w:t>• Hero: headline forte + estrutura Problema → Contexto → Sistema.</w:t>
      </w:r>
    </w:p>
    <w:p>
      <w:pPr>
        <w:ind w:left="317" w:hanging="173"/>
      </w:pPr>
      <w:r>
        <w:t>• Novo pictograma Fluxo · Sistema aprovado para uso no Hero; ainda A VALIDAR como asset oficial global.</w:t>
      </w:r>
    </w:p>
    <w:p>
      <w:pPr>
        <w:ind w:left="317" w:hanging="173"/>
      </w:pPr>
      <w:r>
        <w:t>• Diagnóstico: seção editorial + entrada única para /estimar.</w:t>
      </w:r>
    </w:p>
    <w:p>
      <w:pPr>
        <w:ind w:left="317" w:hanging="173"/>
      </w:pPr>
      <w:r>
        <w:t>• Soluções / Caminhos Possíveis: linhas editoriais, sem card wall.</w:t>
      </w:r>
    </w:p>
    <w:p>
      <w:pPr>
        <w:ind w:left="317" w:hanging="173"/>
      </w:pPr>
      <w:r>
        <w:t>• Secretária.Code: fluxo Mensagem → Interpretação → Contexto → Resposta.</w:t>
      </w:r>
    </w:p>
    <w:p>
      <w:pPr>
        <w:ind w:left="317" w:hanging="173"/>
      </w:pPr>
      <w:r>
        <w:t>• Processo: Diagnóstico → Planejamento → Construção → Entrega → Evolução; sem constelações/zig-zags.</w:t>
      </w:r>
    </w:p>
    <w:p>
      <w:pPr>
        <w:ind w:left="317" w:hanging="173"/>
      </w:pPr>
      <w:r>
        <w:t>• Projetos: OURLEADS como projeto próprio em evolução; Dreamscraft OS como sistema interno; sem transformar ambos em cliente/case.</w:t>
      </w:r>
    </w:p>
    <w:p>
      <w:pPr>
        <w:ind w:left="317" w:hanging="173"/>
      </w:pPr>
      <w:r>
        <w:t>• Small Team: manifesto de marca; Fechamento sem CTA de diagnóstico duplicado.</w:t>
      </w:r>
    </w:p>
    <w:p>
      <w:pPr>
        <w:pStyle w:val="Heading1"/>
      </w:pPr>
      <w:r>
        <w:t>8. DECISÕES DE IDENTIDADE</w:t>
      </w:r>
    </w:p>
    <w:p>
      <w:pPr>
        <w:ind w:left="317" w:hanging="173"/>
      </w:pPr>
      <w:r>
        <w:t>• Cores oficiais: #21104E · #AF66F9 · #EFE5FD · #F0D071 · #6A78F6.</w:t>
      </w:r>
    </w:p>
    <w:p>
      <w:pPr>
        <w:ind w:left="317" w:hanging="173"/>
      </w:pPr>
      <w:r>
        <w:t>• Cascadia Code como tipografia oficial.</w:t>
      </w:r>
    </w:p>
    <w:p>
      <w:pPr>
        <w:ind w:left="317" w:hanging="173"/>
      </w:pPr>
      <w:r>
        <w:t>• / e // deixaram de ser sistema visual; podem aparecer apenas como pontuação editorial com motivo real.</w:t>
      </w:r>
    </w:p>
    <w:p>
      <w:pPr>
        <w:ind w:left="317" w:hanging="173"/>
      </w:pPr>
      <w:r>
        <w:t>• Pictogramas só entram quando explicam, orientam ou protagonizam. Não usar pictograma para preencher vazio.</w:t>
      </w:r>
    </w:p>
    <w:p>
      <w:pPr>
        <w:ind w:left="317" w:hanging="173"/>
      </w:pPr>
      <w:r>
        <w:t>• Lupa no Diagnóstico, celular na Secretária.Code e pictogramas em Projetos foram testados e rejeitados.</w:t>
      </w:r>
    </w:p>
    <w:p>
      <w:pPr>
        <w:ind w:left="317" w:hanging="173"/>
      </w:pPr>
      <w:r>
        <w:t>• Novo pictograma Fluxo · Sistema foi bem recebido e permanece no Hero.</w:t>
      </w:r>
    </w:p>
    <w:p>
      <w:r>
        <w:br w:type="page"/>
      </w:r>
    </w:p>
    <w:p>
      <w:pPr>
        <w:pStyle w:val="Heading1"/>
      </w:pPr>
      <w:r>
        <w:t>9. MOTION — HISTÓRICO E REGRA ATUAL</w:t>
      </w:r>
    </w:p>
    <w:p>
      <w:r>
        <w:t>O motion passou por várias rodadas porque as primeiras versões eram sutis, one-shot ou disparavam cedo demais. A diretriz atual é: motion deve apoiar narrativa e marca, responder ao scroll e continuar legível nos dois sentidos.</w:t>
      </w:r>
    </w:p>
    <w:p>
      <w:r>
        <w:rPr>
          <w:b/>
          <w:color w:val="6A78F6"/>
        </w:rPr>
        <w:t xml:space="preserve">Round 1  </w:t>
      </w:r>
      <w:r>
        <w:t>Fade + translate + stagger. Rejeitada: quase só perceptível no reload.</w:t>
      </w:r>
    </w:p>
    <w:p>
      <w:r>
        <w:rPr>
          <w:b/>
          <w:color w:val="6A78F6"/>
        </w:rPr>
        <w:t xml:space="preserve">Round 2  </w:t>
      </w:r>
      <w:r>
        <w:t>Viewport-triggered. Melhor, mas ainda genérica e sem assinatura.</w:t>
      </w:r>
    </w:p>
    <w:p>
      <w:r>
        <w:rPr>
          <w:b/>
          <w:color w:val="6A78F6"/>
        </w:rPr>
        <w:t xml:space="preserve">V6G signature  </w:t>
      </w:r>
      <w:r>
        <w:t>Gestos por seção: depth, rail, signal travel, progress, hover rico.</w:t>
      </w:r>
    </w:p>
    <w:p>
      <w:r>
        <w:rPr>
          <w:b/>
          <w:color w:val="6A78F6"/>
        </w:rPr>
        <w:t xml:space="preserve">Scroll-driven  </w:t>
      </w:r>
      <w:r>
        <w:t>useScroll + useSpring + useTransform para resposta progressiva e reversível.</w:t>
      </w:r>
    </w:p>
    <w:p>
      <w:r>
        <w:rPr>
          <w:b/>
          <w:color w:val="6A78F6"/>
        </w:rPr>
        <w:t xml:space="preserve">Soft scroll-reactive  </w:t>
      </w:r>
      <w:r>
        <w:t>Springs, floors altos de opacity e zonas estáveis para evitar scrub duro.</w:t>
      </w:r>
    </w:p>
    <w:p>
      <w:r>
        <w:rPr>
          <w:b/>
          <w:color w:val="6A78F6"/>
        </w:rPr>
        <w:t xml:space="preserve">Brand experience  </w:t>
      </w:r>
      <w:r>
        <w:t>1 gesto protagonista por seção; motion transversal apenas como apoio.</w:t>
      </w:r>
    </w:p>
    <w:p>
      <w:r>
        <w:rPr>
          <w:b/>
          <w:color w:val="6A78F6"/>
        </w:rPr>
        <w:t xml:space="preserve">Correções recentes  </w:t>
      </w:r>
      <w:r>
        <w:t>Projetos convertido para scrub local. Próxima correção: bidirecionalidade perceptível e maior presença de Caminhos Possíveis.</w:t>
      </w:r>
    </w:p>
    <w:p>
      <w:pPr>
        <w:pStyle w:val="Heading1"/>
      </w:pPr>
      <w:r>
        <w:rPr>
          <w:rFonts w:ascii="Cascadia Code" w:hAnsi="Cascadia Code"/>
        </w:rPr>
        <w:t>10. MOTION — ESTADO APROVADO EM 15/09/2026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APROVADO</w:t>
            </w:r>
          </w:p>
        </w:tc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Motion da Home harmonizado e aceito: ENTRY → SETTLE → HOLD; Hero com assinatura própria; Secretária com signal travel e painel coordenado; Processo com progress; Projetos scroll-first; Small Team por linhas/manifesto; fechamento persistente.</w:t>
            </w:r>
          </w:p>
        </w:tc>
      </w:tr>
    </w:tbl>
    <w:p>
      <w:pPr>
        <w:ind w:left="317" w:hanging="173"/>
      </w:pPr>
      <w:r>
        <w:rPr>
          <w:rFonts w:ascii="Cascadia Code" w:hAnsi="Cascadia Code"/>
        </w:rPr>
        <w:t>• Projetos: scroll-first; headline/lateral → OURLEADS → Dreamscraft OS; hover é apenas segunda camada.</w:t>
      </w:r>
    </w:p>
    <w:p>
      <w:pPr>
        <w:ind w:left="317" w:hanging="173"/>
      </w:pPr>
      <w:r>
        <w:rPr>
          <w:rFonts w:ascii="Cascadia Code" w:hAnsi="Cascadia Code"/>
        </w:rPr>
        <w:t>• Regra final: ENTRY → SETTLE → HOLD. A seção entra conforme o scroll, assenta e permanece legível; não desmonta agressivamente ao sair.</w:t>
      </w:r>
    </w:p>
    <w:p>
      <w:pPr>
        <w:ind w:left="317" w:hanging="173"/>
      </w:pPr>
      <w:r>
        <w:rPr>
          <w:rFonts w:ascii="Cascadia Code" w:hAnsi="Cascadia Code"/>
        </w:rPr>
        <w:t>• Ao subir, existe resposta/recomposição suave quando fizer sentido, sem exigir reload e sem transformar o site em demonstração de efeitos.</w:t>
      </w:r>
    </w:p>
    <w:p>
      <w:pPr>
        <w:ind w:left="317" w:hanging="173"/>
      </w:pPr>
      <w:r>
        <w:rPr>
          <w:rFonts w:ascii="Cascadia Code" w:hAnsi="Cascadia Code"/>
        </w:rPr>
        <w:t>• Regra para futuras páginas: motion deve explicar ou conduzir algo; se for scroll-driven, precisa ser coerente nos dois sentidos e manter zona estável de leitura.</w:t>
      </w:r>
    </w:p>
    <w:p>
      <w:pPr>
        <w:ind w:left="317" w:hanging="173"/>
      </w:pPr>
      <w:r>
        <w:rPr>
          <w:rFonts w:ascii="Cascadia Code" w:hAnsi="Cascadia Code"/>
        </w:rPr>
        <w:t>• Reduced-motion obrigatório: conteúdo integral e estático, sem scrub, pulse ou parallax relevante.</w:t>
      </w:r>
    </w:p>
    <w:p>
      <w:pPr>
        <w:pStyle w:val="Heading1"/>
      </w:pPr>
      <w:r>
        <w:t>11. QA INFORMADO PELO CURSOR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INFORMADO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QA final e pós-rewrite reportados pelo Cursor: testes 43/43, typecheck, build e diff-check OK; smoke em / e /estimar sem pageerror/overflow; handoff Home → /estimar OK. vite preview apresentou 500 Nitro/Cloudflare, registrado como pendência de ambiente/preview e não como regressão do rebase.</w:t>
            </w:r>
          </w:p>
        </w:tc>
      </w:tr>
    </w:tbl>
    <w:p>
      <w:pPr>
        <w:ind w:left="317" w:hanging="173"/>
      </w:pPr>
      <w:r>
        <w:t>• bun run test: 43/43</w:t>
      </w:r>
    </w:p>
    <w:p>
      <w:pPr>
        <w:ind w:left="317" w:hanging="173"/>
      </w:pPr>
      <w:r>
        <w:t>• bunx tsc --noEmit: OK</w:t>
      </w:r>
    </w:p>
    <w:p>
      <w:pPr>
        <w:ind w:left="317" w:hanging="173"/>
      </w:pPr>
      <w:r>
        <w:t>• bun run build: OK</w:t>
      </w:r>
    </w:p>
    <w:p>
      <w:pPr>
        <w:ind w:left="317" w:hanging="173"/>
      </w:pPr>
      <w:r>
        <w:t>• git diff --check: OK</w:t>
      </w:r>
    </w:p>
    <w:p>
      <w:pPr>
        <w:ind w:left="317" w:hanging="173"/>
      </w:pPr>
      <w:r>
        <w:t>• Sem overflow nos viewports testados</w:t>
      </w:r>
    </w:p>
    <w:p>
      <w:pPr>
        <w:ind w:left="317" w:hanging="173"/>
      </w:pPr>
      <w:r>
        <w:t>• pageerror: []</w:t>
      </w:r>
    </w:p>
    <w:p>
      <w:pPr>
        <w:ind w:left="317" w:hanging="173"/>
      </w:pPr>
      <w:r>
        <w:t>• Home → /estimar funcionando</w:t>
      </w:r>
    </w:p>
    <w:p>
      <w:pPr>
        <w:ind w:left="317" w:hanging="173"/>
      </w:pPr>
      <w:r>
        <w:t>• /estimar preservado</w:t>
      </w:r>
    </w:p>
    <w:p>
      <w:pPr>
        <w:ind w:left="317" w:hanging="173"/>
      </w:pPr>
      <w:r>
        <w:t>• prefers-reduced-motion tratado</w:t>
      </w:r>
    </w:p>
    <w:p>
      <w:pPr>
        <w:pStyle w:val="Heading1"/>
      </w:pPr>
      <w:r>
        <w:t>12. POR QUE O GITHUB FICOU PARADO</w:t>
      </w:r>
    </w:p>
    <w:p>
      <w:r>
        <w:rPr>
          <w:rFonts w:ascii="Cascadia Code" w:hAnsi="Cascadia Code"/>
          <w:sz w:val="19"/>
        </w:rPr>
        <w:t>O repositório remoto não foi abandonado. Durante as iterações visuais, a feature permaneceu local para evitar versionar estados não aprovados. Quando o milestone foi finalmente fechado, o primeiro push revelou um segundo problema: um PDF oficial de marca com ~242 MB já fazia parte do histórico local da feature. A branch ainda não havia sido publicada, então o histórico local pôde ser limpo de forma controlada antes do primeiro push bem-sucedido.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6A78F6"/>
                <w:sz w:val="16"/>
              </w:rPr>
              <w:t>NOVA REGRA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Branch de feature deve ser enviada ao GitHub como WIP quando houver trabalho relevante ainda não aprovado. Main só recebe estado aprovado.</w:t>
            </w:r>
          </w:p>
        </w:tc>
      </w:tr>
    </w:tbl>
    <w:p>
      <w:pPr>
        <w:pStyle w:val="Heading1"/>
      </w:pPr>
      <w:r>
        <w:t>13. DOCUMENTAÇÃO VIVA</w:t>
      </w:r>
    </w:p>
    <w:p>
      <w:r>
        <w:t>Este arquivo passa a ser o registro narrativo do site. Ele deve coexistir com documentação técnica versionável em texto.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01  Manter este DOCX em docs/DREAMSCRAFT_SITE_REGISTRO_DESENVOLVIMENTO.docx.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02  Atualizar o DOCX em cada milestone: nova rota, mudança arquitetural, decisão de marca, mudança de integração, deploy ou rollback.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03  Registrar no DOCX: decisão, motivo, status, evidência, impacto e próxima ação.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04  Manter também documentação em Markdown quando necessário para diff de Git (ex.: FIGMA-HANDOFF, DECISION-LOG, README técnico).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05  Não usar o DOCX para segredos, tokens, .env, credenciais ou dados de cliente.</w:t>
      </w:r>
    </w:p>
    <w:p>
      <w:pPr>
        <w:ind w:left="360" w:hanging="259"/>
      </w:pPr>
      <w:r>
        <w:rPr>
          <w:rFonts w:ascii="Cascadia Code" w:hAnsi="Cascadia Code"/>
          <w:color w:val="18132E"/>
          <w:sz w:val="18"/>
        </w:rPr>
        <w:t>06  Cada commit importante deve citar a decisão correspondente quando fizer sentido.</w:t>
      </w:r>
    </w:p>
    <w:p>
      <w:pPr>
        <w:pStyle w:val="Heading1"/>
      </w:pPr>
      <w:r>
        <w:t>14. CHECKPOINT GIT/GITHUB RECOMENDADO AGORA</w:t>
      </w:r>
    </w:p>
    <w:p>
      <w:pPr>
        <w:ind w:left="360" w:hanging="259"/>
      </w:pPr>
      <w:r>
        <w:rPr>
          <w:rFonts w:ascii="Cascadia Code" w:hAnsi="Cascadia Code"/>
        </w:rPr>
        <w:t>01  Home V6G e motion harmonizado aceitos como baseline de lançamento.</w:t>
      </w:r>
    </w:p>
    <w:p>
      <w:pPr>
        <w:ind w:left="360" w:hanging="259"/>
      </w:pPr>
      <w:r>
        <w:rPr>
          <w:rFonts w:ascii="Cascadia Code" w:hAnsi="Cascadia Code"/>
          <w:sz w:val="18"/>
        </w:rPr>
        <w:t>02  QA final executado antes do versionamento.</w:t>
      </w:r>
    </w:p>
    <w:p>
      <w:pPr>
        <w:ind w:left="360" w:hanging="259"/>
      </w:pPr>
      <w:r>
        <w:rPr>
          <w:rFonts w:ascii="Cascadia Code" w:hAnsi="Cascadia Code"/>
          <w:sz w:val="18"/>
        </w:rPr>
        <w:t>03  Artefatos temporários verificados; .playwright-mcp não estava presente no workspace no fechamento.</w:t>
      </w:r>
    </w:p>
    <w:p>
      <w:pPr>
        <w:ind w:left="360" w:hanging="259"/>
      </w:pPr>
      <w:r>
        <w:rPr>
          <w:rFonts w:ascii="Cascadia Code" w:hAnsi="Cascadia Code"/>
          <w:sz w:val="18"/>
        </w:rPr>
        <w:t>04  Home V6G + motion + fluxo-sistema.svg versionados no commit 0dcb283.</w:t>
      </w:r>
    </w:p>
    <w:p>
      <w:pPr>
        <w:ind w:left="360" w:hanging="259"/>
      </w:pPr>
      <w:r>
        <w:rPr>
          <w:rFonts w:ascii="Cascadia Code" w:hAnsi="Cascadia Code"/>
          <w:sz w:val="18"/>
        </w:rPr>
        <w:t>05  Diário versionado em docs/DREAMSCRAFT_SITE_REGISTRO_DESENVOLVIMENTO.docx no commit bd2530c.</w:t>
      </w:r>
    </w:p>
    <w:p>
      <w:pPr>
        <w:ind w:left="360" w:hanging="259"/>
      </w:pPr>
      <w:r>
        <w:rPr>
          <w:rFonts w:ascii="Cascadia Code" w:hAnsi="Cascadia Code"/>
          <w:sz w:val="18"/>
        </w:rPr>
        <w:t>06  Push concluído: feat/home-v4-2 → origin/feat/home-v4-2, sem force.</w:t>
      </w:r>
    </w:p>
    <w:p>
      <w:pPr>
        <w:ind w:left="360" w:hanging="259"/>
      </w:pPr>
      <w:r>
        <w:rPr>
          <w:rFonts w:ascii="Cascadia Code" w:hAnsi="Cascadia Code"/>
          <w:sz w:val="18"/>
        </w:rPr>
        <w:t>07  PR/merge ainda não executados; main e deploy permanecem intocados.</w:t>
      </w:r>
    </w:p>
    <w:p>
      <w:pPr>
        <w:ind w:left="360" w:hanging="259"/>
      </w:pPr>
      <w:r>
        <w:rPr>
          <w:rFonts w:ascii="Cascadia Code" w:hAnsi="Cascadia Code"/>
          <w:sz w:val="18"/>
        </w:rPr>
        <w:t>08  Próximo trabalho: auditoria das rotas restantes e definição do escopo real de lançamento.</w:t>
      </w:r>
    </w:p>
    <w:p>
      <w:r>
        <w:br w:type="page"/>
      </w:r>
    </w:p>
    <w:p>
      <w:pPr>
        <w:pStyle w:val="Heading1"/>
      </w:pPr>
      <w:r>
        <w:t>15. PRÓXIMAS AÇÕES — ORDEM DE EXECUÇÃO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1F3FF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Home V6G + linguagem de motion aceitas como baseline.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FF3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QA final, revisão do diff e fechamento técnico concluídos.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Commit da Home: 0dcb283 — feat: finalize home v6g experience.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Push da feat/home-v4-2 concluído para origin sem force; main não foi mergeada.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Diário versionado: bd2530c — docs: record home v6g development milestone.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CONCLUÍDO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Auditoria inicial de rotas concluída; escopo público de lançamento reduzido e priorizado.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EM EXECUÇÃO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Páginas públicas essenciais sendo finalizadas na branch feat/site-launch-core.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21104E"/>
                <w:sz w:val="16"/>
              </w:rPr>
              <w:t>PLANEJADO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SEO, legal, acessibilidade, segurança, formulários e staging.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8496"/>
      </w:tblGrid>
      <w:tr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b/>
                <w:color w:val="21104E"/>
                <w:sz w:val="16"/>
              </w:rPr>
              <w:t>PLANEJADO</w:t>
            </w:r>
          </w:p>
        </w:tc>
        <w:tc>
          <w:tcPr>
            <w:tcW w:type="dxa" w:w="5040"/>
            <w:shd w:fill="F7F2F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Cascadia Code" w:hAnsi="Cascadia Code"/>
                <w:color w:val="18132E"/>
                <w:sz w:val="17"/>
              </w:rPr>
              <w:t>Deploy e validação em ambiente real antes de domínio final.</w:t>
            </w:r>
          </w:p>
        </w:tc>
      </w:tr>
    </w:tbl>
    <w:p>
      <w:pPr>
        <w:pStyle w:val="Heading1"/>
      </w:pPr>
      <w:r>
        <w:t>16. CHECKPOINT PARA O CENTRAL</w:t>
      </w:r>
    </w:p>
    <w:p>
      <w:r>
        <w:rPr>
          <w:rFonts w:ascii="Cascadia Code" w:hAnsi="Cascadia Code"/>
          <w:sz w:val="19"/>
        </w:rPr>
        <w:t>A Home V6G e o Diagnóstico V2 estão versionados na branch remota feat/home-v4-2. O checkpoint resolveu também o primeiro bloqueio de publicação da branch: um PDF oficial &gt;100 MB existente no histórico local. Main permanece sem merge e nenhum deploy foi realizado. A próxima frente é auditar as rotas e reduzir o site ao escopo real de lançamento.</w:t>
      </w:r>
    </w:p>
    <w:p>
      <w:pPr>
        <w:spacing w:before="400"/>
      </w:pPr>
      <w:r>
        <w:rPr>
          <w:rFonts w:ascii="Cascadia Code" w:hAnsi="Cascadia Code"/>
          <w:b/>
          <w:color w:val="AF66F9"/>
          <w:sz w:val="18"/>
        </w:rPr>
        <w:t>HANDOFF FINAL DESTE DOCUMENTO</w:t>
      </w:r>
    </w:p>
    <w:p>
      <w:pPr/>
      <w:r>
        <w:rPr>
          <w:rFonts w:ascii="Cascadia Code" w:hAnsi="Cascadia Code"/>
          <w:sz w:val="18"/>
        </w:rPr>
        <w:t>Checkpoint remoto registrado: Home 0dcb283 · Diário bd2530c · branch feat/home-v4-2 enviada para origin sem force. Ainda não houve PR/merge em main nem deploy.</w:t>
      </w:r>
    </w:p>
    <w:p>
      <w:r>
        <w:br w:type="page"/>
      </w:r>
    </w:p>
    <w:p>
      <w:pPr>
        <w:pStyle w:val="Heading1"/>
      </w:pPr>
      <w:r>
        <w:t>17. DIÁRIO DE MARCOS DO PROJETO</w:t>
      </w:r>
    </w:p>
    <w:p>
      <w:r>
        <w:rPr>
          <w:rFonts w:ascii="Cascadia Code" w:hAnsi="Cascadia Code"/>
          <w:b/>
          <w:color w:val="AF66F9"/>
          <w:sz w:val="20"/>
        </w:rPr>
        <w:t>15/09/2026 · MARCO — HOME V6G ACEITA</w:t>
      </w:r>
    </w:p>
    <w:p>
      <w:r>
        <w:t>A Home V6G foi aceita como baseline para seguir ao lançamento. A decisão não significa que o motion seja imutável para sempre; significa que novas iterações deixam de bloquear o avanço do site. Melhorias futuras entram apenas se houver bug real, regressão, evidência clara de problema ou decisão explícita pós-lançamento.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r>
              <w:rPr>
                <w:rFonts w:ascii="Cascadia Code" w:hAnsi="Cascadia Code"/>
                <w:b/>
                <w:color w:val="EFE5FD"/>
                <w:sz w:val="16"/>
              </w:rPr>
              <w:t>ITEM</w:t>
            </w:r>
          </w:p>
        </w:tc>
        <w:tc>
          <w:tcPr>
            <w:tcW w:type="dxa" w:w="5040"/>
            <w:shd w:fill="21104E"/>
          </w:tcPr>
          <w:p>
            <w:r>
              <w:rPr>
                <w:rFonts w:ascii="Cascadia Code" w:hAnsi="Cascadia Code"/>
                <w:b/>
                <w:color w:val="EFE5FD"/>
                <w:sz w:val="16"/>
              </w:rPr>
              <w:t>REGISTRO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Decisão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Congelar a direção visual da Home V6G e encerrar a fase de redesign contínuo.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Problema enfrentado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Motions inicialmente sutis, one-shot, disparando cedo, duros no scrub ou inconsistentes entre seções.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Resolução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Motion contextual por seção, scroll-driven quando narrativo, springs para suavização e regra final ENTRY → SETTLE → HOLD.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Soluções / Caminhos Possíveis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Reveal por linhas + construção progressiva 01→04; character reveal removido por parecer efeito isolado.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Secretária.Code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Signal travel no fluxo esquerdo e painel direito coordenado pelo mesmo progresso.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Processo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Rail/progresso ligado ao scroll, sem constelação, zig-zag ou diagonais.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Projetos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Scroll-first: OURLEADS → Dreamscraft OS; hover apenas como segunda camada.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Small Team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Headline em duas linhas preservada; reveal por linhas + manifesto. Character reveal removido.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Fechamento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Entrada apenas; permanece visível no bottom da página.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Acessibilidade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prefers-reduced-motion mantém todo o conteúdo legível e estático.</w:t>
            </w:r>
          </w:p>
        </w:tc>
      </w:tr>
      <w:tr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Próxima ação</w:t>
            </w:r>
          </w:p>
        </w:tc>
        <w:tc>
          <w:tcPr>
            <w:tcW w:type="dxa" w:w="5040"/>
          </w:tcPr>
          <w:p>
            <w:r>
              <w:rPr>
                <w:rFonts w:ascii="Cascadia Code" w:hAnsi="Cascadia Code"/>
                <w:color w:val="18132E"/>
                <w:sz w:val="16"/>
              </w:rPr>
              <w:t>QA final → remover .playwright-mcp → revisar diff/status → commit → atualizar DOCX com hash → push da branch.</w:t>
            </w:r>
          </w:p>
        </w:tc>
      </w:tr>
    </w:tbl>
    <w:p>
      <w:pPr>
        <w:pStyle w:val="Heading1"/>
      </w:pPr>
      <w:r>
        <w:t>18. TERMOS E DECISÕES TÉCNICAS — GLOSSÁRIO VIVO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Scroll-driven — </w:t>
      </w:r>
      <w:r>
        <w:rPr>
          <w:rFonts w:ascii="Cascadia Code" w:hAnsi="Cascadia Code"/>
          <w:color w:val="18132E"/>
          <w:sz w:val="17"/>
        </w:rPr>
        <w:t>O progresso visual depende da posição real do scroll, não de um timer que toca sozinho.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Scrub — </w:t>
      </w:r>
      <w:r>
        <w:rPr>
          <w:rFonts w:ascii="Cascadia Code" w:hAnsi="Cascadia Code"/>
          <w:color w:val="18132E"/>
          <w:sz w:val="17"/>
        </w:rPr>
        <w:t>Mapeamento contínuo do progresso do scroll para propriedades visuais. Foi suavizado com spring para evitar sensação mecânica.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Spring — </w:t>
      </w:r>
      <w:r>
        <w:rPr>
          <w:rFonts w:ascii="Cascadia Code" w:hAnsi="Cascadia Code"/>
          <w:color w:val="18132E"/>
          <w:sz w:val="17"/>
        </w:rPr>
        <w:t>Modelo de movimento com inércia usado para a reação parecer natural; na Home, suaviza respostas ao scroll sem alterar o scroll nativo.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ENTRY → SETTLE → HOLD — </w:t>
      </w:r>
      <w:r>
        <w:rPr>
          <w:rFonts w:ascii="Cascadia Code" w:hAnsi="Cascadia Code"/>
          <w:color w:val="18132E"/>
          <w:sz w:val="17"/>
        </w:rPr>
        <w:t>Regra final da Home: conteúdo entra, assenta e permanece estável/legível. Evita desmontar seções quando a pessoa continua descendo.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Signal travel — </w:t>
      </w:r>
      <w:r>
        <w:rPr>
          <w:rFonts w:ascii="Cascadia Code" w:hAnsi="Cascadia Code"/>
          <w:color w:val="18132E"/>
          <w:sz w:val="17"/>
        </w:rPr>
        <w:t>Gesto da Secretária.Code em que o destaque percorre Mensagem → Interpretação → Contexto → Resposta.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Progress rail — </w:t>
      </w:r>
      <w:r>
        <w:rPr>
          <w:rFonts w:ascii="Cascadia Code" w:hAnsi="Cascadia Code"/>
          <w:color w:val="18132E"/>
          <w:sz w:val="17"/>
        </w:rPr>
        <w:t>Linha de progresso da seção Processo, controlada pela rolagem.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Motion protagonista — </w:t>
      </w:r>
      <w:r>
        <w:rPr>
          <w:rFonts w:ascii="Cascadia Code" w:hAnsi="Cascadia Code"/>
          <w:color w:val="18132E"/>
          <w:sz w:val="17"/>
        </w:rPr>
        <w:t>Um único gesto principal que explica a ideia daquela seção. Outros movimentos são apoio.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Reduced motion — </w:t>
      </w:r>
      <w:r>
        <w:rPr>
          <w:rFonts w:ascii="Cascadia Code" w:hAnsi="Cascadia Code"/>
          <w:color w:val="18132E"/>
          <w:sz w:val="17"/>
        </w:rPr>
        <w:t>Preferência de acessibilidade: remove scrub/parallax/pulse e entrega conteúdo imediatamente visível.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Floor de opacity — </w:t>
      </w:r>
      <w:r>
        <w:rPr>
          <w:rFonts w:ascii="Cascadia Code" w:hAnsi="Cascadia Code"/>
          <w:color w:val="18132E"/>
          <w:sz w:val="17"/>
        </w:rPr>
        <w:t>Opacidade mínima usada durante a entrada para o conteúdo não parecer bloqueado ou desativado.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Handoff Home → /estimar — </w:t>
      </w:r>
      <w:r>
        <w:rPr>
          <w:rFonts w:ascii="Cascadia Code" w:hAnsi="Cascadia Code"/>
          <w:color w:val="18132E"/>
          <w:sz w:val="17"/>
        </w:rPr>
        <w:t>A Home só captura/preserva o relato e navega ao Diagnóstico V2; não chama IA diretamente.</w:t>
      </w:r>
    </w:p>
    <w:p>
      <w:pPr>
        <w:spacing w:after="80"/>
      </w:pPr>
      <w:r>
        <w:rPr>
          <w:rFonts w:ascii="Cascadia Code" w:hAnsi="Cascadia Code"/>
          <w:b/>
          <w:color w:val="6A78F6"/>
          <w:sz w:val="17"/>
        </w:rPr>
        <w:t xml:space="preserve">Asset oficial vs. A validar — </w:t>
      </w:r>
      <w:r>
        <w:rPr>
          <w:rFonts w:ascii="Cascadia Code" w:hAnsi="Cascadia Code"/>
          <w:color w:val="18132E"/>
          <w:sz w:val="17"/>
        </w:rPr>
        <w:t>Pictogramas oficiais vêm da identidade vigente. O pictograma Fluxo · Sistema está aprovado para uso na Home, mas ainda não é declarado asset oficial global.</w:t>
      </w:r>
    </w:p>
    <w:p>
      <w:pPr>
        <w:pStyle w:val="Heading1"/>
      </w:pPr>
      <w:r>
        <w:t>19. CADÊNCIA DO DIÁRIO</w:t>
      </w:r>
    </w:p>
    <w:p>
      <w:r>
        <w:t>O diário não será alterado a cada microajuste. Ele deve ser atualizado quando uma decisão mudar o entendimento do projeto, quando uma etapa for aprovada, quando houver dificuldade relevante com resolução reutilizável, quando uma integração/arquitetura mudar, quando ocorrer deploy/rollback/incidente ou quando surgir um novo risco importante.</w:t>
      </w:r>
    </w:p>
    <w:p>
      <w:pPr>
        <w:ind w:left="317" w:hanging="173"/>
      </w:pPr>
      <w:r>
        <w:t>• Registrar: data · marco · problema/contexto · decisão · por quê · solução · evidência/status · impacto · próxima ação.</w:t>
      </w:r>
    </w:p>
    <w:p>
      <w:pPr>
        <w:ind w:left="317" w:hanging="173"/>
      </w:pPr>
      <w:r>
        <w:t>• Explicar termos técnicos novos na primeira vez em que se tornam relevantes para o projeto.</w:t>
      </w:r>
    </w:p>
    <w:p>
      <w:pPr>
        <w:ind w:left="317" w:hanging="173"/>
      </w:pPr>
      <w:r>
        <w:t>• Não registrar segredos, tokens, credenciais, .env ou dados de cliente.</w:t>
      </w:r>
    </w:p>
    <w:p>
      <w:pPr>
        <w:ind w:left="317" w:hanging="173"/>
      </w:pPr>
      <w:r>
        <w:t>• Depois de cada milestone versionado, inserir hash do commit e, quando houver, PR/merge/deploy correspondente.</w:t>
      </w:r>
    </w:p>
    <w:p>
      <w:r>
        <w:br w:type="page"/>
      </w:r>
    </w:p>
    <w:p>
      <w:pPr>
        <w:pStyle w:val="Heading1"/>
      </w:pPr>
      <w:r>
        <w:t>20. 16/09/2026 · CHECKPOINT REMOTO E INCIDENTE DO PDF &gt;100 MB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MARCO</w:t>
            </w:r>
          </w:p>
        </w:tc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Primeiro checkpoint remoto completo da fase Home V6G: branch feat/home-v4-2 publicada com sucesso após limpeza controlada do histórico local.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ITEM</w:t>
            </w:r>
          </w:p>
        </w:tc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REGISTRO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Problema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O primeiro push foi rejeitado pelo GitHub porque docs/brand/Linguagem_Visual_Dreamscraft.pdf tinha ~242 MB, acima do limite do Git comum.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Origem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O PDF havia sido introduzido no commit local 497883e — docs: add brand docs and agent instructions.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Restrição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Não apagar nem substituir asset oficial. Também não adotar complexidade adicional sem benefício claro.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Decisão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Não usar Git LFS apenas por esse PDF neste momento. Preservar o arquivo oficial localmente e removê-lo apenas do histórico Git da feature.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Proteção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Backup local criado: backup/home-v4-2-before-large-pdf-cleanup → 41664ae. O backup não foi enviado ao remoto.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Método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git rebase -i origin/main, editando somente o commit que introduziu o PDF; git rm --cached do PDF; ignore exato; amend; rebase continue.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Ignore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/docs/brand/Linguagem_Visual_Dreamscraft.pdf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Validação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HEAD da feature não alcança mais o PDF; arquivo físico preservado localmente com 254149003 bytes; demais mudanças do histórico preservadas.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Push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feat/home-v4-2 enviada para origin sem --force e configurada para rastrear origin/feat/home-v4-2.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Main / deploy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Nenhum merge em main e nenhum deploy foram realizados.</w:t>
            </w:r>
          </w:p>
        </w:tc>
      </w:tr>
    </w:tbl>
    <w:p>
      <w:pPr>
        <w:pStyle w:val="Heading1"/>
      </w:pPr>
      <w:r>
        <w:t>21. COMMITS CANÔNICOS APÓS REWRITE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65b245e  </w:t>
      </w:r>
      <w:r>
        <w:rPr>
          <w:rFonts w:ascii="Cascadia Code" w:hAnsi="Cascadia Code"/>
          <w:color w:val="18132E"/>
          <w:sz w:val="18"/>
        </w:rPr>
        <w:t>docs: add brand docs and agent instructions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ee3ae50  </w:t>
      </w:r>
      <w:r>
        <w:rPr>
          <w:rFonts w:ascii="Cascadia Code" w:hAnsi="Cascadia Code"/>
          <w:color w:val="18132E"/>
          <w:sz w:val="18"/>
        </w:rPr>
        <w:t>feat: establish site v2 foundation and global shell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a14dab5  </w:t>
      </w:r>
      <w:r>
        <w:rPr>
          <w:rFonts w:ascii="Cascadia Code" w:hAnsi="Cascadia Code"/>
          <w:color w:val="18132E"/>
          <w:sz w:val="18"/>
        </w:rPr>
        <w:t>feat: rebuild home and diagnostic entry experience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355ff73  </w:t>
      </w:r>
      <w:r>
        <w:rPr>
          <w:rFonts w:ascii="Cascadia Code" w:hAnsi="Cascadia Code"/>
          <w:color w:val="18132E"/>
          <w:sz w:val="18"/>
        </w:rPr>
        <w:t>fix: add identifiers to estimator form fields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0150611  </w:t>
      </w:r>
      <w:r>
        <w:rPr>
          <w:rFonts w:ascii="Cascadia Code" w:hAnsi="Cascadia Code"/>
          <w:color w:val="18132E"/>
          <w:sz w:val="18"/>
        </w:rPr>
        <w:t>feat: add diagnostic v2 technical foundation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a2b0f74  </w:t>
      </w:r>
      <w:r>
        <w:rPr>
          <w:rFonts w:ascii="Cascadia Code" w:hAnsi="Cascadia Code"/>
          <w:color w:val="18132E"/>
          <w:sz w:val="18"/>
        </w:rPr>
        <w:t>feat: implement diagnostic v2 experience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0dcb283  </w:t>
      </w:r>
      <w:r>
        <w:rPr>
          <w:rFonts w:ascii="Cascadia Code" w:hAnsi="Cascadia Code"/>
          <w:color w:val="18132E"/>
          <w:sz w:val="18"/>
        </w:rPr>
        <w:t>feat: finalize home v6g experience</w:t>
      </w:r>
    </w:p>
    <w:p>
      <w:pPr>
        <w:spacing w:after="60"/>
      </w:pPr>
      <w:r>
        <w:rPr>
          <w:rFonts w:ascii="Cascadia Code" w:hAnsi="Cascadia Code"/>
          <w:b/>
          <w:color w:val="AF66F9"/>
          <w:sz w:val="18"/>
        </w:rPr>
        <w:t xml:space="preserve">bd2530c  </w:t>
      </w:r>
      <w:r>
        <w:rPr>
          <w:rFonts w:ascii="Cascadia Code" w:hAnsi="Cascadia Code"/>
          <w:color w:val="18132E"/>
          <w:sz w:val="18"/>
        </w:rPr>
        <w:t>docs: record home v6g development milestone</w:t>
      </w:r>
    </w:p>
    <w:p>
      <w:pPr>
        <w:pStyle w:val="Heading1"/>
      </w:pPr>
      <w:r>
        <w:t>22. APRENDIZADOS REUTILIZÁVEIS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Antes de adicionar binários grandes ao Git, verificar tamanho e estratégia de armazenamento.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Um arquivo oficial pode ser fonte de verdade sem precisar estar no Git comum; o importante é registrar onde ele vive e por que foi excluído.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Reescrever histórico é aceitável antes do primeiro push quando há backup, escopo controlado e validação de equivalência de conteúdo.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Depois de rebase/rewrite, hashes antigos deixam de ser referências canônicas e a documentação deve ser atualizada.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Push de feature não é merge nem deploy: serve também como checkpoint remoto e rastreabilidade.</w:t>
      </w:r>
    </w:p>
    <w:p>
      <w:pPr>
        <w:ind w:left="317" w:hanging="173"/>
      </w:pPr>
      <w:r>
        <w:rPr>
          <w:rFonts w:ascii="Cascadia Code" w:hAnsi="Cascadia Code"/>
          <w:color w:val="18132E"/>
          <w:sz w:val="18"/>
        </w:rPr>
        <w:t>• Problemas de preview/deploy devem ser separados de regressões de código. O 500 Nitro/Cloudflare observado em vite preview ficou registrado para investigação futura do ambiente.</w:t>
      </w:r>
    </w:p>
    <w:p>
      <w:pPr>
        <w:pStyle w:val="Heading1"/>
      </w:pPr>
      <w:r>
        <w:t>23. PRÓXIMO MARCO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PRÓXIMO</w:t>
            </w:r>
          </w:p>
        </w:tc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Finalizar Projetos/Portfolio com evidências reais; preparar CatCare como protagonista e só depois fazer a troca OURLEADS → CatCare na Home.</w:t>
            </w:r>
          </w:p>
        </w:tc>
      </w:tr>
    </w:tbl>
    <w:p>
      <w:r>
        <w:br w:type="page"/>
      </w:r>
    </w:p>
    <w:p>
      <w:pPr>
        <w:pStyle w:val="Heading1"/>
      </w:pPr>
      <w:r>
        <w:t>24. 22/09/2026 · MARCO — CONTATO + SOLUÇÕES + CTA CONTEXTUAL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MARCO</w:t>
            </w:r>
          </w:p>
        </w:tc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Primeiro bloco de páginas internas da fase de lançamento fechado na branch feat/site-launch-core, com Contato e Soluções aprovados e versionados.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ITEM</w:t>
            </w:r>
          </w:p>
        </w:tc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REGISTRO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Branch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feat/site-launch-core, derivada do checkpoint aprovado da Home.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Contato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V2.2 aprovada e versionada no commit 88ea608 — feat: finalize contact experience.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Soluções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V2 aprovada e versionada no commit b4bc65d — feat: finalize solutions experience.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Header CTA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“Solicitar diagnóstico” do header agora é ocultado em /estimar, /contato e /solucoes quando a própria rota já contém CTA local equivalente.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Estado remoto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Push concluído para origin/feat/site-launch-core; sem force, sem merge em main e sem deploy.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QA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Relatórios finais: test 43/43, TypeScript OK, build OK, diff-check OK, sem overflow e sem pageerror fatal nas rotas revisadas.</w:t>
            </w:r>
          </w:p>
        </w:tc>
      </w:tr>
    </w:tbl>
    <w:p>
      <w:pPr>
        <w:pStyle w:val="Heading1"/>
      </w:pPr>
      <w:r>
        <w:t>25. CONTATO — DECISÕES CONSOLIDADAS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Fluxo visual final: hero editorial → orientação 01/02 → ponte 03 “Escrever o contexto” → grande superfície lavanda com formulário + canais + próximos passos → footer.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Bug real corrigido: o valor landing passou a ser aceito pelo schema e o select foi substituído por componente visual coerente com a identidade.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Removidos claims sem sustentação, como prazo de resposta em 1 dia útil, além de links falsos de LinkedIn/localização.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WhatsApp e diagnóstico foram desduplicados: a rota mantém um CTA de diagnóstico no hero, um CTA de WhatsApp no hero e links textuais nos canais diretos.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Motion segue ENTRY → SETTLE → HOLD; rail 01→02 e entrada do painel são os gestos principais. Nada de CodeRain, typewriter ou efeitos por caractere.</w:t>
      </w:r>
    </w:p>
    <w:p>
      <w:pPr>
        <w:pStyle w:val="Heading1"/>
      </w:pPr>
      <w:r>
        <w:t>26. SOLUÇÕES — DECISÕES CONSOLIDADAS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página deixou de ser catálogo por tecnologia e passou a começar pela mudança necessária no negócio.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Quatro caminhos atuais: 01 Automação e atendimento; 02 Sistema sob medida; 03 Produtos digitais; 04 Sites institucionais.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Foram removidos da rota: CodeRain, uso excessivo de //, glass cards, EditorWindow, ROI calculator, modelos comerciais públicos, FAQ antiga com claims e preços/prazos não validados.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Direção visual: sequência editorial vertical com rail progressivo 01→04; superfícies escuras e lavanda alternadas com intenção, sem virar grade de cards.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Regra tipográfica reforçada: quebra de linha é decisão de composição, não consequência de max-width estreito. Headlines internas não devem virar “torres” de palavras.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Fechamento final deixou de ser uma segunda hero e virou conclusão editorial horizontal: “O problema vem antes da solução.” + suporte + CTA para /estimar.</w:t>
      </w:r>
    </w:p>
    <w:p>
      <w:pPr>
        <w:pStyle w:val="Heading1"/>
      </w:pPr>
      <w:r>
        <w:t>27. REGRA GLOBAL — CTA DE DIAGNÓSTICO NO HEADER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5FD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21104E"/>
                <w:sz w:val="16"/>
              </w:rPr>
              <w:t>REGRA</w:t>
            </w:r>
          </w:p>
        </w:tc>
        <w:tc>
          <w:tcPr>
            <w:tcW w:type="dxa" w:w="5040"/>
            <w:shd w:fill="EFE5FD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O CTA global “Solicitar diagnóstico” deve ser ocultado quando a rota atual já oferece a mesma ação local de forma clara. A implementação atual cobre /estimar, /contato e /solucoes em desktop e mobile.</w:t>
            </w:r>
          </w:p>
        </w:tc>
      </w:tr>
    </w:tbl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Home mantém o CTA global porque seu fluxo local é “Analisar cenário”, uma entrada contextual diferente do CTA literal do header.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Futuras rotas só entram na lista de ocultação quando realmente tiverem CTA local equivalente; não detectar via DOM e não esconder de forma genérica.</w:t>
      </w:r>
    </w:p>
    <w:p>
      <w:pPr>
        <w:pStyle w:val="Heading1"/>
      </w:pPr>
      <w:r>
        <w:t>28. DECISÃO DE PORTFÓLIO — CATCARE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PLANEJADO</w:t>
            </w:r>
          </w:p>
        </w:tc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Após fechar o bloco de páginas internas, substituir o card OURLEADS na Home por CatCare, preservando a estrutura/motion aprovados da seção Projetos.</w:t>
            </w:r>
          </w:p>
        </w:tc>
      </w:tr>
    </w:tbl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Motivo: CatCare está em estágio mais avançado, possui identidade própria e terá destino público/linkável; OURLEADS ainda não oferece uma experiência pública adequada para o CTA do card.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Antes da troca: validar URL pública atual, logo/assets oficiais e copy/status factual do CatCare.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Classificação provisória para site: PROJETO/PRODUTO PRÓPRIO. Não apresentar como cliente nem inventar métricas ou resultados.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OURLEADS permanece preservado como projeto próprio; sai apenas do protagonismo da Home por enquanto.</w:t>
      </w:r>
    </w:p>
    <w:p>
      <w:pPr>
        <w:pStyle w:val="Heading1"/>
      </w:pPr>
      <w:r>
        <w:t>29. PRÓXIMO MARCO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PRÓXIMO</w:t>
            </w:r>
          </w:p>
        </w:tc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Auditar e reconstruir /portfolio (Projetos) com foco em evidências reais, classificação correta e CatCare como possível protagonista. Depois revisar /sobre, Legal e a superfície pública/SEO antes de staging.</w:t>
            </w:r>
          </w:p>
        </w:tc>
      </w:tr>
    </w:tbl>
    <w:p>
      <w:pPr>
        <w:pStyle w:val="Heading1"/>
      </w:pPr>
      <w:r>
        <w:t>30. 24/10/2026 · MARCO — PROJETOS + SOLUÇÕES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MARCO</w:t>
            </w:r>
          </w:p>
        </w:tc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/portfolio e /solucoes foram aprovados visualmente e congelados. O commit funcional 47e23f8 está na branch feat/site-launch-core e foi enviado a origin sem force push, sem merge e sem Pull Request. O site ainda não está classificado como pronto para merge ou deploy final.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ITEM</w:t>
            </w:r>
          </w:p>
        </w:tc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REGISTRO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Portfolio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APROVADO VISUALMENTE · CONGELADO. Página institucional apresentada como Projetos. Baseline V2 reconstruído visualmente a partir da gravação histórica e aprovado.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Café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Scroll bidirecional. O progresso deriva do scrollYProgress atual. Linha, marcador, nós e contraste avançam ao descer e retornam ao subir. Reduced motion permanece estático e legível.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Soluções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APROVADO VISUALMENTE · CONGELADO. A página deixou de ser uma sequência editorial semelhante ao Portfolio e passou a funcionar como mapa de decisão. Abertura: “O que precisa mudar?”.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QA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Antes do commit: 5 arquivos / 43 testes, typecheck aprovado, build aprovado, git diff --check limpo, sem overflow nos breakpoints testados e pageerror vazio nas verificações realizadas.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Git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47e23f8aae90befc9d8d0d57b421e6ca8c0d2e58 — feat: finalize projects and solutions experiences. Push normal para origin/feat/site-launch-core. Sem force push, sem merge e sem Pull Request.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Governança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/portfolio e /solucoes ficam congelados até nova autorização ou bug concreto. A próxima frente planejada é Contato.</w:t>
            </w:r>
          </w:p>
        </w:tc>
      </w:tr>
    </w:tbl>
    <w:p>
      <w:pPr>
        <w:pStyle w:val="Heading1"/>
      </w:pPr>
      <w:r>
        <w:t>31. PROJETOS /portfolio — CONGELADO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Status: APROVADO VISUALMENTE · CONGELADO.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página institucional é apresentada como “Projetos”.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baseline V2 foi reconstruído visualmente a partir da gravação histórica e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Cuidadim, Café Orquestra e Secretária.Code aparecem com conteúdo factual.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Não há cases, métricas, screenshots ou resultados inventados.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progresso do Café Orquestra é bidirecional e deriva do scrollYProgress atual: a posição real do scroll, não um índice que só avança.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Linha, marcador, nós e contraste retornam ao subir.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Reduced motion permanece estático e legível.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Cuidadim e Secretária.Code foram preservados no baseline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Há CTA local para diagnóstico.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header não repete o CTA de diagnóstico em /portfolio.</w:t>
      </w:r>
    </w:p>
    <w:p>
      <w:pPr>
        <w:pStyle w:val="Heading1"/>
      </w:pPr>
      <w:r>
        <w:t>32. SOLUÇÕES /solucoes — MAPA DE DECISÃO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Status: APROVADO VISUALMENTE · CONGELADO.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página deixou de ser uma sequência editorial semelhante ao Portfolio e passou a funcionar como mapa de decisão.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Abertura: “O que precisa mudar?”.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Operação manual ou repetitiva → Automação e atendimento.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Operação sem ferramenta adequada → Sistema sob medida.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Ideia que precisa virar produto → Produtos digitais.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Marca que precisa existir melhor na internet → Sites institucionais.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Hover e focus fazem preview visual. Click fixa a escolha.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Enter e Space fixam a escolha por teclado. Escape volta ao estado neutro. Touch fixa o caminho.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Apenas um caminho fica aberto. No mobile, o detalhe expande imediatamente abaixo do caminho.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Não há rail de progresso por scroll. Reduced motion mantém o conteúdo completo e legível.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Mantidos: “Não começamos escolhendo a stack.”; Problema → Contexto → Restrições → Prioridade; CTA único “Solicitar diagnóstico” para /estimar; factualidade e copy já auditadas.</w:t>
      </w:r>
    </w:p>
    <w:p>
      <w:pPr>
        <w:pStyle w:val="Heading1"/>
      </w:pPr>
      <w:r>
        <w:t>33. GOVERNANÇA — ROTAS CONGELADAS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/portfolio: CONGELADO até nova autorização ou bug concreto.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/solucoes: CONGELADO até nova autorização ou bug concreto.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Não reabrir uma rota só porque outra rota mudar.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próxima frente planejada é Contato.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site ainda não está classificado como pronto para merge ou deploy final.</w:t>
      </w:r>
    </w:p>
    <w:p>
      <w:pPr>
        <w:pStyle w:val="Heading1"/>
      </w:pPr>
      <w:r>
        <w:t>34. QA DO MILESTONE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Confirmado antes do commit funcional.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 run test: 5 arquivos / 43 testes passando.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bunx tsc --noEmit: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 run build: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git diff --check: limpo.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Sem overflow nos breakpoints testados.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pageerror vazio nas verificações realizadas.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routeTree.gen.ts foi restaurado quando o build o alterou apenas por line ending.</w:t>
      </w:r>
    </w:p>
    <w:p>
      <w:pPr>
        <w:pStyle w:val="Heading1"/>
      </w:pPr>
      <w:r>
        <w:t>35. GIT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Commit funcional: 47e23f8aae90befc9d8d0d57b421e6ca8c0d2e58.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Mensagem: feat: finalize projects and solutions experiences.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Branch: feat/site-launch-core.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Push normal para origin/feat/site-launch-core.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Sem force push, sem merge e sem Pull Request.</w:t>
      </w:r>
    </w:p>
    <w:p>
      <w:pPr>
        <w:pStyle w:val="Heading1"/>
      </w:pPr>
      <w:r>
        <w:t>36. PRÓXIMO MARCO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PRÓXIMO</w:t>
            </w:r>
          </w:p>
        </w:tc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Contato. /portfolio e /solucoes permanecem congelados até nova autorização ou bug concreto. O site ainda não está classificado como pronto para merge ou deploy final.</w:t>
            </w:r>
          </w:p>
        </w:tc>
      </w:tr>
    </w:tbl>
    <w:p>
      <w:pPr>
        <w:pStyle w:val="Heading1"/>
      </w:pPr>
      <w:r>
        <w:t>37. 25/10/2026 · MARCO — CONTATO V3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MARCO</w:t>
            </w:r>
          </w:p>
        </w:tc>
        <w:tc>
          <w:tcPr>
            <w:tcW w:type="dxa" w:w="5040"/>
            <w:shd w:fill="F1F3FF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/contato foi aprovado visualmente e congelado. O commit funcional 606d6e4 está na branch feat/site-launch-core. Push 5df7c85..606d6e4 para origin, sem force push, sem merge e sem Pull Request.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ITEM</w:t>
            </w:r>
          </w:p>
        </w:tc>
        <w:tc>
          <w:tcPr>
            <w:tcW w:type="dxa" w:w="5040"/>
            <w:shd w:fill="21104E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EFE5FD"/>
                <w:sz w:val="16"/>
              </w:rPr>
              <w:t>REGISTRO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Status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APROVADO VISUALMENTE · CONGELADO. A página deixou de funcionar como landing editorial longa.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Composição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Removidos o hero 60/40, o trilho 01→02, a ponte “03 · Escrever o contexto”, o painel lavanda e o fechamento numerado.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Formulário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Passou a ser o protagonista já no primeiro viewport.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Canais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WhatsApp e e-mail permanecem como canais diretos. O diagnóstico permanece como caminho textual complementar.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Motion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Motion de scroll e stagger removido. O residual é um settle curto do formulário. Reduced motion apresenta a página de forma estática.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QA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5 arquivos / 43 testes, typecheck aprovado, build aprovado e git diff --check limpo. Sem overflow em 1440, 1024, 390 e 360. pageerror vazio.</w:t>
            </w:r>
          </w:p>
        </w:tc>
      </w:tr>
      <w:tr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6A78F6"/>
                <w:sz w:val="16"/>
              </w:rPr>
              <w:t>Git</w:t>
            </w:r>
          </w:p>
        </w:tc>
        <w:tc>
          <w:tcPr>
            <w:tcW w:type="dxa" w:w="5040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6"/>
              </w:rPr>
              <w:t>606d6e4413f2482d22b66e44220dd84f5f4ed372 — feat: simplify contact into conversation entry. Push 5df7c85..606d6e4 para origin/feat/site-launch-core.</w:t>
            </w:r>
          </w:p>
        </w:tc>
      </w:tr>
    </w:tbl>
    <w:p>
      <w:pPr>
        <w:pStyle w:val="Heading1"/>
      </w:pPr>
      <w:r>
        <w:t>38. CONTATO /contato — PORTA PARA CONVERSA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Status: APROVADO VISUALMENTE · CONGELADO.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página deixou de funcionar como landing editorial longa.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hero 60/40 foi removido.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trilho 01→02 foi removido.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A ponte “03 · Escrever o contexto” foi removida.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painel lavanda foi removido.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fechamento numerado foi removido.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motion de scroll e o stagger foram removidos.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formulário passou a ser o protagonista já no primeiro viewport.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WhatsApp e e-mail permanecem como canais diretos.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diagnóstico permanece como caminho textual complementar.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motion residual fica limitado a um settle curto do formulário.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Reduced motion apresenta a página de forma estática.</w:t>
      </w:r>
    </w:p>
    <w:p>
      <w:pPr>
        <w:pStyle w:val="Heading1"/>
      </w:pPr>
      <w:r>
        <w:t>39. FUNCIONALIDADE PRESERVADA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Validação Zod preservada.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Select de tipo preservado.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Submit via submitLead preservado.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Toasts preservados.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Estado de sucesso preservado.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WhatsApp: +55 61 99174-8651.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E-mail: contato@dreamscraftcode.com.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SEO preservado.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Não há prazo de resposta, SLA, horário ou endereço registrados, porque esses dados não foram confirmados.</w:t>
      </w:r>
    </w:p>
    <w:p>
      <w:pPr>
        <w:pStyle w:val="Heading1"/>
      </w:pPr>
      <w:r>
        <w:t>40. QA DO CONTATO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 run test: 5 arquivos / 43 testes passando.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bunx tsc --noEmit: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bun run build: aprovado.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git diff --check: limpo.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Sem overflow em 1440, 1024, 390 e 360.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pageerror vazio.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Navegação por Tab e Shift+Tab validada.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Enter com formulário vazio mantém a validação no cliente.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Mensagens observadas: “Informe seu nome”; “Email inválido”; “Conte um pouco mais”.</w:t>
      </w:r>
    </w:p>
    <w:p>
      <w:pPr>
        <w:pStyle w:val="Heading1"/>
      </w:pPr>
      <w:r>
        <w:t>41. GIT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Commit funcional: 606d6e4413f2482d22b66e44220dd84f5f4ed372.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Mensagem: feat: simplify contact into conversation entry.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Branch: feat/site-launch-core.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Push: 5df7c85..606d6e4 para origin/feat/site-launch-core.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Sem force push, sem merge e sem Pull Request.</w:t>
      </w:r>
    </w:p>
    <w:p>
      <w:pPr>
        <w:pStyle w:val="Heading1"/>
      </w:pPr>
      <w:r>
        <w:t>42. GOVERNANÇA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/contato permanece CONGELADO até nova autorização ou bug concreto.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/portfolio e /solucoes continuam congelados.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Pendência técnica da próxima rodada: /portfolio, Secretária.Code, bloco “FLUXO ATUAL”.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O motion ligado ao scroll progride ao descer, mas não retorna corretamente ao subir.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Classificação: BUG CONCRETO. Não é redesign.</w:t>
      </w:r>
    </w:p>
    <w:p>
      <w:pPr>
        <w:ind w:left="317" w:hanging="173"/>
      </w:pPr>
      <w:r>
        <w:rPr>
          <w:rFonts w:ascii="Cascadia Code" w:hAnsi="Cascadia Code"/>
          <w:b w:val="0"/>
          <w:color w:val="18132E"/>
          <w:sz w:val="18"/>
        </w:rPr>
        <w:t>• Planejamento futuro, sem execução agora: a Home ainda deve ser revisitada para reduzir a estrutura recorrente de headline grande de um lado e visual explicativo do outro.</w:t>
      </w:r>
    </w:p>
    <w:p>
      <w:pPr>
        <w:pStyle w:val="Heading1"/>
      </w:pPr>
      <w:r>
        <w:t>43. PRÓXIMO MARCO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/>
                <w:color w:val="AF66F9"/>
                <w:sz w:val="16"/>
              </w:rPr>
              <w:t>PRÓXIMO</w:t>
            </w:r>
          </w:p>
        </w:tc>
        <w:tc>
          <w:tcPr>
            <w:tcW w:type="dxa" w:w="5040"/>
            <w:shd w:fill="FFF3F8"/>
          </w:tcPr>
          <w:p>
            <w:pPr>
              <w:spacing w:after="0"/>
            </w:pPr>
            <w:r/>
            <w:r>
              <w:rPr>
                <w:rFonts w:ascii="Cascadia Code" w:hAnsi="Cascadia Code"/>
                <w:b w:val="0"/>
                <w:color w:val="18132E"/>
                <w:sz w:val="17"/>
              </w:rPr>
              <w:t>Bug concreto no bloco “FLUXO ATUAL” da Secretária.Code, em /portfolio: o motion do scroll avança ao descer e não retorna corretamente ao subir. Não é redesign. /contato, /portfolio e /solucoes permanecem congelados. A revisão da composição da Home fica só como planejamento futuro.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scadia Code" w:hAnsi="Cascadia Code"/>
        <w:color w:val="625B72"/>
        <w:sz w:val="14"/>
      </w:rPr>
      <w:t>Dreamscraft.Code · Registro de Desenvolvimento do Site · Documento vivo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scadia Code" w:hAnsi="Cascadia Code" w:eastAsia="Cascadia Code"/>
      <w:color w:val="181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scadia Code" w:hAnsi="Cascadia Code" w:eastAsia="Cascadia Code"/>
      <w:b w:val="0"/>
      <w:bCs/>
      <w:color w:val="2110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scadia Code" w:hAnsi="Cascadia Code" w:eastAsia="Cascadia Code"/>
      <w:b w:val="0"/>
      <w:bCs/>
      <w:color w:val="6A78F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scadia Code" w:hAnsi="Cascadia Code" w:eastAsia="Cascadia Code"/>
      <w:b w:val="0"/>
      <w:bCs/>
      <w:color w:val="AF66F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scadia Code" w:hAnsi="Cascadia Code" w:eastAsia="Cascadia Code"/>
      <w:b w:val="0"/>
      <w:color w:val="2110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sDC">
    <w:name w:val="SmallCapsDC"/>
    <w:pPr>
      <w:spacing w:after="60"/>
    </w:pPr>
    <w:rPr>
      <w:rFonts w:ascii="Cascadia Code" w:hAnsi="Cascadia Code" w:eastAsia="Cascadia Code"/>
      <w:b/>
      <w:color w:val="AF66F9"/>
      <w:sz w:val="16"/>
    </w:rPr>
  </w:style>
  <w:style w:type="paragraph" w:customStyle="1" w:styleId="StatusConfirmed">
    <w:name w:val="StatusConfirmed"/>
    <w:pPr>
      <w:spacing w:after="60"/>
    </w:pPr>
    <w:rPr>
      <w:rFonts w:ascii="Cascadia Code" w:hAnsi="Cascadia Code" w:eastAsia="Cascadia Code"/>
      <w:b/>
      <w:color w:val="6A78F6"/>
      <w:sz w:val="17"/>
    </w:rPr>
  </w:style>
  <w:style w:type="paragraph" w:customStyle="1" w:styleId="StatusPlanned">
    <w:name w:val="StatusPlanned"/>
    <w:pPr>
      <w:spacing w:after="60"/>
    </w:pPr>
    <w:rPr>
      <w:rFonts w:ascii="Cascadia Code" w:hAnsi="Cascadia Code" w:eastAsia="Cascadia Code"/>
      <w:b/>
      <w:color w:val="AF66F9"/>
      <w:sz w:val="17"/>
    </w:rPr>
  </w:style>
  <w:style w:type="paragraph" w:customStyle="1" w:styleId="CodeNote">
    <w:name w:val="CodeNote"/>
    <w:pPr>
      <w:spacing w:after="60"/>
    </w:pPr>
    <w:rPr>
      <w:rFonts w:ascii="Cascadia Code" w:hAnsi="Cascadia Code" w:eastAsia="Cascadia Code"/>
      <w:b w:val="0"/>
      <w:color w:val="21104E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