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CA3" w:rsidRDefault="00C44CA3">
      <w:pPr>
        <w:rPr>
          <w:lang w:eastAsia="en-US"/>
        </w:rPr>
      </w:pPr>
    </w:p>
    <w:p w:rsidR="00C44CA3" w:rsidRDefault="005247B5">
      <w:pPr>
        <w:rPr>
          <w:lang w:eastAsia="en-US"/>
        </w:rPr>
      </w:pPr>
      <w:r>
        <w:rPr>
          <w:noProof/>
          <w:lang w:eastAsia="en-US"/>
        </w:rPr>
        <w:drawing>
          <wp:anchor distT="0" distB="0" distL="114935" distR="114935" simplePos="0" relativeHeight="18" behindDoc="1" locked="0" layoutInCell="1" allowOverlap="1">
            <wp:simplePos x="0" y="0"/>
            <wp:positionH relativeFrom="margin">
              <wp:align>center</wp:align>
            </wp:positionH>
            <wp:positionV relativeFrom="margin">
              <wp:align>center</wp:align>
            </wp:positionV>
            <wp:extent cx="7557135" cy="10692130"/>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rcRect l="-4" t="-3" r="-4" b="-3"/>
                    <a:stretch>
                      <a:fillRect/>
                    </a:stretch>
                  </pic:blipFill>
                  <pic:spPr bwMode="auto">
                    <a:xfrm>
                      <a:off x="0" y="0"/>
                      <a:ext cx="7557135" cy="10692130"/>
                    </a:xfrm>
                    <a:prstGeom prst="rect">
                      <a:avLst/>
                    </a:prstGeom>
                  </pic:spPr>
                </pic:pic>
              </a:graphicData>
            </a:graphic>
          </wp:anchor>
        </w:drawing>
      </w: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5247B5">
      <w:pPr>
        <w:tabs>
          <w:tab w:val="left" w:pos="3625"/>
        </w:tabs>
        <w:rPr>
          <w:lang w:eastAsia="en-US"/>
        </w:rPr>
      </w:pPr>
      <w:r>
        <w:rPr>
          <w:lang w:eastAsia="en-US"/>
        </w:rPr>
        <w:tab/>
      </w:r>
      <w:r>
        <w:rPr>
          <w:noProof/>
        </w:rPr>
        <mc:AlternateContent>
          <mc:Choice Requires="wps">
            <w:drawing>
              <wp:anchor distT="0" distB="0" distL="114935" distR="114935" simplePos="0" relativeHeight="4" behindDoc="0" locked="0" layoutInCell="1" allowOverlap="1">
                <wp:simplePos x="0" y="0"/>
                <wp:positionH relativeFrom="column">
                  <wp:posOffset>1587500</wp:posOffset>
                </wp:positionH>
                <wp:positionV relativeFrom="paragraph">
                  <wp:posOffset>235585</wp:posOffset>
                </wp:positionV>
                <wp:extent cx="4431665" cy="584835"/>
                <wp:effectExtent l="0" t="0" r="0" b="0"/>
                <wp:wrapNone/>
                <wp:docPr id="2" name="Frame1"/>
                <wp:cNvGraphicFramePr/>
                <a:graphic xmlns:a="http://schemas.openxmlformats.org/drawingml/2006/main">
                  <a:graphicData uri="http://schemas.microsoft.com/office/word/2010/wordprocessingShape">
                    <wps:wsp>
                      <wps:cNvSpPr txBox="1"/>
                      <wps:spPr>
                        <a:xfrm>
                          <a:off x="0" y="0"/>
                          <a:ext cx="4431665" cy="584835"/>
                        </a:xfrm>
                        <a:prstGeom prst="rect">
                          <a:avLst/>
                        </a:prstGeom>
                        <a:solidFill>
                          <a:srgbClr val="FFFFFF">
                            <a:alpha val="0"/>
                          </a:srgbClr>
                        </a:solidFill>
                      </wps:spPr>
                      <wps:txbx>
                        <w:txbxContent>
                          <w:p w:rsidR="00AB6092" w:rsidRDefault="00AB6092">
                            <w:pPr>
                              <w:autoSpaceDE w:val="0"/>
                              <w:rPr>
                                <w:rFonts w:cs="Calibri"/>
                                <w:b/>
                                <w:bCs/>
                                <w:i/>
                                <w:iCs/>
                                <w:color w:val="5C666C"/>
                                <w:sz w:val="30"/>
                                <w:szCs w:val="30"/>
                              </w:rPr>
                            </w:pPr>
                            <w:r>
                              <w:rPr>
                                <w:rFonts w:cs="Calibri"/>
                                <w:b/>
                                <w:bCs/>
                                <w:iCs/>
                                <w:color w:val="5C666C"/>
                                <w:sz w:val="34"/>
                                <w:szCs w:val="34"/>
                              </w:rPr>
                              <w:t>Genetic Algorithm for Waste Collection in Smart Cities</w:t>
                            </w:r>
                          </w:p>
                        </w:txbxContent>
                      </wps:txbx>
                      <wps:bodyPr lIns="635" tIns="635" rIns="635" bIns="635" anchor="t">
                        <a:no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125pt;margin-top:18.55pt;width:348.95pt;height:46.05pt;z-index:4;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" stroked="f">
                <v:fill opacity="0"/>
                <v:textbox inset=".05pt,.05pt,.05pt,.05pt">
                  <w:txbxContent>
                    <w:p w:rsidR="00AB6092" w:rsidRDefault="00AB6092">
                      <w:pPr>
                        <w:autoSpaceDE w:val="0"/>
                        <w:rPr>
                          <w:rFonts w:cs="Calibri"/>
                          <w:b/>
                          <w:bCs/>
                          <w:i/>
                          <w:iCs/>
                          <w:color w:val="5C666C"/>
                          <w:sz w:val="30"/>
                          <w:szCs w:val="30"/>
                        </w:rPr>
                      </w:pPr>
                      <w:r>
                        <w:rPr>
                          <w:rFonts w:cs="Calibri"/>
                          <w:b/>
                          <w:bCs/>
                          <w:iCs/>
                          <w:color w:val="5C666C"/>
                          <w:sz w:val="34"/>
                          <w:szCs w:val="34"/>
                        </w:rPr>
                        <w:t>Genetic Algorithm for Waste Collection in Smart Cities</w:t>
                      </w:r>
                    </w:p>
                  </w:txbxContent>
                </v:textbox>
              </v:shape>
            </w:pict>
          </mc:Fallback>
        </mc:AlternateContent>
      </w:r>
    </w:p>
    <w:p w:rsidR="00C44CA3" w:rsidRDefault="00C44CA3">
      <w:pPr>
        <w:rPr>
          <w:lang w:eastAsia="en-US"/>
        </w:rPr>
      </w:pPr>
    </w:p>
    <w:p w:rsidR="00C44CA3" w:rsidRDefault="005247B5">
      <w:pPr>
        <w:rPr>
          <w:lang w:eastAsia="en-US"/>
        </w:rPr>
      </w:pPr>
      <w:r>
        <w:rPr>
          <w:noProof/>
        </w:rPr>
        <mc:AlternateContent>
          <mc:Choice Requires="wps">
            <w:drawing>
              <wp:anchor distT="0" distB="0" distL="114935" distR="114935" simplePos="0" relativeHeight="6" behindDoc="0" locked="0" layoutInCell="1" allowOverlap="1">
                <wp:simplePos x="0" y="0"/>
                <wp:positionH relativeFrom="column">
                  <wp:posOffset>1588770</wp:posOffset>
                </wp:positionH>
                <wp:positionV relativeFrom="paragraph">
                  <wp:posOffset>242570</wp:posOffset>
                </wp:positionV>
                <wp:extent cx="4431665" cy="268605"/>
                <wp:effectExtent l="0" t="0" r="0" b="0"/>
                <wp:wrapNone/>
                <wp:docPr id="3" name="Frame2"/>
                <wp:cNvGraphicFramePr/>
                <a:graphic xmlns:a="http://schemas.openxmlformats.org/drawingml/2006/main">
                  <a:graphicData uri="http://schemas.microsoft.com/office/word/2010/wordprocessingShape">
                    <wps:wsp>
                      <wps:cNvSpPr txBox="1"/>
                      <wps:spPr>
                        <a:xfrm>
                          <a:off x="0" y="0"/>
                          <a:ext cx="4431665" cy="268605"/>
                        </a:xfrm>
                        <a:prstGeom prst="rect">
                          <a:avLst/>
                        </a:prstGeom>
                        <a:solidFill>
                          <a:srgbClr val="FFFFFF">
                            <a:alpha val="0"/>
                          </a:srgbClr>
                        </a:solidFill>
                      </wps:spPr>
                      <wps:txbx>
                        <w:txbxContent>
                          <w:p w:rsidR="00AB6092" w:rsidRDefault="00AB6092">
                            <w:pPr>
                              <w:autoSpaceDE w:val="0"/>
                              <w:rPr>
                                <w:rFonts w:cs="Calibri"/>
                                <w:bCs/>
                                <w:i/>
                                <w:iCs/>
                                <w:color w:val="AEB3B2"/>
                                <w:sz w:val="28"/>
                                <w:szCs w:val="28"/>
                              </w:rPr>
                            </w:pPr>
                            <w:r>
                              <w:rPr>
                                <w:rFonts w:cs="Calibri"/>
                                <w:bCs/>
                                <w:iCs/>
                                <w:color w:val="AEB3B2"/>
                                <w:sz w:val="32"/>
                                <w:szCs w:val="32"/>
                              </w:rPr>
                              <w:t>Case of Campolide</w:t>
                            </w:r>
                          </w:p>
                        </w:txbxContent>
                      </wps:txbx>
                      <wps:bodyPr lIns="635" tIns="635" rIns="635" bIns="635" anchor="t">
                        <a:noAutofit/>
                      </wps:bodyPr>
                    </wps:wsp>
                  </a:graphicData>
                </a:graphic>
              </wp:anchor>
            </w:drawing>
          </mc:Choice>
          <mc:Fallback>
            <w:pict>
              <v:shape id="Frame2" o:spid="_x0000_s1027" type="#_x0000_t202" style="position:absolute;margin-left:125.1pt;margin-top:19.1pt;width:348.95pt;height:21.15pt;z-index:6;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" stroked="f">
                <v:fill opacity="0"/>
                <v:textbox inset=".05pt,.05pt,.05pt,.05pt">
                  <w:txbxContent>
                    <w:p w:rsidR="00AB6092" w:rsidRDefault="00AB6092">
                      <w:pPr>
                        <w:autoSpaceDE w:val="0"/>
                        <w:rPr>
                          <w:rFonts w:cs="Calibri"/>
                          <w:bCs/>
                          <w:i/>
                          <w:iCs/>
                          <w:color w:val="AEB3B2"/>
                          <w:sz w:val="28"/>
                          <w:szCs w:val="28"/>
                        </w:rPr>
                      </w:pPr>
                      <w:r>
                        <w:rPr>
                          <w:rFonts w:cs="Calibri"/>
                          <w:bCs/>
                          <w:iCs/>
                          <w:color w:val="AEB3B2"/>
                          <w:sz w:val="32"/>
                          <w:szCs w:val="32"/>
                        </w:rPr>
                        <w:t>Case of Campolide</w:t>
                      </w:r>
                    </w:p>
                  </w:txbxContent>
                </v:textbox>
              </v:shape>
            </w:pict>
          </mc:Fallback>
        </mc:AlternateContent>
      </w:r>
    </w:p>
    <w:p w:rsidR="00C44CA3" w:rsidRDefault="00C44CA3">
      <w:pPr>
        <w:rPr>
          <w:lang w:eastAsia="en-US"/>
        </w:rPr>
      </w:pPr>
    </w:p>
    <w:p w:rsidR="00C44CA3" w:rsidRDefault="00C44CA3">
      <w:pPr>
        <w:rPr>
          <w:lang w:eastAsia="en-US"/>
        </w:rPr>
      </w:pPr>
    </w:p>
    <w:p w:rsidR="00C44CA3" w:rsidRDefault="005247B5">
      <w:pPr>
        <w:rPr>
          <w:lang w:eastAsia="en-US"/>
        </w:rPr>
      </w:pPr>
      <w:r>
        <w:rPr>
          <w:noProof/>
        </w:rPr>
        <mc:AlternateContent>
          <mc:Choice Requires="wps">
            <w:drawing>
              <wp:anchor distT="0" distB="0" distL="114935" distR="114935" simplePos="0" relativeHeight="5" behindDoc="0" locked="0" layoutInCell="1" allowOverlap="1">
                <wp:simplePos x="0" y="0"/>
                <wp:positionH relativeFrom="column">
                  <wp:posOffset>1588770</wp:posOffset>
                </wp:positionH>
                <wp:positionV relativeFrom="paragraph">
                  <wp:posOffset>245745</wp:posOffset>
                </wp:positionV>
                <wp:extent cx="4431665" cy="311785"/>
                <wp:effectExtent l="0" t="0" r="0" b="0"/>
                <wp:wrapNone/>
                <wp:docPr id="4" name="Frame3"/>
                <wp:cNvGraphicFramePr/>
                <a:graphic xmlns:a="http://schemas.openxmlformats.org/drawingml/2006/main">
                  <a:graphicData uri="http://schemas.microsoft.com/office/word/2010/wordprocessingShape">
                    <wps:wsp>
                      <wps:cNvSpPr txBox="1"/>
                      <wps:spPr>
                        <a:xfrm>
                          <a:off x="0" y="0"/>
                          <a:ext cx="4431665" cy="311785"/>
                        </a:xfrm>
                        <a:prstGeom prst="rect">
                          <a:avLst/>
                        </a:prstGeom>
                        <a:solidFill>
                          <a:srgbClr val="FFFFFF">
                            <a:alpha val="0"/>
                          </a:srgbClr>
                        </a:solidFill>
                      </wps:spPr>
                      <wps:txbx>
                        <w:txbxContent>
                          <w:p w:rsidR="00AB6092" w:rsidRDefault="00AB6092">
                            <w:pPr>
                              <w:autoSpaceDE w:val="0"/>
                              <w:rPr>
                                <w:rFonts w:cs="Calibri"/>
                                <w:color w:val="AEB3B2"/>
                                <w:sz w:val="30"/>
                                <w:szCs w:val="30"/>
                              </w:rPr>
                            </w:pPr>
                            <w:r>
                              <w:rPr>
                                <w:rFonts w:cs="Calibri"/>
                                <w:color w:val="5C666C"/>
                                <w:sz w:val="30"/>
                                <w:szCs w:val="30"/>
                              </w:rPr>
                              <w:t>Evandro da Silva Mendonça</w:t>
                            </w:r>
                          </w:p>
                        </w:txbxContent>
                      </wps:txbx>
                      <wps:bodyPr lIns="635" tIns="635" rIns="635" bIns="635" anchor="t">
                        <a:noAutofit/>
                      </wps:bodyPr>
                    </wps:wsp>
                  </a:graphicData>
                </a:graphic>
              </wp:anchor>
            </w:drawing>
          </mc:Choice>
          <mc:Fallback>
            <w:pict>
              <v:shape id="Frame3" o:spid="_x0000_s1028" type="#_x0000_t202" style="position:absolute;margin-left:125.1pt;margin-top:19.35pt;width:348.95pt;height:24.55pt;z-index:5;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" stroked="f">
                <v:fill opacity="0"/>
                <v:textbox inset=".05pt,.05pt,.05pt,.05pt">
                  <w:txbxContent>
                    <w:p w:rsidR="00AB6092" w:rsidRDefault="00AB6092">
                      <w:pPr>
                        <w:autoSpaceDE w:val="0"/>
                        <w:rPr>
                          <w:rFonts w:cs="Calibri"/>
                          <w:color w:val="AEB3B2"/>
                          <w:sz w:val="30"/>
                          <w:szCs w:val="30"/>
                        </w:rPr>
                      </w:pPr>
                      <w:r>
                        <w:rPr>
                          <w:rFonts w:cs="Calibri"/>
                          <w:color w:val="5C666C"/>
                          <w:sz w:val="30"/>
                          <w:szCs w:val="30"/>
                        </w:rPr>
                        <w:t>Evandro da Silva Mendonça</w:t>
                      </w:r>
                    </w:p>
                  </w:txbxContent>
                </v:textbox>
              </v:shape>
            </w:pict>
          </mc:Fallback>
        </mc:AlternateContent>
      </w: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5247B5">
      <w:pPr>
        <w:rPr>
          <w:lang w:eastAsia="en-US"/>
        </w:rPr>
      </w:pPr>
      <w:r>
        <w:rPr>
          <w:noProof/>
        </w:rPr>
        <mc:AlternateContent>
          <mc:Choice Requires="wps">
            <w:drawing>
              <wp:anchor distT="0" distB="0" distL="114935" distR="114935" simplePos="0" relativeHeight="7" behindDoc="0" locked="0" layoutInCell="1" allowOverlap="1">
                <wp:simplePos x="0" y="0"/>
                <wp:positionH relativeFrom="column">
                  <wp:posOffset>1588770</wp:posOffset>
                </wp:positionH>
                <wp:positionV relativeFrom="paragraph">
                  <wp:posOffset>212090</wp:posOffset>
                </wp:positionV>
                <wp:extent cx="4431665" cy="1714500"/>
                <wp:effectExtent l="0" t="0" r="0" b="0"/>
                <wp:wrapNone/>
                <wp:docPr id="5" name="Frame4"/>
                <wp:cNvGraphicFramePr/>
                <a:graphic xmlns:a="http://schemas.openxmlformats.org/drawingml/2006/main">
                  <a:graphicData uri="http://schemas.microsoft.com/office/word/2010/wordprocessingShape">
                    <wps:wsp>
                      <wps:cNvSpPr txBox="1"/>
                      <wps:spPr>
                        <a:xfrm>
                          <a:off x="0" y="0"/>
                          <a:ext cx="4431665" cy="1714500"/>
                        </a:xfrm>
                        <a:prstGeom prst="rect">
                          <a:avLst/>
                        </a:prstGeom>
                        <a:solidFill>
                          <a:srgbClr val="FFFFFF">
                            <a:alpha val="0"/>
                          </a:srgbClr>
                        </a:solidFill>
                      </wps:spPr>
                      <wps:txbx>
                        <w:txbxContent>
                          <w:p w:rsidR="00AB6092" w:rsidRDefault="00AB6092">
                            <w:pPr>
                              <w:autoSpaceDE w:val="0"/>
                            </w:pPr>
                            <w:r>
                              <w:rPr>
                                <w:rFonts w:cs="Calibri"/>
                                <w:color w:val="5C666C"/>
                                <w:sz w:val="28"/>
                                <w:szCs w:val="30"/>
                              </w:rPr>
                              <w:t xml:space="preserve">Project Work presented as requirement for obtaining the Master’s degree in Information Management </w:t>
                            </w:r>
                          </w:p>
                          <w:p w:rsidR="00AB6092" w:rsidRDefault="00AB6092">
                            <w:pPr>
                              <w:autoSpaceDE w:val="0"/>
                              <w:rPr>
                                <w:rFonts w:cs="Calibri"/>
                                <w:color w:val="5C666C"/>
                                <w:sz w:val="28"/>
                                <w:szCs w:val="30"/>
                              </w:rPr>
                            </w:pPr>
                          </w:p>
                          <w:p w:rsidR="00AB6092" w:rsidRDefault="00AB6092">
                            <w:pPr>
                              <w:autoSpaceDE w:val="0"/>
                              <w:rPr>
                                <w:rFonts w:cs="Calibri"/>
                                <w:color w:val="5C666C"/>
                                <w:sz w:val="28"/>
                                <w:szCs w:val="30"/>
                              </w:rPr>
                            </w:pPr>
                          </w:p>
                          <w:p w:rsidR="00AB6092" w:rsidRDefault="00AB6092">
                            <w:pPr>
                              <w:autoSpaceDE w:val="0"/>
                              <w:rPr>
                                <w:rFonts w:cs="Calibri"/>
                                <w:color w:val="5C666C"/>
                                <w:sz w:val="28"/>
                                <w:szCs w:val="30"/>
                              </w:rPr>
                            </w:pPr>
                          </w:p>
                        </w:txbxContent>
                      </wps:txbx>
                      <wps:bodyPr lIns="635" tIns="635" rIns="635" bIns="635" anchor="t">
                        <a:noAutofit/>
                      </wps:bodyPr>
                    </wps:wsp>
                  </a:graphicData>
                </a:graphic>
              </wp:anchor>
            </w:drawing>
          </mc:Choice>
          <mc:Fallback>
            <w:pict>
              <v:shape id="Frame4" o:spid="_x0000_s1029" type="#_x0000_t202" style="position:absolute;margin-left:125.1pt;margin-top:16.7pt;width:348.95pt;height:135pt;z-index:7;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" stroked="f">
                <v:fill opacity="0"/>
                <v:textbox inset=".05pt,.05pt,.05pt,.05pt">
                  <w:txbxContent>
                    <w:p w:rsidR="00AB6092" w:rsidRDefault="00AB6092">
                      <w:pPr>
                        <w:autoSpaceDE w:val="0"/>
                      </w:pPr>
                      <w:r>
                        <w:rPr>
                          <w:rFonts w:cs="Calibri"/>
                          <w:color w:val="5C666C"/>
                          <w:sz w:val="28"/>
                          <w:szCs w:val="30"/>
                        </w:rPr>
                        <w:t xml:space="preserve">Project Work presented as requirement for obtaining the Master’s degree in Information Management </w:t>
                      </w:r>
                    </w:p>
                    <w:p w:rsidR="00AB6092" w:rsidRDefault="00AB6092">
                      <w:pPr>
                        <w:autoSpaceDE w:val="0"/>
                        <w:rPr>
                          <w:rFonts w:cs="Calibri"/>
                          <w:color w:val="5C666C"/>
                          <w:sz w:val="28"/>
                          <w:szCs w:val="30"/>
                        </w:rPr>
                      </w:pPr>
                    </w:p>
                    <w:p w:rsidR="00AB6092" w:rsidRDefault="00AB6092">
                      <w:pPr>
                        <w:autoSpaceDE w:val="0"/>
                        <w:rPr>
                          <w:rFonts w:cs="Calibri"/>
                          <w:color w:val="5C666C"/>
                          <w:sz w:val="28"/>
                          <w:szCs w:val="30"/>
                        </w:rPr>
                      </w:pPr>
                    </w:p>
                    <w:p w:rsidR="00AB6092" w:rsidRDefault="00AB6092">
                      <w:pPr>
                        <w:autoSpaceDE w:val="0"/>
                        <w:rPr>
                          <w:rFonts w:cs="Calibri"/>
                          <w:color w:val="5C666C"/>
                          <w:sz w:val="28"/>
                          <w:szCs w:val="30"/>
                        </w:rPr>
                      </w:pPr>
                    </w:p>
                  </w:txbxContent>
                </v:textbox>
              </v:shape>
            </w:pict>
          </mc:Fallback>
        </mc:AlternateContent>
      </w: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sectPr w:rsidR="00C44CA3">
          <w:footerReference w:type="default" r:id="rId9"/>
          <w:pgSz w:w="11906" w:h="16838"/>
          <w:pgMar w:top="1418" w:right="1418" w:bottom="1418" w:left="1418" w:header="0" w:footer="709" w:gutter="0"/>
          <w:pgNumType w:fmt="lowerRoman" w:start="1"/>
          <w:cols w:space="720"/>
          <w:formProt w:val="0"/>
          <w:docGrid w:linePitch="360"/>
        </w:sectPr>
      </w:pPr>
    </w:p>
    <w:p w:rsidR="00C44CA3" w:rsidRDefault="005247B5">
      <w:pPr>
        <w:pStyle w:val="Capa"/>
        <w:tabs>
          <w:tab w:val="left" w:pos="3100"/>
        </w:tabs>
        <w:spacing w:after="0"/>
        <w:rPr>
          <w:b/>
          <w:color w:val="5C666C"/>
          <w:szCs w:val="24"/>
          <w:lang w:eastAsia="en-US"/>
        </w:rPr>
      </w:pPr>
      <w:r>
        <w:rPr>
          <w:noProof/>
        </w:rPr>
        <w:lastRenderedPageBreak/>
        <mc:AlternateContent>
          <mc:Choice Requires="wps">
            <w:drawing>
              <wp:anchor distT="0" distB="0" distL="114935" distR="114935" simplePos="0" relativeHeight="8" behindDoc="0" locked="0" layoutInCell="1" allowOverlap="1">
                <wp:simplePos x="0" y="0"/>
                <wp:positionH relativeFrom="column">
                  <wp:posOffset>8533130</wp:posOffset>
                </wp:positionH>
                <wp:positionV relativeFrom="paragraph">
                  <wp:posOffset>218440</wp:posOffset>
                </wp:positionV>
                <wp:extent cx="626110" cy="320675"/>
                <wp:effectExtent l="0" t="0" r="0" b="0"/>
                <wp:wrapNone/>
                <wp:docPr id="6" name="Frame5"/>
                <wp:cNvGraphicFramePr/>
                <a:graphic xmlns:a="http://schemas.openxmlformats.org/drawingml/2006/main">
                  <a:graphicData uri="http://schemas.microsoft.com/office/word/2010/wordprocessingShape">
                    <wps:wsp>
                      <wps:cNvSpPr txBox="1"/>
                      <wps:spPr>
                        <a:xfrm>
                          <a:off x="0" y="0"/>
                          <a:ext cx="626110" cy="320675"/>
                        </a:xfrm>
                        <a:prstGeom prst="rect">
                          <a:avLst/>
                        </a:prstGeom>
                        <a:solidFill>
                          <a:srgbClr val="FFFFFF">
                            <a:alpha val="0"/>
                          </a:srgbClr>
                        </a:solidFill>
                      </wps:spPr>
                      <wps:txbx>
                        <w:txbxContent>
                          <w:p w:rsidR="00AB6092" w:rsidRDefault="00AB6092">
                            <w:pPr>
                              <w:spacing w:before="40" w:after="0" w:line="240" w:lineRule="auto"/>
                              <w:jc w:val="center"/>
                              <w:rPr>
                                <w:rFonts w:ascii="Circular Std Black;Calibri" w:hAnsi="Circular Std Black;Calibri" w:cs="Circular Std Black;Calibri"/>
                                <w:color w:val="FFFFFF"/>
                                <w:sz w:val="28"/>
                                <w:szCs w:val="28"/>
                              </w:rPr>
                            </w:pPr>
                            <w:r>
                              <w:rPr>
                                <w:rFonts w:ascii="Circular Std Black;Calibri" w:hAnsi="Circular Std Black;Calibri" w:cs="Circular Std Black;Calibri"/>
                                <w:color w:val="FFFFFF"/>
                                <w:sz w:val="28"/>
                                <w:szCs w:val="28"/>
                              </w:rPr>
                              <w:t>MEGI</w:t>
                            </w:r>
                          </w:p>
                        </w:txbxContent>
                      </wps:txbx>
                      <wps:bodyPr lIns="36830" tIns="635" rIns="36830" bIns="635" anchor="t">
                        <a:noAutofit/>
                      </wps:bodyPr>
                    </wps:wsp>
                  </a:graphicData>
                </a:graphic>
              </wp:anchor>
            </w:drawing>
          </mc:Choice>
          <mc:Fallback>
            <w:pict>
              <v:shape id="Frame5" o:spid="_x0000_s1030" type="#_x0000_t202" style="position:absolute;left:0;text-align:left;margin-left:671.9pt;margin-top:17.2pt;width:49.3pt;height:25.25pt;z-index:8;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" stroked="f">
                <v:fill opacity="0"/>
                <v:textbox inset="2.9pt,.05pt,2.9pt,.05pt">
                  <w:txbxContent>
                    <w:p w:rsidR="00AB6092" w:rsidRDefault="00AB6092">
                      <w:pPr>
                        <w:spacing w:before="40" w:after="0" w:line="240" w:lineRule="auto"/>
                        <w:jc w:val="center"/>
                        <w:rPr>
                          <w:rFonts w:ascii="Circular Std Black;Calibri" w:hAnsi="Circular Std Black;Calibri" w:cs="Circular Std Black;Calibri"/>
                          <w:color w:val="FFFFFF"/>
                          <w:sz w:val="28"/>
                          <w:szCs w:val="28"/>
                        </w:rPr>
                      </w:pPr>
                      <w:r>
                        <w:rPr>
                          <w:rFonts w:ascii="Circular Std Black;Calibri" w:hAnsi="Circular Std Black;Calibri" w:cs="Circular Std Black;Calibri"/>
                          <w:color w:val="FFFFFF"/>
                          <w:sz w:val="28"/>
                          <w:szCs w:val="28"/>
                        </w:rPr>
                        <w:t>MEGI</w:t>
                      </w:r>
                    </w:p>
                  </w:txbxContent>
                </v:textbox>
              </v:shape>
            </w:pict>
          </mc:Fallback>
        </mc:AlternateContent>
      </w: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5247B5">
      <w:pPr>
        <w:pStyle w:val="Capa"/>
        <w:tabs>
          <w:tab w:val="left" w:pos="3100"/>
        </w:tabs>
        <w:spacing w:after="0"/>
        <w:rPr>
          <w:b/>
          <w:color w:val="5C666C"/>
          <w:szCs w:val="24"/>
          <w:lang w:eastAsia="en-US"/>
        </w:rPr>
      </w:pPr>
      <w:r>
        <w:rPr>
          <w:b/>
          <w:noProof/>
          <w:color w:val="5C666C"/>
          <w:szCs w:val="24"/>
          <w:lang w:eastAsia="en-US"/>
        </w:rPr>
        <w:drawing>
          <wp:anchor distT="0" distB="0" distL="114935" distR="114935" simplePos="0" relativeHeight="9" behindDoc="1" locked="0" layoutInCell="1" allowOverlap="1">
            <wp:simplePos x="0" y="0"/>
            <wp:positionH relativeFrom="margin">
              <wp:posOffset>-899795</wp:posOffset>
            </wp:positionH>
            <wp:positionV relativeFrom="margin">
              <wp:posOffset>1884680</wp:posOffset>
            </wp:positionV>
            <wp:extent cx="10691495" cy="359410"/>
            <wp:effectExtent l="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0"/>
                    <a:srcRect l="-3" t="-100" r="-3" b="-100"/>
                    <a:stretch>
                      <a:fillRect/>
                    </a:stretch>
                  </pic:blipFill>
                  <pic:spPr bwMode="auto">
                    <a:xfrm>
                      <a:off x="0" y="0"/>
                      <a:ext cx="10691495" cy="359410"/>
                    </a:xfrm>
                    <a:prstGeom prst="rect">
                      <a:avLst/>
                    </a:prstGeom>
                  </pic:spPr>
                </pic:pic>
              </a:graphicData>
            </a:graphic>
          </wp:anchor>
        </w:drawing>
      </w:r>
      <w:r>
        <w:rPr>
          <w:b/>
          <w:noProof/>
          <w:color w:val="5C666C"/>
          <w:szCs w:val="24"/>
          <w:lang w:eastAsia="en-US"/>
        </w:rPr>
        <mc:AlternateContent>
          <mc:Choice Requires="wps">
            <w:drawing>
              <wp:anchor distT="0" distB="0" distL="114935" distR="114935" simplePos="0" relativeHeight="10" behindDoc="0" locked="0" layoutInCell="1" allowOverlap="1">
                <wp:simplePos x="0" y="0"/>
                <wp:positionH relativeFrom="column">
                  <wp:posOffset>-184150</wp:posOffset>
                </wp:positionH>
                <wp:positionV relativeFrom="paragraph">
                  <wp:posOffset>208915</wp:posOffset>
                </wp:positionV>
                <wp:extent cx="360680" cy="336550"/>
                <wp:effectExtent l="0" t="0" r="0" b="0"/>
                <wp:wrapNone/>
                <wp:docPr id="8" name="Text Box 8"/>
                <wp:cNvGraphicFramePr/>
                <a:graphic xmlns:a="http://schemas.openxmlformats.org/drawingml/2006/main">
                  <a:graphicData uri="http://schemas.microsoft.com/office/word/2010/wordprocessingShape">
                    <wps:wsp>
                      <wps:cNvSpPr txBox="1"/>
                      <wps:spPr>
                        <a:xfrm rot="5400000">
                          <a:off x="0" y="0"/>
                          <a:ext cx="360000" cy="335880"/>
                        </a:xfrm>
                        <a:prstGeom prst="rect">
                          <a:avLst/>
                        </a:prstGeom>
                        <a:noFill/>
                        <a:ln>
                          <a:noFill/>
                        </a:ln>
                      </wps:spPr>
                      <wps:txbx>
                        <w:txbxContent>
                          <w:p w:rsidR="00AB6092" w:rsidRDefault="00AB6092">
                            <w:pPr>
                              <w:overflowPunct w:val="0"/>
                              <w:jc w:val="center"/>
                            </w:pPr>
                            <w:r>
                              <w:rPr>
                                <w:rFonts w:ascii="Circular Std Black;Calibri" w:hAnsi="Circular Std Black;Calibri" w:cs="Circular Std Black;Calibri"/>
                                <w:color w:val="5C666C"/>
                                <w:sz w:val="18"/>
                                <w:szCs w:val="18"/>
                              </w:rPr>
                              <w:t>2018</w:t>
                            </w:r>
                          </w:p>
                        </w:txbxContent>
                      </wps:txbx>
                      <wps:bodyPr wrap="square" lIns="17640" tIns="17640" rIns="17640" bIns="17640" anchor="ctr">
                        <a:noAutofit/>
                      </wps:bodyPr>
                    </wps:wsp>
                  </a:graphicData>
                </a:graphic>
              </wp:anchor>
            </w:drawing>
          </mc:Choice>
          <mc:Fallback>
            <w:pict>
              <v:shape id="Text Box 8" o:spid="_x0000_s1031" type="#_x0000_t202" style="position:absolute;left:0;text-align:left;margin-left:-14.5pt;margin-top:16.45pt;width:28.4pt;height:26.5pt;rotation:90;z-index:10;visibility:visible;mso-wrap-style:square;mso-wrap-distance-left:9.05pt;mso-wrap-distance-top:0;mso-wrap-distance-right:9.05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" filled="f" stroked="f">
                <v:textbox inset=".49mm,.49mm,.49mm,.49mm">
                  <w:txbxContent>
                    <w:p w:rsidR="00AB6092" w:rsidRDefault="00AB6092">
                      <w:pPr>
                        <w:overflowPunct w:val="0"/>
                        <w:jc w:val="center"/>
                      </w:pPr>
                      <w:r>
                        <w:rPr>
                          <w:rFonts w:ascii="Circular Std Black;Calibri" w:hAnsi="Circular Std Black;Calibri" w:cs="Circular Std Black;Calibri"/>
                          <w:color w:val="5C666C"/>
                          <w:sz w:val="18"/>
                          <w:szCs w:val="18"/>
                        </w:rPr>
                        <w:t>2018</w:t>
                      </w:r>
                    </w:p>
                  </w:txbxContent>
                </v:textbox>
              </v:shape>
            </w:pict>
          </mc:Fallback>
        </mc:AlternateContent>
      </w:r>
      <w:r>
        <w:rPr>
          <w:noProof/>
        </w:rPr>
        <mc:AlternateContent>
          <mc:Choice Requires="wps">
            <w:drawing>
              <wp:anchor distT="0" distB="0" distL="114935" distR="114935" simplePos="0" relativeHeight="11" behindDoc="0" locked="0" layoutInCell="1" allowOverlap="1">
                <wp:simplePos x="0" y="0"/>
                <wp:positionH relativeFrom="column">
                  <wp:posOffset>1020445</wp:posOffset>
                </wp:positionH>
                <wp:positionV relativeFrom="paragraph">
                  <wp:posOffset>227965</wp:posOffset>
                </wp:positionV>
                <wp:extent cx="3075305" cy="287655"/>
                <wp:effectExtent l="0" t="0" r="0" b="0"/>
                <wp:wrapNone/>
                <wp:docPr id="9" name="Frame8"/>
                <wp:cNvGraphicFramePr/>
                <a:graphic xmlns:a="http://schemas.openxmlformats.org/drawingml/2006/main">
                  <a:graphicData uri="http://schemas.microsoft.com/office/word/2010/wordprocessingShape">
                    <wps:wsp>
                      <wps:cNvSpPr txBox="1"/>
                      <wps:spPr>
                        <a:xfrm>
                          <a:off x="0" y="0"/>
                          <a:ext cx="3075305" cy="287655"/>
                        </a:xfrm>
                        <a:prstGeom prst="rect">
                          <a:avLst/>
                        </a:prstGeom>
                        <a:solidFill>
                          <a:srgbClr val="FFFFFF"/>
                        </a:solidFill>
                      </wps:spPr>
                      <wps:txbx>
                        <w:txbxContent>
                          <w:p w:rsidR="00AB6092" w:rsidRDefault="00AB6092">
                            <w:pPr>
                              <w:spacing w:after="0" w:line="240" w:lineRule="auto"/>
                              <w:rPr>
                                <w:rFonts w:ascii="Circular Std Black;Calibri" w:hAnsi="Circular Std Black;Calibri" w:cs="Circular Std Black;Calibri"/>
                                <w:color w:val="5C666C"/>
                                <w:sz w:val="16"/>
                              </w:rPr>
                            </w:pPr>
                            <w:r>
                              <w:rPr>
                                <w:rFonts w:ascii="Circular Std Black;Calibri" w:hAnsi="Circular Std Black;Calibri" w:cs="Circular Std Black;Calibri"/>
                                <w:color w:val="5C666C"/>
                                <w:sz w:val="16"/>
                              </w:rPr>
                              <w:t>Title: Genetic Algorithm for Waste Management in Smart Cities</w:t>
                            </w:r>
                          </w:p>
                          <w:p w:rsidR="00AB6092" w:rsidRDefault="00AB6092">
                            <w:pPr>
                              <w:spacing w:before="40" w:after="0" w:line="240" w:lineRule="auto"/>
                            </w:pPr>
                            <w:r>
                              <w:rPr>
                                <w:rFonts w:ascii="Circular Std Black;Calibri" w:hAnsi="Circular Std Black;Calibri" w:cs="Circular Std Black;Calibri"/>
                                <w:color w:val="AEB3B6"/>
                                <w:sz w:val="16"/>
                              </w:rPr>
                              <w:t>Subtitle: Case of Campolide</w:t>
                            </w:r>
                          </w:p>
                        </w:txbxContent>
                      </wps:txbx>
                      <wps:bodyPr lIns="36830" tIns="635" rIns="36830" bIns="635" anchor="t">
                        <a:noAutofit/>
                      </wps:bodyPr>
                    </wps:wsp>
                  </a:graphicData>
                </a:graphic>
              </wp:anchor>
            </w:drawing>
          </mc:Choice>
          <mc:Fallback>
            <w:pict>
              <v:shape id="Frame8" o:spid="_x0000_s1032" type="#_x0000_t202" style="position:absolute;left:0;text-align:left;margin-left:80.35pt;margin-top:17.95pt;width:242.15pt;height:22.65pt;z-index:11;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" stroked="f">
                <v:textbox inset="2.9pt,.05pt,2.9pt,.05pt">
                  <w:txbxContent>
                    <w:p w:rsidR="00AB6092" w:rsidRDefault="00AB6092">
                      <w:pPr>
                        <w:spacing w:after="0" w:line="240" w:lineRule="auto"/>
                        <w:rPr>
                          <w:rFonts w:ascii="Circular Std Black;Calibri" w:hAnsi="Circular Std Black;Calibri" w:cs="Circular Std Black;Calibri"/>
                          <w:color w:val="5C666C"/>
                          <w:sz w:val="16"/>
                        </w:rPr>
                      </w:pPr>
                      <w:r>
                        <w:rPr>
                          <w:rFonts w:ascii="Circular Std Black;Calibri" w:hAnsi="Circular Std Black;Calibri" w:cs="Circular Std Black;Calibri"/>
                          <w:color w:val="5C666C"/>
                          <w:sz w:val="16"/>
                        </w:rPr>
                        <w:t>Title: Genetic Algorithm for Waste Management in Smart Cities</w:t>
                      </w:r>
                    </w:p>
                    <w:p w:rsidR="00AB6092" w:rsidRDefault="00AB6092">
                      <w:pPr>
                        <w:spacing w:before="40" w:after="0" w:line="240" w:lineRule="auto"/>
                      </w:pPr>
                      <w:r>
                        <w:rPr>
                          <w:rFonts w:ascii="Circular Std Black;Calibri" w:hAnsi="Circular Std Black;Calibri" w:cs="Circular Std Black;Calibri"/>
                          <w:color w:val="AEB3B6"/>
                          <w:sz w:val="16"/>
                        </w:rPr>
                        <w:t>Subtitle: Case of Campolide</w:t>
                      </w:r>
                    </w:p>
                  </w:txbxContent>
                </v:textbox>
              </v:shape>
            </w:pict>
          </mc:Fallback>
        </mc:AlternateContent>
      </w:r>
      <w:r>
        <w:rPr>
          <w:noProof/>
        </w:rPr>
        <mc:AlternateContent>
          <mc:Choice Requires="wps">
            <w:drawing>
              <wp:anchor distT="0" distB="0" distL="114935" distR="114935" simplePos="0" relativeHeight="12" behindDoc="0" locked="0" layoutInCell="1" allowOverlap="1">
                <wp:simplePos x="0" y="0"/>
                <wp:positionH relativeFrom="column">
                  <wp:posOffset>6050280</wp:posOffset>
                </wp:positionH>
                <wp:positionV relativeFrom="paragraph">
                  <wp:posOffset>227330</wp:posOffset>
                </wp:positionV>
                <wp:extent cx="1813560" cy="287655"/>
                <wp:effectExtent l="0" t="0" r="0" b="0"/>
                <wp:wrapNone/>
                <wp:docPr id="10" name="Frame7"/>
                <wp:cNvGraphicFramePr/>
                <a:graphic xmlns:a="http://schemas.openxmlformats.org/drawingml/2006/main">
                  <a:graphicData uri="http://schemas.microsoft.com/office/word/2010/wordprocessingShape">
                    <wps:wsp>
                      <wps:cNvSpPr txBox="1"/>
                      <wps:spPr>
                        <a:xfrm>
                          <a:off x="0" y="0"/>
                          <a:ext cx="1813560" cy="287655"/>
                        </a:xfrm>
                        <a:prstGeom prst="rect">
                          <a:avLst/>
                        </a:prstGeom>
                        <a:solidFill>
                          <a:srgbClr val="FFFFFF"/>
                        </a:solidFill>
                      </wps:spPr>
                      <wps:txbx>
                        <w:txbxContent>
                          <w:p w:rsidR="00AB6092" w:rsidRDefault="00AB6092">
                            <w:pPr>
                              <w:spacing w:after="0" w:line="240" w:lineRule="auto"/>
                              <w:rPr>
                                <w:rFonts w:ascii="Circular Std Black;Calibri" w:hAnsi="Circular Std Black;Calibri" w:cs="Circular Std Black;Calibri"/>
                                <w:color w:val="AEB3B6"/>
                                <w:sz w:val="16"/>
                              </w:rPr>
                            </w:pPr>
                            <w:r>
                              <w:rPr>
                                <w:rFonts w:ascii="Circular Std Black;Calibri" w:hAnsi="Circular Std Black;Calibri" w:cs="Circular Std Black;Calibri"/>
                                <w:color w:val="5C666C"/>
                                <w:sz w:val="16"/>
                              </w:rPr>
                              <w:t>Evandro da Silva Mendonça</w:t>
                            </w:r>
                          </w:p>
                        </w:txbxContent>
                      </wps:txbx>
                      <wps:bodyPr lIns="36830" tIns="635" rIns="36830" bIns="635" anchor="t">
                        <a:noAutofit/>
                      </wps:bodyPr>
                    </wps:wsp>
                  </a:graphicData>
                </a:graphic>
              </wp:anchor>
            </w:drawing>
          </mc:Choice>
          <mc:Fallback>
            <w:pict>
              <v:shape id="Frame7" o:spid="_x0000_s1033" type="#_x0000_t202" style="position:absolute;left:0;text-align:left;margin-left:476.4pt;margin-top:17.9pt;width:142.8pt;height:22.65pt;z-index:12;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" stroked="f">
                <v:textbox inset="2.9pt,.05pt,2.9pt,.05pt">
                  <w:txbxContent>
                    <w:p w:rsidR="00AB6092" w:rsidRDefault="00AB6092">
                      <w:pPr>
                        <w:spacing w:after="0" w:line="240" w:lineRule="auto"/>
                        <w:rPr>
                          <w:rFonts w:ascii="Circular Std Black;Calibri" w:hAnsi="Circular Std Black;Calibri" w:cs="Circular Std Black;Calibri"/>
                          <w:color w:val="AEB3B6"/>
                          <w:sz w:val="16"/>
                        </w:rPr>
                      </w:pPr>
                      <w:r>
                        <w:rPr>
                          <w:rFonts w:ascii="Circular Std Black;Calibri" w:hAnsi="Circular Std Black;Calibri" w:cs="Circular Std Black;Calibri"/>
                          <w:color w:val="5C666C"/>
                          <w:sz w:val="16"/>
                        </w:rPr>
                        <w:t>Evandro da Silva Mendonça</w:t>
                      </w:r>
                    </w:p>
                  </w:txbxContent>
                </v:textbox>
              </v:shape>
            </w:pict>
          </mc:Fallback>
        </mc:AlternateContent>
      </w:r>
      <w:r>
        <w:rPr>
          <w:noProof/>
        </w:rPr>
        <mc:AlternateContent>
          <mc:Choice Requires="wps">
            <w:drawing>
              <wp:anchor distT="0" distB="0" distL="114935" distR="114935" simplePos="0" relativeHeight="13" behindDoc="0" locked="0" layoutInCell="1" allowOverlap="1">
                <wp:simplePos x="0" y="0"/>
                <wp:positionH relativeFrom="column">
                  <wp:posOffset>8533130</wp:posOffset>
                </wp:positionH>
                <wp:positionV relativeFrom="paragraph">
                  <wp:posOffset>227330</wp:posOffset>
                </wp:positionV>
                <wp:extent cx="626110" cy="320675"/>
                <wp:effectExtent l="0" t="0" r="0" b="0"/>
                <wp:wrapNone/>
                <wp:docPr id="11" name="Frame6"/>
                <wp:cNvGraphicFramePr/>
                <a:graphic xmlns:a="http://schemas.openxmlformats.org/drawingml/2006/main">
                  <a:graphicData uri="http://schemas.microsoft.com/office/word/2010/wordprocessingShape">
                    <wps:wsp>
                      <wps:cNvSpPr txBox="1"/>
                      <wps:spPr>
                        <a:xfrm>
                          <a:off x="0" y="0"/>
                          <a:ext cx="626110" cy="320675"/>
                        </a:xfrm>
                        <a:prstGeom prst="rect">
                          <a:avLst/>
                        </a:prstGeom>
                        <a:solidFill>
                          <a:srgbClr val="FFFFFF">
                            <a:alpha val="0"/>
                          </a:srgbClr>
                        </a:solidFill>
                      </wps:spPr>
                      <wps:txbx>
                        <w:txbxContent>
                          <w:p w:rsidR="00AB6092" w:rsidRDefault="00AB6092">
                            <w:pPr>
                              <w:spacing w:before="40" w:after="0" w:line="240" w:lineRule="auto"/>
                              <w:jc w:val="center"/>
                            </w:pPr>
                            <w:r>
                              <w:rPr>
                                <w:rFonts w:ascii="Circular Std Black;Calibri" w:hAnsi="Circular Std Black;Calibri" w:cs="Circular Std Black;Calibri"/>
                                <w:color w:val="FFFFFF"/>
                                <w:sz w:val="28"/>
                                <w:szCs w:val="28"/>
                              </w:rPr>
                              <w:t>MGI</w:t>
                            </w:r>
                          </w:p>
                        </w:txbxContent>
                      </wps:txbx>
                      <wps:bodyPr lIns="36830" tIns="635" rIns="36830" bIns="635" anchor="t">
                        <a:noAutofit/>
                      </wps:bodyPr>
                    </wps:wsp>
                  </a:graphicData>
                </a:graphic>
              </wp:anchor>
            </w:drawing>
          </mc:Choice>
          <mc:Fallback>
            <w:pict>
              <v:shape id="Frame6" o:spid="_x0000_s1034" type="#_x0000_t202" style="position:absolute;left:0;text-align:left;margin-left:671.9pt;margin-top:17.9pt;width:49.3pt;height:25.25pt;z-index:13;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" stroked="f">
                <v:fill opacity="0"/>
                <v:textbox inset="2.9pt,.05pt,2.9pt,.05pt">
                  <w:txbxContent>
                    <w:p w:rsidR="00AB6092" w:rsidRDefault="00AB6092">
                      <w:pPr>
                        <w:spacing w:before="40" w:after="0" w:line="240" w:lineRule="auto"/>
                        <w:jc w:val="center"/>
                      </w:pPr>
                      <w:r>
                        <w:rPr>
                          <w:rFonts w:ascii="Circular Std Black;Calibri" w:hAnsi="Circular Std Black;Calibri" w:cs="Circular Std Black;Calibri"/>
                          <w:color w:val="FFFFFF"/>
                          <w:sz w:val="28"/>
                          <w:szCs w:val="28"/>
                        </w:rPr>
                        <w:t>MGI</w:t>
                      </w:r>
                    </w:p>
                  </w:txbxContent>
                </v:textbox>
              </v:shape>
            </w:pict>
          </mc:Fallback>
        </mc:AlternateContent>
      </w: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sectPr w:rsidR="00C44CA3">
          <w:footerReference w:type="default" r:id="rId11"/>
          <w:pgSz w:w="16838" w:h="11906" w:orient="landscape"/>
          <w:pgMar w:top="1418" w:right="1418" w:bottom="1418" w:left="1418" w:header="0" w:footer="709" w:gutter="0"/>
          <w:pgNumType w:fmt="lowerRoman" w:start="1"/>
          <w:cols w:space="720"/>
          <w:formProt w:val="0"/>
          <w:docGrid w:linePitch="360"/>
        </w:sectPr>
      </w:pPr>
    </w:p>
    <w:p w:rsidR="00C44CA3" w:rsidRDefault="005247B5">
      <w:pPr>
        <w:pStyle w:val="Capa"/>
        <w:tabs>
          <w:tab w:val="left" w:pos="3100"/>
        </w:tabs>
        <w:spacing w:after="0"/>
        <w:rPr>
          <w:b/>
          <w:color w:val="5C666C"/>
          <w:szCs w:val="24"/>
          <w:lang w:eastAsia="en-US"/>
        </w:rPr>
      </w:pPr>
      <w:r>
        <w:rPr>
          <w:b/>
          <w:noProof/>
          <w:color w:val="5C666C"/>
          <w:szCs w:val="24"/>
          <w:lang w:eastAsia="en-US"/>
        </w:rPr>
        <w:lastRenderedPageBreak/>
        <w:drawing>
          <wp:anchor distT="0" distB="0" distL="114935" distR="114935" simplePos="0" relativeHeight="14" behindDoc="1" locked="0" layoutInCell="1" allowOverlap="1">
            <wp:simplePos x="0" y="0"/>
            <wp:positionH relativeFrom="margin">
              <wp:align>center</wp:align>
            </wp:positionH>
            <wp:positionV relativeFrom="margin">
              <wp:align>center</wp:align>
            </wp:positionV>
            <wp:extent cx="7560310" cy="10679430"/>
            <wp:effectExtent l="0" t="0" r="0" b="0"/>
            <wp:wrapNone/>
            <wp:docPr id="1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pic:cNvPicPr>
                      <a:picLocks noChangeAspect="1" noChangeArrowheads="1"/>
                    </pic:cNvPicPr>
                  </pic:nvPicPr>
                  <pic:blipFill>
                    <a:blip r:embed="rId12"/>
                    <a:srcRect l="-4" t="-3" r="-4" b="-3"/>
                    <a:stretch>
                      <a:fillRect/>
                    </a:stretch>
                  </pic:blipFill>
                  <pic:spPr bwMode="auto">
                    <a:xfrm>
                      <a:off x="0" y="0"/>
                      <a:ext cx="7560310" cy="10679430"/>
                    </a:xfrm>
                    <a:prstGeom prst="rect">
                      <a:avLst/>
                    </a:prstGeom>
                  </pic:spPr>
                </pic:pic>
              </a:graphicData>
            </a:graphic>
          </wp:anchor>
        </w:drawing>
      </w: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5247B5">
      <w:pPr>
        <w:pStyle w:val="Capa"/>
        <w:tabs>
          <w:tab w:val="left" w:pos="3100"/>
        </w:tabs>
        <w:spacing w:after="0"/>
        <w:rPr>
          <w:b/>
          <w:szCs w:val="24"/>
        </w:rPr>
      </w:pPr>
      <w:r>
        <w:rPr>
          <w:b/>
          <w:szCs w:val="24"/>
        </w:rPr>
        <w:lastRenderedPageBreak/>
        <w:t>NOVA Information Management School</w:t>
      </w:r>
    </w:p>
    <w:p w:rsidR="00C44CA3" w:rsidRDefault="005247B5">
      <w:pPr>
        <w:pStyle w:val="Capa"/>
        <w:spacing w:after="0"/>
        <w:rPr>
          <w:b/>
          <w:szCs w:val="24"/>
        </w:rPr>
      </w:pPr>
      <w:r>
        <w:rPr>
          <w:b/>
          <w:szCs w:val="24"/>
        </w:rPr>
        <w:t xml:space="preserve">Instituto Superior de </w:t>
      </w:r>
      <w:proofErr w:type="spellStart"/>
      <w:r>
        <w:rPr>
          <w:b/>
          <w:szCs w:val="24"/>
        </w:rPr>
        <w:t>Estatística</w:t>
      </w:r>
      <w:proofErr w:type="spellEnd"/>
      <w:r>
        <w:rPr>
          <w:b/>
          <w:szCs w:val="24"/>
        </w:rPr>
        <w:t xml:space="preserve"> e </w:t>
      </w:r>
      <w:proofErr w:type="spellStart"/>
      <w:r>
        <w:rPr>
          <w:b/>
          <w:szCs w:val="24"/>
        </w:rPr>
        <w:t>Gestão</w:t>
      </w:r>
      <w:proofErr w:type="spellEnd"/>
      <w:r>
        <w:rPr>
          <w:b/>
          <w:szCs w:val="24"/>
        </w:rPr>
        <w:t xml:space="preserve"> de </w:t>
      </w:r>
      <w:proofErr w:type="spellStart"/>
      <w:r>
        <w:rPr>
          <w:b/>
          <w:szCs w:val="24"/>
        </w:rPr>
        <w:t>Informação</w:t>
      </w:r>
      <w:proofErr w:type="spellEnd"/>
      <w:r>
        <w:rPr>
          <w:sz w:val="22"/>
          <w:szCs w:val="22"/>
        </w:rPr>
        <w:br/>
      </w:r>
      <w:proofErr w:type="spellStart"/>
      <w:r>
        <w:rPr>
          <w:sz w:val="22"/>
          <w:szCs w:val="22"/>
        </w:rPr>
        <w:t>Universidade</w:t>
      </w:r>
      <w:proofErr w:type="spellEnd"/>
      <w:r>
        <w:rPr>
          <w:sz w:val="22"/>
          <w:szCs w:val="22"/>
        </w:rPr>
        <w:t xml:space="preserve"> Nova de </w:t>
      </w:r>
      <w:proofErr w:type="spellStart"/>
      <w:r>
        <w:rPr>
          <w:sz w:val="22"/>
          <w:szCs w:val="22"/>
        </w:rPr>
        <w:t>Lisboa</w:t>
      </w:r>
      <w:proofErr w:type="spellEnd"/>
    </w:p>
    <w:p w:rsidR="00C44CA3" w:rsidRDefault="00C44CA3">
      <w:pPr>
        <w:pStyle w:val="Ttulos"/>
        <w:rPr>
          <w:b w:val="0"/>
          <w:szCs w:val="24"/>
        </w:rPr>
      </w:pPr>
    </w:p>
    <w:p w:rsidR="00C44CA3" w:rsidRDefault="005247B5">
      <w:pPr>
        <w:pStyle w:val="Ttulos"/>
      </w:pPr>
      <w:r>
        <w:t>Genetic algorithm for waste collection in smart cities</w:t>
      </w:r>
    </w:p>
    <w:p w:rsidR="00C44CA3" w:rsidRDefault="005247B5">
      <w:pPr>
        <w:pStyle w:val="Capa"/>
      </w:pPr>
      <w:r>
        <w:t>by</w:t>
      </w:r>
    </w:p>
    <w:p w:rsidR="00C44CA3" w:rsidRDefault="005247B5">
      <w:pPr>
        <w:pStyle w:val="Capa"/>
      </w:pPr>
      <w:r>
        <w:t>Evandro da Silva Mendonça</w:t>
      </w:r>
    </w:p>
    <w:p w:rsidR="00C44CA3" w:rsidRDefault="00C44CA3"/>
    <w:p w:rsidR="00C44CA3" w:rsidRDefault="00C44CA3"/>
    <w:p w:rsidR="00C44CA3" w:rsidRDefault="00C44CA3"/>
    <w:p w:rsidR="00C44CA3" w:rsidRDefault="00C44CA3"/>
    <w:p w:rsidR="00C44CA3" w:rsidRDefault="00C44CA3"/>
    <w:p w:rsidR="00C44CA3" w:rsidRDefault="00C44CA3"/>
    <w:p w:rsidR="00C44CA3" w:rsidRDefault="005247B5">
      <w:r>
        <w:t>Project Work presented as requirement for obtaining the Master’s degree in Information Management, with a specialization in Knowledge Management and Business Intelligence</w:t>
      </w:r>
    </w:p>
    <w:p w:rsidR="00C44CA3" w:rsidRDefault="00C44CA3"/>
    <w:p w:rsidR="00C44CA3" w:rsidRDefault="00C44CA3"/>
    <w:p w:rsidR="00C44CA3" w:rsidRDefault="00C44CA3"/>
    <w:p w:rsidR="00C44CA3" w:rsidRDefault="005247B5">
      <w:r>
        <w:rPr>
          <w:b/>
        </w:rPr>
        <w:t>Advisor:</w:t>
      </w:r>
      <w:r>
        <w:rPr>
          <w:i/>
        </w:rPr>
        <w:t xml:space="preserve"> </w:t>
      </w:r>
      <w:r>
        <w:t xml:space="preserve">Professor Miguel de Castro </w:t>
      </w:r>
      <w:proofErr w:type="spellStart"/>
      <w:r>
        <w:t>Neto</w:t>
      </w:r>
      <w:proofErr w:type="spellEnd"/>
      <w:r>
        <w:t>, PhD</w:t>
      </w:r>
    </w:p>
    <w:p w:rsidR="00C44CA3" w:rsidRDefault="00C44CA3"/>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5247B5">
      <w:pPr>
        <w:pStyle w:val="Capa"/>
        <w:tabs>
          <w:tab w:val="center" w:pos="4535"/>
          <w:tab w:val="right" w:pos="9070"/>
        </w:tabs>
        <w:jc w:val="left"/>
      </w:pPr>
      <w:r>
        <w:tab/>
        <w:t>October 2018</w:t>
      </w:r>
      <w:r>
        <w:tab/>
      </w:r>
    </w:p>
    <w:p w:rsidR="00C44CA3" w:rsidRDefault="005247B5">
      <w:pPr>
        <w:pStyle w:val="Ttulos"/>
      </w:pPr>
      <w:r>
        <w:lastRenderedPageBreak/>
        <w:t>Dedication (optional)</w:t>
      </w: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5247B5">
      <w:pPr>
        <w:pStyle w:val="Ttulos"/>
      </w:pPr>
      <w:r>
        <w:lastRenderedPageBreak/>
        <w:t>Acknowledgements (optional)</w:t>
      </w:r>
    </w:p>
    <w:p w:rsidR="00C44CA3" w:rsidRDefault="005247B5">
      <w:r>
        <w:rPr>
          <w:color w:val="222222"/>
        </w:rPr>
        <w:t>Map data copyrighted OpenStreetMap contributors and available from </w:t>
      </w:r>
      <w:r>
        <w:rPr>
          <w:rStyle w:val="WW-InternetLink"/>
          <w:rFonts w:ascii="sans-serif;Arial" w:hAnsi="sans-serif;Arial" w:cs="sans-serif;Arial"/>
          <w:color w:val="000000"/>
          <w:sz w:val="21"/>
          <w:highlight w:val="white"/>
        </w:rPr>
        <w:t>https://www.openstreetmap.org</w:t>
      </w:r>
      <w:r>
        <w:rPr>
          <w:rStyle w:val="WW-InternetLink"/>
          <w:rFonts w:ascii="sans-serif;Arial" w:hAnsi="sans-serif;Arial" w:cs="sans-serif;Arial"/>
          <w:color w:val="000000"/>
          <w:sz w:val="21"/>
        </w:rPr>
        <w:t>.</w:t>
      </w: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5247B5">
      <w:pPr>
        <w:pStyle w:val="Ttulos"/>
      </w:pPr>
      <w:r>
        <w:lastRenderedPageBreak/>
        <w:t>Abstract</w:t>
      </w:r>
    </w:p>
    <w:p w:rsidR="00C44CA3" w:rsidRDefault="005247B5">
      <w:r>
        <w:t>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w:t>
      </w:r>
    </w:p>
    <w:p w:rsidR="00C44CA3" w:rsidRDefault="00C44CA3"/>
    <w:p w:rsidR="00C44CA3" w:rsidRDefault="00C44CA3"/>
    <w:p w:rsidR="00C44CA3" w:rsidRDefault="00C44CA3"/>
    <w:p w:rsidR="00C44CA3" w:rsidRDefault="005247B5">
      <w:pPr>
        <w:pStyle w:val="Ttulos"/>
      </w:pPr>
      <w:r>
        <w:t>Keywords</w:t>
      </w:r>
    </w:p>
    <w:p w:rsidR="00C44CA3" w:rsidRDefault="005247B5">
      <w:r>
        <w:t>Arc Routing Problem; Genetic Algorithm; Smart Cities; Waste Managem</w:t>
      </w:r>
      <w:bookmarkStart w:id="0" w:name="_GoBack"/>
      <w:bookmarkEnd w:id="0"/>
      <w:r>
        <w:t>ent</w:t>
      </w:r>
      <w:r>
        <w:br w:type="page"/>
      </w:r>
    </w:p>
    <w:p w:rsidR="00C44CA3" w:rsidRDefault="00C44CA3"/>
    <w:p w:rsidR="00C44CA3" w:rsidRDefault="005247B5">
      <w:pPr>
        <w:pStyle w:val="Ttulos"/>
      </w:pPr>
      <w:r>
        <w:t>INDEX</w:t>
      </w:r>
    </w:p>
    <w:p w:rsidR="008E1EE0" w:rsidRDefault="005247B5">
      <w:pPr>
        <w:pStyle w:val="TOC1"/>
        <w:rPr>
          <w:rFonts w:asciiTheme="minorHAnsi" w:eastAsiaTheme="minorEastAsia" w:hAnsiTheme="minorHAnsi" w:cstheme="minorBidi"/>
          <w:noProof/>
          <w:szCs w:val="24"/>
        </w:rPr>
      </w:pPr>
      <w:r>
        <w:fldChar w:fldCharType="begin"/>
      </w:r>
      <w:r>
        <w:instrText>TOC \o "1-3" \h \z \u</w:instrText>
      </w:r>
      <w:r>
        <w:fldChar w:fldCharType="separate"/>
      </w:r>
      <w:hyperlink w:anchor="_Toc522925096" w:history="1">
        <w:r w:rsidR="008E1EE0" w:rsidRPr="008C6AAB">
          <w:rPr>
            <w:rStyle w:val="Hyperlink"/>
            <w:noProof/>
          </w:rPr>
          <w:t>1.</w:t>
        </w:r>
        <w:r w:rsidR="008E1EE0">
          <w:rPr>
            <w:rFonts w:asciiTheme="minorHAnsi" w:eastAsiaTheme="minorEastAsia" w:hAnsiTheme="minorHAnsi" w:cstheme="minorBidi"/>
            <w:noProof/>
            <w:szCs w:val="24"/>
          </w:rPr>
          <w:tab/>
        </w:r>
        <w:r w:rsidR="008E1EE0" w:rsidRPr="008C6AAB">
          <w:rPr>
            <w:rStyle w:val="Hyperlink"/>
            <w:noProof/>
          </w:rPr>
          <w:t>Introduction</w:t>
        </w:r>
        <w:r w:rsidR="008E1EE0">
          <w:rPr>
            <w:noProof/>
            <w:webHidden/>
          </w:rPr>
          <w:tab/>
        </w:r>
        <w:r w:rsidR="008E1EE0">
          <w:rPr>
            <w:noProof/>
            <w:webHidden/>
          </w:rPr>
          <w:fldChar w:fldCharType="begin"/>
        </w:r>
        <w:r w:rsidR="008E1EE0">
          <w:rPr>
            <w:noProof/>
            <w:webHidden/>
          </w:rPr>
          <w:instrText xml:space="preserve"> PAGEREF _Toc522925096 \h </w:instrText>
        </w:r>
        <w:r w:rsidR="008E1EE0">
          <w:rPr>
            <w:noProof/>
            <w:webHidden/>
          </w:rPr>
        </w:r>
        <w:r w:rsidR="008E1EE0">
          <w:rPr>
            <w:noProof/>
            <w:webHidden/>
          </w:rPr>
          <w:fldChar w:fldCharType="separate"/>
        </w:r>
        <w:r w:rsidR="008E1EE0">
          <w:rPr>
            <w:noProof/>
            <w:webHidden/>
          </w:rPr>
          <w:t>1</w:t>
        </w:r>
        <w:r w:rsidR="008E1EE0">
          <w:rPr>
            <w:noProof/>
            <w:webHidden/>
          </w:rPr>
          <w:fldChar w:fldCharType="end"/>
        </w:r>
      </w:hyperlink>
    </w:p>
    <w:p w:rsidR="008E1EE0" w:rsidRDefault="008E1EE0">
      <w:pPr>
        <w:pStyle w:val="TOC2"/>
        <w:rPr>
          <w:rFonts w:asciiTheme="minorHAnsi" w:eastAsiaTheme="minorEastAsia" w:hAnsiTheme="minorHAnsi" w:cstheme="minorBidi"/>
          <w:noProof/>
          <w:szCs w:val="24"/>
        </w:rPr>
      </w:pPr>
      <w:hyperlink w:anchor="_Toc522925097" w:history="1">
        <w:r w:rsidRPr="008C6AAB">
          <w:rPr>
            <w:rStyle w:val="Hyperlink"/>
            <w:noProof/>
          </w:rPr>
          <w:t>1.1.</w:t>
        </w:r>
        <w:r>
          <w:rPr>
            <w:rFonts w:asciiTheme="minorHAnsi" w:eastAsiaTheme="minorEastAsia" w:hAnsiTheme="minorHAnsi" w:cstheme="minorBidi"/>
            <w:noProof/>
            <w:szCs w:val="24"/>
          </w:rPr>
          <w:tab/>
        </w:r>
        <w:r w:rsidRPr="008C6AAB">
          <w:rPr>
            <w:rStyle w:val="Hyperlink"/>
            <w:noProof/>
          </w:rPr>
          <w:t>Cities urbanization and waste management problem</w:t>
        </w:r>
        <w:r>
          <w:rPr>
            <w:noProof/>
            <w:webHidden/>
          </w:rPr>
          <w:tab/>
        </w:r>
        <w:r>
          <w:rPr>
            <w:noProof/>
            <w:webHidden/>
          </w:rPr>
          <w:fldChar w:fldCharType="begin"/>
        </w:r>
        <w:r>
          <w:rPr>
            <w:noProof/>
            <w:webHidden/>
          </w:rPr>
          <w:instrText xml:space="preserve"> PAGEREF _Toc522925097 \h </w:instrText>
        </w:r>
        <w:r>
          <w:rPr>
            <w:noProof/>
            <w:webHidden/>
          </w:rPr>
        </w:r>
        <w:r>
          <w:rPr>
            <w:noProof/>
            <w:webHidden/>
          </w:rPr>
          <w:fldChar w:fldCharType="separate"/>
        </w:r>
        <w:r>
          <w:rPr>
            <w:noProof/>
            <w:webHidden/>
          </w:rPr>
          <w:t>1</w:t>
        </w:r>
        <w:r>
          <w:rPr>
            <w:noProof/>
            <w:webHidden/>
          </w:rPr>
          <w:fldChar w:fldCharType="end"/>
        </w:r>
      </w:hyperlink>
    </w:p>
    <w:p w:rsidR="008E1EE0" w:rsidRDefault="008E1EE0">
      <w:pPr>
        <w:pStyle w:val="TOC2"/>
        <w:rPr>
          <w:rFonts w:asciiTheme="minorHAnsi" w:eastAsiaTheme="minorEastAsia" w:hAnsiTheme="minorHAnsi" w:cstheme="minorBidi"/>
          <w:noProof/>
          <w:szCs w:val="24"/>
        </w:rPr>
      </w:pPr>
      <w:hyperlink w:anchor="_Toc522925098" w:history="1">
        <w:r w:rsidRPr="008C6AAB">
          <w:rPr>
            <w:rStyle w:val="Hyperlink"/>
            <w:noProof/>
          </w:rPr>
          <w:t>1.2.</w:t>
        </w:r>
        <w:r>
          <w:rPr>
            <w:rFonts w:asciiTheme="minorHAnsi" w:eastAsiaTheme="minorEastAsia" w:hAnsiTheme="minorHAnsi" w:cstheme="minorBidi"/>
            <w:noProof/>
            <w:szCs w:val="24"/>
          </w:rPr>
          <w:tab/>
        </w:r>
        <w:r w:rsidRPr="008C6AAB">
          <w:rPr>
            <w:rStyle w:val="Hyperlink"/>
            <w:noProof/>
          </w:rPr>
          <w:t>Smart cities role in waste management</w:t>
        </w:r>
        <w:r>
          <w:rPr>
            <w:noProof/>
            <w:webHidden/>
          </w:rPr>
          <w:tab/>
        </w:r>
        <w:r>
          <w:rPr>
            <w:noProof/>
            <w:webHidden/>
          </w:rPr>
          <w:fldChar w:fldCharType="begin"/>
        </w:r>
        <w:r>
          <w:rPr>
            <w:noProof/>
            <w:webHidden/>
          </w:rPr>
          <w:instrText xml:space="preserve"> PAGEREF _Toc522925098 \h </w:instrText>
        </w:r>
        <w:r>
          <w:rPr>
            <w:noProof/>
            <w:webHidden/>
          </w:rPr>
        </w:r>
        <w:r>
          <w:rPr>
            <w:noProof/>
            <w:webHidden/>
          </w:rPr>
          <w:fldChar w:fldCharType="separate"/>
        </w:r>
        <w:r>
          <w:rPr>
            <w:noProof/>
            <w:webHidden/>
          </w:rPr>
          <w:t>2</w:t>
        </w:r>
        <w:r>
          <w:rPr>
            <w:noProof/>
            <w:webHidden/>
          </w:rPr>
          <w:fldChar w:fldCharType="end"/>
        </w:r>
      </w:hyperlink>
    </w:p>
    <w:p w:rsidR="008E1EE0" w:rsidRDefault="008E1EE0">
      <w:pPr>
        <w:pStyle w:val="TOC2"/>
        <w:rPr>
          <w:rFonts w:asciiTheme="minorHAnsi" w:eastAsiaTheme="minorEastAsia" w:hAnsiTheme="minorHAnsi" w:cstheme="minorBidi"/>
          <w:noProof/>
          <w:szCs w:val="24"/>
        </w:rPr>
      </w:pPr>
      <w:hyperlink w:anchor="_Toc522925099" w:history="1">
        <w:r w:rsidRPr="008C6AAB">
          <w:rPr>
            <w:rStyle w:val="Hyperlink"/>
            <w:noProof/>
          </w:rPr>
          <w:t>1.3.</w:t>
        </w:r>
        <w:r>
          <w:rPr>
            <w:rFonts w:asciiTheme="minorHAnsi" w:eastAsiaTheme="minorEastAsia" w:hAnsiTheme="minorHAnsi" w:cstheme="minorBidi"/>
            <w:noProof/>
            <w:szCs w:val="24"/>
          </w:rPr>
          <w:tab/>
        </w:r>
        <w:r w:rsidRPr="008C6AAB">
          <w:rPr>
            <w:rStyle w:val="Hyperlink"/>
            <w:noProof/>
          </w:rPr>
          <w:t>Routing problem</w:t>
        </w:r>
        <w:r>
          <w:rPr>
            <w:noProof/>
            <w:webHidden/>
          </w:rPr>
          <w:tab/>
        </w:r>
        <w:r>
          <w:rPr>
            <w:noProof/>
            <w:webHidden/>
          </w:rPr>
          <w:fldChar w:fldCharType="begin"/>
        </w:r>
        <w:r>
          <w:rPr>
            <w:noProof/>
            <w:webHidden/>
          </w:rPr>
          <w:instrText xml:space="preserve"> PAGEREF _Toc522925099 \h </w:instrText>
        </w:r>
        <w:r>
          <w:rPr>
            <w:noProof/>
            <w:webHidden/>
          </w:rPr>
        </w:r>
        <w:r>
          <w:rPr>
            <w:noProof/>
            <w:webHidden/>
          </w:rPr>
          <w:fldChar w:fldCharType="separate"/>
        </w:r>
        <w:r>
          <w:rPr>
            <w:noProof/>
            <w:webHidden/>
          </w:rPr>
          <w:t>3</w:t>
        </w:r>
        <w:r>
          <w:rPr>
            <w:noProof/>
            <w:webHidden/>
          </w:rPr>
          <w:fldChar w:fldCharType="end"/>
        </w:r>
      </w:hyperlink>
    </w:p>
    <w:p w:rsidR="008E1EE0" w:rsidRDefault="008E1EE0">
      <w:pPr>
        <w:pStyle w:val="TOC2"/>
        <w:rPr>
          <w:rFonts w:asciiTheme="minorHAnsi" w:eastAsiaTheme="minorEastAsia" w:hAnsiTheme="minorHAnsi" w:cstheme="minorBidi"/>
          <w:noProof/>
          <w:szCs w:val="24"/>
        </w:rPr>
      </w:pPr>
      <w:hyperlink w:anchor="_Toc522925100" w:history="1">
        <w:r w:rsidRPr="008C6AAB">
          <w:rPr>
            <w:rStyle w:val="Hyperlink"/>
            <w:noProof/>
          </w:rPr>
          <w:t>1.4.</w:t>
        </w:r>
        <w:r>
          <w:rPr>
            <w:rFonts w:asciiTheme="minorHAnsi" w:eastAsiaTheme="minorEastAsia" w:hAnsiTheme="minorHAnsi" w:cstheme="minorBidi"/>
            <w:noProof/>
            <w:szCs w:val="24"/>
          </w:rPr>
          <w:tab/>
        </w:r>
        <w:r w:rsidRPr="008C6AAB">
          <w:rPr>
            <w:rStyle w:val="Hyperlink"/>
            <w:noProof/>
          </w:rPr>
          <w:t>Project goals</w:t>
        </w:r>
        <w:r>
          <w:rPr>
            <w:noProof/>
            <w:webHidden/>
          </w:rPr>
          <w:tab/>
        </w:r>
        <w:r>
          <w:rPr>
            <w:noProof/>
            <w:webHidden/>
          </w:rPr>
          <w:fldChar w:fldCharType="begin"/>
        </w:r>
        <w:r>
          <w:rPr>
            <w:noProof/>
            <w:webHidden/>
          </w:rPr>
          <w:instrText xml:space="preserve"> PAGEREF _Toc522925100 \h </w:instrText>
        </w:r>
        <w:r>
          <w:rPr>
            <w:noProof/>
            <w:webHidden/>
          </w:rPr>
        </w:r>
        <w:r>
          <w:rPr>
            <w:noProof/>
            <w:webHidden/>
          </w:rPr>
          <w:fldChar w:fldCharType="separate"/>
        </w:r>
        <w:r>
          <w:rPr>
            <w:noProof/>
            <w:webHidden/>
          </w:rPr>
          <w:t>4</w:t>
        </w:r>
        <w:r>
          <w:rPr>
            <w:noProof/>
            <w:webHidden/>
          </w:rPr>
          <w:fldChar w:fldCharType="end"/>
        </w:r>
      </w:hyperlink>
    </w:p>
    <w:p w:rsidR="008E1EE0" w:rsidRDefault="008E1EE0">
      <w:pPr>
        <w:pStyle w:val="TOC1"/>
        <w:rPr>
          <w:rFonts w:asciiTheme="minorHAnsi" w:eastAsiaTheme="minorEastAsia" w:hAnsiTheme="minorHAnsi" w:cstheme="minorBidi"/>
          <w:noProof/>
          <w:szCs w:val="24"/>
        </w:rPr>
      </w:pPr>
      <w:hyperlink w:anchor="_Toc522925101" w:history="1">
        <w:r w:rsidRPr="008C6AAB">
          <w:rPr>
            <w:rStyle w:val="Hyperlink"/>
            <w:noProof/>
          </w:rPr>
          <w:t>2.</w:t>
        </w:r>
        <w:r>
          <w:rPr>
            <w:rFonts w:asciiTheme="minorHAnsi" w:eastAsiaTheme="minorEastAsia" w:hAnsiTheme="minorHAnsi" w:cstheme="minorBidi"/>
            <w:noProof/>
            <w:szCs w:val="24"/>
          </w:rPr>
          <w:tab/>
        </w:r>
        <w:r w:rsidRPr="008C6AAB">
          <w:rPr>
            <w:rStyle w:val="Hyperlink"/>
            <w:noProof/>
          </w:rPr>
          <w:t>Literature review</w:t>
        </w:r>
        <w:r>
          <w:rPr>
            <w:noProof/>
            <w:webHidden/>
          </w:rPr>
          <w:tab/>
        </w:r>
        <w:r>
          <w:rPr>
            <w:noProof/>
            <w:webHidden/>
          </w:rPr>
          <w:fldChar w:fldCharType="begin"/>
        </w:r>
        <w:r>
          <w:rPr>
            <w:noProof/>
            <w:webHidden/>
          </w:rPr>
          <w:instrText xml:space="preserve"> PAGEREF _Toc522925101 \h </w:instrText>
        </w:r>
        <w:r>
          <w:rPr>
            <w:noProof/>
            <w:webHidden/>
          </w:rPr>
        </w:r>
        <w:r>
          <w:rPr>
            <w:noProof/>
            <w:webHidden/>
          </w:rPr>
          <w:fldChar w:fldCharType="separate"/>
        </w:r>
        <w:r>
          <w:rPr>
            <w:noProof/>
            <w:webHidden/>
          </w:rPr>
          <w:t>6</w:t>
        </w:r>
        <w:r>
          <w:rPr>
            <w:noProof/>
            <w:webHidden/>
          </w:rPr>
          <w:fldChar w:fldCharType="end"/>
        </w:r>
      </w:hyperlink>
    </w:p>
    <w:p w:rsidR="008E1EE0" w:rsidRDefault="008E1EE0">
      <w:pPr>
        <w:pStyle w:val="TOC2"/>
        <w:rPr>
          <w:rFonts w:asciiTheme="minorHAnsi" w:eastAsiaTheme="minorEastAsia" w:hAnsiTheme="minorHAnsi" w:cstheme="minorBidi"/>
          <w:noProof/>
          <w:szCs w:val="24"/>
        </w:rPr>
      </w:pPr>
      <w:hyperlink w:anchor="_Toc522925102" w:history="1">
        <w:r w:rsidRPr="008C6AAB">
          <w:rPr>
            <w:rStyle w:val="Hyperlink"/>
            <w:noProof/>
          </w:rPr>
          <w:t>2.1.</w:t>
        </w:r>
        <w:r>
          <w:rPr>
            <w:rFonts w:asciiTheme="minorHAnsi" w:eastAsiaTheme="minorEastAsia" w:hAnsiTheme="minorHAnsi" w:cstheme="minorBidi"/>
            <w:noProof/>
            <w:szCs w:val="24"/>
          </w:rPr>
          <w:tab/>
        </w:r>
        <w:r w:rsidRPr="008C6AAB">
          <w:rPr>
            <w:rStyle w:val="Hyperlink"/>
            <w:noProof/>
          </w:rPr>
          <w:t>Open data</w:t>
        </w:r>
        <w:r>
          <w:rPr>
            <w:noProof/>
            <w:webHidden/>
          </w:rPr>
          <w:tab/>
        </w:r>
        <w:r>
          <w:rPr>
            <w:noProof/>
            <w:webHidden/>
          </w:rPr>
          <w:fldChar w:fldCharType="begin"/>
        </w:r>
        <w:r>
          <w:rPr>
            <w:noProof/>
            <w:webHidden/>
          </w:rPr>
          <w:instrText xml:space="preserve"> PAGEREF _Toc522925102 \h </w:instrText>
        </w:r>
        <w:r>
          <w:rPr>
            <w:noProof/>
            <w:webHidden/>
          </w:rPr>
        </w:r>
        <w:r>
          <w:rPr>
            <w:noProof/>
            <w:webHidden/>
          </w:rPr>
          <w:fldChar w:fldCharType="separate"/>
        </w:r>
        <w:r>
          <w:rPr>
            <w:noProof/>
            <w:webHidden/>
          </w:rPr>
          <w:t>6</w:t>
        </w:r>
        <w:r>
          <w:rPr>
            <w:noProof/>
            <w:webHidden/>
          </w:rPr>
          <w:fldChar w:fldCharType="end"/>
        </w:r>
      </w:hyperlink>
    </w:p>
    <w:p w:rsidR="008E1EE0" w:rsidRDefault="008E1EE0">
      <w:pPr>
        <w:pStyle w:val="TOC2"/>
        <w:rPr>
          <w:rFonts w:asciiTheme="minorHAnsi" w:eastAsiaTheme="minorEastAsia" w:hAnsiTheme="minorHAnsi" w:cstheme="minorBidi"/>
          <w:noProof/>
          <w:szCs w:val="24"/>
        </w:rPr>
      </w:pPr>
      <w:hyperlink w:anchor="_Toc522925103" w:history="1">
        <w:r w:rsidRPr="008C6AAB">
          <w:rPr>
            <w:rStyle w:val="Hyperlink"/>
            <w:noProof/>
          </w:rPr>
          <w:t>2.2.</w:t>
        </w:r>
        <w:r>
          <w:rPr>
            <w:rFonts w:asciiTheme="minorHAnsi" w:eastAsiaTheme="minorEastAsia" w:hAnsiTheme="minorHAnsi" w:cstheme="minorBidi"/>
            <w:noProof/>
            <w:szCs w:val="24"/>
          </w:rPr>
          <w:tab/>
        </w:r>
        <w:r w:rsidRPr="008C6AAB">
          <w:rPr>
            <w:rStyle w:val="Hyperlink"/>
            <w:noProof/>
          </w:rPr>
          <w:t>Waste management</w:t>
        </w:r>
        <w:r>
          <w:rPr>
            <w:noProof/>
            <w:webHidden/>
          </w:rPr>
          <w:tab/>
        </w:r>
        <w:r>
          <w:rPr>
            <w:noProof/>
            <w:webHidden/>
          </w:rPr>
          <w:fldChar w:fldCharType="begin"/>
        </w:r>
        <w:r>
          <w:rPr>
            <w:noProof/>
            <w:webHidden/>
          </w:rPr>
          <w:instrText xml:space="preserve"> PAGEREF _Toc522925103 \h </w:instrText>
        </w:r>
        <w:r>
          <w:rPr>
            <w:noProof/>
            <w:webHidden/>
          </w:rPr>
        </w:r>
        <w:r>
          <w:rPr>
            <w:noProof/>
            <w:webHidden/>
          </w:rPr>
          <w:fldChar w:fldCharType="separate"/>
        </w:r>
        <w:r>
          <w:rPr>
            <w:noProof/>
            <w:webHidden/>
          </w:rPr>
          <w:t>6</w:t>
        </w:r>
        <w:r>
          <w:rPr>
            <w:noProof/>
            <w:webHidden/>
          </w:rPr>
          <w:fldChar w:fldCharType="end"/>
        </w:r>
      </w:hyperlink>
    </w:p>
    <w:p w:rsidR="008E1EE0" w:rsidRDefault="008E1EE0">
      <w:pPr>
        <w:pStyle w:val="TOC2"/>
        <w:rPr>
          <w:rFonts w:asciiTheme="minorHAnsi" w:eastAsiaTheme="minorEastAsia" w:hAnsiTheme="minorHAnsi" w:cstheme="minorBidi"/>
          <w:noProof/>
          <w:szCs w:val="24"/>
        </w:rPr>
      </w:pPr>
      <w:hyperlink w:anchor="_Toc522925104" w:history="1">
        <w:r w:rsidRPr="008C6AAB">
          <w:rPr>
            <w:rStyle w:val="Hyperlink"/>
            <w:noProof/>
          </w:rPr>
          <w:t>2.3.</w:t>
        </w:r>
        <w:r>
          <w:rPr>
            <w:rFonts w:asciiTheme="minorHAnsi" w:eastAsiaTheme="minorEastAsia" w:hAnsiTheme="minorHAnsi" w:cstheme="minorBidi"/>
            <w:noProof/>
            <w:szCs w:val="24"/>
          </w:rPr>
          <w:tab/>
        </w:r>
        <w:r w:rsidRPr="008C6AAB">
          <w:rPr>
            <w:rStyle w:val="Hyperlink"/>
            <w:noProof/>
          </w:rPr>
          <w:t>Routing problem</w:t>
        </w:r>
        <w:r>
          <w:rPr>
            <w:noProof/>
            <w:webHidden/>
          </w:rPr>
          <w:tab/>
        </w:r>
        <w:r>
          <w:rPr>
            <w:noProof/>
            <w:webHidden/>
          </w:rPr>
          <w:fldChar w:fldCharType="begin"/>
        </w:r>
        <w:r>
          <w:rPr>
            <w:noProof/>
            <w:webHidden/>
          </w:rPr>
          <w:instrText xml:space="preserve"> PAGEREF _Toc522925104 \h </w:instrText>
        </w:r>
        <w:r>
          <w:rPr>
            <w:noProof/>
            <w:webHidden/>
          </w:rPr>
        </w:r>
        <w:r>
          <w:rPr>
            <w:noProof/>
            <w:webHidden/>
          </w:rPr>
          <w:fldChar w:fldCharType="separate"/>
        </w:r>
        <w:r>
          <w:rPr>
            <w:noProof/>
            <w:webHidden/>
          </w:rPr>
          <w:t>6</w:t>
        </w:r>
        <w:r>
          <w:rPr>
            <w:noProof/>
            <w:webHidden/>
          </w:rPr>
          <w:fldChar w:fldCharType="end"/>
        </w:r>
      </w:hyperlink>
    </w:p>
    <w:p w:rsidR="008E1EE0" w:rsidRDefault="008E1EE0">
      <w:pPr>
        <w:pStyle w:val="TOC2"/>
        <w:rPr>
          <w:rFonts w:asciiTheme="minorHAnsi" w:eastAsiaTheme="minorEastAsia" w:hAnsiTheme="minorHAnsi" w:cstheme="minorBidi"/>
          <w:noProof/>
          <w:szCs w:val="24"/>
        </w:rPr>
      </w:pPr>
      <w:hyperlink w:anchor="_Toc522925105" w:history="1">
        <w:r w:rsidRPr="008C6AAB">
          <w:rPr>
            <w:rStyle w:val="Hyperlink"/>
            <w:noProof/>
          </w:rPr>
          <w:t>2.4.</w:t>
        </w:r>
        <w:r>
          <w:rPr>
            <w:rFonts w:asciiTheme="minorHAnsi" w:eastAsiaTheme="minorEastAsia" w:hAnsiTheme="minorHAnsi" w:cstheme="minorBidi"/>
            <w:noProof/>
            <w:szCs w:val="24"/>
          </w:rPr>
          <w:tab/>
        </w:r>
        <w:r w:rsidRPr="008C6AAB">
          <w:rPr>
            <w:rStyle w:val="Hyperlink"/>
            <w:noProof/>
          </w:rPr>
          <w:t>Overview over genetic algorithms</w:t>
        </w:r>
        <w:r>
          <w:rPr>
            <w:noProof/>
            <w:webHidden/>
          </w:rPr>
          <w:tab/>
        </w:r>
        <w:r>
          <w:rPr>
            <w:noProof/>
            <w:webHidden/>
          </w:rPr>
          <w:fldChar w:fldCharType="begin"/>
        </w:r>
        <w:r>
          <w:rPr>
            <w:noProof/>
            <w:webHidden/>
          </w:rPr>
          <w:instrText xml:space="preserve"> PAGEREF _Toc522925105 \h </w:instrText>
        </w:r>
        <w:r>
          <w:rPr>
            <w:noProof/>
            <w:webHidden/>
          </w:rPr>
        </w:r>
        <w:r>
          <w:rPr>
            <w:noProof/>
            <w:webHidden/>
          </w:rPr>
          <w:fldChar w:fldCharType="separate"/>
        </w:r>
        <w:r>
          <w:rPr>
            <w:noProof/>
            <w:webHidden/>
          </w:rPr>
          <w:t>6</w:t>
        </w:r>
        <w:r>
          <w:rPr>
            <w:noProof/>
            <w:webHidden/>
          </w:rPr>
          <w:fldChar w:fldCharType="end"/>
        </w:r>
      </w:hyperlink>
    </w:p>
    <w:p w:rsidR="008E1EE0" w:rsidRDefault="008E1EE0">
      <w:pPr>
        <w:pStyle w:val="TOC3"/>
        <w:rPr>
          <w:rFonts w:asciiTheme="minorHAnsi" w:eastAsiaTheme="minorEastAsia" w:hAnsiTheme="minorHAnsi" w:cstheme="minorBidi"/>
          <w:noProof/>
          <w:szCs w:val="24"/>
        </w:rPr>
      </w:pPr>
      <w:hyperlink w:anchor="_Toc522925106" w:history="1">
        <w:r w:rsidRPr="008C6AAB">
          <w:rPr>
            <w:rStyle w:val="Hyperlink"/>
            <w:noProof/>
          </w:rPr>
          <w:t>2.4.1.</w:t>
        </w:r>
        <w:r>
          <w:rPr>
            <w:rFonts w:asciiTheme="minorHAnsi" w:eastAsiaTheme="minorEastAsia" w:hAnsiTheme="minorHAnsi" w:cstheme="minorBidi"/>
            <w:noProof/>
            <w:szCs w:val="24"/>
          </w:rPr>
          <w:tab/>
        </w:r>
        <w:r w:rsidRPr="008C6AAB">
          <w:rPr>
            <w:rStyle w:val="Hyperlink"/>
            <w:noProof/>
          </w:rPr>
          <w:t>Fitness function</w:t>
        </w:r>
        <w:r>
          <w:rPr>
            <w:noProof/>
            <w:webHidden/>
          </w:rPr>
          <w:tab/>
        </w:r>
        <w:r>
          <w:rPr>
            <w:noProof/>
            <w:webHidden/>
          </w:rPr>
          <w:fldChar w:fldCharType="begin"/>
        </w:r>
        <w:r>
          <w:rPr>
            <w:noProof/>
            <w:webHidden/>
          </w:rPr>
          <w:instrText xml:space="preserve"> PAGEREF _Toc522925106 \h </w:instrText>
        </w:r>
        <w:r>
          <w:rPr>
            <w:noProof/>
            <w:webHidden/>
          </w:rPr>
        </w:r>
        <w:r>
          <w:rPr>
            <w:noProof/>
            <w:webHidden/>
          </w:rPr>
          <w:fldChar w:fldCharType="separate"/>
        </w:r>
        <w:r>
          <w:rPr>
            <w:noProof/>
            <w:webHidden/>
          </w:rPr>
          <w:t>7</w:t>
        </w:r>
        <w:r>
          <w:rPr>
            <w:noProof/>
            <w:webHidden/>
          </w:rPr>
          <w:fldChar w:fldCharType="end"/>
        </w:r>
      </w:hyperlink>
    </w:p>
    <w:p w:rsidR="008E1EE0" w:rsidRDefault="008E1EE0">
      <w:pPr>
        <w:pStyle w:val="TOC3"/>
        <w:rPr>
          <w:rFonts w:asciiTheme="minorHAnsi" w:eastAsiaTheme="minorEastAsia" w:hAnsiTheme="minorHAnsi" w:cstheme="minorBidi"/>
          <w:noProof/>
          <w:szCs w:val="24"/>
        </w:rPr>
      </w:pPr>
      <w:hyperlink w:anchor="_Toc522925107" w:history="1">
        <w:r w:rsidRPr="008C6AAB">
          <w:rPr>
            <w:rStyle w:val="Hyperlink"/>
            <w:noProof/>
          </w:rPr>
          <w:t>2.4.2.</w:t>
        </w:r>
        <w:r>
          <w:rPr>
            <w:rFonts w:asciiTheme="minorHAnsi" w:eastAsiaTheme="minorEastAsia" w:hAnsiTheme="minorHAnsi" w:cstheme="minorBidi"/>
            <w:noProof/>
            <w:szCs w:val="24"/>
          </w:rPr>
          <w:tab/>
        </w:r>
        <w:r w:rsidRPr="008C6AAB">
          <w:rPr>
            <w:rStyle w:val="Hyperlink"/>
            <w:noProof/>
          </w:rPr>
          <w:t>Initialization</w:t>
        </w:r>
        <w:r>
          <w:rPr>
            <w:noProof/>
            <w:webHidden/>
          </w:rPr>
          <w:tab/>
        </w:r>
        <w:r>
          <w:rPr>
            <w:noProof/>
            <w:webHidden/>
          </w:rPr>
          <w:fldChar w:fldCharType="begin"/>
        </w:r>
        <w:r>
          <w:rPr>
            <w:noProof/>
            <w:webHidden/>
          </w:rPr>
          <w:instrText xml:space="preserve"> PAGEREF _Toc522925107 \h </w:instrText>
        </w:r>
        <w:r>
          <w:rPr>
            <w:noProof/>
            <w:webHidden/>
          </w:rPr>
        </w:r>
        <w:r>
          <w:rPr>
            <w:noProof/>
            <w:webHidden/>
          </w:rPr>
          <w:fldChar w:fldCharType="separate"/>
        </w:r>
        <w:r>
          <w:rPr>
            <w:noProof/>
            <w:webHidden/>
          </w:rPr>
          <w:t>8</w:t>
        </w:r>
        <w:r>
          <w:rPr>
            <w:noProof/>
            <w:webHidden/>
          </w:rPr>
          <w:fldChar w:fldCharType="end"/>
        </w:r>
      </w:hyperlink>
    </w:p>
    <w:p w:rsidR="008E1EE0" w:rsidRDefault="008E1EE0">
      <w:pPr>
        <w:pStyle w:val="TOC3"/>
        <w:rPr>
          <w:rFonts w:asciiTheme="minorHAnsi" w:eastAsiaTheme="minorEastAsia" w:hAnsiTheme="minorHAnsi" w:cstheme="minorBidi"/>
          <w:noProof/>
          <w:szCs w:val="24"/>
        </w:rPr>
      </w:pPr>
      <w:hyperlink w:anchor="_Toc522925108" w:history="1">
        <w:r w:rsidRPr="008C6AAB">
          <w:rPr>
            <w:rStyle w:val="Hyperlink"/>
            <w:noProof/>
          </w:rPr>
          <w:t>2.4.3.</w:t>
        </w:r>
        <w:r>
          <w:rPr>
            <w:rFonts w:asciiTheme="minorHAnsi" w:eastAsiaTheme="minorEastAsia" w:hAnsiTheme="minorHAnsi" w:cstheme="minorBidi"/>
            <w:noProof/>
            <w:szCs w:val="24"/>
          </w:rPr>
          <w:tab/>
        </w:r>
        <w:r w:rsidRPr="008C6AAB">
          <w:rPr>
            <w:rStyle w:val="Hyperlink"/>
            <w:noProof/>
          </w:rPr>
          <w:t>Selection</w:t>
        </w:r>
        <w:r>
          <w:rPr>
            <w:noProof/>
            <w:webHidden/>
          </w:rPr>
          <w:tab/>
        </w:r>
        <w:r>
          <w:rPr>
            <w:noProof/>
            <w:webHidden/>
          </w:rPr>
          <w:fldChar w:fldCharType="begin"/>
        </w:r>
        <w:r>
          <w:rPr>
            <w:noProof/>
            <w:webHidden/>
          </w:rPr>
          <w:instrText xml:space="preserve"> PAGEREF _Toc522925108 \h </w:instrText>
        </w:r>
        <w:r>
          <w:rPr>
            <w:noProof/>
            <w:webHidden/>
          </w:rPr>
        </w:r>
        <w:r>
          <w:rPr>
            <w:noProof/>
            <w:webHidden/>
          </w:rPr>
          <w:fldChar w:fldCharType="separate"/>
        </w:r>
        <w:r>
          <w:rPr>
            <w:noProof/>
            <w:webHidden/>
          </w:rPr>
          <w:t>8</w:t>
        </w:r>
        <w:r>
          <w:rPr>
            <w:noProof/>
            <w:webHidden/>
          </w:rPr>
          <w:fldChar w:fldCharType="end"/>
        </w:r>
      </w:hyperlink>
    </w:p>
    <w:p w:rsidR="008E1EE0" w:rsidRDefault="008E1EE0">
      <w:pPr>
        <w:pStyle w:val="TOC3"/>
        <w:rPr>
          <w:rFonts w:asciiTheme="minorHAnsi" w:eastAsiaTheme="minorEastAsia" w:hAnsiTheme="minorHAnsi" w:cstheme="minorBidi"/>
          <w:noProof/>
          <w:szCs w:val="24"/>
        </w:rPr>
      </w:pPr>
      <w:hyperlink w:anchor="_Toc522925109" w:history="1">
        <w:r w:rsidRPr="008C6AAB">
          <w:rPr>
            <w:rStyle w:val="Hyperlink"/>
            <w:noProof/>
          </w:rPr>
          <w:t>2.4.4.</w:t>
        </w:r>
        <w:r>
          <w:rPr>
            <w:rFonts w:asciiTheme="minorHAnsi" w:eastAsiaTheme="minorEastAsia" w:hAnsiTheme="minorHAnsi" w:cstheme="minorBidi"/>
            <w:noProof/>
            <w:szCs w:val="24"/>
          </w:rPr>
          <w:tab/>
        </w:r>
        <w:r w:rsidRPr="008C6AAB">
          <w:rPr>
            <w:rStyle w:val="Hyperlink"/>
            <w:noProof/>
          </w:rPr>
          <w:t>Reproduction</w:t>
        </w:r>
        <w:r>
          <w:rPr>
            <w:noProof/>
            <w:webHidden/>
          </w:rPr>
          <w:tab/>
        </w:r>
        <w:r>
          <w:rPr>
            <w:noProof/>
            <w:webHidden/>
          </w:rPr>
          <w:fldChar w:fldCharType="begin"/>
        </w:r>
        <w:r>
          <w:rPr>
            <w:noProof/>
            <w:webHidden/>
          </w:rPr>
          <w:instrText xml:space="preserve"> PAGEREF _Toc522925109 \h </w:instrText>
        </w:r>
        <w:r>
          <w:rPr>
            <w:noProof/>
            <w:webHidden/>
          </w:rPr>
        </w:r>
        <w:r>
          <w:rPr>
            <w:noProof/>
            <w:webHidden/>
          </w:rPr>
          <w:fldChar w:fldCharType="separate"/>
        </w:r>
        <w:r>
          <w:rPr>
            <w:noProof/>
            <w:webHidden/>
          </w:rPr>
          <w:t>9</w:t>
        </w:r>
        <w:r>
          <w:rPr>
            <w:noProof/>
            <w:webHidden/>
          </w:rPr>
          <w:fldChar w:fldCharType="end"/>
        </w:r>
      </w:hyperlink>
    </w:p>
    <w:p w:rsidR="008E1EE0" w:rsidRDefault="008E1EE0">
      <w:pPr>
        <w:pStyle w:val="TOC3"/>
        <w:rPr>
          <w:rFonts w:asciiTheme="minorHAnsi" w:eastAsiaTheme="minorEastAsia" w:hAnsiTheme="minorHAnsi" w:cstheme="minorBidi"/>
          <w:noProof/>
          <w:szCs w:val="24"/>
        </w:rPr>
      </w:pPr>
      <w:hyperlink w:anchor="_Toc522925110" w:history="1">
        <w:r w:rsidRPr="008C6AAB">
          <w:rPr>
            <w:rStyle w:val="Hyperlink"/>
            <w:noProof/>
          </w:rPr>
          <w:t>2.4.5.</w:t>
        </w:r>
        <w:r>
          <w:rPr>
            <w:rFonts w:asciiTheme="minorHAnsi" w:eastAsiaTheme="minorEastAsia" w:hAnsiTheme="minorHAnsi" w:cstheme="minorBidi"/>
            <w:noProof/>
            <w:szCs w:val="24"/>
          </w:rPr>
          <w:tab/>
        </w:r>
        <w:r w:rsidRPr="008C6AAB">
          <w:rPr>
            <w:rStyle w:val="Hyperlink"/>
            <w:noProof/>
          </w:rPr>
          <w:t>Termination</w:t>
        </w:r>
        <w:r>
          <w:rPr>
            <w:noProof/>
            <w:webHidden/>
          </w:rPr>
          <w:tab/>
        </w:r>
        <w:r>
          <w:rPr>
            <w:noProof/>
            <w:webHidden/>
          </w:rPr>
          <w:fldChar w:fldCharType="begin"/>
        </w:r>
        <w:r>
          <w:rPr>
            <w:noProof/>
            <w:webHidden/>
          </w:rPr>
          <w:instrText xml:space="preserve"> PAGEREF _Toc522925110 \h </w:instrText>
        </w:r>
        <w:r>
          <w:rPr>
            <w:noProof/>
            <w:webHidden/>
          </w:rPr>
        </w:r>
        <w:r>
          <w:rPr>
            <w:noProof/>
            <w:webHidden/>
          </w:rPr>
          <w:fldChar w:fldCharType="separate"/>
        </w:r>
        <w:r>
          <w:rPr>
            <w:noProof/>
            <w:webHidden/>
          </w:rPr>
          <w:t>11</w:t>
        </w:r>
        <w:r>
          <w:rPr>
            <w:noProof/>
            <w:webHidden/>
          </w:rPr>
          <w:fldChar w:fldCharType="end"/>
        </w:r>
      </w:hyperlink>
    </w:p>
    <w:p w:rsidR="008E1EE0" w:rsidRDefault="008E1EE0">
      <w:pPr>
        <w:pStyle w:val="TOC1"/>
        <w:rPr>
          <w:rFonts w:asciiTheme="minorHAnsi" w:eastAsiaTheme="minorEastAsia" w:hAnsiTheme="minorHAnsi" w:cstheme="minorBidi"/>
          <w:noProof/>
          <w:szCs w:val="24"/>
        </w:rPr>
      </w:pPr>
      <w:hyperlink w:anchor="_Toc522925111" w:history="1">
        <w:r w:rsidRPr="008C6AAB">
          <w:rPr>
            <w:rStyle w:val="Hyperlink"/>
            <w:noProof/>
          </w:rPr>
          <w:t>3.</w:t>
        </w:r>
        <w:r>
          <w:rPr>
            <w:rFonts w:asciiTheme="minorHAnsi" w:eastAsiaTheme="minorEastAsia" w:hAnsiTheme="minorHAnsi" w:cstheme="minorBidi"/>
            <w:noProof/>
            <w:szCs w:val="24"/>
          </w:rPr>
          <w:tab/>
        </w:r>
        <w:r w:rsidRPr="008C6AAB">
          <w:rPr>
            <w:rStyle w:val="Hyperlink"/>
            <w:noProof/>
          </w:rPr>
          <w:t>Methodology [wip - colocar em past tense]</w:t>
        </w:r>
        <w:r>
          <w:rPr>
            <w:noProof/>
            <w:webHidden/>
          </w:rPr>
          <w:tab/>
        </w:r>
        <w:r>
          <w:rPr>
            <w:noProof/>
            <w:webHidden/>
          </w:rPr>
          <w:fldChar w:fldCharType="begin"/>
        </w:r>
        <w:r>
          <w:rPr>
            <w:noProof/>
            <w:webHidden/>
          </w:rPr>
          <w:instrText xml:space="preserve"> PAGEREF _Toc522925111 \h </w:instrText>
        </w:r>
        <w:r>
          <w:rPr>
            <w:noProof/>
            <w:webHidden/>
          </w:rPr>
        </w:r>
        <w:r>
          <w:rPr>
            <w:noProof/>
            <w:webHidden/>
          </w:rPr>
          <w:fldChar w:fldCharType="separate"/>
        </w:r>
        <w:r>
          <w:rPr>
            <w:noProof/>
            <w:webHidden/>
          </w:rPr>
          <w:t>12</w:t>
        </w:r>
        <w:r>
          <w:rPr>
            <w:noProof/>
            <w:webHidden/>
          </w:rPr>
          <w:fldChar w:fldCharType="end"/>
        </w:r>
      </w:hyperlink>
    </w:p>
    <w:p w:rsidR="008E1EE0" w:rsidRDefault="008E1EE0">
      <w:pPr>
        <w:pStyle w:val="TOC1"/>
        <w:rPr>
          <w:rFonts w:asciiTheme="minorHAnsi" w:eastAsiaTheme="minorEastAsia" w:hAnsiTheme="minorHAnsi" w:cstheme="minorBidi"/>
          <w:noProof/>
          <w:szCs w:val="24"/>
        </w:rPr>
      </w:pPr>
      <w:hyperlink w:anchor="_Toc522925112" w:history="1">
        <w:r w:rsidRPr="008C6AAB">
          <w:rPr>
            <w:rStyle w:val="Hyperlink"/>
            <w:noProof/>
          </w:rPr>
          <w:t>4.</w:t>
        </w:r>
        <w:r>
          <w:rPr>
            <w:rFonts w:asciiTheme="minorHAnsi" w:eastAsiaTheme="minorEastAsia" w:hAnsiTheme="minorHAnsi" w:cstheme="minorBidi"/>
            <w:noProof/>
            <w:szCs w:val="24"/>
          </w:rPr>
          <w:tab/>
        </w:r>
        <w:r w:rsidRPr="008C6AAB">
          <w:rPr>
            <w:rStyle w:val="Hyperlink"/>
            <w:noProof/>
          </w:rPr>
          <w:t>Development</w:t>
        </w:r>
        <w:r>
          <w:rPr>
            <w:noProof/>
            <w:webHidden/>
          </w:rPr>
          <w:tab/>
        </w:r>
        <w:r>
          <w:rPr>
            <w:noProof/>
            <w:webHidden/>
          </w:rPr>
          <w:fldChar w:fldCharType="begin"/>
        </w:r>
        <w:r>
          <w:rPr>
            <w:noProof/>
            <w:webHidden/>
          </w:rPr>
          <w:instrText xml:space="preserve"> PAGEREF _Toc522925112 \h </w:instrText>
        </w:r>
        <w:r>
          <w:rPr>
            <w:noProof/>
            <w:webHidden/>
          </w:rPr>
        </w:r>
        <w:r>
          <w:rPr>
            <w:noProof/>
            <w:webHidden/>
          </w:rPr>
          <w:fldChar w:fldCharType="separate"/>
        </w:r>
        <w:r>
          <w:rPr>
            <w:noProof/>
            <w:webHidden/>
          </w:rPr>
          <w:t>13</w:t>
        </w:r>
        <w:r>
          <w:rPr>
            <w:noProof/>
            <w:webHidden/>
          </w:rPr>
          <w:fldChar w:fldCharType="end"/>
        </w:r>
      </w:hyperlink>
    </w:p>
    <w:p w:rsidR="008E1EE0" w:rsidRDefault="008E1EE0">
      <w:pPr>
        <w:pStyle w:val="TOC2"/>
        <w:rPr>
          <w:rFonts w:asciiTheme="minorHAnsi" w:eastAsiaTheme="minorEastAsia" w:hAnsiTheme="minorHAnsi" w:cstheme="minorBidi"/>
          <w:noProof/>
          <w:szCs w:val="24"/>
        </w:rPr>
      </w:pPr>
      <w:hyperlink w:anchor="_Toc522925113" w:history="1">
        <w:r w:rsidRPr="008C6AAB">
          <w:rPr>
            <w:rStyle w:val="Hyperlink"/>
            <w:noProof/>
          </w:rPr>
          <w:t>4.1.</w:t>
        </w:r>
        <w:r>
          <w:rPr>
            <w:rFonts w:asciiTheme="minorHAnsi" w:eastAsiaTheme="minorEastAsia" w:hAnsiTheme="minorHAnsi" w:cstheme="minorBidi"/>
            <w:noProof/>
            <w:szCs w:val="24"/>
          </w:rPr>
          <w:tab/>
        </w:r>
        <w:r w:rsidRPr="008C6AAB">
          <w:rPr>
            <w:rStyle w:val="Hyperlink"/>
            <w:noProof/>
          </w:rPr>
          <w:t>A brief word on OpenStreetMap</w:t>
        </w:r>
        <w:r>
          <w:rPr>
            <w:noProof/>
            <w:webHidden/>
          </w:rPr>
          <w:tab/>
        </w:r>
        <w:r>
          <w:rPr>
            <w:noProof/>
            <w:webHidden/>
          </w:rPr>
          <w:fldChar w:fldCharType="begin"/>
        </w:r>
        <w:r>
          <w:rPr>
            <w:noProof/>
            <w:webHidden/>
          </w:rPr>
          <w:instrText xml:space="preserve"> PAGEREF _Toc522925113 \h </w:instrText>
        </w:r>
        <w:r>
          <w:rPr>
            <w:noProof/>
            <w:webHidden/>
          </w:rPr>
        </w:r>
        <w:r>
          <w:rPr>
            <w:noProof/>
            <w:webHidden/>
          </w:rPr>
          <w:fldChar w:fldCharType="separate"/>
        </w:r>
        <w:r>
          <w:rPr>
            <w:noProof/>
            <w:webHidden/>
          </w:rPr>
          <w:t>13</w:t>
        </w:r>
        <w:r>
          <w:rPr>
            <w:noProof/>
            <w:webHidden/>
          </w:rPr>
          <w:fldChar w:fldCharType="end"/>
        </w:r>
      </w:hyperlink>
    </w:p>
    <w:p w:rsidR="008E1EE0" w:rsidRDefault="008E1EE0">
      <w:pPr>
        <w:pStyle w:val="TOC2"/>
        <w:rPr>
          <w:rFonts w:asciiTheme="minorHAnsi" w:eastAsiaTheme="minorEastAsia" w:hAnsiTheme="minorHAnsi" w:cstheme="minorBidi"/>
          <w:noProof/>
          <w:szCs w:val="24"/>
        </w:rPr>
      </w:pPr>
      <w:hyperlink w:anchor="_Toc522925114" w:history="1">
        <w:r w:rsidRPr="008C6AAB">
          <w:rPr>
            <w:rStyle w:val="Hyperlink"/>
            <w:noProof/>
          </w:rPr>
          <w:t>4.2.</w:t>
        </w:r>
        <w:r>
          <w:rPr>
            <w:rFonts w:asciiTheme="minorHAnsi" w:eastAsiaTheme="minorEastAsia" w:hAnsiTheme="minorHAnsi" w:cstheme="minorBidi"/>
            <w:noProof/>
            <w:szCs w:val="24"/>
          </w:rPr>
          <w:tab/>
        </w:r>
        <w:r w:rsidRPr="008C6AAB">
          <w:rPr>
            <w:rStyle w:val="Hyperlink"/>
            <w:noProof/>
          </w:rPr>
          <w:t>Distance Matrix</w:t>
        </w:r>
        <w:r>
          <w:rPr>
            <w:noProof/>
            <w:webHidden/>
          </w:rPr>
          <w:tab/>
        </w:r>
        <w:r>
          <w:rPr>
            <w:noProof/>
            <w:webHidden/>
          </w:rPr>
          <w:fldChar w:fldCharType="begin"/>
        </w:r>
        <w:r>
          <w:rPr>
            <w:noProof/>
            <w:webHidden/>
          </w:rPr>
          <w:instrText xml:space="preserve"> PAGEREF _Toc522925114 \h </w:instrText>
        </w:r>
        <w:r>
          <w:rPr>
            <w:noProof/>
            <w:webHidden/>
          </w:rPr>
        </w:r>
        <w:r>
          <w:rPr>
            <w:noProof/>
            <w:webHidden/>
          </w:rPr>
          <w:fldChar w:fldCharType="separate"/>
        </w:r>
        <w:r>
          <w:rPr>
            <w:noProof/>
            <w:webHidden/>
          </w:rPr>
          <w:t>15</w:t>
        </w:r>
        <w:r>
          <w:rPr>
            <w:noProof/>
            <w:webHidden/>
          </w:rPr>
          <w:fldChar w:fldCharType="end"/>
        </w:r>
      </w:hyperlink>
    </w:p>
    <w:p w:rsidR="008E1EE0" w:rsidRDefault="008E1EE0">
      <w:pPr>
        <w:pStyle w:val="TOC2"/>
        <w:rPr>
          <w:rFonts w:asciiTheme="minorHAnsi" w:eastAsiaTheme="minorEastAsia" w:hAnsiTheme="minorHAnsi" w:cstheme="minorBidi"/>
          <w:noProof/>
          <w:szCs w:val="24"/>
        </w:rPr>
      </w:pPr>
      <w:hyperlink w:anchor="_Toc522925115" w:history="1">
        <w:r w:rsidRPr="008C6AAB">
          <w:rPr>
            <w:rStyle w:val="Hyperlink"/>
            <w:noProof/>
          </w:rPr>
          <w:t>4.3.</w:t>
        </w:r>
        <w:r>
          <w:rPr>
            <w:rFonts w:asciiTheme="minorHAnsi" w:eastAsiaTheme="minorEastAsia" w:hAnsiTheme="minorHAnsi" w:cstheme="minorBidi"/>
            <w:noProof/>
            <w:szCs w:val="24"/>
          </w:rPr>
          <w:tab/>
        </w:r>
        <w:r w:rsidRPr="008C6AAB">
          <w:rPr>
            <w:rStyle w:val="Hyperlink"/>
            <w:noProof/>
          </w:rPr>
          <w:t>GENETIC ALGORITHM</w:t>
        </w:r>
        <w:r>
          <w:rPr>
            <w:noProof/>
            <w:webHidden/>
          </w:rPr>
          <w:tab/>
        </w:r>
        <w:r>
          <w:rPr>
            <w:noProof/>
            <w:webHidden/>
          </w:rPr>
          <w:fldChar w:fldCharType="begin"/>
        </w:r>
        <w:r>
          <w:rPr>
            <w:noProof/>
            <w:webHidden/>
          </w:rPr>
          <w:instrText xml:space="preserve"> PAGEREF _Toc522925115 \h </w:instrText>
        </w:r>
        <w:r>
          <w:rPr>
            <w:noProof/>
            <w:webHidden/>
          </w:rPr>
        </w:r>
        <w:r>
          <w:rPr>
            <w:noProof/>
            <w:webHidden/>
          </w:rPr>
          <w:fldChar w:fldCharType="separate"/>
        </w:r>
        <w:r>
          <w:rPr>
            <w:noProof/>
            <w:webHidden/>
          </w:rPr>
          <w:t>16</w:t>
        </w:r>
        <w:r>
          <w:rPr>
            <w:noProof/>
            <w:webHidden/>
          </w:rPr>
          <w:fldChar w:fldCharType="end"/>
        </w:r>
      </w:hyperlink>
    </w:p>
    <w:p w:rsidR="008E1EE0" w:rsidRDefault="008E1EE0">
      <w:pPr>
        <w:pStyle w:val="TOC3"/>
        <w:rPr>
          <w:rFonts w:asciiTheme="minorHAnsi" w:eastAsiaTheme="minorEastAsia" w:hAnsiTheme="minorHAnsi" w:cstheme="minorBidi"/>
          <w:noProof/>
          <w:szCs w:val="24"/>
        </w:rPr>
      </w:pPr>
      <w:hyperlink w:anchor="_Toc522925116" w:history="1">
        <w:r w:rsidRPr="008C6AAB">
          <w:rPr>
            <w:rStyle w:val="Hyperlink"/>
            <w:noProof/>
          </w:rPr>
          <w:t>4.3.1.</w:t>
        </w:r>
        <w:r>
          <w:rPr>
            <w:rFonts w:asciiTheme="minorHAnsi" w:eastAsiaTheme="minorEastAsia" w:hAnsiTheme="minorHAnsi" w:cstheme="minorBidi"/>
            <w:noProof/>
            <w:szCs w:val="24"/>
          </w:rPr>
          <w:tab/>
        </w:r>
        <w:r w:rsidRPr="008C6AAB">
          <w:rPr>
            <w:rStyle w:val="Hyperlink"/>
            <w:noProof/>
          </w:rPr>
          <w:t>Chromosome Representation</w:t>
        </w:r>
        <w:r>
          <w:rPr>
            <w:noProof/>
            <w:webHidden/>
          </w:rPr>
          <w:tab/>
        </w:r>
        <w:r>
          <w:rPr>
            <w:noProof/>
            <w:webHidden/>
          </w:rPr>
          <w:fldChar w:fldCharType="begin"/>
        </w:r>
        <w:r>
          <w:rPr>
            <w:noProof/>
            <w:webHidden/>
          </w:rPr>
          <w:instrText xml:space="preserve"> PAGEREF _Toc522925116 \h </w:instrText>
        </w:r>
        <w:r>
          <w:rPr>
            <w:noProof/>
            <w:webHidden/>
          </w:rPr>
        </w:r>
        <w:r>
          <w:rPr>
            <w:noProof/>
            <w:webHidden/>
          </w:rPr>
          <w:fldChar w:fldCharType="separate"/>
        </w:r>
        <w:r>
          <w:rPr>
            <w:noProof/>
            <w:webHidden/>
          </w:rPr>
          <w:t>16</w:t>
        </w:r>
        <w:r>
          <w:rPr>
            <w:noProof/>
            <w:webHidden/>
          </w:rPr>
          <w:fldChar w:fldCharType="end"/>
        </w:r>
      </w:hyperlink>
    </w:p>
    <w:p w:rsidR="008E1EE0" w:rsidRDefault="008E1EE0">
      <w:pPr>
        <w:pStyle w:val="TOC3"/>
        <w:rPr>
          <w:rFonts w:asciiTheme="minorHAnsi" w:eastAsiaTheme="minorEastAsia" w:hAnsiTheme="minorHAnsi" w:cstheme="minorBidi"/>
          <w:noProof/>
          <w:szCs w:val="24"/>
        </w:rPr>
      </w:pPr>
      <w:hyperlink w:anchor="_Toc522925117" w:history="1">
        <w:r w:rsidRPr="008C6AAB">
          <w:rPr>
            <w:rStyle w:val="Hyperlink"/>
            <w:noProof/>
          </w:rPr>
          <w:t>4.3.2.</w:t>
        </w:r>
        <w:r>
          <w:rPr>
            <w:rFonts w:asciiTheme="minorHAnsi" w:eastAsiaTheme="minorEastAsia" w:hAnsiTheme="minorHAnsi" w:cstheme="minorBidi"/>
            <w:noProof/>
            <w:szCs w:val="24"/>
          </w:rPr>
          <w:tab/>
        </w:r>
        <w:r w:rsidRPr="008C6AAB">
          <w:rPr>
            <w:rStyle w:val="Hyperlink"/>
            <w:noProof/>
          </w:rPr>
          <w:t>Fitness function</w:t>
        </w:r>
        <w:r>
          <w:rPr>
            <w:noProof/>
            <w:webHidden/>
          </w:rPr>
          <w:tab/>
        </w:r>
        <w:r>
          <w:rPr>
            <w:noProof/>
            <w:webHidden/>
          </w:rPr>
          <w:fldChar w:fldCharType="begin"/>
        </w:r>
        <w:r>
          <w:rPr>
            <w:noProof/>
            <w:webHidden/>
          </w:rPr>
          <w:instrText xml:space="preserve"> PAGEREF _Toc522925117 \h </w:instrText>
        </w:r>
        <w:r>
          <w:rPr>
            <w:noProof/>
            <w:webHidden/>
          </w:rPr>
        </w:r>
        <w:r>
          <w:rPr>
            <w:noProof/>
            <w:webHidden/>
          </w:rPr>
          <w:fldChar w:fldCharType="separate"/>
        </w:r>
        <w:r>
          <w:rPr>
            <w:noProof/>
            <w:webHidden/>
          </w:rPr>
          <w:t>17</w:t>
        </w:r>
        <w:r>
          <w:rPr>
            <w:noProof/>
            <w:webHidden/>
          </w:rPr>
          <w:fldChar w:fldCharType="end"/>
        </w:r>
      </w:hyperlink>
    </w:p>
    <w:p w:rsidR="008E1EE0" w:rsidRDefault="008E1EE0">
      <w:pPr>
        <w:pStyle w:val="TOC3"/>
        <w:rPr>
          <w:rFonts w:asciiTheme="minorHAnsi" w:eastAsiaTheme="minorEastAsia" w:hAnsiTheme="minorHAnsi" w:cstheme="minorBidi"/>
          <w:noProof/>
          <w:szCs w:val="24"/>
        </w:rPr>
      </w:pPr>
      <w:hyperlink w:anchor="_Toc522925118" w:history="1">
        <w:r w:rsidRPr="008C6AAB">
          <w:rPr>
            <w:rStyle w:val="Hyperlink"/>
            <w:noProof/>
          </w:rPr>
          <w:t>4.3.3.</w:t>
        </w:r>
        <w:r>
          <w:rPr>
            <w:rFonts w:asciiTheme="minorHAnsi" w:eastAsiaTheme="minorEastAsia" w:hAnsiTheme="minorHAnsi" w:cstheme="minorBidi"/>
            <w:noProof/>
            <w:szCs w:val="24"/>
          </w:rPr>
          <w:tab/>
        </w:r>
        <w:r w:rsidRPr="008C6AAB">
          <w:rPr>
            <w:rStyle w:val="Hyperlink"/>
            <w:noProof/>
          </w:rPr>
          <w:t>Initialization</w:t>
        </w:r>
        <w:r>
          <w:rPr>
            <w:noProof/>
            <w:webHidden/>
          </w:rPr>
          <w:tab/>
        </w:r>
        <w:r>
          <w:rPr>
            <w:noProof/>
            <w:webHidden/>
          </w:rPr>
          <w:fldChar w:fldCharType="begin"/>
        </w:r>
        <w:r>
          <w:rPr>
            <w:noProof/>
            <w:webHidden/>
          </w:rPr>
          <w:instrText xml:space="preserve"> PAGEREF _Toc522925118 \h </w:instrText>
        </w:r>
        <w:r>
          <w:rPr>
            <w:noProof/>
            <w:webHidden/>
          </w:rPr>
        </w:r>
        <w:r>
          <w:rPr>
            <w:noProof/>
            <w:webHidden/>
          </w:rPr>
          <w:fldChar w:fldCharType="separate"/>
        </w:r>
        <w:r>
          <w:rPr>
            <w:noProof/>
            <w:webHidden/>
          </w:rPr>
          <w:t>18</w:t>
        </w:r>
        <w:r>
          <w:rPr>
            <w:noProof/>
            <w:webHidden/>
          </w:rPr>
          <w:fldChar w:fldCharType="end"/>
        </w:r>
      </w:hyperlink>
    </w:p>
    <w:p w:rsidR="008E1EE0" w:rsidRDefault="008E1EE0">
      <w:pPr>
        <w:pStyle w:val="TOC3"/>
        <w:rPr>
          <w:rFonts w:asciiTheme="minorHAnsi" w:eastAsiaTheme="minorEastAsia" w:hAnsiTheme="minorHAnsi" w:cstheme="minorBidi"/>
          <w:noProof/>
          <w:szCs w:val="24"/>
        </w:rPr>
      </w:pPr>
      <w:hyperlink w:anchor="_Toc522925119" w:history="1">
        <w:r w:rsidRPr="008C6AAB">
          <w:rPr>
            <w:rStyle w:val="Hyperlink"/>
            <w:noProof/>
          </w:rPr>
          <w:t>4.3.4.</w:t>
        </w:r>
        <w:r>
          <w:rPr>
            <w:rFonts w:asciiTheme="minorHAnsi" w:eastAsiaTheme="minorEastAsia" w:hAnsiTheme="minorHAnsi" w:cstheme="minorBidi"/>
            <w:noProof/>
            <w:szCs w:val="24"/>
          </w:rPr>
          <w:tab/>
        </w:r>
        <w:r w:rsidRPr="008C6AAB">
          <w:rPr>
            <w:rStyle w:val="Hyperlink"/>
            <w:noProof/>
          </w:rPr>
          <w:t>Operations</w:t>
        </w:r>
        <w:r>
          <w:rPr>
            <w:noProof/>
            <w:webHidden/>
          </w:rPr>
          <w:tab/>
        </w:r>
        <w:r>
          <w:rPr>
            <w:noProof/>
            <w:webHidden/>
          </w:rPr>
          <w:fldChar w:fldCharType="begin"/>
        </w:r>
        <w:r>
          <w:rPr>
            <w:noProof/>
            <w:webHidden/>
          </w:rPr>
          <w:instrText xml:space="preserve"> PAGEREF _Toc522925119 \h </w:instrText>
        </w:r>
        <w:r>
          <w:rPr>
            <w:noProof/>
            <w:webHidden/>
          </w:rPr>
        </w:r>
        <w:r>
          <w:rPr>
            <w:noProof/>
            <w:webHidden/>
          </w:rPr>
          <w:fldChar w:fldCharType="separate"/>
        </w:r>
        <w:r>
          <w:rPr>
            <w:noProof/>
            <w:webHidden/>
          </w:rPr>
          <w:t>18</w:t>
        </w:r>
        <w:r>
          <w:rPr>
            <w:noProof/>
            <w:webHidden/>
          </w:rPr>
          <w:fldChar w:fldCharType="end"/>
        </w:r>
      </w:hyperlink>
    </w:p>
    <w:p w:rsidR="008E1EE0" w:rsidRDefault="008E1EE0">
      <w:pPr>
        <w:pStyle w:val="TOC1"/>
        <w:rPr>
          <w:rFonts w:asciiTheme="minorHAnsi" w:eastAsiaTheme="minorEastAsia" w:hAnsiTheme="minorHAnsi" w:cstheme="minorBidi"/>
          <w:noProof/>
          <w:szCs w:val="24"/>
        </w:rPr>
      </w:pPr>
      <w:hyperlink w:anchor="_Toc522925120" w:history="1">
        <w:r w:rsidRPr="008C6AAB">
          <w:rPr>
            <w:rStyle w:val="Hyperlink"/>
            <w:noProof/>
          </w:rPr>
          <w:t>5.</w:t>
        </w:r>
        <w:r>
          <w:rPr>
            <w:rFonts w:asciiTheme="minorHAnsi" w:eastAsiaTheme="minorEastAsia" w:hAnsiTheme="minorHAnsi" w:cstheme="minorBidi"/>
            <w:noProof/>
            <w:szCs w:val="24"/>
          </w:rPr>
          <w:tab/>
        </w:r>
        <w:r w:rsidRPr="008C6AAB">
          <w:rPr>
            <w:rStyle w:val="Hyperlink"/>
            <w:noProof/>
          </w:rPr>
          <w:t>Results and discussion</w:t>
        </w:r>
        <w:r>
          <w:rPr>
            <w:noProof/>
            <w:webHidden/>
          </w:rPr>
          <w:tab/>
        </w:r>
        <w:r>
          <w:rPr>
            <w:noProof/>
            <w:webHidden/>
          </w:rPr>
          <w:fldChar w:fldCharType="begin"/>
        </w:r>
        <w:r>
          <w:rPr>
            <w:noProof/>
            <w:webHidden/>
          </w:rPr>
          <w:instrText xml:space="preserve"> PAGEREF _Toc522925120 \h </w:instrText>
        </w:r>
        <w:r>
          <w:rPr>
            <w:noProof/>
            <w:webHidden/>
          </w:rPr>
        </w:r>
        <w:r>
          <w:rPr>
            <w:noProof/>
            <w:webHidden/>
          </w:rPr>
          <w:fldChar w:fldCharType="separate"/>
        </w:r>
        <w:r>
          <w:rPr>
            <w:noProof/>
            <w:webHidden/>
          </w:rPr>
          <w:t>22</w:t>
        </w:r>
        <w:r>
          <w:rPr>
            <w:noProof/>
            <w:webHidden/>
          </w:rPr>
          <w:fldChar w:fldCharType="end"/>
        </w:r>
      </w:hyperlink>
    </w:p>
    <w:p w:rsidR="008E1EE0" w:rsidRDefault="008E1EE0">
      <w:pPr>
        <w:pStyle w:val="TOC1"/>
        <w:rPr>
          <w:rFonts w:asciiTheme="minorHAnsi" w:eastAsiaTheme="minorEastAsia" w:hAnsiTheme="minorHAnsi" w:cstheme="minorBidi"/>
          <w:noProof/>
          <w:szCs w:val="24"/>
        </w:rPr>
      </w:pPr>
      <w:hyperlink w:anchor="_Toc522925121" w:history="1">
        <w:r w:rsidRPr="008C6AAB">
          <w:rPr>
            <w:rStyle w:val="Hyperlink"/>
            <w:noProof/>
          </w:rPr>
          <w:t>6.</w:t>
        </w:r>
        <w:r>
          <w:rPr>
            <w:rFonts w:asciiTheme="minorHAnsi" w:eastAsiaTheme="minorEastAsia" w:hAnsiTheme="minorHAnsi" w:cstheme="minorBidi"/>
            <w:noProof/>
            <w:szCs w:val="24"/>
          </w:rPr>
          <w:tab/>
        </w:r>
        <w:r w:rsidRPr="008C6AAB">
          <w:rPr>
            <w:rStyle w:val="Hyperlink"/>
            <w:noProof/>
          </w:rPr>
          <w:t>Conclusions</w:t>
        </w:r>
        <w:r>
          <w:rPr>
            <w:noProof/>
            <w:webHidden/>
          </w:rPr>
          <w:tab/>
        </w:r>
        <w:r>
          <w:rPr>
            <w:noProof/>
            <w:webHidden/>
          </w:rPr>
          <w:fldChar w:fldCharType="begin"/>
        </w:r>
        <w:r>
          <w:rPr>
            <w:noProof/>
            <w:webHidden/>
          </w:rPr>
          <w:instrText xml:space="preserve"> PAGEREF _Toc522925121 \h </w:instrText>
        </w:r>
        <w:r>
          <w:rPr>
            <w:noProof/>
            <w:webHidden/>
          </w:rPr>
        </w:r>
        <w:r>
          <w:rPr>
            <w:noProof/>
            <w:webHidden/>
          </w:rPr>
          <w:fldChar w:fldCharType="separate"/>
        </w:r>
        <w:r>
          <w:rPr>
            <w:noProof/>
            <w:webHidden/>
          </w:rPr>
          <w:t>23</w:t>
        </w:r>
        <w:r>
          <w:rPr>
            <w:noProof/>
            <w:webHidden/>
          </w:rPr>
          <w:fldChar w:fldCharType="end"/>
        </w:r>
      </w:hyperlink>
    </w:p>
    <w:p w:rsidR="008E1EE0" w:rsidRDefault="008E1EE0">
      <w:pPr>
        <w:pStyle w:val="TOC1"/>
        <w:rPr>
          <w:rFonts w:asciiTheme="minorHAnsi" w:eastAsiaTheme="minorEastAsia" w:hAnsiTheme="minorHAnsi" w:cstheme="minorBidi"/>
          <w:noProof/>
          <w:szCs w:val="24"/>
        </w:rPr>
      </w:pPr>
      <w:hyperlink w:anchor="_Toc522925122" w:history="1">
        <w:r w:rsidRPr="008C6AAB">
          <w:rPr>
            <w:rStyle w:val="Hyperlink"/>
            <w:noProof/>
          </w:rPr>
          <w:t>7.</w:t>
        </w:r>
        <w:r>
          <w:rPr>
            <w:rFonts w:asciiTheme="minorHAnsi" w:eastAsiaTheme="minorEastAsia" w:hAnsiTheme="minorHAnsi" w:cstheme="minorBidi"/>
            <w:noProof/>
            <w:szCs w:val="24"/>
          </w:rPr>
          <w:tab/>
        </w:r>
        <w:r w:rsidRPr="008C6AAB">
          <w:rPr>
            <w:rStyle w:val="Hyperlink"/>
            <w:noProof/>
          </w:rPr>
          <w:t>Limitations and recommendations for future works</w:t>
        </w:r>
        <w:r>
          <w:rPr>
            <w:noProof/>
            <w:webHidden/>
          </w:rPr>
          <w:tab/>
        </w:r>
        <w:r>
          <w:rPr>
            <w:noProof/>
            <w:webHidden/>
          </w:rPr>
          <w:fldChar w:fldCharType="begin"/>
        </w:r>
        <w:r>
          <w:rPr>
            <w:noProof/>
            <w:webHidden/>
          </w:rPr>
          <w:instrText xml:space="preserve"> PAGEREF _Toc522925122 \h </w:instrText>
        </w:r>
        <w:r>
          <w:rPr>
            <w:noProof/>
            <w:webHidden/>
          </w:rPr>
        </w:r>
        <w:r>
          <w:rPr>
            <w:noProof/>
            <w:webHidden/>
          </w:rPr>
          <w:fldChar w:fldCharType="separate"/>
        </w:r>
        <w:r>
          <w:rPr>
            <w:noProof/>
            <w:webHidden/>
          </w:rPr>
          <w:t>24</w:t>
        </w:r>
        <w:r>
          <w:rPr>
            <w:noProof/>
            <w:webHidden/>
          </w:rPr>
          <w:fldChar w:fldCharType="end"/>
        </w:r>
      </w:hyperlink>
    </w:p>
    <w:p w:rsidR="008E1EE0" w:rsidRDefault="008E1EE0">
      <w:pPr>
        <w:pStyle w:val="TOC1"/>
        <w:rPr>
          <w:rFonts w:asciiTheme="minorHAnsi" w:eastAsiaTheme="minorEastAsia" w:hAnsiTheme="minorHAnsi" w:cstheme="minorBidi"/>
          <w:noProof/>
          <w:szCs w:val="24"/>
        </w:rPr>
      </w:pPr>
      <w:hyperlink w:anchor="_Toc522925123" w:history="1">
        <w:r w:rsidRPr="008C6AAB">
          <w:rPr>
            <w:rStyle w:val="Hyperlink"/>
            <w:noProof/>
          </w:rPr>
          <w:t>8.</w:t>
        </w:r>
        <w:r>
          <w:rPr>
            <w:rFonts w:asciiTheme="minorHAnsi" w:eastAsiaTheme="minorEastAsia" w:hAnsiTheme="minorHAnsi" w:cstheme="minorBidi"/>
            <w:noProof/>
            <w:szCs w:val="24"/>
          </w:rPr>
          <w:tab/>
        </w:r>
        <w:r w:rsidRPr="008C6AAB">
          <w:rPr>
            <w:rStyle w:val="Hyperlink"/>
            <w:noProof/>
          </w:rPr>
          <w:t>Bibliography</w:t>
        </w:r>
        <w:r>
          <w:rPr>
            <w:noProof/>
            <w:webHidden/>
          </w:rPr>
          <w:tab/>
        </w:r>
        <w:r>
          <w:rPr>
            <w:noProof/>
            <w:webHidden/>
          </w:rPr>
          <w:fldChar w:fldCharType="begin"/>
        </w:r>
        <w:r>
          <w:rPr>
            <w:noProof/>
            <w:webHidden/>
          </w:rPr>
          <w:instrText xml:space="preserve"> PAGEREF _Toc522925123 \h </w:instrText>
        </w:r>
        <w:r>
          <w:rPr>
            <w:noProof/>
            <w:webHidden/>
          </w:rPr>
        </w:r>
        <w:r>
          <w:rPr>
            <w:noProof/>
            <w:webHidden/>
          </w:rPr>
          <w:fldChar w:fldCharType="separate"/>
        </w:r>
        <w:r>
          <w:rPr>
            <w:noProof/>
            <w:webHidden/>
          </w:rPr>
          <w:t>25</w:t>
        </w:r>
        <w:r>
          <w:rPr>
            <w:noProof/>
            <w:webHidden/>
          </w:rPr>
          <w:fldChar w:fldCharType="end"/>
        </w:r>
      </w:hyperlink>
    </w:p>
    <w:p w:rsidR="008E1EE0" w:rsidRDefault="008E1EE0">
      <w:pPr>
        <w:pStyle w:val="TOC1"/>
        <w:rPr>
          <w:rFonts w:asciiTheme="minorHAnsi" w:eastAsiaTheme="minorEastAsia" w:hAnsiTheme="minorHAnsi" w:cstheme="minorBidi"/>
          <w:noProof/>
          <w:szCs w:val="24"/>
        </w:rPr>
      </w:pPr>
      <w:hyperlink w:anchor="_Toc522925124" w:history="1">
        <w:r w:rsidRPr="008C6AAB">
          <w:rPr>
            <w:rStyle w:val="Hyperlink"/>
            <w:noProof/>
          </w:rPr>
          <w:t>9.</w:t>
        </w:r>
        <w:r>
          <w:rPr>
            <w:rFonts w:asciiTheme="minorHAnsi" w:eastAsiaTheme="minorEastAsia" w:hAnsiTheme="minorHAnsi" w:cstheme="minorBidi"/>
            <w:noProof/>
            <w:szCs w:val="24"/>
          </w:rPr>
          <w:tab/>
        </w:r>
        <w:r w:rsidRPr="008C6AAB">
          <w:rPr>
            <w:rStyle w:val="Hyperlink"/>
            <w:noProof/>
          </w:rPr>
          <w:t>Appendix (optional)</w:t>
        </w:r>
        <w:r>
          <w:rPr>
            <w:noProof/>
            <w:webHidden/>
          </w:rPr>
          <w:tab/>
        </w:r>
        <w:r>
          <w:rPr>
            <w:noProof/>
            <w:webHidden/>
          </w:rPr>
          <w:fldChar w:fldCharType="begin"/>
        </w:r>
        <w:r>
          <w:rPr>
            <w:noProof/>
            <w:webHidden/>
          </w:rPr>
          <w:instrText xml:space="preserve"> PAGEREF _Toc522925124 \h </w:instrText>
        </w:r>
        <w:r>
          <w:rPr>
            <w:noProof/>
            <w:webHidden/>
          </w:rPr>
        </w:r>
        <w:r>
          <w:rPr>
            <w:noProof/>
            <w:webHidden/>
          </w:rPr>
          <w:fldChar w:fldCharType="separate"/>
        </w:r>
        <w:r>
          <w:rPr>
            <w:noProof/>
            <w:webHidden/>
          </w:rPr>
          <w:t>28</w:t>
        </w:r>
        <w:r>
          <w:rPr>
            <w:noProof/>
            <w:webHidden/>
          </w:rPr>
          <w:fldChar w:fldCharType="end"/>
        </w:r>
      </w:hyperlink>
    </w:p>
    <w:p w:rsidR="008E1EE0" w:rsidRDefault="008E1EE0">
      <w:pPr>
        <w:pStyle w:val="TOC1"/>
        <w:tabs>
          <w:tab w:val="left" w:pos="720"/>
        </w:tabs>
        <w:rPr>
          <w:rFonts w:asciiTheme="minorHAnsi" w:eastAsiaTheme="minorEastAsia" w:hAnsiTheme="minorHAnsi" w:cstheme="minorBidi"/>
          <w:noProof/>
          <w:szCs w:val="24"/>
        </w:rPr>
      </w:pPr>
      <w:hyperlink w:anchor="_Toc522925125" w:history="1">
        <w:r w:rsidRPr="008C6AAB">
          <w:rPr>
            <w:rStyle w:val="Hyperlink"/>
            <w:noProof/>
          </w:rPr>
          <w:t>10.</w:t>
        </w:r>
        <w:r>
          <w:rPr>
            <w:rFonts w:asciiTheme="minorHAnsi" w:eastAsiaTheme="minorEastAsia" w:hAnsiTheme="minorHAnsi" w:cstheme="minorBidi"/>
            <w:noProof/>
            <w:szCs w:val="24"/>
          </w:rPr>
          <w:tab/>
        </w:r>
        <w:r w:rsidRPr="008C6AAB">
          <w:rPr>
            <w:rStyle w:val="Hyperlink"/>
            <w:noProof/>
          </w:rPr>
          <w:t>Annexes (optional)</w:t>
        </w:r>
        <w:r>
          <w:rPr>
            <w:noProof/>
            <w:webHidden/>
          </w:rPr>
          <w:tab/>
        </w:r>
        <w:r>
          <w:rPr>
            <w:noProof/>
            <w:webHidden/>
          </w:rPr>
          <w:fldChar w:fldCharType="begin"/>
        </w:r>
        <w:r>
          <w:rPr>
            <w:noProof/>
            <w:webHidden/>
          </w:rPr>
          <w:instrText xml:space="preserve"> PAGEREF _Toc522925125 \h </w:instrText>
        </w:r>
        <w:r>
          <w:rPr>
            <w:noProof/>
            <w:webHidden/>
          </w:rPr>
        </w:r>
        <w:r>
          <w:rPr>
            <w:noProof/>
            <w:webHidden/>
          </w:rPr>
          <w:fldChar w:fldCharType="separate"/>
        </w:r>
        <w:r>
          <w:rPr>
            <w:noProof/>
            <w:webHidden/>
          </w:rPr>
          <w:t>29</w:t>
        </w:r>
        <w:r>
          <w:rPr>
            <w:noProof/>
            <w:webHidden/>
          </w:rPr>
          <w:fldChar w:fldCharType="end"/>
        </w:r>
      </w:hyperlink>
    </w:p>
    <w:p w:rsidR="00C44CA3" w:rsidRDefault="005247B5">
      <w:pPr>
        <w:pStyle w:val="TOC1"/>
      </w:pPr>
      <w:r>
        <w:fldChar w:fldCharType="end"/>
      </w:r>
    </w:p>
    <w:p w:rsidR="00C44CA3" w:rsidRDefault="00C44CA3">
      <w:pPr>
        <w:rPr>
          <w:b/>
          <w:bCs/>
          <w:sz w:val="24"/>
          <w:szCs w:val="24"/>
          <w:lang w:eastAsia="en-US"/>
        </w:rPr>
      </w:pPr>
    </w:p>
    <w:p w:rsidR="00C44CA3" w:rsidRDefault="00C44CA3"/>
    <w:p w:rsidR="00C44CA3" w:rsidRDefault="00C44CA3">
      <w:pPr>
        <w:pStyle w:val="Ttulos"/>
      </w:pPr>
    </w:p>
    <w:p w:rsidR="00C44CA3" w:rsidRDefault="00C44CA3"/>
    <w:p w:rsidR="00C44CA3" w:rsidRDefault="00C44CA3">
      <w:pPr>
        <w:pStyle w:val="Ttulos"/>
      </w:pPr>
    </w:p>
    <w:p w:rsidR="00C44CA3" w:rsidRDefault="00C44CA3"/>
    <w:p w:rsidR="00C44CA3" w:rsidRDefault="00C44CA3">
      <w:pPr>
        <w:pStyle w:val="Ttulos"/>
      </w:pPr>
    </w:p>
    <w:p w:rsidR="00C44CA3" w:rsidRDefault="00C44CA3"/>
    <w:p w:rsidR="00C44CA3" w:rsidRDefault="00C44CA3">
      <w:pPr>
        <w:pStyle w:val="Ttulos"/>
      </w:pPr>
    </w:p>
    <w:p w:rsidR="00C44CA3" w:rsidRDefault="00C44CA3">
      <w:pPr>
        <w:pStyle w:val="Ttulos"/>
      </w:pPr>
    </w:p>
    <w:p w:rsidR="00C44CA3" w:rsidRDefault="005247B5" w:rsidP="0003092A">
      <w:pPr>
        <w:pStyle w:val="Ttulos"/>
      </w:pPr>
      <w:r>
        <w:t>List of Figures</w:t>
      </w:r>
      <w:r w:rsidR="0003092A">
        <w:t xml:space="preserve"> </w:t>
      </w:r>
    </w:p>
    <w:p w:rsidR="008E1EE0" w:rsidRDefault="0003092A">
      <w:pPr>
        <w:pStyle w:val="TableofFigures"/>
        <w:tabs>
          <w:tab w:val="right" w:leader="dot" w:pos="9060"/>
        </w:tabs>
        <w:rPr>
          <w:rFonts w:asciiTheme="minorHAnsi" w:eastAsiaTheme="minorEastAsia" w:hAnsiTheme="minorHAnsi" w:cstheme="minorBidi"/>
          <w:noProof/>
          <w:szCs w:val="24"/>
          <w:lang w:eastAsia="en-US"/>
        </w:rPr>
      </w:pPr>
      <w:r>
        <w:fldChar w:fldCharType="begin"/>
      </w:r>
      <w:r>
        <w:instrText xml:space="preserve"> TOC \h \z \c "Figure" </w:instrText>
      </w:r>
      <w:r>
        <w:fldChar w:fldCharType="separate"/>
      </w:r>
      <w:hyperlink w:anchor="_Toc522925086" w:history="1">
        <w:r w:rsidR="008E1EE0" w:rsidRPr="00991C18">
          <w:rPr>
            <w:rStyle w:val="Hyperlink"/>
            <w:noProof/>
          </w:rPr>
          <w:t>Figure 2.1 – Tournament selection</w:t>
        </w:r>
        <w:r w:rsidR="008E1EE0">
          <w:rPr>
            <w:noProof/>
            <w:webHidden/>
          </w:rPr>
          <w:tab/>
        </w:r>
        <w:r w:rsidR="008E1EE0">
          <w:rPr>
            <w:noProof/>
            <w:webHidden/>
          </w:rPr>
          <w:fldChar w:fldCharType="begin"/>
        </w:r>
        <w:r w:rsidR="008E1EE0">
          <w:rPr>
            <w:noProof/>
            <w:webHidden/>
          </w:rPr>
          <w:instrText xml:space="preserve"> PAGEREF _Toc522925086 \h </w:instrText>
        </w:r>
        <w:r w:rsidR="008E1EE0">
          <w:rPr>
            <w:noProof/>
            <w:webHidden/>
          </w:rPr>
        </w:r>
        <w:r w:rsidR="008E1EE0">
          <w:rPr>
            <w:noProof/>
            <w:webHidden/>
          </w:rPr>
          <w:fldChar w:fldCharType="separate"/>
        </w:r>
        <w:r w:rsidR="008E1EE0">
          <w:rPr>
            <w:noProof/>
            <w:webHidden/>
          </w:rPr>
          <w:t>8</w:t>
        </w:r>
        <w:r w:rsidR="008E1EE0">
          <w:rPr>
            <w:noProof/>
            <w:webHidden/>
          </w:rPr>
          <w:fldChar w:fldCharType="end"/>
        </w:r>
      </w:hyperlink>
    </w:p>
    <w:p w:rsidR="008E1EE0" w:rsidRDefault="008E1EE0">
      <w:pPr>
        <w:pStyle w:val="TableofFigures"/>
        <w:tabs>
          <w:tab w:val="right" w:leader="dot" w:pos="9060"/>
        </w:tabs>
        <w:rPr>
          <w:rFonts w:asciiTheme="minorHAnsi" w:eastAsiaTheme="minorEastAsia" w:hAnsiTheme="minorHAnsi" w:cstheme="minorBidi"/>
          <w:noProof/>
          <w:szCs w:val="24"/>
          <w:lang w:eastAsia="en-US"/>
        </w:rPr>
      </w:pPr>
      <w:hyperlink w:anchor="_Toc522925087" w:history="1">
        <w:r w:rsidRPr="00991C18">
          <w:rPr>
            <w:rStyle w:val="Hyperlink"/>
            <w:noProof/>
          </w:rPr>
          <w:t>Figure 2.2 – One point crossover</w:t>
        </w:r>
        <w:r>
          <w:rPr>
            <w:noProof/>
            <w:webHidden/>
          </w:rPr>
          <w:tab/>
        </w:r>
        <w:r>
          <w:rPr>
            <w:noProof/>
            <w:webHidden/>
          </w:rPr>
          <w:fldChar w:fldCharType="begin"/>
        </w:r>
        <w:r>
          <w:rPr>
            <w:noProof/>
            <w:webHidden/>
          </w:rPr>
          <w:instrText xml:space="preserve"> PAGEREF _Toc522925087 \h </w:instrText>
        </w:r>
        <w:r>
          <w:rPr>
            <w:noProof/>
            <w:webHidden/>
          </w:rPr>
        </w:r>
        <w:r>
          <w:rPr>
            <w:noProof/>
            <w:webHidden/>
          </w:rPr>
          <w:fldChar w:fldCharType="separate"/>
        </w:r>
        <w:r>
          <w:rPr>
            <w:noProof/>
            <w:webHidden/>
          </w:rPr>
          <w:t>10</w:t>
        </w:r>
        <w:r>
          <w:rPr>
            <w:noProof/>
            <w:webHidden/>
          </w:rPr>
          <w:fldChar w:fldCharType="end"/>
        </w:r>
      </w:hyperlink>
    </w:p>
    <w:p w:rsidR="008E1EE0" w:rsidRDefault="008E1EE0">
      <w:pPr>
        <w:pStyle w:val="TableofFigures"/>
        <w:tabs>
          <w:tab w:val="right" w:leader="dot" w:pos="9060"/>
        </w:tabs>
        <w:rPr>
          <w:rFonts w:asciiTheme="minorHAnsi" w:eastAsiaTheme="minorEastAsia" w:hAnsiTheme="minorHAnsi" w:cstheme="minorBidi"/>
          <w:noProof/>
          <w:szCs w:val="24"/>
          <w:lang w:eastAsia="en-US"/>
        </w:rPr>
      </w:pPr>
      <w:hyperlink w:anchor="_Toc522925088" w:history="1">
        <w:r w:rsidRPr="00991C18">
          <w:rPr>
            <w:rStyle w:val="Hyperlink"/>
            <w:noProof/>
          </w:rPr>
          <w:t>Figure 2.3 – Two point crossover</w:t>
        </w:r>
        <w:r>
          <w:rPr>
            <w:noProof/>
            <w:webHidden/>
          </w:rPr>
          <w:tab/>
        </w:r>
        <w:r>
          <w:rPr>
            <w:noProof/>
            <w:webHidden/>
          </w:rPr>
          <w:fldChar w:fldCharType="begin"/>
        </w:r>
        <w:r>
          <w:rPr>
            <w:noProof/>
            <w:webHidden/>
          </w:rPr>
          <w:instrText xml:space="preserve"> PAGEREF _Toc522925088 \h </w:instrText>
        </w:r>
        <w:r>
          <w:rPr>
            <w:noProof/>
            <w:webHidden/>
          </w:rPr>
        </w:r>
        <w:r>
          <w:rPr>
            <w:noProof/>
            <w:webHidden/>
          </w:rPr>
          <w:fldChar w:fldCharType="separate"/>
        </w:r>
        <w:r>
          <w:rPr>
            <w:noProof/>
            <w:webHidden/>
          </w:rPr>
          <w:t>10</w:t>
        </w:r>
        <w:r>
          <w:rPr>
            <w:noProof/>
            <w:webHidden/>
          </w:rPr>
          <w:fldChar w:fldCharType="end"/>
        </w:r>
      </w:hyperlink>
    </w:p>
    <w:p w:rsidR="008E1EE0" w:rsidRDefault="008E1EE0">
      <w:pPr>
        <w:pStyle w:val="TableofFigures"/>
        <w:tabs>
          <w:tab w:val="right" w:leader="dot" w:pos="9060"/>
        </w:tabs>
        <w:rPr>
          <w:rFonts w:asciiTheme="minorHAnsi" w:eastAsiaTheme="minorEastAsia" w:hAnsiTheme="minorHAnsi" w:cstheme="minorBidi"/>
          <w:noProof/>
          <w:szCs w:val="24"/>
          <w:lang w:eastAsia="en-US"/>
        </w:rPr>
      </w:pPr>
      <w:hyperlink w:anchor="_Toc522925089" w:history="1">
        <w:r w:rsidRPr="00991C18">
          <w:rPr>
            <w:rStyle w:val="Hyperlink"/>
            <w:noProof/>
          </w:rPr>
          <w:t>Figure 2.4 – Swap mutation</w:t>
        </w:r>
        <w:r>
          <w:rPr>
            <w:noProof/>
            <w:webHidden/>
          </w:rPr>
          <w:tab/>
        </w:r>
        <w:r>
          <w:rPr>
            <w:noProof/>
            <w:webHidden/>
          </w:rPr>
          <w:fldChar w:fldCharType="begin"/>
        </w:r>
        <w:r>
          <w:rPr>
            <w:noProof/>
            <w:webHidden/>
          </w:rPr>
          <w:instrText xml:space="preserve"> PAGEREF _Toc522925089 \h </w:instrText>
        </w:r>
        <w:r>
          <w:rPr>
            <w:noProof/>
            <w:webHidden/>
          </w:rPr>
        </w:r>
        <w:r>
          <w:rPr>
            <w:noProof/>
            <w:webHidden/>
          </w:rPr>
          <w:fldChar w:fldCharType="separate"/>
        </w:r>
        <w:r>
          <w:rPr>
            <w:noProof/>
            <w:webHidden/>
          </w:rPr>
          <w:t>11</w:t>
        </w:r>
        <w:r>
          <w:rPr>
            <w:noProof/>
            <w:webHidden/>
          </w:rPr>
          <w:fldChar w:fldCharType="end"/>
        </w:r>
      </w:hyperlink>
    </w:p>
    <w:p w:rsidR="008E1EE0" w:rsidRDefault="008E1EE0">
      <w:pPr>
        <w:pStyle w:val="TableofFigures"/>
        <w:tabs>
          <w:tab w:val="right" w:leader="dot" w:pos="9060"/>
        </w:tabs>
        <w:rPr>
          <w:rFonts w:asciiTheme="minorHAnsi" w:eastAsiaTheme="minorEastAsia" w:hAnsiTheme="minorHAnsi" w:cstheme="minorBidi"/>
          <w:noProof/>
          <w:szCs w:val="24"/>
          <w:lang w:eastAsia="en-US"/>
        </w:rPr>
      </w:pPr>
      <w:hyperlink w:anchor="_Toc522925090" w:history="1">
        <w:r w:rsidRPr="00991C18">
          <w:rPr>
            <w:rStyle w:val="Hyperlink"/>
            <w:noProof/>
          </w:rPr>
          <w:t>Figure 4.1 – Campolide representation with OSMnx</w:t>
        </w:r>
        <w:r>
          <w:rPr>
            <w:noProof/>
            <w:webHidden/>
          </w:rPr>
          <w:tab/>
        </w:r>
        <w:r>
          <w:rPr>
            <w:noProof/>
            <w:webHidden/>
          </w:rPr>
          <w:fldChar w:fldCharType="begin"/>
        </w:r>
        <w:r>
          <w:rPr>
            <w:noProof/>
            <w:webHidden/>
          </w:rPr>
          <w:instrText xml:space="preserve"> PAGEREF _Toc522925090 \h </w:instrText>
        </w:r>
        <w:r>
          <w:rPr>
            <w:noProof/>
            <w:webHidden/>
          </w:rPr>
        </w:r>
        <w:r>
          <w:rPr>
            <w:noProof/>
            <w:webHidden/>
          </w:rPr>
          <w:fldChar w:fldCharType="separate"/>
        </w:r>
        <w:r>
          <w:rPr>
            <w:noProof/>
            <w:webHidden/>
          </w:rPr>
          <w:t>14</w:t>
        </w:r>
        <w:r>
          <w:rPr>
            <w:noProof/>
            <w:webHidden/>
          </w:rPr>
          <w:fldChar w:fldCharType="end"/>
        </w:r>
      </w:hyperlink>
    </w:p>
    <w:p w:rsidR="008E1EE0" w:rsidRDefault="008E1EE0">
      <w:pPr>
        <w:pStyle w:val="TableofFigures"/>
        <w:tabs>
          <w:tab w:val="right" w:leader="dot" w:pos="9060"/>
        </w:tabs>
        <w:rPr>
          <w:rFonts w:asciiTheme="minorHAnsi" w:eastAsiaTheme="minorEastAsia" w:hAnsiTheme="minorHAnsi" w:cstheme="minorBidi"/>
          <w:noProof/>
          <w:szCs w:val="24"/>
          <w:lang w:eastAsia="en-US"/>
        </w:rPr>
      </w:pPr>
      <w:hyperlink w:anchor="_Toc522925091" w:history="1">
        <w:r w:rsidRPr="00991C18">
          <w:rPr>
            <w:rStyle w:val="Hyperlink"/>
            <w:noProof/>
          </w:rPr>
          <w:t>Figure 4.2 – Chromosome representation</w:t>
        </w:r>
        <w:r>
          <w:rPr>
            <w:noProof/>
            <w:webHidden/>
          </w:rPr>
          <w:tab/>
        </w:r>
        <w:r>
          <w:rPr>
            <w:noProof/>
            <w:webHidden/>
          </w:rPr>
          <w:fldChar w:fldCharType="begin"/>
        </w:r>
        <w:r>
          <w:rPr>
            <w:noProof/>
            <w:webHidden/>
          </w:rPr>
          <w:instrText xml:space="preserve"> PAGEREF _Toc522925091 \h </w:instrText>
        </w:r>
        <w:r>
          <w:rPr>
            <w:noProof/>
            <w:webHidden/>
          </w:rPr>
        </w:r>
        <w:r>
          <w:rPr>
            <w:noProof/>
            <w:webHidden/>
          </w:rPr>
          <w:fldChar w:fldCharType="separate"/>
        </w:r>
        <w:r>
          <w:rPr>
            <w:noProof/>
            <w:webHidden/>
          </w:rPr>
          <w:t>16</w:t>
        </w:r>
        <w:r>
          <w:rPr>
            <w:noProof/>
            <w:webHidden/>
          </w:rPr>
          <w:fldChar w:fldCharType="end"/>
        </w:r>
      </w:hyperlink>
    </w:p>
    <w:p w:rsidR="008E1EE0" w:rsidRDefault="008E1EE0">
      <w:pPr>
        <w:pStyle w:val="TableofFigures"/>
        <w:tabs>
          <w:tab w:val="right" w:leader="dot" w:pos="9060"/>
        </w:tabs>
        <w:rPr>
          <w:rFonts w:asciiTheme="minorHAnsi" w:eastAsiaTheme="minorEastAsia" w:hAnsiTheme="minorHAnsi" w:cstheme="minorBidi"/>
          <w:noProof/>
          <w:szCs w:val="24"/>
          <w:lang w:eastAsia="en-US"/>
        </w:rPr>
      </w:pPr>
      <w:hyperlink w:anchor="_Toc522925092" w:history="1">
        <w:r w:rsidRPr="00991C18">
          <w:rPr>
            <w:rStyle w:val="Hyperlink"/>
            <w:noProof/>
          </w:rPr>
          <w:t>Figure 4.3 – Chromosome data structure</w:t>
        </w:r>
        <w:r>
          <w:rPr>
            <w:noProof/>
            <w:webHidden/>
          </w:rPr>
          <w:tab/>
        </w:r>
        <w:r>
          <w:rPr>
            <w:noProof/>
            <w:webHidden/>
          </w:rPr>
          <w:fldChar w:fldCharType="begin"/>
        </w:r>
        <w:r>
          <w:rPr>
            <w:noProof/>
            <w:webHidden/>
          </w:rPr>
          <w:instrText xml:space="preserve"> PAGEREF _Toc522925092 \h </w:instrText>
        </w:r>
        <w:r>
          <w:rPr>
            <w:noProof/>
            <w:webHidden/>
          </w:rPr>
        </w:r>
        <w:r>
          <w:rPr>
            <w:noProof/>
            <w:webHidden/>
          </w:rPr>
          <w:fldChar w:fldCharType="separate"/>
        </w:r>
        <w:r>
          <w:rPr>
            <w:noProof/>
            <w:webHidden/>
          </w:rPr>
          <w:t>17</w:t>
        </w:r>
        <w:r>
          <w:rPr>
            <w:noProof/>
            <w:webHidden/>
          </w:rPr>
          <w:fldChar w:fldCharType="end"/>
        </w:r>
      </w:hyperlink>
    </w:p>
    <w:p w:rsidR="008E1EE0" w:rsidRDefault="008E1EE0">
      <w:pPr>
        <w:pStyle w:val="TableofFigures"/>
        <w:tabs>
          <w:tab w:val="right" w:leader="dot" w:pos="9060"/>
        </w:tabs>
        <w:rPr>
          <w:rFonts w:asciiTheme="minorHAnsi" w:eastAsiaTheme="minorEastAsia" w:hAnsiTheme="minorHAnsi" w:cstheme="minorBidi"/>
          <w:noProof/>
          <w:szCs w:val="24"/>
          <w:lang w:eastAsia="en-US"/>
        </w:rPr>
      </w:pPr>
      <w:hyperlink w:anchor="_Toc522925093" w:history="1">
        <w:r w:rsidRPr="00991C18">
          <w:rPr>
            <w:rStyle w:val="Hyperlink"/>
            <w:noProof/>
          </w:rPr>
          <w:t>Figure 4.4 – Truck data explanation</w:t>
        </w:r>
        <w:r>
          <w:rPr>
            <w:noProof/>
            <w:webHidden/>
          </w:rPr>
          <w:tab/>
        </w:r>
        <w:r>
          <w:rPr>
            <w:noProof/>
            <w:webHidden/>
          </w:rPr>
          <w:fldChar w:fldCharType="begin"/>
        </w:r>
        <w:r>
          <w:rPr>
            <w:noProof/>
            <w:webHidden/>
          </w:rPr>
          <w:instrText xml:space="preserve"> PAGEREF _Toc522925093 \h </w:instrText>
        </w:r>
        <w:r>
          <w:rPr>
            <w:noProof/>
            <w:webHidden/>
          </w:rPr>
        </w:r>
        <w:r>
          <w:rPr>
            <w:noProof/>
            <w:webHidden/>
          </w:rPr>
          <w:fldChar w:fldCharType="separate"/>
        </w:r>
        <w:r>
          <w:rPr>
            <w:noProof/>
            <w:webHidden/>
          </w:rPr>
          <w:t>17</w:t>
        </w:r>
        <w:r>
          <w:rPr>
            <w:noProof/>
            <w:webHidden/>
          </w:rPr>
          <w:fldChar w:fldCharType="end"/>
        </w:r>
      </w:hyperlink>
    </w:p>
    <w:p w:rsidR="008E1EE0" w:rsidRDefault="008E1EE0">
      <w:pPr>
        <w:pStyle w:val="TableofFigures"/>
        <w:tabs>
          <w:tab w:val="right" w:leader="dot" w:pos="9060"/>
        </w:tabs>
        <w:rPr>
          <w:rFonts w:asciiTheme="minorHAnsi" w:eastAsiaTheme="minorEastAsia" w:hAnsiTheme="minorHAnsi" w:cstheme="minorBidi"/>
          <w:noProof/>
          <w:szCs w:val="24"/>
          <w:lang w:eastAsia="en-US"/>
        </w:rPr>
      </w:pPr>
      <w:hyperlink w:anchor="_Toc522925094" w:history="1">
        <w:r w:rsidRPr="00991C18">
          <w:rPr>
            <w:rStyle w:val="Hyperlink"/>
            <w:noProof/>
          </w:rPr>
          <w:t>Figure 4.5 – Path distance calculation example</w:t>
        </w:r>
        <w:r>
          <w:rPr>
            <w:noProof/>
            <w:webHidden/>
          </w:rPr>
          <w:tab/>
        </w:r>
        <w:r>
          <w:rPr>
            <w:noProof/>
            <w:webHidden/>
          </w:rPr>
          <w:fldChar w:fldCharType="begin"/>
        </w:r>
        <w:r>
          <w:rPr>
            <w:noProof/>
            <w:webHidden/>
          </w:rPr>
          <w:instrText xml:space="preserve"> PAGEREF _Toc522925094 \h </w:instrText>
        </w:r>
        <w:r>
          <w:rPr>
            <w:noProof/>
            <w:webHidden/>
          </w:rPr>
        </w:r>
        <w:r>
          <w:rPr>
            <w:noProof/>
            <w:webHidden/>
          </w:rPr>
          <w:fldChar w:fldCharType="separate"/>
        </w:r>
        <w:r>
          <w:rPr>
            <w:noProof/>
            <w:webHidden/>
          </w:rPr>
          <w:t>18</w:t>
        </w:r>
        <w:r>
          <w:rPr>
            <w:noProof/>
            <w:webHidden/>
          </w:rPr>
          <w:fldChar w:fldCharType="end"/>
        </w:r>
      </w:hyperlink>
    </w:p>
    <w:p w:rsidR="008E1EE0" w:rsidRDefault="008E1EE0">
      <w:pPr>
        <w:pStyle w:val="TableofFigures"/>
        <w:tabs>
          <w:tab w:val="right" w:leader="dot" w:pos="9060"/>
        </w:tabs>
        <w:rPr>
          <w:rFonts w:asciiTheme="minorHAnsi" w:eastAsiaTheme="minorEastAsia" w:hAnsiTheme="minorHAnsi" w:cstheme="minorBidi"/>
          <w:noProof/>
          <w:szCs w:val="24"/>
          <w:lang w:eastAsia="en-US"/>
        </w:rPr>
      </w:pPr>
      <w:hyperlink w:anchor="_Toc522925095" w:history="1">
        <w:r w:rsidRPr="00991C18">
          <w:rPr>
            <w:rStyle w:val="Hyperlink"/>
            <w:noProof/>
          </w:rPr>
          <w:t>Figure 4.6 – Crossover operation</w:t>
        </w:r>
        <w:r>
          <w:rPr>
            <w:noProof/>
            <w:webHidden/>
          </w:rPr>
          <w:tab/>
        </w:r>
        <w:r>
          <w:rPr>
            <w:noProof/>
            <w:webHidden/>
          </w:rPr>
          <w:fldChar w:fldCharType="begin"/>
        </w:r>
        <w:r>
          <w:rPr>
            <w:noProof/>
            <w:webHidden/>
          </w:rPr>
          <w:instrText xml:space="preserve"> PAGEREF _Toc522925095 \h </w:instrText>
        </w:r>
        <w:r>
          <w:rPr>
            <w:noProof/>
            <w:webHidden/>
          </w:rPr>
        </w:r>
        <w:r>
          <w:rPr>
            <w:noProof/>
            <w:webHidden/>
          </w:rPr>
          <w:fldChar w:fldCharType="separate"/>
        </w:r>
        <w:r>
          <w:rPr>
            <w:noProof/>
            <w:webHidden/>
          </w:rPr>
          <w:t>20</w:t>
        </w:r>
        <w:r>
          <w:rPr>
            <w:noProof/>
            <w:webHidden/>
          </w:rPr>
          <w:fldChar w:fldCharType="end"/>
        </w:r>
      </w:hyperlink>
    </w:p>
    <w:p w:rsidR="0003092A" w:rsidRDefault="0003092A" w:rsidP="002A23F7">
      <w:pPr>
        <w:pStyle w:val="Ttulos"/>
        <w:jc w:val="left"/>
      </w:pPr>
      <w:r>
        <w:fldChar w:fldCharType="end"/>
      </w: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D147F4" w:rsidRDefault="00D147F4" w:rsidP="00D147F4">
      <w:pPr>
        <w:pStyle w:val="Ttulos"/>
        <w:jc w:val="left"/>
      </w:pPr>
    </w:p>
    <w:p w:rsidR="00C44CA3" w:rsidRDefault="00C44CA3">
      <w:pPr>
        <w:pStyle w:val="Ttulos"/>
      </w:pPr>
    </w:p>
    <w:p w:rsidR="00C44CA3" w:rsidRDefault="00C44CA3">
      <w:pPr>
        <w:pStyle w:val="Ttulos"/>
      </w:pPr>
    </w:p>
    <w:p w:rsidR="002A23F7" w:rsidRPr="001009E0" w:rsidRDefault="005247B5" w:rsidP="002A23F7">
      <w:pPr>
        <w:pStyle w:val="Ttulos"/>
      </w:pPr>
      <w:r>
        <w:t>LIST OF TABLES</w:t>
      </w:r>
    </w:p>
    <w:p w:rsidR="008E1EE0" w:rsidRDefault="0039525C">
      <w:pPr>
        <w:pStyle w:val="TableofFigures"/>
        <w:tabs>
          <w:tab w:val="right" w:leader="dot" w:pos="9060"/>
        </w:tabs>
        <w:rPr>
          <w:rFonts w:asciiTheme="minorHAnsi" w:eastAsiaTheme="minorEastAsia" w:hAnsiTheme="minorHAnsi" w:cstheme="minorBidi"/>
          <w:noProof/>
          <w:szCs w:val="24"/>
          <w:lang w:eastAsia="en-US"/>
        </w:rPr>
      </w:pPr>
      <w:r>
        <w:rPr>
          <w:b/>
          <w:bCs/>
          <w:caps/>
        </w:rPr>
        <w:fldChar w:fldCharType="begin"/>
      </w:r>
      <w:r w:rsidRPr="008E1EE0">
        <w:rPr>
          <w:b/>
          <w:bCs/>
          <w:caps/>
        </w:rPr>
        <w:instrText xml:space="preserve"> TOC \c "Table" </w:instrText>
      </w:r>
      <w:r>
        <w:rPr>
          <w:b/>
          <w:bCs/>
          <w:caps/>
        </w:rPr>
        <w:fldChar w:fldCharType="separate"/>
      </w:r>
      <w:r w:rsidR="008E1EE0">
        <w:rPr>
          <w:noProof/>
        </w:rPr>
        <w:t>Table 1.1 – Waste generation projection for 2025 by region. Adapted from Hoornweg, D., &amp; Bhada-Tata, P. (2012)</w:t>
      </w:r>
      <w:r w:rsidR="008E1EE0">
        <w:rPr>
          <w:noProof/>
        </w:rPr>
        <w:tab/>
      </w:r>
      <w:r w:rsidR="008E1EE0">
        <w:rPr>
          <w:noProof/>
        </w:rPr>
        <w:fldChar w:fldCharType="begin"/>
      </w:r>
      <w:r w:rsidR="008E1EE0">
        <w:rPr>
          <w:noProof/>
        </w:rPr>
        <w:instrText xml:space="preserve"> PAGEREF _Toc522925078 \h </w:instrText>
      </w:r>
      <w:r w:rsidR="008E1EE0">
        <w:rPr>
          <w:noProof/>
        </w:rPr>
      </w:r>
      <w:r w:rsidR="008E1EE0">
        <w:rPr>
          <w:noProof/>
        </w:rPr>
        <w:fldChar w:fldCharType="separate"/>
      </w:r>
      <w:r w:rsidR="008E1EE0">
        <w:rPr>
          <w:noProof/>
        </w:rPr>
        <w:t>2</w:t>
      </w:r>
      <w:r w:rsidR="008E1EE0">
        <w:rPr>
          <w:noProof/>
        </w:rPr>
        <w:fldChar w:fldCharType="end"/>
      </w:r>
    </w:p>
    <w:p w:rsidR="00C44CA3" w:rsidRDefault="0039525C" w:rsidP="002A23F7">
      <w:pPr>
        <w:pStyle w:val="Ttulos"/>
      </w:pPr>
      <w:r>
        <w:rPr>
          <w:b w:val="0"/>
          <w:bCs w:val="0"/>
          <w:caps w:val="0"/>
          <w:sz w:val="24"/>
          <w:szCs w:val="26"/>
        </w:rPr>
        <w:fldChar w:fldCharType="end"/>
      </w:r>
    </w:p>
    <w:p w:rsidR="00C44CA3" w:rsidRDefault="00C44CA3">
      <w:pPr>
        <w:pStyle w:val="IllustrationIndex1"/>
      </w:pPr>
    </w:p>
    <w:p w:rsidR="00C44CA3" w:rsidRDefault="005247B5">
      <w:pPr>
        <w:pStyle w:val="Ttulos"/>
        <w:rPr>
          <w:szCs w:val="24"/>
          <w:lang w:eastAsia="en-US"/>
        </w:rPr>
      </w:pPr>
      <w:r>
        <w:br w:type="page"/>
      </w:r>
    </w:p>
    <w:p w:rsidR="00C44CA3" w:rsidRDefault="00C44CA3"/>
    <w:p w:rsidR="00C44CA3" w:rsidRDefault="005247B5">
      <w:pPr>
        <w:pStyle w:val="Ttulos"/>
      </w:pPr>
      <w:r>
        <w:t>List of Abbreviations and Acronyms</w:t>
      </w:r>
    </w:p>
    <w:p w:rsidR="00C44CA3" w:rsidRDefault="005247B5">
      <w:pPr>
        <w:ind w:left="1134" w:hanging="1134"/>
      </w:pPr>
      <w:r>
        <w:rPr>
          <w:b/>
        </w:rPr>
        <w:t>ARP</w:t>
      </w:r>
      <w:r>
        <w:rPr>
          <w:b/>
        </w:rPr>
        <w:tab/>
      </w:r>
      <w:r>
        <w:t>Arc routing problem</w:t>
      </w:r>
    </w:p>
    <w:p w:rsidR="00C44CA3" w:rsidRDefault="005247B5">
      <w:pPr>
        <w:ind w:left="1134" w:hanging="1134"/>
      </w:pPr>
      <w:r>
        <w:rPr>
          <w:b/>
        </w:rPr>
        <w:t>CARP</w:t>
      </w:r>
      <w:r>
        <w:rPr>
          <w:b/>
        </w:rPr>
        <w:tab/>
      </w:r>
      <w:r>
        <w:t>Capacitated arc routing problem</w:t>
      </w:r>
    </w:p>
    <w:p w:rsidR="00C44CA3" w:rsidRDefault="005247B5">
      <w:pPr>
        <w:ind w:left="1134" w:hanging="1134"/>
      </w:pPr>
      <w:r>
        <w:rPr>
          <w:b/>
        </w:rPr>
        <w:t>GA</w:t>
      </w:r>
      <w:r>
        <w:rPr>
          <w:b/>
        </w:rPr>
        <w:tab/>
      </w:r>
      <w:r>
        <w:t>Genetic Algorithm</w:t>
      </w:r>
    </w:p>
    <w:p w:rsidR="00C44CA3" w:rsidRDefault="005247B5">
      <w:pPr>
        <w:ind w:left="1134" w:hanging="1134"/>
      </w:pPr>
      <w:r>
        <w:rPr>
          <w:b/>
        </w:rPr>
        <w:t>GVR</w:t>
      </w:r>
      <w:r>
        <w:rPr>
          <w:b/>
        </w:rPr>
        <w:tab/>
      </w:r>
      <w:r>
        <w:t>Genetic Vehicle Representation</w:t>
      </w:r>
    </w:p>
    <w:p w:rsidR="00C44CA3" w:rsidRDefault="005247B5">
      <w:pPr>
        <w:ind w:left="1134" w:hanging="1134"/>
      </w:pPr>
      <w:r>
        <w:rPr>
          <w:b/>
        </w:rPr>
        <w:t>ICT</w:t>
      </w:r>
      <w:r>
        <w:rPr>
          <w:b/>
        </w:rPr>
        <w:tab/>
      </w:r>
      <w:r>
        <w:t>Information and communication technology</w:t>
      </w:r>
    </w:p>
    <w:p w:rsidR="00C44CA3" w:rsidRDefault="005247B5">
      <w:pPr>
        <w:ind w:left="1134" w:hanging="1134"/>
      </w:pPr>
      <w:r>
        <w:rPr>
          <w:b/>
        </w:rPr>
        <w:t>OSM</w:t>
      </w:r>
      <w:r>
        <w:rPr>
          <w:b/>
        </w:rPr>
        <w:tab/>
      </w:r>
      <w:r>
        <w:t>OpenStreetMap</w:t>
      </w:r>
    </w:p>
    <w:p w:rsidR="00C44CA3" w:rsidRDefault="005247B5">
      <w:pPr>
        <w:ind w:left="1134" w:hanging="1134"/>
      </w:pPr>
      <w:r>
        <w:rPr>
          <w:b/>
        </w:rPr>
        <w:t>TSP</w:t>
      </w:r>
      <w:r>
        <w:rPr>
          <w:b/>
        </w:rPr>
        <w:tab/>
      </w:r>
      <w:r>
        <w:t>Traveling Salesman Problem</w:t>
      </w:r>
    </w:p>
    <w:p w:rsidR="00C44CA3" w:rsidRDefault="005247B5">
      <w:pPr>
        <w:ind w:left="1134" w:hanging="1134"/>
      </w:pPr>
      <w:r>
        <w:rPr>
          <w:b/>
        </w:rPr>
        <w:t>VRP</w:t>
      </w:r>
      <w:r>
        <w:rPr>
          <w:b/>
        </w:rPr>
        <w:tab/>
      </w:r>
      <w:r>
        <w:t>Vehicle routing problem</w:t>
      </w:r>
    </w:p>
    <w:p w:rsidR="00C44CA3" w:rsidRPr="00456282" w:rsidRDefault="00456282">
      <w:pPr>
        <w:ind w:left="1134" w:hanging="1134"/>
        <w:rPr>
          <w:color w:val="FF0000"/>
        </w:rPr>
      </w:pPr>
      <w:r w:rsidRPr="00456282">
        <w:rPr>
          <w:color w:val="FF0000"/>
          <w:highlight w:val="yellow"/>
        </w:rPr>
        <w:t>ESSAS SIGLAS SÓ ESTAO NA PRIMEIRA TABELA, DEVEM ESTAR AQUI?</w:t>
      </w:r>
    </w:p>
    <w:p w:rsidR="00AB0542" w:rsidRDefault="00AB0542" w:rsidP="00AB0542">
      <w:pPr>
        <w:ind w:left="1134" w:hanging="1134"/>
      </w:pPr>
      <w:r>
        <w:rPr>
          <w:b/>
        </w:rPr>
        <w:t>AFR</w:t>
      </w:r>
      <w:r>
        <w:rPr>
          <w:b/>
        </w:rPr>
        <w:tab/>
      </w:r>
      <w:r>
        <w:t>Africa region</w:t>
      </w:r>
    </w:p>
    <w:p w:rsidR="00AB0542" w:rsidRDefault="00AB0542" w:rsidP="00AB0542">
      <w:pPr>
        <w:ind w:left="1134" w:hanging="1134"/>
      </w:pPr>
      <w:r>
        <w:rPr>
          <w:b/>
        </w:rPr>
        <w:t>EAP</w:t>
      </w:r>
      <w:r>
        <w:rPr>
          <w:b/>
        </w:rPr>
        <w:tab/>
      </w:r>
      <w:r w:rsidRPr="00AB0542">
        <w:t>East Asia and Pacific region</w:t>
      </w:r>
    </w:p>
    <w:p w:rsidR="00AB0542" w:rsidRPr="00AB0542" w:rsidRDefault="00AB0542" w:rsidP="00AB0542">
      <w:pPr>
        <w:ind w:left="1134" w:hanging="1134"/>
      </w:pPr>
      <w:r>
        <w:rPr>
          <w:b/>
        </w:rPr>
        <w:t>ECA</w:t>
      </w:r>
      <w:r>
        <w:rPr>
          <w:b/>
        </w:rPr>
        <w:tab/>
      </w:r>
      <w:r w:rsidRPr="00AB0542">
        <w:t>Europe and Central Asia region</w:t>
      </w:r>
    </w:p>
    <w:p w:rsidR="00AB0542" w:rsidRDefault="00AB0542" w:rsidP="00AB0542">
      <w:pPr>
        <w:ind w:left="1134" w:hanging="1134"/>
      </w:pPr>
      <w:r>
        <w:rPr>
          <w:b/>
        </w:rPr>
        <w:t>LCR</w:t>
      </w:r>
      <w:r>
        <w:rPr>
          <w:b/>
        </w:rPr>
        <w:tab/>
      </w:r>
      <w:r w:rsidRPr="00AB0542">
        <w:t>Latin America and the Caribbean region</w:t>
      </w:r>
    </w:p>
    <w:p w:rsidR="00AB0542" w:rsidRPr="00AB0542" w:rsidRDefault="00AB0542" w:rsidP="00AB0542">
      <w:pPr>
        <w:ind w:left="1134" w:hanging="1134"/>
      </w:pPr>
      <w:r>
        <w:rPr>
          <w:b/>
        </w:rPr>
        <w:t>MENA</w:t>
      </w:r>
      <w:r>
        <w:rPr>
          <w:b/>
        </w:rPr>
        <w:tab/>
      </w:r>
      <w:r w:rsidRPr="00AB0542">
        <w:t>Middle East and North Africa region</w:t>
      </w:r>
    </w:p>
    <w:p w:rsidR="00AB0542" w:rsidRDefault="00AB0542" w:rsidP="00AB0542">
      <w:pPr>
        <w:ind w:left="1134" w:hanging="1134"/>
      </w:pPr>
      <w:r>
        <w:rPr>
          <w:b/>
        </w:rPr>
        <w:t>OECD</w:t>
      </w:r>
      <w:r>
        <w:rPr>
          <w:b/>
        </w:rPr>
        <w:tab/>
      </w:r>
      <w:proofErr w:type="spellStart"/>
      <w:r w:rsidRPr="00AB0542">
        <w:t>Organisation</w:t>
      </w:r>
      <w:proofErr w:type="spellEnd"/>
      <w:r w:rsidRPr="00AB0542">
        <w:t xml:space="preserve"> for Economic Co-operation and Development</w:t>
      </w:r>
    </w:p>
    <w:p w:rsidR="00AB0542" w:rsidRPr="00AB0542" w:rsidRDefault="00AB0542" w:rsidP="00AB0542">
      <w:pPr>
        <w:ind w:left="1134" w:hanging="1134"/>
      </w:pPr>
      <w:r>
        <w:rPr>
          <w:b/>
        </w:rPr>
        <w:t>SAR</w:t>
      </w:r>
      <w:r>
        <w:rPr>
          <w:b/>
        </w:rPr>
        <w:tab/>
      </w:r>
      <w:r w:rsidRPr="00AB0542">
        <w:t>South Asia region</w:t>
      </w:r>
    </w:p>
    <w:p w:rsidR="00AB0542" w:rsidRDefault="00AB0542">
      <w:pPr>
        <w:ind w:left="1134" w:hanging="1134"/>
        <w:sectPr w:rsidR="00AB0542">
          <w:footerReference w:type="default" r:id="rId13"/>
          <w:pgSz w:w="11906" w:h="16838"/>
          <w:pgMar w:top="1418" w:right="1418" w:bottom="1418" w:left="1418" w:header="0" w:footer="709" w:gutter="0"/>
          <w:pgNumType w:fmt="lowerRoman" w:start="1"/>
          <w:cols w:space="720"/>
          <w:formProt w:val="0"/>
          <w:docGrid w:linePitch="360"/>
        </w:sectPr>
      </w:pPr>
    </w:p>
    <w:p w:rsidR="00C44CA3" w:rsidRDefault="005247B5">
      <w:pPr>
        <w:pStyle w:val="Heading1"/>
      </w:pPr>
      <w:bookmarkStart w:id="1" w:name="_Toc522925096"/>
      <w:r>
        <w:lastRenderedPageBreak/>
        <w:t>Introduction</w:t>
      </w:r>
      <w:bookmarkEnd w:id="1"/>
    </w:p>
    <w:p w:rsidR="00C44CA3" w:rsidRDefault="005247B5">
      <w:pPr>
        <w:pStyle w:val="Heading2"/>
      </w:pPr>
      <w:bookmarkStart w:id="2" w:name="_Toc522925097"/>
      <w:r>
        <w:t>Cities urbanization and waste management problem</w:t>
      </w:r>
      <w:bookmarkEnd w:id="2"/>
    </w:p>
    <w:p w:rsidR="00C44CA3" w:rsidRDefault="005247B5">
      <w:pPr>
        <w:jc w:val="both"/>
      </w:pPr>
      <w:r>
        <w:t>Human activity has been pushing environmental changes. Global warming, air pollution</w:t>
      </w:r>
      <w:r w:rsidR="004806EB">
        <w:t>,</w:t>
      </w:r>
      <w:r>
        <w:t xml:space="preserve"> and biodiversity decrease are some of the examples of these changes that can be observed </w:t>
      </w:r>
      <w:r>
        <w:fldChar w:fldCharType="begin" w:fldLock="1"/>
      </w:r>
      <w:r>
        <w:instrText>ADDIN CSL_CITATION {"citationItems":[{"id":"ITEM-1","itemData":{"ISSN":"14531305","abstract":"Paper aims to analyze the models for sus-tainability cities development and to high-light the influence of new theologies. In our age cities are complex systems and we can say systems of systems. Today locality is the result of using information and communication technologies in all departments of our life, but in future all cities must to use smart systems for improve quality of life and on the other hand for sustainable development. The smart systems make daily activities more easily, efficiently and represent a real support for sustainable city development. This paper analysis the sus-tainable development and identified the key elements of future smart cities.","author":[{"dropping-particle":"","family":"Bătăgan","given":"L","non-dropping-particle":"","parse-names":false,"suffix":""}],"container-title":"Revista de Informatică Economică","id":"ITEM-1","issue":"3","issued":{"date-parts":[["2011"]]},"page":"80-87","title":"Smart Cities and Sustainability Models","type":"article-journal","volume":"15"},"uris":["http://www.mendeley.com/documents/?uuid=074519cb-fa6d-480a-9449-ee5b545f0d8d"]}],"mendeley":{"formattedCitation":"(Bătăgan, 2011)","plainTextFormattedCitation":"(Bătăgan, 2011)","previouslyFormattedCitation":"(Bătăgan, 2011)"},"properties":{"noteIndex":0},"schema":"https://github.com/citation-style-language/schema/raw/master/csl-citation.json"}</w:instrText>
      </w:r>
      <w:r>
        <w:fldChar w:fldCharType="separate"/>
      </w:r>
      <w:bookmarkStart w:id="3" w:name="__Fieldmark__0_1156436390"/>
      <w:r>
        <w:rPr>
          <w:noProof/>
          <w:lang w:eastAsia="en-US"/>
        </w:rPr>
        <w:t>(Bătăgan, 2011)</w:t>
      </w:r>
      <w:r>
        <w:fldChar w:fldCharType="end"/>
      </w:r>
      <w:bookmarkEnd w:id="3"/>
      <w:r>
        <w:t>. Urban areas are the principal responsible that drive these changes at multiple scale</w:t>
      </w:r>
      <w:r w:rsidR="00191849">
        <w:t>s</w:t>
      </w:r>
      <w:r>
        <w:t xml:space="preserve">. Being centers of production, consumption and waste disposal, the impacts on the environment can be repeatedly observed among the cities, especially those located in the developed world  </w:t>
      </w:r>
      <w:r>
        <w:fldChar w:fldCharType="begin" w:fldLock="1"/>
      </w:r>
      <w:r>
        <w:instrText>ADDIN CSL_CITATION {"citationItems":[{"id":"ITEM-1","itemData":{"DOI":"10.1126/science.1150195","ISBN":"1095-9203 (Electronic)\\r0036-8075 (Linking)","ISSN":"0036-8075","PMID":"18258902","abstract":"Urban areas are hot spots that drive environmental change at multiple scales. Material demands of production and human consumption alter land use and cover, biodiversity, and hydrosystems locally to regionally, and urban waste discharge affects local to global biogeochemical cycles and climate. For urbanites, however, global environmental changes are swamped by dramatic changes in the local environment. Urban ecology integrates natural and social sciences to study these radically altered local environments and their regional and global effects. Cities themselves present both the problems and solutions to sustainability challenges of an increasingly urbanized world.","author":[{"dropping-particle":"","family":"Grimm","given":"N. B.","non-dropping-particle":"","parse-names":false,"suffix":""},{"dropping-particle":"","family":"Faeth","given":"S. H.","non-dropping-particle":"","parse-names":false,"suffix":""},{"dropping-particle":"","family":"Golubiewski","given":"N. E.","non-dropping-particle":"","parse-names":false,"suffix":""},{"dropping-particle":"","family":"Redman","given":"C. L.","non-dropping-particle":"","parse-names":false,"suffix":""},{"dropping-particle":"","family":"Wu","given":"J.","non-dropping-particle":"","parse-names":false,"suffix":""},{"dropping-particle":"","family":"Bai","given":"X.","non-dropping-particle":"","parse-names":false,"suffix":""},{"dropping-particle":"","family":"Briggs","given":"J. M.","non-dropping-particle":"","parse-names":false,"suffix":""}],"container-title":"Science","id":"ITEM-1","issue":"5864","issued":{"date-parts":[["2008"]]},"page":"756-760","title":"Global Change and the Ecology of Cities","type":"article-journal","volume":"319"},"uris":["http://www.mendeley.com/documents/?uuid=e5440dc2-aea6-45dc-9054-d3661d8201cb"]}],"mendeley":{"formattedCitation":"(Grimm et al., 2008)","plainTextFormattedCitation":"(Grimm et al., 2008)","previouslyFormattedCitation":"(Grimm et al., 2008)"},"properties":{"noteIndex":0},"schema":"https://github.com/citation-style-language/schema/raw/master/csl-citation.json"}</w:instrText>
      </w:r>
      <w:r>
        <w:fldChar w:fldCharType="separate"/>
      </w:r>
      <w:bookmarkStart w:id="4" w:name="__Fieldmark__1_1156436390"/>
      <w:r>
        <w:rPr>
          <w:noProof/>
          <w:lang w:eastAsia="en-US"/>
        </w:rPr>
        <w:t>(Grimm et al., 2008)</w:t>
      </w:r>
      <w:r>
        <w:fldChar w:fldCharType="end"/>
      </w:r>
      <w:bookmarkEnd w:id="4"/>
      <w:r>
        <w:t>.</w:t>
      </w:r>
    </w:p>
    <w:p w:rsidR="00C44CA3" w:rsidRDefault="005247B5">
      <w:pPr>
        <w:jc w:val="both"/>
      </w:pPr>
      <w:r>
        <w:t>The issues generated by the urbanization are even more worrying given that from</w:t>
      </w:r>
      <w:r w:rsidR="00191849">
        <w:t xml:space="preserve"> the</w:t>
      </w:r>
      <w:r>
        <w:t xml:space="preserve"> 1950s to 2014 the ur</w:t>
      </w:r>
      <w:r w:rsidR="00191849">
        <w:t>ban population went from 30 per</w:t>
      </w:r>
      <w:r>
        <w:t>cent to more than half of the</w:t>
      </w:r>
      <w:r w:rsidR="00191849">
        <w:t xml:space="preserve"> world’s population with 54 per</w:t>
      </w:r>
      <w:r>
        <w:t xml:space="preserve">cent. Furthermore, in the coming decades, the change on the size and distribution of the urban area will be more expressive, projected to have 66 </w:t>
      </w:r>
      <w:r w:rsidR="00191849">
        <w:t>per</w:t>
      </w:r>
      <w:r>
        <w:t xml:space="preserve">cent of the entire world’s population living in the cities by 2050 </w:t>
      </w:r>
      <w:r>
        <w:fldChar w:fldCharType="begin" w:fldLock="1"/>
      </w:r>
      <w:r>
        <w:instrText>ADDIN CSL_CITATION {"citationItems":[{"id":"ITEM-1","itemData":{"DOI":"(ST/ESA/SER.A/366)","ISBN":"978-92-1-123195-3","ISSN":"1435-9871","PMID":"11392694","abstract":"Accurate, consistent and timely data on global trends in urbanization and city growth are critical for assessing current and future needs with respect to urban growth and for setting policy priorities to promote inclusive and equitable urban and rural development. This report presents the highlights of the 2014 Revision of World Urbanization Prospects, which contains the latest estimates of the urban and rural populations of 233 countries or areas from 1950 to 2014 and projections to 2050, as well as estimates of population size from 1950 to 2014 and projections to 2030 for all urban agglomerations with 300,000 inhabitants or more in 2014.","author":[{"dropping-particle":"","family":"United Nations","given":"","non-dropping-particle":"","parse-names":false,"suffix":""}],"container-title":"Demographic Research","id":"ITEM-1","issued":{"date-parts":[["2014"]]},"number-of-pages":"32","title":"World Urbanization Prospects 2014","type":"report"},"uris":["http://www.mendeley.com/documents/?uuid=84abd620-15ea-4ba1-8334-5646ae786f0d"]}],"mendeley":{"formattedCitation":"(United Nations, 2014)","plainTextFormattedCitation":"(United Nations, 2014)","previouslyFormattedCitation":"(United Nations, 2014)"},"properties":{"noteIndex":0},"schema":"https://github.com/citation-style-language/schema/raw/master/csl-citation.json"}</w:instrText>
      </w:r>
      <w:r>
        <w:fldChar w:fldCharType="separate"/>
      </w:r>
      <w:bookmarkStart w:id="5" w:name="__Fieldmark__2_1156436390"/>
      <w:r>
        <w:rPr>
          <w:noProof/>
          <w:lang w:eastAsia="en-US"/>
        </w:rPr>
        <w:t>(United Nations, 2014)</w:t>
      </w:r>
      <w:r>
        <w:fldChar w:fldCharType="end"/>
      </w:r>
      <w:bookmarkEnd w:id="5"/>
      <w:r>
        <w:t xml:space="preserve">. Megacities, the ones that by convention have more than 10 million inhabitants are emerging mostly in the developing world, and economic growth will follow the urban growth, demanding more services and resources  </w:t>
      </w:r>
      <w:r>
        <w:fldChar w:fldCharType="begin" w:fldLock="1"/>
      </w:r>
      <w:r>
        <w:instrText>ADDIN CSL_CITATION {"citationItems":[{"id":"ITEM-1","itemData":{"DOI":"10.1126/science.1150195","ISBN":"1095-9203 (Electronic)\\r0036-8075 (Linking)","ISSN":"0036-8075","PMID":"18258902","abstract":"Urban areas are hot spots that drive environmental change at multiple scales. Material demands of production and human consumption alter land use and cover, biodiversity, and hydrosystems locally to regionally, and urban waste discharge affects local to global biogeochemical cycles and climate. For urbanites, however, global environmental changes are swamped by dramatic changes in the local environment. Urban ecology integrates natural and social sciences to study these radically altered local environments and their regional and global effects. Cities themselves present both the problems and solutions to sustainability challenges of an increasingly urbanized world.","author":[{"dropping-particle":"","family":"Grimm","given":"N. B.","non-dropping-particle":"","parse-names":false,"suffix":""},{"dropping-particle":"","family":"Faeth","given":"S. H.","non-dropping-particle":"","parse-names":false,"suffix":""},{"dropping-particle":"","family":"Golubiewski","given":"N. E.","non-dropping-particle":"","parse-names":false,"suffix":""},{"dropping-particle":"","family":"Redman","given":"C. L.","non-dropping-particle":"","parse-names":false,"suffix":""},{"dropping-particle":"","family":"Wu","given":"J.","non-dropping-particle":"","parse-names":false,"suffix":""},{"dropping-particle":"","family":"Bai","given":"X.","non-dropping-particle":"","parse-names":false,"suffix":""},{"dropping-particle":"","family":"Briggs","given":"J. M.","non-dropping-particle":"","parse-names":false,"suffix":""}],"container-title":"Science","id":"ITEM-1","issue":"5864","issued":{"date-parts":[["2008"]]},"page":"756-760","title":"Global Change and the Ecology of Cities","type":"article-journal","volume":"319"},"uris":["http://www.mendeley.com/documents/?uuid=e5440dc2-aea6-45dc-9054-d3661d8201cb"]}],"mendeley":{"formattedCitation":"(Grimm et al., 2008)","plainTextFormattedCitation":"(Grimm et al., 2008)","previouslyFormattedCitation":"(Grimm et al., 2008)"},"properties":{"noteIndex":0},"schema":"https://github.com/citation-style-language/schema/raw/master/csl-citation.json"}</w:instrText>
      </w:r>
      <w:r>
        <w:fldChar w:fldCharType="separate"/>
      </w:r>
      <w:bookmarkStart w:id="6" w:name="__Fieldmark__3_1156436390"/>
      <w:r>
        <w:rPr>
          <w:noProof/>
          <w:lang w:eastAsia="en-US"/>
        </w:rPr>
        <w:t>(Grimm et al., 2008)</w:t>
      </w:r>
      <w:r>
        <w:fldChar w:fldCharType="end"/>
      </w:r>
      <w:bookmarkEnd w:id="6"/>
      <w:r>
        <w:t xml:space="preserve">. Although the urbanization process brings opportunities for development, at the same time challenges arise, namely on social equity, environmental sustainability and government </w:t>
      </w:r>
      <w:r>
        <w:fldChar w:fldCharType="begin" w:fldLock="1"/>
      </w:r>
      <w:r>
        <w:instrText>ADDIN CSL_CITATION {"citationItems":[{"id":"ITEM-1","itemData":{"DOI":"(ST/ESA/SER.A/366)","ISBN":"978-92-1-123195-3","ISSN":"1435-9871","PMID":"11392694","abstract":"Accurate, consistent and timely data on global trends in urbanization and city growth are critical for assessing current and future needs with respect to urban growth and for setting policy priorities to promote inclusive and equitable urban and rural development. This report presents the highlights of the 2014 Revision of World Urbanization Prospects, which contains the latest estimates of the urban and rural populations of 233 countries or areas from 1950 to 2014 and projections to 2050, as well as estimates of population size from 1950 to 2014 and projections to 2030 for all urban agglomerations with 300,000 inhabitants or more in 2014.","author":[{"dropping-particle":"","family":"United Nations","given":"","non-dropping-particle":"","parse-names":false,"suffix":""}],"container-title":"Demographic Research","id":"ITEM-1","issued":{"date-parts":[["2014"]]},"number-of-pages":"32","title":"World Urbanization Prospects 2014","type":"report"},"uris":["http://www.mendeley.com/documents/?uuid=84abd620-15ea-4ba1-8334-5646ae786f0d"]}],"mendeley":{"formattedCitation":"(United Nations, 2014)","plainTextFormattedCitation":"(United Nations, 2014)","previouslyFormattedCitation":"(United Nations, 2014)"},"properties":{"noteIndex":0},"schema":"https://github.com/citation-style-language/schema/raw/master/csl-citation.json"}</w:instrText>
      </w:r>
      <w:r>
        <w:fldChar w:fldCharType="separate"/>
      </w:r>
      <w:bookmarkStart w:id="7" w:name="__Fieldmark__4_1156436390"/>
      <w:r>
        <w:rPr>
          <w:noProof/>
          <w:lang w:eastAsia="en-US"/>
        </w:rPr>
        <w:t>(United Nations, 2014)</w:t>
      </w:r>
      <w:r>
        <w:fldChar w:fldCharType="end"/>
      </w:r>
      <w:bookmarkEnd w:id="7"/>
      <w:r>
        <w:t>.</w:t>
      </w:r>
    </w:p>
    <w:p w:rsidR="00FD1EA4" w:rsidRDefault="005247B5" w:rsidP="00DE6815">
      <w:pPr>
        <w:jc w:val="both"/>
      </w:pPr>
      <w:r>
        <w:t xml:space="preserve">One of the major environmental and socio-economic challenges that come with urbanization is waste management </w:t>
      </w:r>
      <w:r>
        <w:fldChar w:fldCharType="begin" w:fldLock="1"/>
      </w:r>
      <w:r>
        <w:instrText>ADDIN CSL_CITATION {"citationItems":[{"id":"ITEM-1","itemData":{"DOI":"10.1007/978-0-387-74161-1_24","ISBN":"0387741607","ISSN":"15715736","abstract":"In the present paper, the Genetic Algorithm (GA) is used for the identification of optimal routes in the case of Municipal Solid Waste (MSW) collection. The identification of a route for MSW collection trucks is critical since it has been estimated that, of the total amount of money spent for the collection, transportation, and disposal of solid waste, approximately 60-80% is spent on the collection phase. Therefore, a small percentage improvement in the collection operation can result to a significant saving in the overall cost. The proposed MSW management system is based on a geo-referenced spatial database supported by a geographic information system (GIS). The GIS takes into account all the required parameters for solid waste collection. These parameters include static and dynamic data, such as the positions of waste bins, the road network and its related traffic, as well as the population density in the area under study. In addition, waste collection schedules, truck capacities and their characteristics are also taken into consideration. Spatiotemporal statistical analysis is used to estimate inter-relations between dynamic factors, like network traffic changes in residential and commercial areas. The user, in the proposed system, is able to define or modify all of the required dynamic factors for the creation of alternative initial scenarios. The objective of the system is to identify the most cost-effective scenario for waste collection, to estimate its running cost and to simulate its application. © 2007 International Federation for Information Processing.","author":[{"dropping-particle":"","family":"Karadimas","given":"N.V.","non-dropping-particle":"","parse-names":false,"suffix":""},{"dropping-particle":"","family":"Papatzelou","given":"K.","non-dropping-particle":"","parse-names":false,"suffix":""},{"dropping-particle":"","family":"Loumos","given":"V.G.","non-dropping-particle":"","parse-names":false,"suffix":""}],"container-title":"IFIP International Federation for Information Processing","id":"ITEM-1","issued":{"date-parts":[["2007"]]},"title":"Genetic algorithms for municipal solid waste collection and routing optimization","type":"book"},"uris":["http://www.mendeley.com/documents/?uuid=a904f83f-d691-4acf-8908-5002cea099ad"]},{"id":"ITEM-2","itemData":{"DOI":"10.1109/CSNDSP.2016.7574016","ISBN":"978-1-5090-2526-8","abstract":"—The Internet of Things (IoT), as expected in-frastructure for envisioned concept of Smart City, brings new possibilities for the city management. IoT vision intro-duces promising and economical solutions for massive data collection and its analysis which can be applied in many domains and so make them operating more efficiently. In this paper, we are discussing one of the most challenging issues -municipal waste-collection within the Smart City. To optimize the logistic procedure of waste collection, we use own genetic algorithm implementation. The presented solution provides calculation of more efficient garbage-truck routes. As an output, we provide a set of simulations focused on mentioned area. All our algorithms are implemented within the integrated simulation framework which is developed as an open source solution with respect to future modifications.","author":[{"dropping-particle":"","family":"Fujdiak","given":"Radek","non-dropping-particle":"","parse-names":false,"suffix":""},{"dropping-particle":"","family":"Masek","given":"Pavel","non-dropping-particle":"","parse-names":false,"suffix":""},{"dropping-particle":"","family":"Mlynek","given":"Petr","non-dropping-particle":"","parse-names":false,"suffix":""},{"dropping-particle":"","family":"Misurec","given":"Jiri","non-dropping-particle":"","parse-names":false,"suffix":""},{"dropping-particle":"","family":"Olshannikova","given":"Ekaterina","non-dropping-particle":"","parse-names":false,"suffix":""}],"container-title":"2016 10th International Symposium on Communication Systems, Networks and Digital Signal Processing (CSNDSP)","id":"ITEM-2","issued":{"date-parts":[["2016"]]},"title":"Using genetic algorithm for advanced municipal waste collection in Smart City","type":"paper-conference"},"uris":["http://www.mendeley.com/documents/?uuid=a66748f3-8501-4f88-8f50-dc6988c01f80"]}],"mendeley":{"formattedCitation":"(Fujdiak, Masek, Mlynek, Misurec, &amp; Olshannikova, 2016; Karadimas, Papatzelou, &amp; Loumos, 2007)","plainTextFormattedCitation":"(Fujdiak, Masek, Mlynek, Misurec, &amp; Olshannikova, 2016; Karadimas, Papatzelou, &amp; Loumos, 2007)","previouslyFormattedCitation":"(Fujdiak, Masek, Mlynek, Misurec, &amp; Olshannikova, 2016; Karadimas, Papatzelou, &amp; Loumos, 2007)"},"properties":{"noteIndex":0},"schema":"https://github.com/citation-style-language/schema/raw/master/csl-citation.json"}</w:instrText>
      </w:r>
      <w:r>
        <w:fldChar w:fldCharType="separate"/>
      </w:r>
      <w:bookmarkStart w:id="8" w:name="__Fieldmark__5_1156436390"/>
      <w:r>
        <w:rPr>
          <w:noProof/>
          <w:lang w:eastAsia="en-US"/>
        </w:rPr>
        <w:t>(Fujdiak, Masek, Mlynek, Misurec, &amp; Olshannikova, 2016; Karadimas, Papatzelou, &amp; Loumos, 2007)</w:t>
      </w:r>
      <w:r>
        <w:fldChar w:fldCharType="end"/>
      </w:r>
      <w:bookmarkEnd w:id="8"/>
      <w:r>
        <w:t xml:space="preserve">. The amount of waste is increasing over time in the urban society. Data from the 2012 World Bank’s report shows that the cities were generating about 1.3 billion tons of solid waste per year, costing $205.4 billion. By 2025 it is expected to increase this generation by 2.2 billion tons with the management cost of </w:t>
      </w:r>
      <w:r w:rsidR="000A3AB7">
        <w:t>$375.5 billion, mainly in lower-</w:t>
      </w:r>
      <w:r>
        <w:t xml:space="preserve">income countries </w:t>
      </w:r>
      <w:r>
        <w:fldChar w:fldCharType="begin" w:fldLock="1"/>
      </w:r>
      <w: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fldChar w:fldCharType="separate"/>
      </w:r>
      <w:bookmarkStart w:id="9" w:name="__Fieldmark__6_1156436390"/>
      <w:r>
        <w:rPr>
          <w:noProof/>
          <w:lang w:eastAsia="en-US"/>
        </w:rPr>
        <w:t>(Hoornweg &amp; Bhada-Tata, 2012)</w:t>
      </w:r>
      <w:r>
        <w:fldChar w:fldCharType="end"/>
      </w:r>
      <w:bookmarkEnd w:id="9"/>
      <w:r>
        <w:t>.</w:t>
      </w:r>
      <w:r w:rsidR="00795962">
        <w:t xml:space="preserve"> </w:t>
      </w:r>
      <w:r w:rsidR="000C1DDE">
        <w:t>T</w:t>
      </w:r>
      <w:r w:rsidR="00795962">
        <w:t xml:space="preserve">he projections </w:t>
      </w:r>
      <w:r w:rsidR="000C1DDE">
        <w:t>of urban growth and waste generation for 2025</w:t>
      </w:r>
      <w:r w:rsidR="00634D58">
        <w:t xml:space="preserve"> by region can be seen in</w:t>
      </w:r>
      <w:r w:rsidR="000C1DDE">
        <w:t xml:space="preserve"> table 1.1, the table shows that the region</w:t>
      </w:r>
      <w:r w:rsidR="00A825C3">
        <w:t>s</w:t>
      </w:r>
      <w:r w:rsidR="000C1DDE">
        <w:t xml:space="preserve"> that currently generates more waste</w:t>
      </w:r>
      <w:r w:rsidR="00A825C3">
        <w:t xml:space="preserve"> are</w:t>
      </w:r>
      <w:r w:rsidR="000C1DDE">
        <w:t xml:space="preserve"> the one where most of the developed </w:t>
      </w:r>
      <w:r w:rsidR="00E604F0">
        <w:t xml:space="preserve">countries </w:t>
      </w:r>
      <w:r w:rsidR="00A825C3">
        <w:t>are</w:t>
      </w:r>
      <w:r w:rsidR="00F640A8">
        <w:t>.</w:t>
      </w:r>
      <w:r w:rsidR="000C1DDE">
        <w:t xml:space="preserve"> </w:t>
      </w:r>
      <w:r w:rsidR="00F640A8">
        <w:t>However, a</w:t>
      </w:r>
      <w:r w:rsidR="00A825C3">
        <w:t xml:space="preserve"> shift</w:t>
      </w:r>
      <w:r w:rsidR="00F640A8">
        <w:t>ing</w:t>
      </w:r>
      <w:r w:rsidR="00A825C3">
        <w:t xml:space="preserve"> trend can be observed</w:t>
      </w:r>
      <w:r w:rsidR="00F640A8">
        <w:t xml:space="preserve"> where the regions with developing countries will take the lead </w:t>
      </w:r>
      <w:r w:rsidR="00460B6A">
        <w:t>in</w:t>
      </w:r>
      <w:r w:rsidR="00F640A8">
        <w:t xml:space="preserve"> the waste generation</w:t>
      </w:r>
      <w:r w:rsidR="000C1DDE">
        <w:t>.</w:t>
      </w:r>
      <w:r w:rsidR="00F640A8">
        <w:t xml:space="preserve"> As an example, the OECD, currently the bigger generator, will increase their waste generation by 11%, and EAP will more than double their waste production.</w:t>
      </w:r>
    </w:p>
    <w:p w:rsidR="00491D8C" w:rsidRDefault="00491D8C" w:rsidP="00DE6815">
      <w:pPr>
        <w:jc w:val="both"/>
      </w:pPr>
      <w:r>
        <w:t xml:space="preserve">Waste management is particularly impactful in the short-term to the citizens and the environment, while compared with other problems that massive urbanization may cause </w:t>
      </w:r>
      <w:r>
        <w:fldChar w:fldCharType="begin" w:fldLock="1"/>
      </w:r>
      <w: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fldChar w:fldCharType="separate"/>
      </w:r>
      <w:bookmarkStart w:id="10" w:name="__Fieldmark__7_1156436390"/>
      <w:r>
        <w:rPr>
          <w:noProof/>
          <w:lang w:eastAsia="en-US"/>
        </w:rPr>
        <w:t>(Hoornweg &amp; Bhada-Tata, 2012)</w:t>
      </w:r>
      <w:r>
        <w:fldChar w:fldCharType="end"/>
      </w:r>
      <w:bookmarkEnd w:id="10"/>
      <w:r>
        <w:t xml:space="preserve">. The idea of waste management involves many cycles, these can be listed as the collection, transport, processing, recycling, and monitoring. More steps can be presented depending on the cities’ waste management scenario, although the waste management aim a common goal in every place it is applied, different cities have their own particularities and need to be addressed in own specific ways. The most important of these cycles naturally is the collection as it directly impacts people living in those urban areas. The collection is also the step that has more costs involved in referring economic terms  because it requires intensive labor work and massive use of trucks to be able to deliver the service to the entire city </w:t>
      </w:r>
      <w:r>
        <w:fldChar w:fldCharType="begin" w:fldLock="1"/>
      </w:r>
      <w:r>
        <w:instrText>ADDIN CSL_CITATION {"citationItems":[{"id":"ITEM-1","itemData":{"DOI":"10.1287/trsc.1120.0448","ISBN":"0041-1655","ISSN":"0041-1655","PMID":"17336051","abstract":"This paper presents a review of the available literature on solid waste management problems, with a particular focus on vehicle routing problems. The available papers are classified into different categories with the purpose of providing the reader with a guide that facilitates his or her search for papers in his or her field of interest. For each category, a table is presented that gives a summary of how each paper scores from that perspective. Additional explanation is presented about the characteristics of each category using some key references. Finally, this paper discovers unexplored areas of research and identifies trends in the literature. © 2014 INFORMS.","author":[{"dropping-particle":"","family":"Beliën","given":"Jeroen","non-dropping-particle":"","parse-names":false,"suffix":""},{"dropping-particle":"","family":"Boeck","given":"Liesje","non-dropping-particle":"De","parse-names":false,"suffix":""},{"dropping-particle":"","family":"Ackere","given":"Jonas","non-dropping-particle":"Van","parse-names":false,"suffix":""}],"container-title":"Transportation Science","id":"ITEM-1","issued":{"date-parts":[["2011"]]},"title":"Municipal Solid Waste Collection and Management Problems: A Literature Review","type":"article-journal"},"uris":["http://www.mendeley.com/documents/?uuid=bd00e488-b733-4474-9f4f-c146ca1cce16"]}],"mendeley":{"formattedCitation":"(Beliën, De Boeck, &amp; Van Ackere, 2011)","plainTextFormattedCitation":"(Beliën, De Boeck, &amp; Van Ackere, 2011)","previouslyFormattedCitation":"(Beliën, De Boeck, &amp; Van Ackere, 2011)"},"properties":{"noteIndex":0},"schema":"https://github.com/citation-style-language/schema/raw/master/csl-citation.json"}</w:instrText>
      </w:r>
      <w:r>
        <w:fldChar w:fldCharType="separate"/>
      </w:r>
      <w:bookmarkStart w:id="11" w:name="__Fieldmark__8_1156436390"/>
      <w:r>
        <w:rPr>
          <w:noProof/>
          <w:lang w:eastAsia="en-US"/>
        </w:rPr>
        <w:t>(Beliën, De Boeck, &amp; Van Ackere, 2011)</w:t>
      </w:r>
      <w:r>
        <w:fldChar w:fldCharType="end"/>
      </w:r>
      <w:bookmarkEnd w:id="11"/>
      <w:r>
        <w:t xml:space="preserve">. From the total amount of money spent on waste management, 60 to 80 percent is distributed over the collection, transportation, and disposal of solid waste </w:t>
      </w:r>
      <w:r>
        <w:fldChar w:fldCharType="begin" w:fldLock="1"/>
      </w:r>
      <w:r>
        <w:instrText>ADDIN CSL_CITATION {"citationItems":[{"id":"ITEM-1","itemData":{"DOI":"10.1007/978-0-387-74161-1_24","ISBN":"0387741607","ISSN":"15715736","abstract":"In the present paper, the Genetic Algorithm (GA) is used for the identification of optimal routes in the case of Municipal Solid Waste (MSW) collection. The identification of a route for MSW collection trucks is critical since it has been estimated that, of the total amount of money spent for the collection, transportation, and disposal of solid waste, approximately 60-80% is spent on the collection phase. Therefore, a small percentage improvement in the collection operation can result to a significant saving in the overall cost. The proposed MSW management system is based on a geo-referenced spatial database supported by a geographic information system (GIS). The GIS takes into account all the required parameters for solid waste collection. These parameters include static and dynamic data, such as the positions of waste bins, the road network and its related traffic, as well as the population density in the area under study. In addition, waste collection schedules, truck capacities and their characteristics are also taken into consideration. Spatiotemporal statistical analysis is used to estimate inter-relations between dynamic factors, like network traffic changes in residential and commercial areas. The user, in the proposed system, is able to define or modify all of the required dynamic factors for the creation of alternative initial scenarios. The objective of the system is to identify the most cost-effective scenario for waste collection, to estimate its running cost and to simulate its application. © 2007 International Federation for Information Processing.","author":[{"dropping-particle":"","family":"Karadimas","given":"N.V.","non-dropping-particle":"","parse-names":false,"suffix":""},{"dropping-particle":"","family":"Papatzelou","given":"K.","non-dropping-particle":"","parse-names":false,"suffix":""},{"dropping-particle":"","family":"Loumos","given":"V.G.","non-dropping-particle":"","parse-names":false,"suffix":""}],"container-title":"IFIP International Federation for Information Processing","id":"ITEM-1","issued":{"date-parts":[["2007"]]},"title":"Genetic algorithms for municipal solid waste collection and routing optimization","type":"book"},"uris":["http://www.mendeley.com/documents/?uuid=a904f83f-d691-4acf-8908-5002cea099ad"]}],"mendeley":{"formattedCitation":"(Karadimas et al., 2007)","plainTextFormattedCitation":"(Karadimas et al., 2007)","previouslyFormattedCitation":"(Karadimas et al., 2007)"},"properties":{"noteIndex":0},"schema":"https://github.com/citation-style-language/schema/raw/master/csl-citation.json"}</w:instrText>
      </w:r>
      <w:r>
        <w:fldChar w:fldCharType="separate"/>
      </w:r>
      <w:r w:rsidRPr="00531E7A">
        <w:rPr>
          <w:noProof/>
        </w:rPr>
        <w:t>(Karadimas et al., 2007)</w:t>
      </w:r>
      <w:r>
        <w:fldChar w:fldCharType="end"/>
      </w:r>
      <w:r>
        <w:t>.</w:t>
      </w:r>
    </w:p>
    <w:p w:rsidR="00491D8C" w:rsidRPr="00491D8C" w:rsidRDefault="00491D8C" w:rsidP="00491D8C">
      <w:pPr>
        <w:jc w:val="center"/>
        <w:rPr>
          <w:color w:val="FF0000"/>
        </w:rPr>
      </w:pPr>
      <w:r w:rsidRPr="00491D8C">
        <w:rPr>
          <w:color w:val="FF0000"/>
          <w:highlight w:val="yellow"/>
        </w:rPr>
        <w:lastRenderedPageBreak/>
        <w:t>VERIFICAR COM O PROF SE A TABELA ESTA BOA E FAZ SENTIDO NA INTRODUCAO</w:t>
      </w:r>
    </w:p>
    <w:tbl>
      <w:tblPr>
        <w:tblW w:w="9286" w:type="dxa"/>
        <w:jc w:val="center"/>
        <w:tblBorders>
          <w:top w:val="single" w:sz="18" w:space="0" w:color="000000"/>
          <w:bottom w:val="single" w:sz="18" w:space="0" w:color="000000"/>
          <w:insideH w:val="single" w:sz="18" w:space="0" w:color="000000"/>
        </w:tblBorders>
        <w:tblLook w:val="0000" w:firstRow="0" w:lastRow="0" w:firstColumn="0" w:lastColumn="0" w:noHBand="0" w:noVBand="0"/>
      </w:tblPr>
      <w:tblGrid>
        <w:gridCol w:w="824"/>
        <w:gridCol w:w="1147"/>
        <w:gridCol w:w="1543"/>
        <w:gridCol w:w="1113"/>
        <w:gridCol w:w="1148"/>
        <w:gridCol w:w="1035"/>
        <w:gridCol w:w="1382"/>
        <w:gridCol w:w="1094"/>
      </w:tblGrid>
      <w:tr w:rsidR="00FD1EA4" w:rsidRPr="0088286A" w:rsidTr="00B60DC9">
        <w:trPr>
          <w:jc w:val="center"/>
        </w:trPr>
        <w:tc>
          <w:tcPr>
            <w:tcW w:w="958" w:type="dxa"/>
            <w:vMerge w:val="restart"/>
            <w:tcBorders>
              <w:top w:val="single" w:sz="18" w:space="0" w:color="000000"/>
              <w:right w:val="single" w:sz="4" w:space="0" w:color="auto"/>
            </w:tcBorders>
            <w:vAlign w:val="center"/>
          </w:tcPr>
          <w:p w:rsidR="00FD1EA4" w:rsidRPr="0088286A" w:rsidRDefault="00FD1EA4" w:rsidP="00B60DC9">
            <w:pPr>
              <w:pStyle w:val="Textotabelas"/>
              <w:rPr>
                <w:b/>
                <w:sz w:val="18"/>
                <w:szCs w:val="18"/>
              </w:rPr>
            </w:pPr>
            <w:r w:rsidRPr="0088286A">
              <w:rPr>
                <w:b/>
                <w:sz w:val="18"/>
                <w:szCs w:val="18"/>
              </w:rPr>
              <w:t>Region</w:t>
            </w:r>
          </w:p>
        </w:tc>
        <w:tc>
          <w:tcPr>
            <w:tcW w:w="4346" w:type="dxa"/>
            <w:gridSpan w:val="3"/>
            <w:tcBorders>
              <w:top w:val="single" w:sz="18" w:space="0" w:color="000000"/>
              <w:left w:val="single" w:sz="4" w:space="0" w:color="auto"/>
              <w:bottom w:val="single" w:sz="18" w:space="0" w:color="000000"/>
              <w:right w:val="single" w:sz="4" w:space="0" w:color="auto"/>
            </w:tcBorders>
            <w:vAlign w:val="center"/>
          </w:tcPr>
          <w:p w:rsidR="00FD1EA4" w:rsidRPr="0088286A" w:rsidRDefault="00FD1EA4" w:rsidP="00B60DC9">
            <w:pPr>
              <w:pStyle w:val="Textotabelas"/>
              <w:rPr>
                <w:b/>
                <w:sz w:val="18"/>
                <w:szCs w:val="18"/>
              </w:rPr>
            </w:pPr>
            <w:r w:rsidRPr="0088286A">
              <w:rPr>
                <w:b/>
                <w:sz w:val="18"/>
                <w:szCs w:val="18"/>
              </w:rPr>
              <w:t>Current Available Data</w:t>
            </w:r>
          </w:p>
        </w:tc>
        <w:tc>
          <w:tcPr>
            <w:tcW w:w="3982" w:type="dxa"/>
            <w:gridSpan w:val="4"/>
            <w:tcBorders>
              <w:top w:val="single" w:sz="18" w:space="0" w:color="000000"/>
              <w:left w:val="single" w:sz="4" w:space="0" w:color="auto"/>
              <w:bottom w:val="single" w:sz="18" w:space="0" w:color="000000"/>
            </w:tcBorders>
            <w:vAlign w:val="center"/>
          </w:tcPr>
          <w:p w:rsidR="00FD1EA4" w:rsidRPr="0088286A" w:rsidRDefault="00FD1EA4" w:rsidP="00B60DC9">
            <w:pPr>
              <w:pStyle w:val="Textotabelas"/>
              <w:rPr>
                <w:b/>
                <w:sz w:val="18"/>
                <w:szCs w:val="18"/>
              </w:rPr>
            </w:pPr>
            <w:r w:rsidRPr="0088286A">
              <w:rPr>
                <w:b/>
                <w:sz w:val="18"/>
                <w:szCs w:val="18"/>
              </w:rPr>
              <w:t>Projections for 2025</w:t>
            </w:r>
          </w:p>
        </w:tc>
      </w:tr>
      <w:tr w:rsidR="00FD1EA4" w:rsidRPr="0088286A" w:rsidTr="00B60DC9">
        <w:trPr>
          <w:jc w:val="center"/>
        </w:trPr>
        <w:tc>
          <w:tcPr>
            <w:tcW w:w="958" w:type="dxa"/>
            <w:vMerge/>
            <w:tcBorders>
              <w:right w:val="single" w:sz="4" w:space="0" w:color="auto"/>
            </w:tcBorders>
            <w:vAlign w:val="center"/>
          </w:tcPr>
          <w:p w:rsidR="00FD1EA4" w:rsidRPr="0088286A" w:rsidRDefault="00FD1EA4" w:rsidP="00B60DC9">
            <w:pPr>
              <w:pStyle w:val="Textotabelas"/>
              <w:rPr>
                <w:b/>
                <w:sz w:val="18"/>
                <w:szCs w:val="18"/>
              </w:rPr>
            </w:pPr>
          </w:p>
        </w:tc>
        <w:tc>
          <w:tcPr>
            <w:tcW w:w="1308" w:type="dxa"/>
            <w:vMerge w:val="restart"/>
            <w:tcBorders>
              <w:top w:val="single" w:sz="18" w:space="0" w:color="000000"/>
              <w:left w:val="single" w:sz="4" w:space="0" w:color="auto"/>
              <w:right w:val="single" w:sz="4" w:space="0" w:color="auto"/>
            </w:tcBorders>
            <w:vAlign w:val="center"/>
          </w:tcPr>
          <w:p w:rsidR="00FD1EA4" w:rsidRPr="0088286A" w:rsidRDefault="00FD1EA4" w:rsidP="00B60DC9">
            <w:pPr>
              <w:pStyle w:val="Textotabelas"/>
              <w:rPr>
                <w:b/>
                <w:sz w:val="18"/>
                <w:szCs w:val="18"/>
              </w:rPr>
            </w:pPr>
            <w:r w:rsidRPr="0088286A">
              <w:rPr>
                <w:b/>
                <w:sz w:val="18"/>
                <w:szCs w:val="18"/>
              </w:rPr>
              <w:t>Total Urban Population (millions)</w:t>
            </w:r>
          </w:p>
        </w:tc>
        <w:tc>
          <w:tcPr>
            <w:tcW w:w="3038" w:type="dxa"/>
            <w:gridSpan w:val="2"/>
            <w:tcBorders>
              <w:top w:val="single" w:sz="18" w:space="0" w:color="000000"/>
              <w:left w:val="single" w:sz="4" w:space="0" w:color="auto"/>
              <w:bottom w:val="single" w:sz="18" w:space="0" w:color="000000"/>
              <w:right w:val="single" w:sz="4" w:space="0" w:color="auto"/>
            </w:tcBorders>
            <w:vAlign w:val="center"/>
          </w:tcPr>
          <w:p w:rsidR="00FD1EA4" w:rsidRPr="0088286A" w:rsidRDefault="00FD1EA4" w:rsidP="00B60DC9">
            <w:pPr>
              <w:pStyle w:val="Textotabelas"/>
              <w:rPr>
                <w:b/>
                <w:sz w:val="18"/>
                <w:szCs w:val="18"/>
              </w:rPr>
            </w:pPr>
            <w:r w:rsidRPr="0088286A">
              <w:rPr>
                <w:b/>
                <w:sz w:val="18"/>
                <w:szCs w:val="18"/>
              </w:rPr>
              <w:t>Urban Waste Generation</w:t>
            </w:r>
          </w:p>
        </w:tc>
        <w:tc>
          <w:tcPr>
            <w:tcW w:w="1880" w:type="dxa"/>
            <w:gridSpan w:val="2"/>
            <w:tcBorders>
              <w:top w:val="single" w:sz="18" w:space="0" w:color="000000"/>
              <w:left w:val="single" w:sz="4" w:space="0" w:color="auto"/>
              <w:bottom w:val="single" w:sz="18" w:space="0" w:color="000000"/>
              <w:right w:val="single" w:sz="4" w:space="0" w:color="auto"/>
            </w:tcBorders>
            <w:vAlign w:val="center"/>
          </w:tcPr>
          <w:p w:rsidR="00FD1EA4" w:rsidRPr="0088286A" w:rsidRDefault="00FD1EA4" w:rsidP="00B60DC9">
            <w:pPr>
              <w:pStyle w:val="Textotabelas"/>
              <w:rPr>
                <w:b/>
                <w:sz w:val="18"/>
                <w:szCs w:val="18"/>
              </w:rPr>
            </w:pPr>
            <w:r w:rsidRPr="0088286A">
              <w:rPr>
                <w:b/>
                <w:sz w:val="18"/>
                <w:szCs w:val="18"/>
              </w:rPr>
              <w:t>Projected Population</w:t>
            </w:r>
          </w:p>
        </w:tc>
        <w:tc>
          <w:tcPr>
            <w:tcW w:w="2102" w:type="dxa"/>
            <w:gridSpan w:val="2"/>
            <w:tcBorders>
              <w:top w:val="single" w:sz="18" w:space="0" w:color="000000"/>
              <w:left w:val="single" w:sz="4" w:space="0" w:color="auto"/>
              <w:bottom w:val="single" w:sz="18" w:space="0" w:color="000000"/>
            </w:tcBorders>
            <w:shd w:val="clear" w:color="auto" w:fill="auto"/>
            <w:vAlign w:val="center"/>
          </w:tcPr>
          <w:p w:rsidR="00FD1EA4" w:rsidRPr="0088286A" w:rsidRDefault="00FD1EA4" w:rsidP="00B60DC9">
            <w:pPr>
              <w:pStyle w:val="Textotabelas"/>
              <w:rPr>
                <w:b/>
                <w:sz w:val="18"/>
                <w:szCs w:val="18"/>
              </w:rPr>
            </w:pPr>
            <w:r w:rsidRPr="0088286A">
              <w:rPr>
                <w:b/>
                <w:sz w:val="18"/>
                <w:szCs w:val="18"/>
              </w:rPr>
              <w:t>Projected Urban Waste</w:t>
            </w:r>
          </w:p>
        </w:tc>
      </w:tr>
      <w:tr w:rsidR="00FD1EA4" w:rsidRPr="0088286A" w:rsidTr="00B60DC9">
        <w:trPr>
          <w:jc w:val="center"/>
        </w:trPr>
        <w:tc>
          <w:tcPr>
            <w:tcW w:w="958" w:type="dxa"/>
            <w:vMerge/>
            <w:tcBorders>
              <w:bottom w:val="single" w:sz="18" w:space="0" w:color="000000"/>
              <w:right w:val="single" w:sz="4" w:space="0" w:color="auto"/>
            </w:tcBorders>
            <w:vAlign w:val="center"/>
          </w:tcPr>
          <w:p w:rsidR="00FD1EA4" w:rsidRPr="0088286A" w:rsidRDefault="00FD1EA4" w:rsidP="00B60DC9">
            <w:pPr>
              <w:pStyle w:val="Textotabelas"/>
              <w:rPr>
                <w:b/>
                <w:sz w:val="18"/>
                <w:szCs w:val="18"/>
              </w:rPr>
            </w:pPr>
          </w:p>
        </w:tc>
        <w:tc>
          <w:tcPr>
            <w:tcW w:w="1308" w:type="dxa"/>
            <w:vMerge/>
            <w:tcBorders>
              <w:left w:val="single" w:sz="4" w:space="0" w:color="auto"/>
              <w:bottom w:val="single" w:sz="18" w:space="0" w:color="000000"/>
              <w:right w:val="single" w:sz="4" w:space="0" w:color="auto"/>
            </w:tcBorders>
            <w:vAlign w:val="center"/>
          </w:tcPr>
          <w:p w:rsidR="00FD1EA4" w:rsidRPr="0088286A" w:rsidRDefault="00FD1EA4" w:rsidP="00B60DC9">
            <w:pPr>
              <w:pStyle w:val="Textotabelas"/>
              <w:rPr>
                <w:b/>
                <w:sz w:val="18"/>
                <w:szCs w:val="18"/>
              </w:rPr>
            </w:pPr>
          </w:p>
        </w:tc>
        <w:tc>
          <w:tcPr>
            <w:tcW w:w="1771" w:type="dxa"/>
            <w:tcBorders>
              <w:top w:val="single" w:sz="18" w:space="0" w:color="000000"/>
              <w:left w:val="single" w:sz="4" w:space="0" w:color="auto"/>
              <w:bottom w:val="single" w:sz="18" w:space="0" w:color="000000"/>
              <w:right w:val="single" w:sz="4" w:space="0" w:color="auto"/>
            </w:tcBorders>
            <w:vAlign w:val="center"/>
          </w:tcPr>
          <w:p w:rsidR="00FD1EA4" w:rsidRPr="0088286A" w:rsidRDefault="00FD1EA4" w:rsidP="00B60DC9">
            <w:pPr>
              <w:pStyle w:val="Textotabelas"/>
              <w:rPr>
                <w:b/>
                <w:sz w:val="18"/>
                <w:szCs w:val="18"/>
              </w:rPr>
            </w:pPr>
            <w:r w:rsidRPr="0088286A">
              <w:rPr>
                <w:b/>
                <w:sz w:val="18"/>
                <w:szCs w:val="18"/>
              </w:rPr>
              <w:t>Per Capita (kg/capita/day)</w:t>
            </w:r>
          </w:p>
        </w:tc>
        <w:tc>
          <w:tcPr>
            <w:tcW w:w="1267" w:type="dxa"/>
            <w:tcBorders>
              <w:top w:val="single" w:sz="18" w:space="0" w:color="000000"/>
              <w:left w:val="single" w:sz="4" w:space="0" w:color="auto"/>
              <w:bottom w:val="single" w:sz="18" w:space="0" w:color="000000"/>
              <w:right w:val="single" w:sz="4" w:space="0" w:color="auto"/>
            </w:tcBorders>
            <w:vAlign w:val="center"/>
          </w:tcPr>
          <w:p w:rsidR="00FD1EA4" w:rsidRPr="0088286A" w:rsidRDefault="00FD1EA4" w:rsidP="00B60DC9">
            <w:pPr>
              <w:pStyle w:val="Textotabelas"/>
              <w:rPr>
                <w:b/>
                <w:sz w:val="18"/>
                <w:szCs w:val="18"/>
              </w:rPr>
            </w:pPr>
            <w:r w:rsidRPr="0088286A">
              <w:rPr>
                <w:b/>
                <w:sz w:val="18"/>
                <w:szCs w:val="18"/>
              </w:rPr>
              <w:t>Total (tons/day)</w:t>
            </w:r>
          </w:p>
        </w:tc>
        <w:tc>
          <w:tcPr>
            <w:tcW w:w="1308" w:type="dxa"/>
            <w:tcBorders>
              <w:top w:val="single" w:sz="18" w:space="0" w:color="000000"/>
              <w:left w:val="single" w:sz="4" w:space="0" w:color="auto"/>
              <w:bottom w:val="single" w:sz="18" w:space="0" w:color="000000"/>
              <w:right w:val="single" w:sz="4" w:space="0" w:color="auto"/>
            </w:tcBorders>
            <w:vAlign w:val="center"/>
          </w:tcPr>
          <w:p w:rsidR="00FD1EA4" w:rsidRPr="0088286A" w:rsidRDefault="00FD1EA4" w:rsidP="00B60DC9">
            <w:pPr>
              <w:pStyle w:val="Textotabelas"/>
              <w:rPr>
                <w:b/>
                <w:sz w:val="18"/>
                <w:szCs w:val="18"/>
              </w:rPr>
            </w:pPr>
            <w:r w:rsidRPr="0088286A">
              <w:rPr>
                <w:b/>
                <w:sz w:val="18"/>
                <w:szCs w:val="18"/>
              </w:rPr>
              <w:t>Total Population (millions)</w:t>
            </w:r>
          </w:p>
        </w:tc>
        <w:tc>
          <w:tcPr>
            <w:tcW w:w="572" w:type="dxa"/>
            <w:tcBorders>
              <w:top w:val="single" w:sz="18" w:space="0" w:color="000000"/>
              <w:left w:val="single" w:sz="4" w:space="0" w:color="auto"/>
              <w:bottom w:val="single" w:sz="18" w:space="0" w:color="000000"/>
              <w:right w:val="single" w:sz="4" w:space="0" w:color="auto"/>
            </w:tcBorders>
            <w:vAlign w:val="center"/>
          </w:tcPr>
          <w:p w:rsidR="00FD1EA4" w:rsidRPr="0088286A" w:rsidRDefault="00FD1EA4" w:rsidP="00B60DC9">
            <w:pPr>
              <w:pStyle w:val="Textotabelas"/>
              <w:rPr>
                <w:b/>
                <w:sz w:val="18"/>
                <w:szCs w:val="18"/>
              </w:rPr>
            </w:pPr>
            <w:r w:rsidRPr="0088286A">
              <w:rPr>
                <w:b/>
                <w:sz w:val="18"/>
                <w:szCs w:val="18"/>
              </w:rPr>
              <w:t>Urban Population (millions)</w:t>
            </w:r>
          </w:p>
        </w:tc>
        <w:tc>
          <w:tcPr>
            <w:tcW w:w="881" w:type="dxa"/>
            <w:tcBorders>
              <w:top w:val="single" w:sz="18" w:space="0" w:color="000000"/>
              <w:left w:val="single" w:sz="4" w:space="0" w:color="auto"/>
              <w:bottom w:val="single" w:sz="18" w:space="0" w:color="000000"/>
              <w:right w:val="single" w:sz="4" w:space="0" w:color="auto"/>
            </w:tcBorders>
            <w:shd w:val="clear" w:color="auto" w:fill="auto"/>
            <w:vAlign w:val="center"/>
          </w:tcPr>
          <w:p w:rsidR="00FD1EA4" w:rsidRPr="0088286A" w:rsidRDefault="00FD1EA4" w:rsidP="00B60DC9">
            <w:pPr>
              <w:pStyle w:val="Textotabelas"/>
              <w:rPr>
                <w:b/>
                <w:sz w:val="18"/>
                <w:szCs w:val="18"/>
              </w:rPr>
            </w:pPr>
            <w:r w:rsidRPr="0088286A">
              <w:rPr>
                <w:b/>
                <w:sz w:val="18"/>
                <w:szCs w:val="18"/>
              </w:rPr>
              <w:t>Per Capita (kg/capita/day)</w:t>
            </w:r>
          </w:p>
        </w:tc>
        <w:tc>
          <w:tcPr>
            <w:tcW w:w="1221" w:type="dxa"/>
            <w:tcBorders>
              <w:top w:val="single" w:sz="18" w:space="0" w:color="000000"/>
              <w:left w:val="single" w:sz="4" w:space="0" w:color="auto"/>
              <w:bottom w:val="single" w:sz="18" w:space="0" w:color="000000"/>
            </w:tcBorders>
            <w:shd w:val="clear" w:color="auto" w:fill="auto"/>
            <w:vAlign w:val="center"/>
          </w:tcPr>
          <w:p w:rsidR="00FD1EA4" w:rsidRPr="0088286A" w:rsidRDefault="00FD1EA4" w:rsidP="00B60DC9">
            <w:pPr>
              <w:pStyle w:val="Textotabelas"/>
              <w:rPr>
                <w:b/>
                <w:sz w:val="18"/>
                <w:szCs w:val="18"/>
              </w:rPr>
            </w:pPr>
            <w:r w:rsidRPr="0088286A">
              <w:rPr>
                <w:b/>
                <w:sz w:val="18"/>
                <w:szCs w:val="18"/>
              </w:rPr>
              <w:t>Total (tons/day)</w:t>
            </w:r>
          </w:p>
        </w:tc>
      </w:tr>
      <w:tr w:rsidR="00FD1EA4" w:rsidRPr="0088286A" w:rsidTr="00B60DC9">
        <w:trPr>
          <w:jc w:val="center"/>
        </w:trPr>
        <w:tc>
          <w:tcPr>
            <w:tcW w:w="958" w:type="dxa"/>
            <w:tcBorders>
              <w:top w:val="single" w:sz="18" w:space="0" w:color="000000"/>
              <w:bottom w:val="single" w:sz="4" w:space="0" w:color="000000"/>
              <w:right w:val="single" w:sz="4" w:space="0" w:color="auto"/>
            </w:tcBorders>
            <w:vAlign w:val="center"/>
          </w:tcPr>
          <w:p w:rsidR="00FD1EA4" w:rsidRPr="0088286A" w:rsidRDefault="00FD1EA4" w:rsidP="00B60DC9">
            <w:pPr>
              <w:pStyle w:val="Textotabelas"/>
              <w:rPr>
                <w:sz w:val="18"/>
                <w:szCs w:val="18"/>
              </w:rPr>
            </w:pPr>
            <w:r>
              <w:rPr>
                <w:sz w:val="18"/>
                <w:szCs w:val="18"/>
              </w:rPr>
              <w:t>AFR</w:t>
            </w:r>
          </w:p>
        </w:tc>
        <w:tc>
          <w:tcPr>
            <w:tcW w:w="1308" w:type="dxa"/>
            <w:tcBorders>
              <w:top w:val="single" w:sz="18"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260</w:t>
            </w:r>
          </w:p>
        </w:tc>
        <w:tc>
          <w:tcPr>
            <w:tcW w:w="1771" w:type="dxa"/>
            <w:tcBorders>
              <w:top w:val="single" w:sz="18"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0.65</w:t>
            </w:r>
          </w:p>
        </w:tc>
        <w:tc>
          <w:tcPr>
            <w:tcW w:w="1267" w:type="dxa"/>
            <w:tcBorders>
              <w:top w:val="single" w:sz="18"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169,119</w:t>
            </w:r>
          </w:p>
        </w:tc>
        <w:tc>
          <w:tcPr>
            <w:tcW w:w="1308" w:type="dxa"/>
            <w:tcBorders>
              <w:top w:val="single" w:sz="18"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1,152</w:t>
            </w:r>
          </w:p>
        </w:tc>
        <w:tc>
          <w:tcPr>
            <w:tcW w:w="572" w:type="dxa"/>
            <w:tcBorders>
              <w:top w:val="single" w:sz="18"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518</w:t>
            </w:r>
          </w:p>
        </w:tc>
        <w:tc>
          <w:tcPr>
            <w:tcW w:w="881" w:type="dxa"/>
            <w:tcBorders>
              <w:top w:val="single" w:sz="18" w:space="0" w:color="000000"/>
              <w:left w:val="single" w:sz="4" w:space="0" w:color="auto"/>
              <w:bottom w:val="single" w:sz="4" w:space="0" w:color="000000"/>
              <w:right w:val="single" w:sz="4" w:space="0" w:color="auto"/>
            </w:tcBorders>
            <w:shd w:val="clear" w:color="auto" w:fill="auto"/>
            <w:vAlign w:val="center"/>
          </w:tcPr>
          <w:p w:rsidR="00FD1EA4" w:rsidRPr="0088286A" w:rsidRDefault="00FD1EA4" w:rsidP="00E604F0">
            <w:pPr>
              <w:pStyle w:val="Textotabelas"/>
              <w:jc w:val="right"/>
              <w:rPr>
                <w:sz w:val="18"/>
                <w:szCs w:val="18"/>
              </w:rPr>
            </w:pPr>
            <w:r>
              <w:rPr>
                <w:sz w:val="18"/>
                <w:szCs w:val="18"/>
              </w:rPr>
              <w:t>0.85</w:t>
            </w:r>
          </w:p>
        </w:tc>
        <w:tc>
          <w:tcPr>
            <w:tcW w:w="1221" w:type="dxa"/>
            <w:tcBorders>
              <w:top w:val="single" w:sz="18" w:space="0" w:color="000000"/>
              <w:left w:val="single" w:sz="4" w:space="0" w:color="auto"/>
              <w:bottom w:val="single" w:sz="4" w:space="0" w:color="000000"/>
            </w:tcBorders>
            <w:shd w:val="clear" w:color="auto" w:fill="auto"/>
            <w:vAlign w:val="center"/>
          </w:tcPr>
          <w:p w:rsidR="00FD1EA4" w:rsidRPr="0088286A" w:rsidRDefault="00FD1EA4" w:rsidP="00E604F0">
            <w:pPr>
              <w:pStyle w:val="Textotabelas"/>
              <w:jc w:val="right"/>
              <w:rPr>
                <w:sz w:val="18"/>
                <w:szCs w:val="18"/>
              </w:rPr>
            </w:pPr>
            <w:r>
              <w:rPr>
                <w:sz w:val="18"/>
                <w:szCs w:val="18"/>
              </w:rPr>
              <w:t>441,84</w:t>
            </w:r>
          </w:p>
        </w:tc>
      </w:tr>
      <w:tr w:rsidR="00FD1EA4" w:rsidRPr="0088286A" w:rsidTr="00B60DC9">
        <w:trPr>
          <w:jc w:val="center"/>
        </w:trPr>
        <w:tc>
          <w:tcPr>
            <w:tcW w:w="958" w:type="dxa"/>
            <w:tcBorders>
              <w:top w:val="single" w:sz="4" w:space="0" w:color="000000"/>
              <w:bottom w:val="single" w:sz="4" w:space="0" w:color="000000"/>
              <w:right w:val="single" w:sz="4" w:space="0" w:color="auto"/>
            </w:tcBorders>
            <w:vAlign w:val="center"/>
          </w:tcPr>
          <w:p w:rsidR="00FD1EA4" w:rsidRPr="0088286A" w:rsidRDefault="00FD1EA4" w:rsidP="00B60DC9">
            <w:pPr>
              <w:pStyle w:val="Textotabelas"/>
              <w:rPr>
                <w:sz w:val="18"/>
                <w:szCs w:val="18"/>
              </w:rPr>
            </w:pPr>
            <w:r>
              <w:rPr>
                <w:sz w:val="18"/>
                <w:szCs w:val="18"/>
              </w:rPr>
              <w:t>EAP</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777</w:t>
            </w:r>
          </w:p>
        </w:tc>
        <w:tc>
          <w:tcPr>
            <w:tcW w:w="1771"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0.95</w:t>
            </w:r>
          </w:p>
        </w:tc>
        <w:tc>
          <w:tcPr>
            <w:tcW w:w="1267"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738,958</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2,124</w:t>
            </w:r>
          </w:p>
        </w:tc>
        <w:tc>
          <w:tcPr>
            <w:tcW w:w="572"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1,229</w:t>
            </w:r>
          </w:p>
        </w:tc>
        <w:tc>
          <w:tcPr>
            <w:tcW w:w="881" w:type="dxa"/>
            <w:tcBorders>
              <w:top w:val="single" w:sz="4" w:space="0" w:color="000000"/>
              <w:left w:val="single" w:sz="4" w:space="0" w:color="auto"/>
              <w:bottom w:val="single" w:sz="4" w:space="0" w:color="000000"/>
              <w:right w:val="single" w:sz="4" w:space="0" w:color="auto"/>
            </w:tcBorders>
            <w:shd w:val="clear" w:color="auto" w:fill="auto"/>
            <w:vAlign w:val="center"/>
          </w:tcPr>
          <w:p w:rsidR="00FD1EA4" w:rsidRPr="0088286A" w:rsidRDefault="00FD1EA4" w:rsidP="00E604F0">
            <w:pPr>
              <w:pStyle w:val="Textotabelas"/>
              <w:jc w:val="right"/>
              <w:rPr>
                <w:sz w:val="18"/>
                <w:szCs w:val="18"/>
              </w:rPr>
            </w:pPr>
            <w:r>
              <w:rPr>
                <w:sz w:val="18"/>
                <w:szCs w:val="18"/>
              </w:rPr>
              <w:t>1.5</w:t>
            </w:r>
          </w:p>
        </w:tc>
        <w:tc>
          <w:tcPr>
            <w:tcW w:w="1221" w:type="dxa"/>
            <w:tcBorders>
              <w:top w:val="single" w:sz="4" w:space="0" w:color="000000"/>
              <w:left w:val="single" w:sz="4" w:space="0" w:color="auto"/>
              <w:bottom w:val="single" w:sz="4" w:space="0" w:color="000000"/>
            </w:tcBorders>
            <w:shd w:val="clear" w:color="auto" w:fill="auto"/>
            <w:vAlign w:val="center"/>
          </w:tcPr>
          <w:p w:rsidR="00FD1EA4" w:rsidRPr="0088286A" w:rsidRDefault="00FD1EA4" w:rsidP="00E604F0">
            <w:pPr>
              <w:pStyle w:val="Textotabelas"/>
              <w:jc w:val="right"/>
              <w:rPr>
                <w:sz w:val="18"/>
                <w:szCs w:val="18"/>
              </w:rPr>
            </w:pPr>
            <w:r>
              <w:rPr>
                <w:sz w:val="18"/>
                <w:szCs w:val="18"/>
              </w:rPr>
              <w:t>1,865,379</w:t>
            </w:r>
          </w:p>
        </w:tc>
      </w:tr>
      <w:tr w:rsidR="00FD1EA4" w:rsidRPr="0088286A" w:rsidTr="00B60DC9">
        <w:trPr>
          <w:jc w:val="center"/>
        </w:trPr>
        <w:tc>
          <w:tcPr>
            <w:tcW w:w="958" w:type="dxa"/>
            <w:tcBorders>
              <w:top w:val="single" w:sz="4" w:space="0" w:color="000000"/>
              <w:bottom w:val="single" w:sz="4" w:space="0" w:color="000000"/>
              <w:right w:val="single" w:sz="4" w:space="0" w:color="auto"/>
            </w:tcBorders>
            <w:vAlign w:val="center"/>
          </w:tcPr>
          <w:p w:rsidR="00FD1EA4" w:rsidRPr="0088286A" w:rsidRDefault="00FD1EA4" w:rsidP="00B60DC9">
            <w:pPr>
              <w:pStyle w:val="Textotabelas"/>
              <w:rPr>
                <w:sz w:val="18"/>
                <w:szCs w:val="18"/>
              </w:rPr>
            </w:pPr>
            <w:r>
              <w:rPr>
                <w:sz w:val="18"/>
                <w:szCs w:val="18"/>
              </w:rPr>
              <w:t>ECA</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227</w:t>
            </w:r>
          </w:p>
        </w:tc>
        <w:tc>
          <w:tcPr>
            <w:tcW w:w="1771"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1.1</w:t>
            </w:r>
          </w:p>
        </w:tc>
        <w:tc>
          <w:tcPr>
            <w:tcW w:w="1267"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254,389</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339</w:t>
            </w:r>
          </w:p>
        </w:tc>
        <w:tc>
          <w:tcPr>
            <w:tcW w:w="572"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239</w:t>
            </w:r>
          </w:p>
        </w:tc>
        <w:tc>
          <w:tcPr>
            <w:tcW w:w="881" w:type="dxa"/>
            <w:tcBorders>
              <w:top w:val="single" w:sz="4" w:space="0" w:color="000000"/>
              <w:left w:val="single" w:sz="4" w:space="0" w:color="auto"/>
              <w:bottom w:val="single" w:sz="4" w:space="0" w:color="000000"/>
              <w:right w:val="single" w:sz="4" w:space="0" w:color="auto"/>
            </w:tcBorders>
            <w:shd w:val="clear" w:color="auto" w:fill="auto"/>
            <w:vAlign w:val="center"/>
          </w:tcPr>
          <w:p w:rsidR="00FD1EA4" w:rsidRPr="0088286A" w:rsidRDefault="00FD1EA4" w:rsidP="00E604F0">
            <w:pPr>
              <w:pStyle w:val="Textotabelas"/>
              <w:jc w:val="right"/>
              <w:rPr>
                <w:sz w:val="18"/>
                <w:szCs w:val="18"/>
              </w:rPr>
            </w:pPr>
            <w:r>
              <w:rPr>
                <w:sz w:val="18"/>
                <w:szCs w:val="18"/>
              </w:rPr>
              <w:t>1.5</w:t>
            </w:r>
          </w:p>
        </w:tc>
        <w:tc>
          <w:tcPr>
            <w:tcW w:w="1221" w:type="dxa"/>
            <w:tcBorders>
              <w:top w:val="single" w:sz="4" w:space="0" w:color="000000"/>
              <w:left w:val="single" w:sz="4" w:space="0" w:color="auto"/>
              <w:bottom w:val="single" w:sz="4" w:space="0" w:color="000000"/>
            </w:tcBorders>
            <w:shd w:val="clear" w:color="auto" w:fill="auto"/>
            <w:vAlign w:val="center"/>
          </w:tcPr>
          <w:p w:rsidR="00FD1EA4" w:rsidRPr="0088286A" w:rsidRDefault="00FD1EA4" w:rsidP="00E604F0">
            <w:pPr>
              <w:pStyle w:val="Textotabelas"/>
              <w:jc w:val="right"/>
              <w:rPr>
                <w:sz w:val="18"/>
                <w:szCs w:val="18"/>
              </w:rPr>
            </w:pPr>
            <w:r>
              <w:rPr>
                <w:sz w:val="18"/>
                <w:szCs w:val="18"/>
              </w:rPr>
              <w:t>354,810</w:t>
            </w:r>
          </w:p>
        </w:tc>
      </w:tr>
      <w:tr w:rsidR="00FD1EA4" w:rsidRPr="0088286A" w:rsidTr="00B60DC9">
        <w:trPr>
          <w:jc w:val="center"/>
        </w:trPr>
        <w:tc>
          <w:tcPr>
            <w:tcW w:w="958" w:type="dxa"/>
            <w:tcBorders>
              <w:top w:val="single" w:sz="4" w:space="0" w:color="000000"/>
              <w:bottom w:val="single" w:sz="4" w:space="0" w:color="000000"/>
              <w:right w:val="single" w:sz="4" w:space="0" w:color="auto"/>
            </w:tcBorders>
            <w:vAlign w:val="center"/>
          </w:tcPr>
          <w:p w:rsidR="00FD1EA4" w:rsidRPr="0088286A" w:rsidRDefault="00FD1EA4" w:rsidP="00B60DC9">
            <w:pPr>
              <w:pStyle w:val="Textotabelas"/>
              <w:rPr>
                <w:sz w:val="18"/>
                <w:szCs w:val="18"/>
              </w:rPr>
            </w:pPr>
            <w:r>
              <w:rPr>
                <w:sz w:val="18"/>
                <w:szCs w:val="18"/>
              </w:rPr>
              <w:t>LCR</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399</w:t>
            </w:r>
          </w:p>
        </w:tc>
        <w:tc>
          <w:tcPr>
            <w:tcW w:w="1771"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1.1</w:t>
            </w:r>
          </w:p>
        </w:tc>
        <w:tc>
          <w:tcPr>
            <w:tcW w:w="1267"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437,545</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681</w:t>
            </w:r>
          </w:p>
        </w:tc>
        <w:tc>
          <w:tcPr>
            <w:tcW w:w="572"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466</w:t>
            </w:r>
          </w:p>
        </w:tc>
        <w:tc>
          <w:tcPr>
            <w:tcW w:w="881" w:type="dxa"/>
            <w:tcBorders>
              <w:top w:val="single" w:sz="4" w:space="0" w:color="000000"/>
              <w:left w:val="single" w:sz="4" w:space="0" w:color="auto"/>
              <w:bottom w:val="single" w:sz="4" w:space="0" w:color="000000"/>
              <w:right w:val="single" w:sz="4" w:space="0" w:color="auto"/>
            </w:tcBorders>
            <w:shd w:val="clear" w:color="auto" w:fill="auto"/>
            <w:vAlign w:val="center"/>
          </w:tcPr>
          <w:p w:rsidR="00FD1EA4" w:rsidRPr="0088286A" w:rsidRDefault="00FD1EA4" w:rsidP="00E604F0">
            <w:pPr>
              <w:pStyle w:val="Textotabelas"/>
              <w:jc w:val="right"/>
              <w:rPr>
                <w:sz w:val="18"/>
                <w:szCs w:val="18"/>
              </w:rPr>
            </w:pPr>
            <w:r>
              <w:rPr>
                <w:sz w:val="18"/>
                <w:szCs w:val="18"/>
              </w:rPr>
              <w:t>1.6</w:t>
            </w:r>
          </w:p>
        </w:tc>
        <w:tc>
          <w:tcPr>
            <w:tcW w:w="1221" w:type="dxa"/>
            <w:tcBorders>
              <w:top w:val="single" w:sz="4" w:space="0" w:color="000000"/>
              <w:left w:val="single" w:sz="4" w:space="0" w:color="auto"/>
              <w:bottom w:val="single" w:sz="4" w:space="0" w:color="000000"/>
            </w:tcBorders>
            <w:shd w:val="clear" w:color="auto" w:fill="auto"/>
            <w:vAlign w:val="center"/>
          </w:tcPr>
          <w:p w:rsidR="00FD1EA4" w:rsidRPr="0088286A" w:rsidRDefault="00FD1EA4" w:rsidP="00E604F0">
            <w:pPr>
              <w:pStyle w:val="Textotabelas"/>
              <w:jc w:val="right"/>
              <w:rPr>
                <w:sz w:val="18"/>
                <w:szCs w:val="18"/>
              </w:rPr>
            </w:pPr>
            <w:r>
              <w:rPr>
                <w:sz w:val="18"/>
                <w:szCs w:val="18"/>
              </w:rPr>
              <w:t>728,392</w:t>
            </w:r>
          </w:p>
        </w:tc>
      </w:tr>
      <w:tr w:rsidR="00FD1EA4" w:rsidRPr="0088286A" w:rsidTr="00B60DC9">
        <w:trPr>
          <w:jc w:val="center"/>
        </w:trPr>
        <w:tc>
          <w:tcPr>
            <w:tcW w:w="958" w:type="dxa"/>
            <w:tcBorders>
              <w:top w:val="single" w:sz="4" w:space="0" w:color="000000"/>
              <w:bottom w:val="single" w:sz="4" w:space="0" w:color="000000"/>
              <w:right w:val="single" w:sz="4" w:space="0" w:color="auto"/>
            </w:tcBorders>
            <w:vAlign w:val="center"/>
          </w:tcPr>
          <w:p w:rsidR="00FD1EA4" w:rsidRPr="0088286A" w:rsidRDefault="00FD1EA4" w:rsidP="00B60DC9">
            <w:pPr>
              <w:pStyle w:val="Textotabelas"/>
              <w:rPr>
                <w:sz w:val="18"/>
                <w:szCs w:val="18"/>
              </w:rPr>
            </w:pPr>
            <w:r>
              <w:rPr>
                <w:sz w:val="18"/>
                <w:szCs w:val="18"/>
              </w:rPr>
              <w:t>MENA</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162</w:t>
            </w:r>
          </w:p>
        </w:tc>
        <w:tc>
          <w:tcPr>
            <w:tcW w:w="1771"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1.1</w:t>
            </w:r>
          </w:p>
        </w:tc>
        <w:tc>
          <w:tcPr>
            <w:tcW w:w="1267"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173,545</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379</w:t>
            </w:r>
          </w:p>
        </w:tc>
        <w:tc>
          <w:tcPr>
            <w:tcW w:w="572"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257</w:t>
            </w:r>
          </w:p>
        </w:tc>
        <w:tc>
          <w:tcPr>
            <w:tcW w:w="881" w:type="dxa"/>
            <w:tcBorders>
              <w:top w:val="single" w:sz="4" w:space="0" w:color="000000"/>
              <w:left w:val="single" w:sz="4" w:space="0" w:color="auto"/>
              <w:bottom w:val="single" w:sz="4" w:space="0" w:color="000000"/>
              <w:right w:val="single" w:sz="4" w:space="0" w:color="auto"/>
            </w:tcBorders>
            <w:shd w:val="clear" w:color="auto" w:fill="auto"/>
            <w:vAlign w:val="center"/>
          </w:tcPr>
          <w:p w:rsidR="00FD1EA4" w:rsidRPr="0088286A" w:rsidRDefault="00FD1EA4" w:rsidP="00E604F0">
            <w:pPr>
              <w:pStyle w:val="Textotabelas"/>
              <w:jc w:val="right"/>
              <w:rPr>
                <w:sz w:val="18"/>
                <w:szCs w:val="18"/>
              </w:rPr>
            </w:pPr>
            <w:r>
              <w:rPr>
                <w:sz w:val="18"/>
                <w:szCs w:val="18"/>
              </w:rPr>
              <w:t>1.43</w:t>
            </w:r>
          </w:p>
        </w:tc>
        <w:tc>
          <w:tcPr>
            <w:tcW w:w="1221" w:type="dxa"/>
            <w:tcBorders>
              <w:top w:val="single" w:sz="4" w:space="0" w:color="000000"/>
              <w:left w:val="single" w:sz="4" w:space="0" w:color="auto"/>
              <w:bottom w:val="single" w:sz="4" w:space="0" w:color="000000"/>
            </w:tcBorders>
            <w:shd w:val="clear" w:color="auto" w:fill="auto"/>
            <w:vAlign w:val="center"/>
          </w:tcPr>
          <w:p w:rsidR="00FD1EA4" w:rsidRPr="0088286A" w:rsidRDefault="00FD1EA4" w:rsidP="00E604F0">
            <w:pPr>
              <w:pStyle w:val="Textotabelas"/>
              <w:jc w:val="right"/>
              <w:rPr>
                <w:sz w:val="18"/>
                <w:szCs w:val="18"/>
              </w:rPr>
            </w:pPr>
            <w:r>
              <w:rPr>
                <w:sz w:val="18"/>
                <w:szCs w:val="18"/>
              </w:rPr>
              <w:t>369,32</w:t>
            </w:r>
          </w:p>
        </w:tc>
      </w:tr>
      <w:tr w:rsidR="00FD1EA4" w:rsidRPr="0088286A" w:rsidTr="00B60DC9">
        <w:trPr>
          <w:jc w:val="center"/>
        </w:trPr>
        <w:tc>
          <w:tcPr>
            <w:tcW w:w="958" w:type="dxa"/>
            <w:tcBorders>
              <w:top w:val="single" w:sz="4" w:space="0" w:color="000000"/>
              <w:bottom w:val="single" w:sz="4" w:space="0" w:color="000000"/>
              <w:right w:val="single" w:sz="4" w:space="0" w:color="auto"/>
            </w:tcBorders>
            <w:vAlign w:val="center"/>
          </w:tcPr>
          <w:p w:rsidR="00FD1EA4" w:rsidRPr="0088286A" w:rsidRDefault="00FD1EA4" w:rsidP="00B60DC9">
            <w:pPr>
              <w:pStyle w:val="Textotabelas"/>
              <w:rPr>
                <w:sz w:val="18"/>
                <w:szCs w:val="18"/>
              </w:rPr>
            </w:pPr>
            <w:r>
              <w:rPr>
                <w:sz w:val="18"/>
                <w:szCs w:val="18"/>
              </w:rPr>
              <w:t>OECD</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729</w:t>
            </w:r>
          </w:p>
        </w:tc>
        <w:tc>
          <w:tcPr>
            <w:tcW w:w="1771"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2.2</w:t>
            </w:r>
          </w:p>
        </w:tc>
        <w:tc>
          <w:tcPr>
            <w:tcW w:w="1267"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1,566,286</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1,031</w:t>
            </w:r>
          </w:p>
        </w:tc>
        <w:tc>
          <w:tcPr>
            <w:tcW w:w="572"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842</w:t>
            </w:r>
          </w:p>
        </w:tc>
        <w:tc>
          <w:tcPr>
            <w:tcW w:w="881" w:type="dxa"/>
            <w:tcBorders>
              <w:top w:val="single" w:sz="4" w:space="0" w:color="000000"/>
              <w:left w:val="single" w:sz="4" w:space="0" w:color="auto"/>
              <w:bottom w:val="single" w:sz="4" w:space="0" w:color="000000"/>
              <w:right w:val="single" w:sz="4" w:space="0" w:color="auto"/>
            </w:tcBorders>
            <w:shd w:val="clear" w:color="auto" w:fill="auto"/>
            <w:vAlign w:val="center"/>
          </w:tcPr>
          <w:p w:rsidR="00FD1EA4" w:rsidRPr="0088286A" w:rsidRDefault="00FD1EA4" w:rsidP="00E604F0">
            <w:pPr>
              <w:pStyle w:val="Textotabelas"/>
              <w:jc w:val="right"/>
              <w:rPr>
                <w:sz w:val="18"/>
                <w:szCs w:val="18"/>
              </w:rPr>
            </w:pPr>
            <w:r>
              <w:rPr>
                <w:sz w:val="18"/>
                <w:szCs w:val="18"/>
              </w:rPr>
              <w:t>2.1</w:t>
            </w:r>
          </w:p>
        </w:tc>
        <w:tc>
          <w:tcPr>
            <w:tcW w:w="1221" w:type="dxa"/>
            <w:tcBorders>
              <w:top w:val="single" w:sz="4" w:space="0" w:color="000000"/>
              <w:left w:val="single" w:sz="4" w:space="0" w:color="auto"/>
              <w:bottom w:val="single" w:sz="4" w:space="0" w:color="000000"/>
            </w:tcBorders>
            <w:shd w:val="clear" w:color="auto" w:fill="auto"/>
            <w:vAlign w:val="center"/>
          </w:tcPr>
          <w:p w:rsidR="00FD1EA4" w:rsidRPr="0088286A" w:rsidRDefault="00FD1EA4" w:rsidP="00E604F0">
            <w:pPr>
              <w:pStyle w:val="Textotabelas"/>
              <w:jc w:val="right"/>
              <w:rPr>
                <w:sz w:val="18"/>
                <w:szCs w:val="18"/>
              </w:rPr>
            </w:pPr>
            <w:r>
              <w:rPr>
                <w:sz w:val="18"/>
                <w:szCs w:val="18"/>
              </w:rPr>
              <w:t>1,742,417</w:t>
            </w:r>
          </w:p>
        </w:tc>
      </w:tr>
      <w:tr w:rsidR="00FD1EA4" w:rsidRPr="0088286A" w:rsidTr="00B60DC9">
        <w:trPr>
          <w:jc w:val="center"/>
        </w:trPr>
        <w:tc>
          <w:tcPr>
            <w:tcW w:w="958" w:type="dxa"/>
            <w:tcBorders>
              <w:top w:val="single" w:sz="4" w:space="0" w:color="000000"/>
              <w:bottom w:val="single" w:sz="4" w:space="0" w:color="000000"/>
              <w:right w:val="single" w:sz="4" w:space="0" w:color="auto"/>
            </w:tcBorders>
            <w:vAlign w:val="center"/>
          </w:tcPr>
          <w:p w:rsidR="00FD1EA4" w:rsidRPr="0088286A" w:rsidRDefault="00FD1EA4" w:rsidP="00B60DC9">
            <w:pPr>
              <w:pStyle w:val="Textotabelas"/>
              <w:rPr>
                <w:sz w:val="18"/>
                <w:szCs w:val="18"/>
              </w:rPr>
            </w:pPr>
            <w:r>
              <w:rPr>
                <w:sz w:val="18"/>
                <w:szCs w:val="18"/>
              </w:rPr>
              <w:t>SAR</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426</w:t>
            </w:r>
          </w:p>
        </w:tc>
        <w:tc>
          <w:tcPr>
            <w:tcW w:w="1771"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0.45</w:t>
            </w:r>
          </w:p>
        </w:tc>
        <w:tc>
          <w:tcPr>
            <w:tcW w:w="1267"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192,41</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1,938</w:t>
            </w:r>
          </w:p>
        </w:tc>
        <w:tc>
          <w:tcPr>
            <w:tcW w:w="572"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734</w:t>
            </w:r>
          </w:p>
        </w:tc>
        <w:tc>
          <w:tcPr>
            <w:tcW w:w="881" w:type="dxa"/>
            <w:tcBorders>
              <w:top w:val="single" w:sz="4" w:space="0" w:color="000000"/>
              <w:left w:val="single" w:sz="4" w:space="0" w:color="auto"/>
              <w:bottom w:val="single" w:sz="4" w:space="0" w:color="000000"/>
              <w:right w:val="single" w:sz="4" w:space="0" w:color="auto"/>
            </w:tcBorders>
            <w:shd w:val="clear" w:color="auto" w:fill="auto"/>
            <w:vAlign w:val="center"/>
          </w:tcPr>
          <w:p w:rsidR="00FD1EA4" w:rsidRPr="0088286A" w:rsidRDefault="00FD1EA4" w:rsidP="00E604F0">
            <w:pPr>
              <w:pStyle w:val="Textotabelas"/>
              <w:jc w:val="right"/>
              <w:rPr>
                <w:sz w:val="18"/>
                <w:szCs w:val="18"/>
              </w:rPr>
            </w:pPr>
            <w:r>
              <w:rPr>
                <w:sz w:val="18"/>
                <w:szCs w:val="18"/>
              </w:rPr>
              <w:t>0.77</w:t>
            </w:r>
          </w:p>
        </w:tc>
        <w:tc>
          <w:tcPr>
            <w:tcW w:w="1221" w:type="dxa"/>
            <w:tcBorders>
              <w:top w:val="single" w:sz="4" w:space="0" w:color="000000"/>
              <w:left w:val="single" w:sz="4" w:space="0" w:color="auto"/>
              <w:bottom w:val="single" w:sz="4" w:space="0" w:color="000000"/>
            </w:tcBorders>
            <w:shd w:val="clear" w:color="auto" w:fill="auto"/>
            <w:vAlign w:val="center"/>
          </w:tcPr>
          <w:p w:rsidR="00FD1EA4" w:rsidRPr="0088286A" w:rsidRDefault="00FD1EA4" w:rsidP="00E604F0">
            <w:pPr>
              <w:pStyle w:val="Textotabelas"/>
              <w:jc w:val="right"/>
              <w:rPr>
                <w:sz w:val="18"/>
                <w:szCs w:val="18"/>
              </w:rPr>
            </w:pPr>
            <w:r>
              <w:rPr>
                <w:sz w:val="18"/>
                <w:szCs w:val="18"/>
              </w:rPr>
              <w:t>567,545</w:t>
            </w:r>
          </w:p>
        </w:tc>
      </w:tr>
      <w:tr w:rsidR="00FD1EA4" w:rsidRPr="0088286A" w:rsidTr="00B60DC9">
        <w:trPr>
          <w:jc w:val="center"/>
        </w:trPr>
        <w:tc>
          <w:tcPr>
            <w:tcW w:w="958" w:type="dxa"/>
            <w:tcBorders>
              <w:top w:val="single" w:sz="4" w:space="0" w:color="000000"/>
              <w:bottom w:val="single" w:sz="18" w:space="0" w:color="000000"/>
              <w:right w:val="single" w:sz="4" w:space="0" w:color="auto"/>
            </w:tcBorders>
            <w:vAlign w:val="center"/>
          </w:tcPr>
          <w:p w:rsidR="00FD1EA4" w:rsidRPr="00FD1EA4" w:rsidRDefault="00FD1EA4" w:rsidP="00B60DC9">
            <w:pPr>
              <w:pStyle w:val="Textotabelas"/>
              <w:rPr>
                <w:b/>
                <w:sz w:val="18"/>
                <w:szCs w:val="18"/>
              </w:rPr>
            </w:pPr>
            <w:r w:rsidRPr="00FD1EA4">
              <w:rPr>
                <w:b/>
                <w:sz w:val="18"/>
                <w:szCs w:val="18"/>
              </w:rPr>
              <w:t>Total</w:t>
            </w:r>
          </w:p>
        </w:tc>
        <w:tc>
          <w:tcPr>
            <w:tcW w:w="1308" w:type="dxa"/>
            <w:tcBorders>
              <w:top w:val="single" w:sz="4" w:space="0" w:color="000000"/>
              <w:left w:val="single" w:sz="4" w:space="0" w:color="auto"/>
              <w:bottom w:val="single" w:sz="18" w:space="0" w:color="000000"/>
              <w:right w:val="single" w:sz="4" w:space="0" w:color="auto"/>
            </w:tcBorders>
            <w:vAlign w:val="center"/>
          </w:tcPr>
          <w:p w:rsidR="00FD1EA4" w:rsidRPr="00FD1EA4" w:rsidRDefault="00FD1EA4" w:rsidP="00E604F0">
            <w:pPr>
              <w:pStyle w:val="Textotabelas"/>
              <w:jc w:val="right"/>
              <w:rPr>
                <w:b/>
                <w:sz w:val="18"/>
                <w:szCs w:val="18"/>
              </w:rPr>
            </w:pPr>
            <w:r w:rsidRPr="00FD1EA4">
              <w:rPr>
                <w:b/>
                <w:sz w:val="18"/>
                <w:szCs w:val="18"/>
              </w:rPr>
              <w:t>2,980</w:t>
            </w:r>
          </w:p>
        </w:tc>
        <w:tc>
          <w:tcPr>
            <w:tcW w:w="1771" w:type="dxa"/>
            <w:tcBorders>
              <w:top w:val="single" w:sz="4" w:space="0" w:color="000000"/>
              <w:left w:val="single" w:sz="4" w:space="0" w:color="auto"/>
              <w:bottom w:val="single" w:sz="18" w:space="0" w:color="000000"/>
              <w:right w:val="single" w:sz="4" w:space="0" w:color="auto"/>
            </w:tcBorders>
            <w:vAlign w:val="center"/>
          </w:tcPr>
          <w:p w:rsidR="00FD1EA4" w:rsidRPr="00FD1EA4" w:rsidRDefault="00FD1EA4" w:rsidP="00E604F0">
            <w:pPr>
              <w:pStyle w:val="Textotabelas"/>
              <w:jc w:val="right"/>
              <w:rPr>
                <w:b/>
                <w:sz w:val="18"/>
                <w:szCs w:val="18"/>
              </w:rPr>
            </w:pPr>
            <w:r w:rsidRPr="00FD1EA4">
              <w:rPr>
                <w:b/>
                <w:sz w:val="18"/>
                <w:szCs w:val="18"/>
              </w:rPr>
              <w:t>1.2</w:t>
            </w:r>
          </w:p>
        </w:tc>
        <w:tc>
          <w:tcPr>
            <w:tcW w:w="1267" w:type="dxa"/>
            <w:tcBorders>
              <w:top w:val="single" w:sz="4" w:space="0" w:color="000000"/>
              <w:left w:val="single" w:sz="4" w:space="0" w:color="auto"/>
              <w:bottom w:val="single" w:sz="18" w:space="0" w:color="000000"/>
              <w:right w:val="single" w:sz="4" w:space="0" w:color="auto"/>
            </w:tcBorders>
            <w:vAlign w:val="center"/>
          </w:tcPr>
          <w:p w:rsidR="00FD1EA4" w:rsidRPr="00FD1EA4" w:rsidRDefault="00FD1EA4" w:rsidP="00E604F0">
            <w:pPr>
              <w:pStyle w:val="Textotabelas"/>
              <w:jc w:val="right"/>
              <w:rPr>
                <w:b/>
                <w:sz w:val="18"/>
                <w:szCs w:val="18"/>
              </w:rPr>
            </w:pPr>
            <w:r w:rsidRPr="00FD1EA4">
              <w:rPr>
                <w:b/>
                <w:sz w:val="18"/>
                <w:szCs w:val="18"/>
              </w:rPr>
              <w:t>3,532,252</w:t>
            </w:r>
          </w:p>
        </w:tc>
        <w:tc>
          <w:tcPr>
            <w:tcW w:w="1308" w:type="dxa"/>
            <w:tcBorders>
              <w:top w:val="single" w:sz="4" w:space="0" w:color="000000"/>
              <w:left w:val="single" w:sz="4" w:space="0" w:color="auto"/>
              <w:bottom w:val="single" w:sz="18" w:space="0" w:color="000000"/>
              <w:right w:val="single" w:sz="4" w:space="0" w:color="auto"/>
            </w:tcBorders>
            <w:vAlign w:val="center"/>
          </w:tcPr>
          <w:p w:rsidR="00FD1EA4" w:rsidRPr="00FD1EA4" w:rsidRDefault="00FD1EA4" w:rsidP="00E604F0">
            <w:pPr>
              <w:pStyle w:val="Textotabelas"/>
              <w:jc w:val="right"/>
              <w:rPr>
                <w:b/>
                <w:sz w:val="18"/>
                <w:szCs w:val="18"/>
              </w:rPr>
            </w:pPr>
            <w:r w:rsidRPr="00FD1EA4">
              <w:rPr>
                <w:b/>
                <w:sz w:val="18"/>
                <w:szCs w:val="18"/>
              </w:rPr>
              <w:t>7,644</w:t>
            </w:r>
          </w:p>
        </w:tc>
        <w:tc>
          <w:tcPr>
            <w:tcW w:w="572" w:type="dxa"/>
            <w:tcBorders>
              <w:top w:val="single" w:sz="4" w:space="0" w:color="000000"/>
              <w:left w:val="single" w:sz="4" w:space="0" w:color="auto"/>
              <w:bottom w:val="single" w:sz="18" w:space="0" w:color="000000"/>
              <w:right w:val="single" w:sz="4" w:space="0" w:color="auto"/>
            </w:tcBorders>
            <w:vAlign w:val="center"/>
          </w:tcPr>
          <w:p w:rsidR="00FD1EA4" w:rsidRPr="00FD1EA4" w:rsidRDefault="00FD1EA4" w:rsidP="00E604F0">
            <w:pPr>
              <w:pStyle w:val="Textotabelas"/>
              <w:jc w:val="right"/>
              <w:rPr>
                <w:b/>
                <w:sz w:val="18"/>
                <w:szCs w:val="18"/>
              </w:rPr>
            </w:pPr>
            <w:r w:rsidRPr="00FD1EA4">
              <w:rPr>
                <w:b/>
                <w:sz w:val="18"/>
                <w:szCs w:val="18"/>
              </w:rPr>
              <w:t>4,285</w:t>
            </w:r>
          </w:p>
        </w:tc>
        <w:tc>
          <w:tcPr>
            <w:tcW w:w="881" w:type="dxa"/>
            <w:tcBorders>
              <w:top w:val="single" w:sz="4" w:space="0" w:color="000000"/>
              <w:left w:val="single" w:sz="4" w:space="0" w:color="auto"/>
              <w:bottom w:val="single" w:sz="18" w:space="0" w:color="000000"/>
              <w:right w:val="single" w:sz="4" w:space="0" w:color="auto"/>
            </w:tcBorders>
            <w:shd w:val="clear" w:color="auto" w:fill="auto"/>
            <w:vAlign w:val="center"/>
          </w:tcPr>
          <w:p w:rsidR="00FD1EA4" w:rsidRPr="00FD1EA4" w:rsidRDefault="00FD1EA4" w:rsidP="00E604F0">
            <w:pPr>
              <w:pStyle w:val="Textotabelas"/>
              <w:jc w:val="right"/>
              <w:rPr>
                <w:b/>
                <w:sz w:val="18"/>
                <w:szCs w:val="18"/>
              </w:rPr>
            </w:pPr>
            <w:r w:rsidRPr="00FD1EA4">
              <w:rPr>
                <w:b/>
                <w:sz w:val="18"/>
                <w:szCs w:val="18"/>
              </w:rPr>
              <w:t>1.4</w:t>
            </w:r>
          </w:p>
        </w:tc>
        <w:tc>
          <w:tcPr>
            <w:tcW w:w="1221" w:type="dxa"/>
            <w:tcBorders>
              <w:top w:val="single" w:sz="4" w:space="0" w:color="000000"/>
              <w:left w:val="single" w:sz="4" w:space="0" w:color="auto"/>
              <w:bottom w:val="single" w:sz="18" w:space="0" w:color="000000"/>
            </w:tcBorders>
            <w:shd w:val="clear" w:color="auto" w:fill="auto"/>
            <w:vAlign w:val="center"/>
          </w:tcPr>
          <w:p w:rsidR="00FD1EA4" w:rsidRPr="00FD1EA4" w:rsidRDefault="00FD1EA4" w:rsidP="00E604F0">
            <w:pPr>
              <w:pStyle w:val="Textotabelas"/>
              <w:jc w:val="right"/>
              <w:rPr>
                <w:b/>
                <w:sz w:val="18"/>
                <w:szCs w:val="18"/>
              </w:rPr>
            </w:pPr>
            <w:r w:rsidRPr="00FD1EA4">
              <w:rPr>
                <w:b/>
                <w:sz w:val="18"/>
                <w:szCs w:val="18"/>
              </w:rPr>
              <w:t>6,069,703</w:t>
            </w:r>
          </w:p>
        </w:tc>
      </w:tr>
    </w:tbl>
    <w:p w:rsidR="00FD1EA4" w:rsidRDefault="00FD1EA4" w:rsidP="000948D8">
      <w:pPr>
        <w:pStyle w:val="Caption"/>
        <w:rPr>
          <w:lang w:eastAsia="pt-PT"/>
        </w:rPr>
      </w:pPr>
      <w:bookmarkStart w:id="12" w:name="_Toc522925078"/>
      <w:r>
        <w:t xml:space="preserve">Table </w:t>
      </w:r>
      <w:r>
        <w:fldChar w:fldCharType="begin"/>
      </w:r>
      <w:r>
        <w:instrText xml:space="preserve"> STYLEREF 1 \s </w:instrText>
      </w:r>
      <w:r>
        <w:fldChar w:fldCharType="separate"/>
      </w:r>
      <w:r>
        <w:rPr>
          <w:noProof/>
        </w:rPr>
        <w:t>1</w:t>
      </w:r>
      <w:r>
        <w:fldChar w:fldCharType="end"/>
      </w:r>
      <w:r>
        <w:t>.</w:t>
      </w:r>
      <w:r>
        <w:fldChar w:fldCharType="begin"/>
      </w:r>
      <w:r>
        <w:instrText xml:space="preserve"> SEQ Table \* ARABIC \s 1 </w:instrText>
      </w:r>
      <w:r>
        <w:fldChar w:fldCharType="separate"/>
      </w:r>
      <w:r>
        <w:rPr>
          <w:noProof/>
        </w:rPr>
        <w:t>1</w:t>
      </w:r>
      <w:r>
        <w:fldChar w:fldCharType="end"/>
      </w:r>
      <w:r>
        <w:t xml:space="preserve"> – </w:t>
      </w:r>
      <w:r w:rsidR="0068644E">
        <w:t>W</w:t>
      </w:r>
      <w:r>
        <w:t>aste generation projection for 2025 by region</w:t>
      </w:r>
      <w:r w:rsidR="0068644E">
        <w:t xml:space="preserve">. Adapted from </w:t>
      </w:r>
      <w:r w:rsidR="000948D8" w:rsidRPr="002E21AF">
        <w:rPr>
          <w:noProof/>
        </w:rPr>
        <w:t>Hoornweg, D., &amp; Bhada-Tata, P. (2012)</w:t>
      </w:r>
      <w:bookmarkEnd w:id="12"/>
    </w:p>
    <w:p w:rsidR="00C44CA3" w:rsidRDefault="005247B5">
      <w:pPr>
        <w:jc w:val="both"/>
      </w:pPr>
      <w:r>
        <w:t xml:space="preserve">Uncollected waste can be harmful to the environment and consequently bring a variety of health issues to the population. Also, poorly waste management have economic impact </w:t>
      </w:r>
      <w:r w:rsidR="002B53BC">
        <w:t>on</w:t>
      </w:r>
      <w:r w:rsidR="00A47BDB">
        <w:t xml:space="preserve"> the city</w:t>
      </w:r>
      <w:r>
        <w:t xml:space="preserve"> because the costs can be higher than it would be to properly address the problem. Manage the waste collection of the households is a hard problem that </w:t>
      </w:r>
      <w:r w:rsidR="003763F3">
        <w:t>is</w:t>
      </w:r>
      <w:r>
        <w:t xml:space="preserve"> faced by cities’ government across the globe </w:t>
      </w:r>
      <w:r>
        <w:fldChar w:fldCharType="begin" w:fldLock="1"/>
      </w:r>
      <w: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fldChar w:fldCharType="separate"/>
      </w:r>
      <w:bookmarkStart w:id="13" w:name="__Fieldmark__9_1156436390"/>
      <w:r>
        <w:rPr>
          <w:noProof/>
          <w:lang w:eastAsia="en-US"/>
        </w:rPr>
        <w:t>(Hoornweg &amp; Bhada-Tata, 2012)</w:t>
      </w:r>
      <w:r>
        <w:fldChar w:fldCharType="end"/>
      </w:r>
      <w:bookmarkEnd w:id="13"/>
      <w:r>
        <w:t>.</w:t>
      </w:r>
    </w:p>
    <w:p w:rsidR="00C44CA3" w:rsidRDefault="005247B5">
      <w:pPr>
        <w:pStyle w:val="Heading2"/>
      </w:pPr>
      <w:bookmarkStart w:id="14" w:name="_Toc522925098"/>
      <w:r>
        <w:t>Smart cities role in waste management</w:t>
      </w:r>
      <w:bookmarkEnd w:id="14"/>
    </w:p>
    <w:p w:rsidR="00C44CA3" w:rsidRDefault="005247B5">
      <w:pPr>
        <w:jc w:val="both"/>
      </w:pPr>
      <w:r>
        <w:t>Cities’ main challenge have become be able to manage the ecosystem services dependence, which exhaust</w:t>
      </w:r>
      <w:r w:rsidR="007C32C6">
        <w:t>s</w:t>
      </w:r>
      <w:r>
        <w:t xml:space="preserve"> the biodiversity and natural resources although prioritizing public health and quality of life </w:t>
      </w:r>
      <w:r>
        <w:fldChar w:fldCharType="begin" w:fldLock="1"/>
      </w:r>
      <w:r>
        <w:instrText>ADDIN CSL_CITATION {"citationItems":[{"id":"ITEM-1","itemData":{"DOI":"10.2779/61700","ISBN":"9789279439971","abstract":"Urban sustainability indicators are tools that allow city planners, city managers and policymakers to gauge the socio-economic and environmental impact of, for example, current urban designs, infrastructures, policies, waste disposal systems, pollution and access to services by citizens. They allow for the diagnosis of problems and pressures, and thus the identification of areas that would profit from being addressed through good governance and science-based responses. They also allow cities to monitor the success and impact of sustainability interventions.","author":[{"dropping-particle":"","family":"Science for Environment Policy","given":"","non-dropping-particle":"","parse-names":false,"suffix":""}],"container-title":"European Commission","id":"ITEM-1","issue":"12","issued":{"date-parts":[["2015"]]},"page":"1-189","title":"Indicators for sustainable cities","type":"article-journal"},"uris":["http://www.mendeley.com/documents/?uuid=c40f54d4-4183-495b-a345-10356569cb3f"]}],"mendeley":{"formattedCitation":"(Science for Environment Policy, 2015)","plainTextFormattedCitation":"(Science for Environment Policy, 2015)","previouslyFormattedCitation":"(Science for Environment Policy, 2015)"},"properties":{"noteIndex":0},"schema":"https://github.com/citation-style-language/schema/raw/master/csl-citation.json"}</w:instrText>
      </w:r>
      <w:r>
        <w:fldChar w:fldCharType="separate"/>
      </w:r>
      <w:bookmarkStart w:id="15" w:name="__Fieldmark__12_1156436390"/>
      <w:r>
        <w:rPr>
          <w:noProof/>
          <w:lang w:eastAsia="en-US"/>
        </w:rPr>
        <w:t>(Science for Environment Policy, 2015)</w:t>
      </w:r>
      <w:r>
        <w:fldChar w:fldCharType="end"/>
      </w:r>
      <w:bookmarkEnd w:id="15"/>
      <w:r>
        <w:t>. With such changes and challenges arising, keeping livable conditions within this context demands a deeper understand</w:t>
      </w:r>
      <w:r w:rsidR="007C32C6">
        <w:t>ing</w:t>
      </w:r>
      <w:r>
        <w:t xml:space="preserve"> of a smart city, and how it can </w:t>
      </w:r>
      <w:r w:rsidR="002342ED">
        <w:t>support</w:t>
      </w:r>
      <w:r>
        <w:t xml:space="preserve"> cities among the world to deal with these emerging problems </w:t>
      </w:r>
      <w:r>
        <w:fldChar w:fldCharType="begin" w:fldLock="1"/>
      </w:r>
      <w:r>
        <w:instrText>ADDIN CSL_CITATION {"citationItems":[{"id":"ITEM-1","itemData":{"DOI":"10.1109/HICSS.2012.615","ISBN":"9780769545257","ISSN":"15301605","PMID":"1129462385","abstract":"Making a city \"smart\" is emerging as a strategy to mitigate the problems generated by the urban population growth and rapid urbanization. Yet little academic research has sparingly discussed the phenomenon. To close the gap in the literature about smart cities and in response to the increasing use of the concept, this paper proposes a framework to understand the concept of smart cities. Based on the exploration of a wide and extensive array of literature from various disciplinary areas we identify eight critical factors of smart city initiatives: management and organization, technology, governance, policy context, people and communities, economy, built infrastructure, and natural environment. These factors form the basis of an integrative framework that can be used to examine how local governments are envisioning smart city initiatives. The framework suggests directions and agendas for smart city research and outlines practical implications for government professionals.","author":[{"dropping-particle":"","family":"Chourabi","given":"Hafedh","non-dropping-particle":"","parse-names":false,"suffix":""},{"dropping-particle":"","family":"Nam","given":"Taewoo","non-dropping-particle":"","parse-names":false,"suffix":""},{"dropping-particle":"","family":"Walker","given":"Shawn","non-dropping-particle":"","parse-names":false,"suffix":""},{"dropping-particle":"","family":"Gil-Garcia","given":"J. Ramon","non-dropping-particle":"","parse-names":false,"suffix":""},{"dropping-particle":"","family":"Mellouli","given":"Sehl","non-dropping-particle":"","parse-names":false,"suffix":""},{"dropping-particle":"","family":"Nahon","given":"Karine","non-dropping-particle":"","parse-names":false,"suffix":""},{"dropping-particle":"","family":"Pardo","given":"Theresa A.","non-dropping-particle":"","parse-names":false,"suffix":""},{"dropping-particle":"","family":"Scholl","given":"Hans Jochen","non-dropping-particle":"","parse-names":false,"suffix":""}],"container-title":"Proceedings of the Annual Hawaii International Conference on System Sciences","id":"ITEM-1","issued":{"date-parts":[["2012"]]},"page":"2289-2297","title":"Understanding smart cities: An integrative framework","type":"paper-conference"},"uris":["http://www.mendeley.com/documents/?uuid=f6bf3b35-cae9-479b-a9d5-3b00c28c9572"]}],"mendeley":{"formattedCitation":"(Chourabi et al., 2012)","plainTextFormattedCitation":"(Chourabi et al., 2012)","previouslyFormattedCitation":"(Chourabi et al., 2012)"},"properties":{"noteIndex":0},"schema":"https://github.com/citation-style-language/schema/raw/master/csl-citation.json"}</w:instrText>
      </w:r>
      <w:r>
        <w:fldChar w:fldCharType="separate"/>
      </w:r>
      <w:bookmarkStart w:id="16" w:name="__Fieldmark__13_1156436390"/>
      <w:r>
        <w:rPr>
          <w:noProof/>
          <w:lang w:eastAsia="en-US"/>
        </w:rPr>
        <w:t>(Chourabi et al., 2012)</w:t>
      </w:r>
      <w:r>
        <w:fldChar w:fldCharType="end"/>
      </w:r>
      <w:bookmarkEnd w:id="16"/>
      <w:r>
        <w:t>.</w:t>
      </w:r>
    </w:p>
    <w:p w:rsidR="00C44CA3" w:rsidRDefault="005247B5">
      <w:pPr>
        <w:jc w:val="both"/>
      </w:pPr>
      <w:r>
        <w:t>The smart city concept heavily base</w:t>
      </w:r>
      <w:r w:rsidR="0092679A">
        <w:t>s</w:t>
      </w:r>
      <w:r>
        <w:t xml:space="preserve"> itself on the environmental aspect of the cities and the engag</w:t>
      </w:r>
      <w:r w:rsidR="00B34ED4">
        <w:t>ement of people and government i</w:t>
      </w:r>
      <w:r>
        <w:t xml:space="preserve">n environmental activities </w:t>
      </w:r>
      <w:r>
        <w:fldChar w:fldCharType="begin" w:fldLock="1"/>
      </w:r>
      <w:r>
        <w:instrText>ADDIN CSL_CITATION {"citationItems":[{"id":"ITEM-1","itemData":{"DOI":"10.1016/S0264-2751(98)00050-X","ISBN":"5880126633","ISSN":"02642751","PMID":"14317784","abstract":"Gainst the background of economic and technological changes caused by the globalization and the integration process, cities in Europe face the challenge of combining competitiveness and sustainable urban development simultaneously. Very evidently, this challenge is likely to have an impact on issues of Urban Quality such as housing, economy, culture, social and environmental conditions. This project, however, does not deal with the leading European metropolises but with medium-sized cities and their perspectives for development. Even though the vast majority of the urban population lives in such cities, the main focus of urban research tends to be on the global metropolises. As a result, the challenges of medium-sized cities, which can be rather different, remain unexplored to a certain degree. Medium-sized cities, which have to cope with competition of the larger metropolises on corresponding issues, appear to be less well equipped in terms of critical mass, resources and organizing capacity.","author":[{"dropping-particle":"","family":"Giffinger","given":"R","non-dropping-particle":"","parse-names":false,"suffix":""}],"container-title":"October","id":"ITEM-1","issue":"October","issued":{"date-parts":[["2007"]]},"page":"13-18","title":"Smart cities Ranking of European medium-sized cities","type":"article-journal","volume":"16"},"uris":["http://www.mendeley.com/documents/?uuid=d04d4111-56f0-47d3-b081-a104e7ed2040"]}],"mendeley":{"formattedCitation":"(Giffinger, 2007)","plainTextFormattedCitation":"(Giffinger, 2007)","previouslyFormattedCitation":"(Giffinger, 2007)"},"properties":{"noteIndex":0},"schema":"https://github.com/citation-style-language/schema/raw/master/csl-citation.json"}</w:instrText>
      </w:r>
      <w:r>
        <w:fldChar w:fldCharType="separate"/>
      </w:r>
      <w:bookmarkStart w:id="17" w:name="__Fieldmark__14_1156436390"/>
      <w:r>
        <w:rPr>
          <w:noProof/>
          <w:lang w:eastAsia="en-US"/>
        </w:rPr>
        <w:t>(Giffinger, 2007)</w:t>
      </w:r>
      <w:r>
        <w:fldChar w:fldCharType="end"/>
      </w:r>
      <w:bookmarkEnd w:id="17"/>
      <w:r>
        <w:t xml:space="preserve">. There is a special motivation on the preservation of natural resources and related infrastructure </w:t>
      </w:r>
      <w:r>
        <w:fldChar w:fldCharType="begin" w:fldLock="1"/>
      </w:r>
      <w:r>
        <w:instrText>ADDIN CSL_CITATION {"citationItems":[{"id":"ITEM-1","itemData":{"DOI":"10.1109/HICSS.2012.615","ISBN":"9780769545257","ISSN":"15301605","PMID":"1129462385","abstract":"Making a city \"smart\" is emerging as a strategy to mitigate the problems generated by the urban population growth and rapid urbanization. Yet little academic research has sparingly discussed the phenomenon. To close the gap in the literature about smart cities and in response to the increasing use of the concept, this paper proposes a framework to understand the concept of smart cities. Based on the exploration of a wide and extensive array of literature from various disciplinary areas we identify eight critical factors of smart city initiatives: management and organization, technology, governance, policy context, people and communities, economy, built infrastructure, and natural environment. These factors form the basis of an integrative framework that can be used to examine how local governments are envisioning smart city initiatives. The framework suggests directions and agendas for smart city research and outlines practical implications for government professionals.","author":[{"dropping-particle":"","family":"Chourabi","given":"Hafedh","non-dropping-particle":"","parse-names":false,"suffix":""},{"dropping-particle":"","family":"Nam","given":"Taewoo","non-dropping-particle":"","parse-names":false,"suffix":""},{"dropping-particle":"","family":"Walker","given":"Shawn","non-dropping-particle":"","parse-names":false,"suffix":""},{"dropping-particle":"","family":"Gil-Garcia","given":"J. Ramon","non-dropping-particle":"","parse-names":false,"suffix":""},{"dropping-particle":"","family":"Mellouli","given":"Sehl","non-dropping-particle":"","parse-names":false,"suffix":""},{"dropping-particle":"","family":"Nahon","given":"Karine","non-dropping-particle":"","parse-names":false,"suffix":""},{"dropping-particle":"","family":"Pardo","given":"Theresa A.","non-dropping-particle":"","parse-names":false,"suffix":""},{"dropping-particle":"","family":"Scholl","given":"Hans Jochen","non-dropping-particle":"","parse-names":false,"suffix":""}],"container-title":"Proceedings of the Annual Hawaii International Conference on System Sciences","id":"ITEM-1","issued":{"date-parts":[["2012"]]},"page":"2289-2297","title":"Understanding smart cities: An integrative framework","type":"paper-conference"},"uris":["http://www.mendeley.com/documents/?uuid=f6bf3b35-cae9-479b-a9d5-3b00c28c9572"]}],"mendeley":{"formattedCitation":"(Chourabi et al., 2012)","plainTextFormattedCitation":"(Chourabi et al., 2012)","previouslyFormattedCitation":"(Chourabi et al., 2012)"},"properties":{"noteIndex":0},"schema":"https://github.com/citation-style-language/schema/raw/master/csl-citation.json"}</w:instrText>
      </w:r>
      <w:r>
        <w:fldChar w:fldCharType="separate"/>
      </w:r>
      <w:bookmarkStart w:id="18" w:name="__Fieldmark__15_1156436390"/>
      <w:r>
        <w:rPr>
          <w:noProof/>
          <w:lang w:eastAsia="en-US"/>
        </w:rPr>
        <w:t>(Chourabi et al., 2012)</w:t>
      </w:r>
      <w:r>
        <w:fldChar w:fldCharType="end"/>
      </w:r>
      <w:bookmarkEnd w:id="18"/>
      <w:r>
        <w:t xml:space="preserve">, and as discussed before, waste management is one of the most important problems with socio-economic impact in the city. Indeed, smart cities itself came to face the challenges that urban areas are facing today and probably the ones that they will face in a near future </w:t>
      </w:r>
      <w:r>
        <w:fldChar w:fldCharType="begin" w:fldLock="1"/>
      </w:r>
      <w:r>
        <w:instrText>ADDIN CSL_CITATION {"citationItems":[{"id":"ITEM-1","itemData":{"DOI":"10.1145/2037556.2037602","ISBN":"9781450307628","ISSN":"1450307620","PMID":"25246403","abstract":"This conceptual paper discusses how we can consider a particular city as a smart one, drawing on recent practices to make cities smart. A set of the common multidimensional components underlying the smart city concept and the core factors for a successful smart city initiative is identified by exploring current working definitions of smart city and a diversity of various conceptual relatives similar to smart city. The paper offers strategic principles aligning to the three main dimensions (technology, people, and institutions) of smart city: integration of infrastructures and technology-mediated services, social learning for strengthening human infrastructure, and governance for institutional improvement and citizen engagement. Categories","author":[{"dropping-particle":"","family":"Nam","given":"Taewoo","non-dropping-particle":"","parse-names":false,"suffix":""},{"dropping-particle":"","family":"Pardo","given":"Theresa A.","non-dropping-particle":"","parse-names":false,"suffix":""}],"container-title":"Proceedings of the 12th Annual International Digital Government Research Conference on Digital Government Innovation in Challenging Times - dg.o '11","id":"ITEM-1","issued":{"date-parts":[["2011"]]},"page":"282","title":"Conceptualizing smart city with dimensions of technology, people, and institutions","type":"paper-conference"},"uris":["http://www.mendeley.com/documents/?uuid=d5ebf4fa-5d3c-40ac-a43a-35d414defa2e"]}],"mendeley":{"formattedCitation":"(Nam &amp; Pardo, 2011)","plainTextFormattedCitation":"(Nam &amp; Pardo, 2011)","previouslyFormattedCitation":"(Nam &amp; Pardo, 2011)"},"properties":{"noteIndex":0},"schema":"https://github.com/citation-style-language/schema/raw/master/csl-citation.json"}</w:instrText>
      </w:r>
      <w:r>
        <w:fldChar w:fldCharType="separate"/>
      </w:r>
      <w:bookmarkStart w:id="19" w:name="__Fieldmark__16_1156436390"/>
      <w:r>
        <w:rPr>
          <w:noProof/>
          <w:lang w:eastAsia="en-US"/>
        </w:rPr>
        <w:t>(Nam &amp; Pardo, 2011)</w:t>
      </w:r>
      <w:r>
        <w:fldChar w:fldCharType="end"/>
      </w:r>
      <w:bookmarkEnd w:id="19"/>
      <w:r>
        <w:t>.</w:t>
      </w:r>
    </w:p>
    <w:p w:rsidR="00C44CA3" w:rsidRDefault="005247B5">
      <w:pPr>
        <w:jc w:val="both"/>
      </w:pPr>
      <w:r>
        <w:t xml:space="preserve">As others fresh and controversial concepts, the smart city one is not different in the fact that there is no standard definition or template of framing </w:t>
      </w:r>
      <w:r>
        <w:fldChar w:fldCharType="begin" w:fldLock="1"/>
      </w:r>
      <w:r>
        <w:instrText>ADDIN CSL_CITATION {"citationItems":[{"id":"ITEM-1","itemData":{"DOI":"10.1145/2037556.2037602","ISBN":"9781450307628","ISSN":"1450307620","PMID":"25246403","abstract":"This conceptual paper discusses how we can consider a particular city as a smart one, drawing on recent practices to make cities smart. A set of the common multidimensional components underlying the smart city concept and the core factors for a successful smart city initiative is identified by exploring current working definitions of smart city and a diversity of various conceptual relatives similar to smart city. The paper offers strategic principles aligning to the three main dimensions (technology, people, and institutions) of smart city: integration of infrastructures and technology-mediated services, social learning for strengthening human infrastructure, and governance for institutional improvement and citizen engagement. Categories","author":[{"dropping-particle":"","family":"Nam","given":"Taewoo","non-dropping-particle":"","parse-names":false,"suffix":""},{"dropping-particle":"","family":"Pardo","given":"Theresa A.","non-dropping-particle":"","parse-names":false,"suffix":""}],"container-title":"Proceedings of the 12th Annual International Digital Government Research Conference on Digital Government Innovation in Challenging Times - dg.o '11","id":"ITEM-1","issued":{"date-parts":[["2011"]]},"page":"282","title":"Conceptualizing smart city with dimensions of technology, people, and institutions","type":"paper-conference"},"uris":["http://www.mendeley.com/documents/?uuid=d5ebf4fa-5d3c-40ac-a43a-35d414defa2e"]}],"mendeley":{"formattedCitation":"(Nam &amp; Pardo, 2011)","plainTextFormattedCitation":"(Nam &amp; Pardo, 2011)","previouslyFormattedCitation":"(Nam &amp; Pardo, 2011)"},"properties":{"noteIndex":0},"schema":"https://github.com/citation-style-language/schema/raw/master/csl-citation.json"}</w:instrText>
      </w:r>
      <w:r>
        <w:fldChar w:fldCharType="separate"/>
      </w:r>
      <w:bookmarkStart w:id="20" w:name="__Fieldmark__17_1156436390"/>
      <w:r>
        <w:rPr>
          <w:noProof/>
          <w:lang w:eastAsia="en-US"/>
        </w:rPr>
        <w:t>(Nam &amp; Pardo, 2011)</w:t>
      </w:r>
      <w:r>
        <w:fldChar w:fldCharType="end"/>
      </w:r>
      <w:bookmarkEnd w:id="20"/>
      <w:r>
        <w:t xml:space="preserve">. In the policy arena in the past years, this concept has been greatly quoted. It seems that the focus approached on this area is about the role of the ICT, an acronym for Information and Communication Technology. The ICT-driven development is believed to be the path to follow for many countries in the EU for example </w:t>
      </w:r>
      <w:r>
        <w:fldChar w:fldCharType="begin" w:fldLock="1"/>
      </w:r>
      <w:r>
        <w:instrText>ADDIN CSL_CITATION {"citationItems":[{"id":"ITEM-1","itemData":{"DOI":"10.1080/10630732.2011.601117","ISBN":"5568326614","ISSN":"10630732","PMID":"25246403","abstract":"Urban performance currently depends not only on a city's endowment of hard infrastructure (physical capital), but also, and increasingly so, on the availability and quality of knowledge communication and social infrastructure (human and social capital). The latter form of capital is decisive for urban competitiveness. Against this background, the concept of the \"smart city\" has recently been introduced as a strategic device to encompass modern urban production factors in a common framework and, in particular, to highlight the importance of Information and Communication Technologies (ICTs) in the last 20 years for enhancing the competitive profile of a city. The present paper aims to shed light on the often elusive definition of the concept of the \"smart city.\" We provide a focused and operational definition of this construct and present consistent evidence on the geography of smart cities in the EU27. Our statistical and graphical analyses exploit in depth, for the first time to our knowledge, the most recent version of the Urban Audit data set in order to analyze the factors determining the performance of smart cities. We find that the presence of a creative class, the quality of and dedicated attention to the urban environment, the level of education, and the accessibility to and use of ICTs for public administration are all positively correlated with urban wealth. This result prompts the formulation of a new strategic agenda for European cities that will allow them to achieve sustainable urban development and a better urban landscape. © 2011 by The Society of Urban Technology.","author":[{"dropping-particle":"","family":"Caragliu","given":"Andrea","non-dropping-particle":"","parse-names":false,"suffix":""},{"dropping-particle":"","family":"Bo","given":"Chiara","non-dropping-particle":"del","parse-names":false,"suffix":""},{"dropping-particle":"","family":"Nijkamp","given":"Peter","non-dropping-particle":"","parse-names":false,"suffix":""}],"container-title":"Journal of Urban Technology","id":"ITEM-1","issue":"2","issued":{"date-parts":[["2011"]]},"page":"65-82","title":"Smart cities in Europe","type":"article-journal","volume":"18"},"uris":["http://www.mendeley.com/documents/?uuid=b80d3cc7-5d82-43a0-bd64-071d5a0e3563"]}],"mendeley":{"formattedCitation":"(Caragliu, del Bo, &amp; Nijkamp, 2011)","plainTextFormattedCitation":"(Caragliu, del Bo, &amp; Nijkamp, 2011)","previouslyFormattedCitation":"(Caragliu, del Bo, &amp; Nijkamp, 2011)"},"properties":{"noteIndex":0},"schema":"https://github.com/citation-style-language/schema/raw/master/csl-citation.json"}</w:instrText>
      </w:r>
      <w:r>
        <w:fldChar w:fldCharType="separate"/>
      </w:r>
      <w:bookmarkStart w:id="21" w:name="__Fieldmark__18_1156436390"/>
      <w:r>
        <w:rPr>
          <w:noProof/>
          <w:lang w:eastAsia="en-US"/>
        </w:rPr>
        <w:t>(Caragliu, del Bo, &amp; Nijkamp, 2011)</w:t>
      </w:r>
      <w:r>
        <w:fldChar w:fldCharType="end"/>
      </w:r>
      <w:bookmarkEnd w:id="21"/>
      <w:r>
        <w:t>.</w:t>
      </w:r>
    </w:p>
    <w:p w:rsidR="00C44CA3" w:rsidRDefault="00A73CA7">
      <w:pPr>
        <w:jc w:val="both"/>
      </w:pPr>
      <w:r>
        <w:lastRenderedPageBreak/>
        <w:t>Obviously, ICT has</w:t>
      </w:r>
      <w:r w:rsidR="005247B5">
        <w:t xml:space="preserve"> transformed for better many urban areas economics, social and environment. But laying only in the technology and communication would not benefit the whole city, in some</w:t>
      </w:r>
      <w:r>
        <w:t xml:space="preserve"> cases, these smart cities need</w:t>
      </w:r>
      <w:r w:rsidR="005247B5">
        <w:t xml:space="preserve"> to deal with a problem brought by this form of approaching the concept, like social polarization that create bigger social divisions over the population. The educated and technology included society, mostly middle class, that are attracted by this kind of policy can produce highly gentrified neighborhoods while excluding traditional and poorer residents of the city </w:t>
      </w:r>
      <w:r w:rsidR="005247B5">
        <w:fldChar w:fldCharType="begin" w:fldLock="1"/>
      </w:r>
      <w:r w:rsidR="005247B5">
        <w:instrText>ADDIN CSL_CITATION {"citationItems":[{"id":"ITEM-1","itemData":{"DOI":"10.1080/13604810802479126","ISBN":"1360-4813","ISSN":"1360-4813","PMID":"25246403","abstract":"Debates about the future of urban development in many Western countries have been increasingly influenced by discussions of smart cities. Yet despite numerous examples of this 'urban labelling' phenomenon, we know surprisingly little about so-called smart cities, particularly in terms of what the label ideologically reveals as well as hides. Due to its lack of definitional precision, not to mention an underlying self-congratulatory tendency, the main thrust of this article is to provide a preliminary critical polemic against some of the more rhetorical aspects of smart cities. The primary focus is on the labelling process adopted by some designated smart cities, with a view to problematizing a range of elements that supposedly characterize this new urban form, as well as question some of the underlying assumptions/ contradictions hidden within the concept. To aid this critique, the article explores to what extent labelled smart cities can be understood as a high-tech variation of the 'entrepreneurial city', as well as speculates on some general principles which would make them more progressive and inclusive.","author":[{"dropping-particle":"","family":"Hollands","given":"Robert G.","non-dropping-particle":"","parse-names":false,"suffix":""}],"container-title":"City","id":"ITEM-1","issue":"3","issued":{"date-parts":[["2008"]]},"page":"303-320","title":"Will the real smart city please stand up?","type":"article-journal","volume":"12"},"uris":["http://www.mendeley.com/documents/?uuid=2920b75a-ac46-46bb-87d6-3d3eb06b2ef9"]}],"mendeley":{"formattedCitation":"(Hollands, 2008)","plainTextFormattedCitation":"(Hollands, 2008)","previouslyFormattedCitation":"(Hollands, 2008)"},"properties":{"noteIndex":0},"schema":"https://github.com/citation-style-language/schema/raw/master/csl-citation.json"}</w:instrText>
      </w:r>
      <w:r w:rsidR="005247B5">
        <w:fldChar w:fldCharType="separate"/>
      </w:r>
      <w:bookmarkStart w:id="22" w:name="__Fieldmark__19_1156436390"/>
      <w:r w:rsidR="005247B5">
        <w:rPr>
          <w:noProof/>
          <w:lang w:eastAsia="en-US"/>
        </w:rPr>
        <w:t>(Hollands, 2008)</w:t>
      </w:r>
      <w:r w:rsidR="005247B5">
        <w:fldChar w:fldCharType="end"/>
      </w:r>
      <w:bookmarkEnd w:id="22"/>
      <w:r w:rsidR="005247B5">
        <w:t>.</w:t>
      </w:r>
    </w:p>
    <w:p w:rsidR="00D94264" w:rsidRDefault="005316DB">
      <w:pPr>
        <w:jc w:val="both"/>
      </w:pPr>
      <w:r>
        <w:t xml:space="preserve">Smarter solutions </w:t>
      </w:r>
      <w:r w:rsidR="00DC5189">
        <w:t xml:space="preserve">are arising </w:t>
      </w:r>
      <w:r>
        <w:t>to deal with t</w:t>
      </w:r>
      <w:r w:rsidR="00277223">
        <w:t xml:space="preserve">he </w:t>
      </w:r>
      <w:r w:rsidR="005247B5">
        <w:t>problem of waste management within the smart cit</w:t>
      </w:r>
      <w:r w:rsidR="00DC5189">
        <w:t>ies</w:t>
      </w:r>
      <w:r w:rsidR="005247B5">
        <w:t xml:space="preserve">, either using new techniques, data, ICT components, or even a combination </w:t>
      </w:r>
      <w:r w:rsidR="00277223">
        <w:t>of</w:t>
      </w:r>
      <w:r>
        <w:t xml:space="preserve"> those concepts</w:t>
      </w:r>
      <w:r w:rsidR="005247B5">
        <w:t xml:space="preserve"> </w:t>
      </w:r>
      <w:r w:rsidR="005247B5">
        <w:fldChar w:fldCharType="begin" w:fldLock="1"/>
      </w:r>
      <w:r w:rsidR="005247B5">
        <w:instrText>ADDIN CSL_CITATION {"citationItems":[{"id":"ITEM-1","itemData":{"DOI":"10.1109/CSNDSP.2016.7574016","ISBN":"978-1-5090-2526-8","abstract":"—The Internet of Things (IoT), as expected in-frastructure for envisioned concept of Smart City, brings new possibilities for the city management. IoT vision intro-duces promising and economical solutions for massive data collection and its analysis which can be applied in many domains and so make them operating more efficiently. In this paper, we are discussing one of the most challenging issues -municipal waste-collection within the Smart City. To optimize the logistic procedure of waste collection, we use own genetic algorithm implementation. The presented solution provides calculation of more efficient garbage-truck routes. As an output, we provide a set of simulations focused on mentioned area. All our algorithms are implemented within the integrated simulation framework which is developed as an open source solution with respect to future modifications.","author":[{"dropping-particle":"","family":"Fujdiak","given":"Radek","non-dropping-particle":"","parse-names":false,"suffix":""},{"dropping-particle":"","family":"Masek","given":"Pavel","non-dropping-particle":"","parse-names":false,"suffix":""},{"dropping-particle":"","family":"Mlynek","given":"Petr","non-dropping-particle":"","parse-names":false,"suffix":""},{"dropping-particle":"","family":"Misurec","given":"Jiri","non-dropping-particle":"","parse-names":false,"suffix":""},{"dropping-particle":"","family":"Olshannikova","given":"Ekaterina","non-dropping-particle":"","parse-names":false,"suffix":""}],"container-title":"2016 10th International Symposium on Communication Systems, Networks and Digital Signal Processing (CSNDSP)","id":"ITEM-1","issued":{"date-parts":[["2016"]]},"title":"Using genetic algorithm for advanced municipal waste collection in Smart City","type":"paper-conference"},"uris":["http://www.mendeley.com/documents/?uuid=a66748f3-8501-4f88-8f50-dc6988c01f80"]}],"mendeley":{"formattedCitation":"(Fujdiak et al., 2016)","plainTextFormattedCitation":"(Fujdiak et al., 2016)","previouslyFormattedCitation":"(Fujdiak et al., 2016)"},"properties":{"noteIndex":0},"schema":"https://github.com/citation-style-language/schema/raw/master/csl-citation.json"}</w:instrText>
      </w:r>
      <w:r w:rsidR="005247B5">
        <w:fldChar w:fldCharType="separate"/>
      </w:r>
      <w:bookmarkStart w:id="23" w:name="__Fieldmark__20_1156436390"/>
      <w:r w:rsidR="005247B5">
        <w:rPr>
          <w:noProof/>
          <w:lang w:eastAsia="en-US"/>
        </w:rPr>
        <w:t>(Fujdiak et al., 2016)</w:t>
      </w:r>
      <w:r w:rsidR="005247B5">
        <w:fldChar w:fldCharType="end"/>
      </w:r>
      <w:bookmarkEnd w:id="23"/>
      <w:r w:rsidR="005247B5">
        <w:t>. Multiple solution</w:t>
      </w:r>
      <w:r w:rsidR="007A28B6">
        <w:t>s</w:t>
      </w:r>
      <w:r w:rsidR="005247B5">
        <w:t xml:space="preserve"> proposed make heavy use of ICT</w:t>
      </w:r>
      <w:r w:rsidR="00D94264">
        <w:t>,</w:t>
      </w:r>
      <w:r w:rsidR="005247B5">
        <w:t xml:space="preserve"> as sensors in recycl</w:t>
      </w:r>
      <w:r w:rsidR="008F058A">
        <w:t>ing</w:t>
      </w:r>
      <w:r w:rsidR="005247B5">
        <w:t xml:space="preserve"> bins</w:t>
      </w:r>
      <w:r w:rsidR="00D94264">
        <w:t>,</w:t>
      </w:r>
      <w:r w:rsidR="005247B5">
        <w:t xml:space="preserve"> </w:t>
      </w:r>
      <w:r w:rsidR="00D94264" w:rsidRPr="00D94264">
        <w:t>and</w:t>
      </w:r>
      <w:r w:rsidR="005247B5">
        <w:t xml:space="preserve"> bring</w:t>
      </w:r>
      <w:r w:rsidR="00D94264">
        <w:t>s</w:t>
      </w:r>
      <w:r w:rsidR="005247B5">
        <w:t xml:space="preserve"> huge benefits</w:t>
      </w:r>
      <w:r w:rsidR="00D94264">
        <w:t xml:space="preserve"> to the waste management saving up time and money spent in the waste collection step</w:t>
      </w:r>
      <w:r w:rsidR="005247B5">
        <w:t xml:space="preserve"> </w:t>
      </w:r>
      <w:r w:rsidR="005247B5">
        <w:fldChar w:fldCharType="begin" w:fldLock="1"/>
      </w:r>
      <w:r w:rsidR="005247B5">
        <w:instrText>ADDIN CSL_CITATION {"citationItems":[{"id":"ITEM-1","itemData":{"DOI":"10.1109/FRUCT.2014.6872422","ISBN":"978-5-8088-0890-4","ISSN":"23057254","abstract":"Solid waste management is one of the most important challenges in urban areas throughout the world and it is becoming a critical issue in developing countries where a rapid increase in population has been observed. Waste collection is a complex process that requires the use of large amount of money and an elaborate management of logistics. In this paper an approch to smart waste collection is proposed able to improve and optimize the handling of solid urban waste. Context of smart waste management requires interconnection among heterogeneous devices and data sharing involving a large amount of people. Smart-M3 platform solves these problems offering a high degree of decoupling and scalability.Waste collection is made by real-time monitoring the level of bin's fullness through sensors placed inside the containers. This method enables to exempt from collecting semi-empty bins. Furthermore, incoming data can be provided to decisional algorithms in order to determine the optimal number of waste vehicles or bins to distribute in the territory. The presented solution gives important advantages for both service providers and consumers. The formers could obtain a sensible cost reduction. On the other hand, users may benefit from a higher level of service quality. In order to make users feel closer to their community, they can interact with the system to be aware about the fulness state of the nearest bins. Finally, a mechanism for collecting “green points” was introduced for encouraging citizens to recycle.","author":[{"dropping-particle":"","family":"Catania","given":"Vincenzo","non-dropping-particle":"","parse-names":false,"suffix":""},{"dropping-particle":"","family":"Ventura","given":"Daniela","non-dropping-particle":"","parse-names":false,"suffix":""}],"container-title":"15th Conference of Open Innovations Association FRUCT","id":"ITEM-1","issued":{"date-parts":[["2014"]]},"title":"An Approach for Monitoring and Smart Planning of Urban Solid Waste Management Using Smart-M3 Platform","type":"article-journal"},"uris":["http://www.mendeley.com/documents/?uuid=f5c50688-238f-45b2-8238-12fdf72cd50a"]},{"id":"ITEM-2","itemData":{"DOI":"10.1109/CSNDSP.2016.7574016","ISBN":"978-1-5090-2526-8","abstract":"—The Internet of Things (IoT), as expected in-frastructure for envisioned concept of Smart City, brings new possibilities for the city management. IoT vision intro-duces promising and economical solutions for massive data collection and its analysis which can be applied in many domains and so make them operating more efficiently. In this paper, we are discussing one of the most challenging issues -municipal waste-collection within the Smart City. To optimize the logistic procedure of waste collection, we use own genetic algorithm implementation. The presented solution provides calculation of more efficient garbage-truck routes. As an output, we provide a set of simulations focused on mentioned area. All our algorithms are implemented within the integrated simulation framework which is developed as an open source solution with respect to future modifications.","author":[{"dropping-particle":"","family":"Fujdiak","given":"Radek","non-dropping-particle":"","parse-names":false,"suffix":""},{"dropping-particle":"","family":"Masek","given":"Pavel","non-dropping-particle":"","parse-names":false,"suffix":""},{"dropping-particle":"","family":"Mlynek","given":"Petr","non-dropping-particle":"","parse-names":false,"suffix":""},{"dropping-particle":"","family":"Misurec","given":"Jiri","non-dropping-particle":"","parse-names":false,"suffix":""},{"dropping-particle":"","family":"Olshannikova","given":"Ekaterina","non-dropping-particle":"","parse-names":false,"suffix":""}],"container-title":"2016 10th International Symposium on Communication Systems, Networks and Digital Signal Processing (CSNDSP)","id":"ITEM-2","issued":{"date-parts":[["2016"]]},"title":"Using genetic algorithm for advanced municipal waste collection in Smart City","type":"paper-conference"},"uris":["http://www.mendeley.com/documents/?uuid=a66748f3-8501-4f88-8f50-dc6988c01f80"]}],"mendeley":{"formattedCitation":"(Catania &amp; Ventura, 2014; Fujdiak et al., 2016)","plainTextFormattedCitation":"(Catania &amp; Ventura, 2014; Fujdiak et al., 2016)","previouslyFormattedCitation":"(Catania &amp; Ventura, 2014; Fujdiak et al., 2016)"},"properties":{"noteIndex":0},"schema":"https://github.com/citation-style-language/schema/raw/master/csl-citation.json"}</w:instrText>
      </w:r>
      <w:r w:rsidR="005247B5">
        <w:fldChar w:fldCharType="separate"/>
      </w:r>
      <w:bookmarkStart w:id="24" w:name="__Fieldmark__21_1156436390"/>
      <w:r w:rsidR="005247B5">
        <w:rPr>
          <w:noProof/>
        </w:rPr>
        <w:t>(Catania &amp; Ventura, 2014; Fujdiak et al., 2016)</w:t>
      </w:r>
      <w:r w:rsidR="005247B5">
        <w:fldChar w:fldCharType="end"/>
      </w:r>
      <w:bookmarkEnd w:id="24"/>
      <w:r w:rsidR="005247B5">
        <w:t xml:space="preserve">. </w:t>
      </w:r>
      <w:r w:rsidR="007B7922">
        <w:t>Mendes, A. (2017) describe an example of this technology applied in the municipality of Cascais in Portugal</w:t>
      </w:r>
      <w:r w:rsidR="00DC5189">
        <w:t>.</w:t>
      </w:r>
      <w:r w:rsidR="007B7922">
        <w:t xml:space="preserve"> </w:t>
      </w:r>
      <w:r w:rsidR="00DC5189">
        <w:t>U</w:t>
      </w:r>
      <w:r w:rsidR="007B7922">
        <w:t>nderground containers are equipped with sensors that indicate data in real time of their level of load. This approach reduced the number of trips that the trucks were used to make to collect the garbage, in co</w:t>
      </w:r>
      <w:r w:rsidR="00483E82">
        <w:t>nsequence</w:t>
      </w:r>
      <w:r w:rsidR="00DB06A9">
        <w:t>,</w:t>
      </w:r>
      <w:r w:rsidR="00483E82">
        <w:t xml:space="preserve"> economic saving where attained in the process, the carbon emissions and kilometers tra</w:t>
      </w:r>
      <w:r w:rsidR="002A600C">
        <w:t>vel</w:t>
      </w:r>
      <w:r w:rsidR="00483E82">
        <w:t xml:space="preserve">ed also decreased </w:t>
      </w:r>
      <w:r w:rsidR="002E21AF">
        <w:fldChar w:fldCharType="begin" w:fldLock="1"/>
      </w:r>
      <w:r w:rsidR="002E21AF">
        <w:instrText>ADDIN CSL_CITATION {"citationItems":[{"id":"ITEM-1","itemData":{"URL":"https://www.jornaldenegocios.pt/negocios-iniciativas/cidades-inteligentes/detalhe/almeida-henriques-smart-cities-precisam-de-apoios","accessed":{"date-parts":[["2018","6","1"]]},"author":[{"dropping-particle":"","family":"Mendes","given":"André Cabrita","non-dropping-particle":"","parse-names":false,"suffix":""}],"id":"ITEM-1","issued":{"date-parts":[["2017"]]},"title":"Almeida Henriques: \"Smart cities\" precisam de apoios","type":"webpage"},"uris":["http://www.mendeley.com/documents/?uuid=17ebf19f-9314-4596-b04e-11d269352601"]}],"mendeley":{"formattedCitation":"(Mendes, 2017)","plainTextFormattedCitation":"(Mendes, 2017)","previouslyFormattedCitation":"(Mendes, 2017)"},"properties":{"noteIndex":0},"schema":"https://github.com/citation-style-language/schema/raw/master/csl-citation.json"}</w:instrText>
      </w:r>
      <w:r w:rsidR="002E21AF">
        <w:fldChar w:fldCharType="separate"/>
      </w:r>
      <w:r w:rsidR="002E21AF" w:rsidRPr="002E21AF">
        <w:rPr>
          <w:noProof/>
        </w:rPr>
        <w:t>(Mendes, 2017)</w:t>
      </w:r>
      <w:r w:rsidR="002E21AF">
        <w:fldChar w:fldCharType="end"/>
      </w:r>
      <w:r w:rsidR="002E21AF">
        <w:t>.</w:t>
      </w:r>
    </w:p>
    <w:p w:rsidR="00C44CA3" w:rsidRDefault="005247B5">
      <w:pPr>
        <w:jc w:val="both"/>
      </w:pPr>
      <w:r>
        <w:t xml:space="preserve">But this approach works well when the garbage is disposed </w:t>
      </w:r>
      <w:r w:rsidR="00E24663">
        <w:t xml:space="preserve">of </w:t>
      </w:r>
      <w:r>
        <w:t xml:space="preserve">in fixed bins along the streets, where the truck can </w:t>
      </w:r>
      <w:r w:rsidR="00DC5189">
        <w:t xml:space="preserve">make the </w:t>
      </w:r>
      <w:r>
        <w:t xml:space="preserve">collect at any time. </w:t>
      </w:r>
      <w:r w:rsidR="00E24663">
        <w:t>The d</w:t>
      </w:r>
      <w:r>
        <w:t>oor-to-door waste collection ha</w:t>
      </w:r>
      <w:r w:rsidR="00E24663">
        <w:t>s</w:t>
      </w:r>
      <w:r>
        <w:t xml:space="preserve"> more issues on adopting ICT to improve the collection phrase, </w:t>
      </w:r>
      <w:r w:rsidR="00DC5189">
        <w:t xml:space="preserve">an example of a difficulty would be </w:t>
      </w:r>
      <w:r>
        <w:t>a building with some apartments</w:t>
      </w:r>
      <w:r w:rsidR="00DC5189">
        <w:t>,</w:t>
      </w:r>
      <w:r>
        <w:t xml:space="preserve"> in most cases</w:t>
      </w:r>
      <w:r w:rsidR="00E24663">
        <w:t>,</w:t>
      </w:r>
      <w:r>
        <w:t xml:space="preserve"> </w:t>
      </w:r>
      <w:r w:rsidR="00DC5189">
        <w:t xml:space="preserve">the residents </w:t>
      </w:r>
      <w:r>
        <w:t xml:space="preserve">share the same bins that are collected by a truck in </w:t>
      </w:r>
      <w:r w:rsidR="00DC5189">
        <w:t xml:space="preserve">pre-specified </w:t>
      </w:r>
      <w:r>
        <w:t>days. However, door-to-door type of collection can be addressed in a different way by the smart cities, where the focus is not about using I</w:t>
      </w:r>
      <w:r w:rsidR="0003427E">
        <w:t>C</w:t>
      </w:r>
      <w:r>
        <w:t>T with sensors and technological chips</w:t>
      </w:r>
      <w:r w:rsidR="00E24663">
        <w:t>,</w:t>
      </w:r>
      <w:r>
        <w:t xml:space="preserve"> but using </w:t>
      </w:r>
      <w:r w:rsidR="0003427E">
        <w:t xml:space="preserve">available open </w:t>
      </w:r>
      <w:r>
        <w:t xml:space="preserve">data </w:t>
      </w:r>
      <w:r w:rsidR="0003427E">
        <w:t xml:space="preserve">with information of the cities’ waste </w:t>
      </w:r>
      <w:r w:rsidR="00E24663">
        <w:t xml:space="preserve">collection </w:t>
      </w:r>
      <w:r>
        <w:t>generated by the collections routes in the past</w:t>
      </w:r>
      <w:r w:rsidR="00E24663">
        <w:t>,</w:t>
      </w:r>
      <w:r>
        <w:t xml:space="preserve"> and trying to optimize the routes using new techniques</w:t>
      </w:r>
      <w:r w:rsidR="00E24663">
        <w:t xml:space="preserve"> </w:t>
      </w:r>
      <w:r>
        <w:t>to reduce the economic and environmental impact caused by the collection step of the waste management.</w:t>
      </w:r>
    </w:p>
    <w:p w:rsidR="00C44CA3" w:rsidRDefault="005247B5">
      <w:pPr>
        <w:pStyle w:val="Heading2"/>
      </w:pPr>
      <w:bookmarkStart w:id="25" w:name="_Toc522925099"/>
      <w:r>
        <w:t>Routing problem</w:t>
      </w:r>
      <w:bookmarkEnd w:id="25"/>
    </w:p>
    <w:p w:rsidR="00C44CA3" w:rsidRDefault="005247B5">
      <w:pPr>
        <w:rPr>
          <w:color w:val="FF0000"/>
          <w:lang w:eastAsia="pt-PT"/>
        </w:rPr>
      </w:pPr>
      <w:r>
        <w:rPr>
          <w:color w:val="FF0000"/>
          <w:lang w:eastAsia="pt-PT"/>
        </w:rPr>
        <w:t>[</w:t>
      </w:r>
      <w:proofErr w:type="spellStart"/>
      <w:r>
        <w:rPr>
          <w:color w:val="FF0000"/>
          <w:lang w:eastAsia="pt-PT"/>
        </w:rPr>
        <w:t>falar</w:t>
      </w:r>
      <w:proofErr w:type="spellEnd"/>
      <w:r>
        <w:rPr>
          <w:color w:val="FF0000"/>
          <w:lang w:eastAsia="pt-PT"/>
        </w:rPr>
        <w:t xml:space="preserve"> </w:t>
      </w:r>
      <w:proofErr w:type="spellStart"/>
      <w:r>
        <w:rPr>
          <w:color w:val="FF0000"/>
          <w:lang w:eastAsia="pt-PT"/>
        </w:rPr>
        <w:t>sobre</w:t>
      </w:r>
      <w:proofErr w:type="spellEnd"/>
      <w:r>
        <w:rPr>
          <w:color w:val="FF0000"/>
          <w:lang w:eastAsia="pt-PT"/>
        </w:rPr>
        <w:t xml:space="preserve"> o </w:t>
      </w:r>
      <w:proofErr w:type="spellStart"/>
      <w:r>
        <w:rPr>
          <w:color w:val="FF0000"/>
          <w:lang w:eastAsia="pt-PT"/>
        </w:rPr>
        <w:t>problema</w:t>
      </w:r>
      <w:proofErr w:type="spellEnd"/>
      <w:r>
        <w:rPr>
          <w:color w:val="FF0000"/>
          <w:lang w:eastAsia="pt-PT"/>
        </w:rPr>
        <w:t xml:space="preserve"> das </w:t>
      </w:r>
      <w:proofErr w:type="spellStart"/>
      <w:r>
        <w:rPr>
          <w:color w:val="FF0000"/>
          <w:lang w:eastAsia="pt-PT"/>
        </w:rPr>
        <w:t>rotas</w:t>
      </w:r>
      <w:proofErr w:type="spellEnd"/>
      <w:r>
        <w:rPr>
          <w:color w:val="FF0000"/>
          <w:lang w:eastAsia="pt-PT"/>
        </w:rPr>
        <w:t xml:space="preserve"> de </w:t>
      </w:r>
      <w:proofErr w:type="spellStart"/>
      <w:r>
        <w:rPr>
          <w:color w:val="FF0000"/>
          <w:lang w:eastAsia="pt-PT"/>
        </w:rPr>
        <w:t>caminhoes</w:t>
      </w:r>
      <w:proofErr w:type="spellEnd"/>
      <w:r>
        <w:rPr>
          <w:color w:val="FF0000"/>
          <w:lang w:eastAsia="pt-PT"/>
        </w:rPr>
        <w:t xml:space="preserve"> de </w:t>
      </w:r>
      <w:proofErr w:type="spellStart"/>
      <w:r>
        <w:rPr>
          <w:color w:val="FF0000"/>
          <w:lang w:eastAsia="pt-PT"/>
        </w:rPr>
        <w:t>lixo</w:t>
      </w:r>
      <w:proofErr w:type="spellEnd"/>
      <w:r>
        <w:rPr>
          <w:color w:val="FF0000"/>
          <w:lang w:eastAsia="pt-PT"/>
        </w:rPr>
        <w:t>]</w:t>
      </w:r>
    </w:p>
    <w:p w:rsidR="00C44CA3" w:rsidRDefault="005247B5">
      <w:pPr>
        <w:jc w:val="both"/>
      </w:pPr>
      <w:r>
        <w:t xml:space="preserve">Intelligent collection management is vital to ensure cost reduction, improve coverage and efficiency of the waste collection process </w:t>
      </w:r>
      <w:r>
        <w:fldChar w:fldCharType="begin" w:fldLock="1"/>
      </w:r>
      <w:r>
        <w:instrText>ADDIN CSL_CITATION {"citationItems":[{"id":"ITEM-1","itemData":{"DOI":"10.1016/j.wasman.2015.03.026","ISSN":"1879-2456","PMID":"25869842","abstract":"Increasing generation of Urban Solid Waste (USW) has become a significant issue in developing countries due to unprecedented population growth and high rates of urbanisation. This issue has exceeded current plans and programs of local governments to manage and dispose of USW. In this study, a Genetic Algorithm for Rule-set Production (GARP) integrated into a Geographic Information System (GIS) was used to find areas with socio-economic conditions that are representative of the generation of USW constituents in such areas. Socio-economic data of selected variables categorised by Basic Geostatistical Areas (BGAs) were taken from the 2000 National Population Census (NPC). USW and additional socio-economic data were collected during two survey campaigns in 1998 and 2004. Areas for sampling of USW were stratified into lower, middle and upper economic strata according to income. Data on USW constituents were analysed using descriptive statistics and Multivariate Analysis. ARC View 3.2 was used to convert the USW data and socio-economic variables to spatial data. Desk-top GARP software was run to generate a spatial model to identify areas with similar socio-economic conditions to those sampled. Results showed that socio-economic variables such as monthly income and education are positively correlated with waste constituents generated. The GARP used in this study revealed BGAs with similar socio-economic conditions to those sampled, where a similar composition of waste constituents generated is expected. Our results may be useful to decrease USW management costs by improving the collection services.","author":[{"dropping-particle":"","family":"Buenrostro-Delgado","given":"Otoniel","non-dropping-particle":"","parse-names":false,"suffix":""},{"dropping-particle":"","family":"Ortega-Rodriguez","given":"Juan Manuel","non-dropping-particle":"","parse-names":false,"suffix":""},{"dropping-particle":"","family":"Clemitshaw","given":"Kevin C","non-dropping-particle":"","parse-names":false,"suffix":""},{"dropping-particle":"","family":"González-Razo","given":"Carlos","non-dropping-particle":"","parse-names":false,"suffix":""},{"dropping-particle":"","family":"Hernández-Paniagua","given":"Iván Y","non-dropping-particle":"","parse-names":false,"suffix":""}],"container-title":"Waste management (New York, N.Y.)","id":"ITEM-1","issued":{"date-parts":[["2015"]]},"title":"Use of genetic algorithms to improve the solid waste collection service in an urban area.","type":"article-journal"},"uris":["http://www.mendeley.com/documents/?uuid=bb8da238-3e9e-4256-8ed9-7e31c302159c"]}],"mendeley":{"formattedCitation":"(Buenrostro-Delgado, Ortega-Rodriguez, Clemitshaw, González-Razo, &amp; Hernández-Paniagua, 2015)","plainTextFormattedCitation":"(Buenrostro-Delgado, Ortega-Rodriguez, Clemitshaw, González-Razo, &amp; Hernández-Paniagua, 2015)","previouslyFormattedCitation":"(Buenrostro-Delgado, Ortega-Rodriguez, Clemitshaw, González-Razo, &amp; Hernández-Paniagua, 2015)"},"properties":{"noteIndex":0},"schema":"https://github.com/citation-style-language/schema/raw/master/csl-citation.json"}</w:instrText>
      </w:r>
      <w:r>
        <w:fldChar w:fldCharType="separate"/>
      </w:r>
      <w:bookmarkStart w:id="26" w:name="__Fieldmark__22_1156436390"/>
      <w:r>
        <w:rPr>
          <w:noProof/>
          <w:lang w:eastAsia="en-US"/>
        </w:rPr>
        <w:t>(Buenrostro-Delgado, Ortega-Rodriguez, Clemitshaw, González-Razo, &amp; Hernández-Paniagua, 2015)</w:t>
      </w:r>
      <w:r>
        <w:fldChar w:fldCharType="end"/>
      </w:r>
      <w:bookmarkEnd w:id="26"/>
      <w:r>
        <w:t>. While focusing on ICT components, one can use many techniques to ensure that the collection is done efficiently, but as stated before, apply this approach when dealing with door-to-door waste collection can be harder than having chips placed on static bins over the streets. The collection of household waste collection at each door, using ICT is not being considered. The optimization that this project aims to this kind of routing problem is related with the routing of the collection trucks in order to provide a better route for each truck available, while respecting the known limitations.</w:t>
      </w:r>
    </w:p>
    <w:p w:rsidR="00C44CA3" w:rsidRDefault="005247B5">
      <w:pPr>
        <w:jc w:val="both"/>
      </w:pPr>
      <w:r>
        <w:t xml:space="preserve">The most common algorithms used in order to deal with the routing problem are the Vehicle Routing Problem (VRP) </w:t>
      </w:r>
      <w:r>
        <w:fldChar w:fldCharType="begin" w:fldLock="1"/>
      </w:r>
      <w:r>
        <w:instrText>ADDIN CSL_CITATION {"citationItems":[{"id":"ITEM-1","itemData":{"DOI":"10.1016/j.jocs.2017.04.003","ISBN":"1352846241","ISSN":"18777503","PMID":"17913565","abstract":"Context The Vehicle Routing Problem (VRP) has numerous applications in real life. It clarifies in a wide area of transportation and distribution such as transportation of individuals and items, conveyance service and garbage collection. Thus, an appropriate selecting of vehicle routing has an extensive influence role to improve the economic interests and appropriateness of logistics planning. Problem In this study the problem is as follows: Universiti Tenaga Nasional (UNITEN) has eight buses which are used for transporting students within the campus. Each bus starts from a main location at different times every day. The bus picks up students from eight locations inside the campus in two different routes and returns back to the main location at specific times every day, starting from early morning until the end of official working hours, on the following conditions: Every location will be visited once in each route and the capacity of each bus is enough for all students included in each route. Objectives Our paper attempt to find an optimal route result for VRP of UNITEN by using genetic algorithm. To achieve an optimal solution for VRP of UNITEN with the accompanying targets: To reduce the time consuming and distance for all paths. which leads to the speedy transportation of students to their locations, to reduce the transportation costs such as fuel utilization and additionally the vehicle upkeep costs, to implement the Capacitated Vehicle Routing Problem (CVRP) model for optimizing UNITEN's shuttle bus services. To implement the algorithm which can be used and applied for any problems in the like of UNITEN VRP. Approach The Approach has been presented based on two phases: firstly, find the shortest route for VRP to help UNITEN University reduce student's transportation costs by genetic algorithm is used to solve this problem as it is capable of solving many complex problems; secondly, identify The CVRP model is implemented for optimizing UNITEN shuttle bus services. Finding The findings outcome from this study have shown that: (1) A comprehensive listed of active GACVRP; (2) Identified and established an evaluation criterion for GACVRP of UNITEN; (3) Highlight the methods, based on hybrid crossover operation, for selecting the best way (4) genetic algorithm finds a shorter distance for route A and route B. The proportion of reduction the distance for each route is relatively short, but the savings in the distance becomes greater when calculating the t…","author":[{"dropping-particle":"","family":"Mohammed","given":"Mazin Abed","non-dropping-particle":"","parse-names":false,"suffix":""},{"dropping-particle":"","family":"Abd Ghani","given":"Mohd Khanapi","non-dropping-particle":"","parse-names":false,"suffix":""},{"dropping-particle":"","family":"Hamed","given":"Raed Ibraheem","non-dropping-particle":"","parse-names":false,"suffix":""},{"dropping-particle":"","family":"Mostafa","given":"Salama A.","non-dropping-particle":"","parse-names":false,"suffix":""},{"dropping-particle":"","family":"Ahmad","given":"Mohd Sharifuddin","non-dropping-particle":"","parse-names":false,"suffix":""},{"dropping-particle":"","family":"Ibrahim","given":"Dheyaa Ahmed","non-dropping-particle":"","parse-names":false,"suffix":""}],"container-title":"Journal of Computational Science","id":"ITEM-1","issued":{"date-parts":[["2017"]]},"title":"Solving vehicle routing problem by using improved genetic algorithm for optimal solution","type":"article-journal"},"uris":["http://www.mendeley.com/documents/?uuid=9eceef66-cf3a-43cf-adff-a896b7485ede"]}],"mendeley":{"formattedCitation":"(Mohammed et al., 2017)","plainTextFormattedCitation":"(Mohammed et al., 2017)","previouslyFormattedCitation":"(Mohammed et al., 2017)"},"properties":{"noteIndex":0},"schema":"https://github.com/citation-style-language/schema/raw/master/csl-citation.json"}</w:instrText>
      </w:r>
      <w:r>
        <w:fldChar w:fldCharType="separate"/>
      </w:r>
      <w:bookmarkStart w:id="27" w:name="__Fieldmark__23_1156436390"/>
      <w:r>
        <w:rPr>
          <w:noProof/>
          <w:lang w:eastAsia="en-US"/>
        </w:rPr>
        <w:t>(Mohammed et al., 2017)</w:t>
      </w:r>
      <w:r>
        <w:fldChar w:fldCharType="end"/>
      </w:r>
      <w:bookmarkEnd w:id="27"/>
      <w:r>
        <w:t xml:space="preserve"> and the Arc Routing Problem (ARP) </w:t>
      </w:r>
      <w:r>
        <w:fldChar w:fldCharType="begin" w:fldLock="1"/>
      </w:r>
      <w:r>
        <w:instrText>ADDIN CSL_CITATION {"citationItems":[{"id":"ITEM-1","itemData":{"DOI":"10.1016/j.cor.2017.09.020","ISSN":"03050548","abstract":"The Open Capacitated Arc Routing Problem (OCARP) is an NP-hard arc routing problem where, given an undirected graph, the objective is to find the least cost set of routes that services all edges with positive demand (required edges). The routes are subjected to capacity constraints in relation to edge demands. The OCARP differs from the Capacitated Arc Routing Problem (CARP) since OCARP does not consider a depot and routes are not constrained to form cycles. A hybrid genetic algorithm with feasibilization and local search procedures is proposed for the OCARP. Computational experiments conducted on a set of benchmark instances reveal that the proposed hybrid genetic algorithm achieved the best upper bounds for almost all instances.","author":[{"dropping-particle":"","family":"Arakaki","given":"Rafael Kendy","non-dropping-particle":"","parse-names":false,"suffix":""},{"dropping-particle":"","family":"Usberti","given":"Fábio Luiz","non-dropping-particle":"","parse-names":false,"suffix":""}],"container-title":"Computers and Operations Research","id":"ITEM-1","issued":{"date-parts":[["2018"]]},"title":"Hybrid genetic algorithm for the open capacitated arc routing problem","type":"article-journal"},"uris":["http://www.mendeley.com/documents/?uuid=256d4f08-fa99-4359-8c18-091ae08be02d"]}],"mendeley":{"formattedCitation":"(Arakaki &amp; Usberti, 2018)","plainTextFormattedCitation":"(Arakaki &amp; Usberti, 2018)","previouslyFormattedCitation":"(Arakaki &amp; Usberti, 2018)"},"properties":{"noteIndex":0},"schema":"https://github.com/citation-style-language/schema/raw/master/csl-citation.json"}</w:instrText>
      </w:r>
      <w:r>
        <w:fldChar w:fldCharType="separate"/>
      </w:r>
      <w:bookmarkStart w:id="28" w:name="__Fieldmark__24_1156436390"/>
      <w:r>
        <w:rPr>
          <w:noProof/>
          <w:lang w:eastAsia="en-US"/>
        </w:rPr>
        <w:t>(Arakaki &amp; Usberti, 2018)</w:t>
      </w:r>
      <w:r>
        <w:fldChar w:fldCharType="end"/>
      </w:r>
      <w:bookmarkEnd w:id="28"/>
      <w:r>
        <w:t xml:space="preserve"> and their variations. Both problems are considered hard combinatorial optimization problems </w:t>
      </w:r>
      <w:r>
        <w:fldChar w:fldCharType="begin" w:fldLock="1"/>
      </w:r>
      <w:r>
        <w:instrText>ADDIN CSL_CITATION {"citationItems":[{"id":"ITEM-1","itemData":{"DOI":"10.1016/j.cor.2017.09.020","ISSN":"03050548","abstract":"The Open Capacitated Arc Routing Problem (OCARP) is an NP-hard arc routing problem where, given an undirected graph, the objective is to find the least cost set of routes that services all edges with positive demand (required edges). The routes are subjected to capacity constraints in relation to edge demands. The OCARP differs from the Capacitated Arc Routing Problem (CARP) since OCARP does not consider a depot and routes are not constrained to form cycles. A hybrid genetic algorithm with feasibilization and local search procedures is proposed for the OCARP. Computational experiments conducted on a set of benchmark instances reveal that the proposed hybrid genetic algorithm achieved the best upper bounds for almost all instances.","author":[{"dropping-particle":"","family":"Arakaki","given":"Rafael Kendy","non-dropping-particle":"","parse-names":false,"suffix":""},{"dropping-particle":"","family":"Usberti","given":"Fábio Luiz","non-dropping-particle":"","parse-names":false,"suffix":""}],"container-title":"Computers and Operations Research","id":"ITEM-1","issued":{"date-parts":[["2018"]]},"title":"Hybrid genetic algorithm for the open capacitated arc routing problem","type":"article-journal"},"uris":["http://www.mendeley.com/documents/?uuid=256d4f08-fa99-4359-8c18-091ae08be02d"]},{"id":"ITEM-2","itemData":{"DOI":"10.7307/ptt.v27i4.1616","ISSN":"1848-4069","abstract":"Waste generation is an issue which has caused wide public concern in modern societies, not only for the quantitative rise of the amount of waste generated, but also for the increasing complexity of some products and components. Waste collection is a highly relevant activity in the reverse logistics system and how to collect waste in an efficient way is an area that needs to be improved. This paper analyzes the major contribution about Waste Collection Vehicle Routing Problem (WCVRP) in literature. Based on a classification of waste collection (residential, commercial and industrial), firstly the key findings for these three types of waste collection are presented. Therefore, according to the model (Node Routing Problems and Arc Routing problems) used to represent WCVRP, different methods and techniques are analyzed in this paper to solve WCVRP. This paper attempts to serve as a roadmap of research literature produced in the field of WCVRP.","author":[{"dropping-particle":"","family":"HAN","given":"HUI","non-dropping-particle":"","parse-names":false,"suffix":""},{"dropping-particle":"","family":"Cueto","given":"Eva Ponce","non-dropping-particle":"","parse-names":false,"suffix":""}],"container-title":"PROMET - Traffic&amp;Transportation","id":"ITEM-2","issued":{"date-parts":[["2015"]]},"title":"Waste Collection Vehicle Routing Problem: A Literature Review","type":"article-journal"},"uris":["http://www.mendeley.com/documents/?uuid=209cfd64-e510-4ef3-8071-14230aef1af0"]},{"id":"ITEM-3","itemData":{"DOI":"10.1063/1.4915634","ISBN":"9780735413047","ISSN":"15517616","abstract":"Articles you may be interested in General heuristics algorithms for solving capacitated arc routing problem AIP Conf. Proc. 1660, 050002 (2015); 10.1063/1.4915635 Fund allocation using capacitated vehicle routing problem AIP Conf. Proc. 1613, 169 (2014); 10.1063/1.4894343 Hybrid self organizing migrating algorithm -Scatter search for the task of capacitated vehicle routing problem AIP Conf.","author":[{"dropping-particle":"","family":"Fadzli","given":"Mohammad","non-dropping-particle":"","parse-names":false,"suffix":""},{"dropping-particle":"","family":"Najwa","given":"Nurul","non-dropping-particle":"","parse-names":false,"suffix":""},{"dropping-particle":"","family":"Luis","given":"Martino","non-dropping-particle":"","parse-names":false,"suffix":""}],"container-title":"AIP Conference Proceedings","id":"ITEM-3","issued":{"date-parts":[["2015"]]},"title":"Capacitated arc routing problem and its extensions in waste collection","type":"paper-conference"},"uris":["http://www.mendeley.com/documents/?uuid=850db22a-b18e-46b2-8200-915d9096f9e9"]}],"mendeley":{"formattedCitation":"(Arakaki &amp; Usberti, 2018; Fadzli, Najwa, &amp; Luis, 2015; HAN &amp; Cueto, 2015)","plainTextFormattedCitation":"(Arakaki &amp; Usberti, 2018; Fadzli, Najwa, &amp; Luis, 2015; HAN &amp; Cueto, 2015)","previouslyFormattedCitation":"(Arakaki &amp; Usberti, 2018; Fadzli, Najwa, &amp; Luis, 2015; HAN &amp; Cueto, 2015)"},"properties":{"noteIndex":0},"schema":"https://github.com/citation-style-language/schema/raw/master/csl-citation.json"}</w:instrText>
      </w:r>
      <w:r>
        <w:fldChar w:fldCharType="separate"/>
      </w:r>
      <w:bookmarkStart w:id="29" w:name="__Fieldmark__25_1156436390"/>
      <w:r>
        <w:rPr>
          <w:noProof/>
          <w:lang w:eastAsia="en-US"/>
        </w:rPr>
        <w:t>(Arakaki &amp; Usberti, 2018; Fadzli, Najwa, &amp; Luis, 2015; HAN &amp; Cueto, 2015)</w:t>
      </w:r>
      <w:r>
        <w:fldChar w:fldCharType="end"/>
      </w:r>
      <w:bookmarkEnd w:id="29"/>
      <w:r>
        <w:t xml:space="preserve">. These algorithms run </w:t>
      </w:r>
      <w:r>
        <w:lastRenderedPageBreak/>
        <w:t xml:space="preserve">upon graphs, that in the waste collection case represents the streets and collection spots. The difference between the algorithms is that the VRP, the most studied routing problem between these algorithms VRP </w:t>
      </w:r>
      <w:r>
        <w:fldChar w:fldCharType="begin" w:fldLock="1"/>
      </w:r>
      <w:r>
        <w:instrText>ADDIN CSL_CITATION {"citationItems":[{"id":"ITEM-1","itemData":{"ISBN":"9783902661043","ISSN":"14746670","abstract":"The Capacitated Arc Routing Problem (CARP) involves vehicles routing, serving a set of arcs in a network. This NP hard problem is extended to take into account time windows, entailing a new and hard theoretical model in arc routing called the CARPTW (CARP with time windows). The CARPTW is useful for modeling urban waste collection or winter gritting. This paper presents this new model and a memetic algorithm with new memetic operators able to tackle the time windows constraints in arc routing. Copyright © 2006 IFAC.","author":[{"dropping-particle":"","family":"Ramdane-Cherif","given":"Wahiba","non-dropping-particle":"","parse-names":false,"suffix":""}],"container-title":"IFAC Proceedings Volumes (IFAC-PapersOnline)","id":"ITEM-1","issued":{"date-parts":[["2006"]]},"title":"Evolutionary algorithms for capacitated arc routing problems with time windows","type":"paper-conference"},"uris":["http://www.mendeley.com/documents/?uuid=a2c4bfc9-53b3-4257-934f-fa637dd35d0c"]},{"id":"ITEM-2","itemData":{"DOI":"10.1063/1.4915634","ISBN":"9780735413047","ISSN":"15517616","abstract":"Articles you may be interested in General heuristics algorithms for solving capacitated arc routing problem AIP Conf. Proc. 1660, 050002 (2015); 10.1063/1.4915635 Fund allocation using capacitated vehicle routing problem AIP Conf. Proc. 1613, 169 (2014); 10.1063/1.4894343 Hybrid self organizing migrating algorithm -Scatter search for the task of capacitated vehicle routing problem AIP Conf.","author":[{"dropping-particle":"","family":"Fadzli","given":"Mohammad","non-dropping-particle":"","parse-names":false,"suffix":""},{"dropping-particle":"","family":"Najwa","given":"Nurul","non-dropping-particle":"","parse-names":false,"suffix":""},{"dropping-particle":"","family":"Luis","given":"Martino","non-dropping-particle":"","parse-names":false,"suffix":""}],"container-title":"AIP Conference Proceedings","id":"ITEM-2","issued":{"date-parts":[["2015"]]},"title":"Capacitated arc routing problem and its extensions in waste collection","type":"paper-conference"},"uris":["http://www.mendeley.com/documents/?uuid=850db22a-b18e-46b2-8200-915d9096f9e9"]}],"mendeley":{"formattedCitation":"(Fadzli et al., 2015; Ramdane-Cherif, 2006)","plainTextFormattedCitation":"(Fadzli et al., 2015; Ramdane-Cherif, 2006)","previouslyFormattedCitation":"(Fadzli et al., 2015; Ramdane-Cherif, 2006)"},"properties":{"noteIndex":0},"schema":"https://github.com/citation-style-language/schema/raw/master/csl-citation.json"}</w:instrText>
      </w:r>
      <w:r>
        <w:fldChar w:fldCharType="separate"/>
      </w:r>
      <w:bookmarkStart w:id="30" w:name="__Fieldmark__26_1156436390"/>
      <w:r>
        <w:rPr>
          <w:noProof/>
          <w:lang w:eastAsia="en-US"/>
        </w:rPr>
        <w:t>(Fadzli et al., 2015; Ramdane-Cherif, 2006)</w:t>
      </w:r>
      <w:r>
        <w:fldChar w:fldCharType="end"/>
      </w:r>
      <w:bookmarkEnd w:id="30"/>
      <w:r>
        <w:t xml:space="preserve">, consist in process the demands of the nodes in a graph, while the ARP focus on serving the edges instead of the nodes </w:t>
      </w:r>
      <w:r>
        <w:fldChar w:fldCharType="begin" w:fldLock="1"/>
      </w:r>
      <w:r>
        <w:instrText>ADDIN CSL_CITATION {"citationItems":[{"id":"ITEM-1","itemData":{"ISBN":"9783902661043","ISSN":"14746670","abstract":"The Capacitated Arc Routing Problem (CARP) involves vehicles routing, serving a set of arcs in a network. This NP hard problem is extended to take into account time windows, entailing a new and hard theoretical model in arc routing called the CARPTW (CARP with time windows). The CARPTW is useful for modeling urban waste collection or winter gritting. This paper presents this new model and a memetic algorithm with new memetic operators able to tackle the time windows constraints in arc routing. Copyright © 2006 IFAC.","author":[{"dropping-particle":"","family":"Ramdane-Cherif","given":"Wahiba","non-dropping-particle":"","parse-names":false,"suffix":""}],"container-title":"IFAC Proceedings Volumes (IFAC-PapersOnline)","id":"ITEM-1","issued":{"date-parts":[["2006"]]},"title":"Evolutionary algorithms for capacitated arc routing problems with time windows","type":"paper-conference"},"uris":["http://www.mendeley.com/documents/?uuid=a2c4bfc9-53b3-4257-934f-fa637dd35d0c"]}],"mendeley":{"formattedCitation":"(Ramdane-Cherif, 2006)","plainTextFormattedCitation":"(Ramdane-Cherif, 2006)","previouslyFormattedCitation":"(Ramdane-Cherif, 2006)"},"properties":{"noteIndex":0},"schema":"https://github.com/citation-style-language/schema/raw/master/csl-citation.json"}</w:instrText>
      </w:r>
      <w:r>
        <w:fldChar w:fldCharType="separate"/>
      </w:r>
      <w:bookmarkStart w:id="31" w:name="__Fieldmark__27_1156436390"/>
      <w:r>
        <w:rPr>
          <w:noProof/>
          <w:lang w:eastAsia="en-US"/>
        </w:rPr>
        <w:t>(Ramdane-Cherif, 2006)</w:t>
      </w:r>
      <w:r>
        <w:fldChar w:fldCharType="end"/>
      </w:r>
      <w:bookmarkEnd w:id="31"/>
      <w:r>
        <w:t xml:space="preserve">. Relating the two algorithms with the waste management problem, can be stated that the VRP can be applied to deal with community bins, where each bin is a node in the graph and the edges represent the streets between them. In the ARP, the edges can still be the streets and the nodes are intersections between the streets. The ARP approach is more suitable for door-to-door collections, since the garbage truck must collect the waste from a street instead of a specific bin. Indeed it is one of the applications that this algorithm try to solve </w:t>
      </w:r>
      <w:r>
        <w:fldChar w:fldCharType="begin" w:fldLock="1"/>
      </w:r>
      <w:r>
        <w:instrText>ADDIN CSL_CITATION {"citationItems":[{"id":"ITEM-1","itemData":{"DOI":"10.1016/j.cor.2015.10.010","ISSN":"03050548","abstract":"The Mixed Capacity Arc Routing Problem under Time Restrictions with Intermediate Facilities (MCARPTIF) is an extension of the Arc Routing Problem under Capacity and Length Restrictions with Intermediate Facilities (CLARPIF) with application in municipal waste collection. This paper evaluates four constructive heuristics capable of computing feasible solutions for the MCARPTIF with a primary objective to either minimise total cost or to minimise the fleet size. The heuristics were adapted from Path-Scanning and Improved-Merge for the Mixed Capacitated Arc Routing Problem, and compared against two Route-First-Cluster-Second heuristics for the MCARPTIF. The objective was to identify the best performing heuristic for application purposes. In practice, the CARP is often solved for real-time or near real-time decision support. Computational time required by the heuristics was thus also evaluated. Identifying the best heuristic proved difficult due to a lack of realistic MCARPTIF benchmark sets, with the two CLARPIF sets predominantly solved in the literature not resembling actual waste collection instances. Route-First-Cluster-Second heuristics, linked with a new vehicle reduction heuristic performed the worst on the two CLARPIF sets, yet performed the best on new waste collection sets taken from the literature and introduced in this paper. Improved-Merge performed the best on two existing CLARPIF sets and on a realistic set with Intermediate-Facilities incident with the vehicle depot, but struggled on all other sets and in minimising fleet size. Path-Scanning was the most robust heuristic, performing reasonably well on all benchmark sets and both objectives. Results further show that due to the high computational time of one of the Route-First-Cluster-Second heuristics, which was only exposed on realistically sized sets, the slightly worse version is the best alternative when real-time support is required for waste collection applications.","author":[{"dropping-particle":"","family":"Willemse","given":"Elias J.","non-dropping-particle":"","parse-names":false,"suffix":""},{"dropping-particle":"","family":"Joubert","given":"Johan W.","non-dropping-particle":"","parse-names":false,"suffix":""}],"container-title":"Computers and Operations Research","id":"ITEM-1","issued":{"date-parts":[["2016"]]},"title":"Constructive heuristics for the Mixed Capacity Arc Routing Problem under Time Restrictions with Intermediate Facilities","type":"article-journal"},"uris":["http://www.mendeley.com/documents/?uuid=2a53d0ea-43ae-4c24-a0b3-f0e9b13a8fe3"]}],"mendeley":{"formattedCitation":"(Willemse &amp; Joubert, 2016)","plainTextFormattedCitation":"(Willemse &amp; Joubert, 2016)","previouslyFormattedCitation":"(Willemse &amp; Joubert, 2016)"},"properties":{"noteIndex":0},"schema":"https://github.com/citation-style-language/schema/raw/master/csl-citation.json"}</w:instrText>
      </w:r>
      <w:r>
        <w:fldChar w:fldCharType="separate"/>
      </w:r>
      <w:bookmarkStart w:id="32" w:name="__Fieldmark__28_1156436390"/>
      <w:r>
        <w:rPr>
          <w:noProof/>
          <w:lang w:eastAsia="en-US"/>
        </w:rPr>
        <w:t>(Willemse &amp; Joubert, 2016)</w:t>
      </w:r>
      <w:r>
        <w:fldChar w:fldCharType="end"/>
      </w:r>
      <w:bookmarkEnd w:id="32"/>
      <w:r>
        <w:t>, because serving the edges instead of the nodes fits better in this problem.</w:t>
      </w:r>
    </w:p>
    <w:p w:rsidR="00C44CA3" w:rsidRDefault="005247B5">
      <w:pPr>
        <w:jc w:val="both"/>
      </w:pPr>
      <w:r>
        <w:t xml:space="preserve">Methods that deal with these kind of collection problem, like vehicle allocation and route designation, can be applied using traditional mathematical methods like linear methods, but these can rapidly suppress the computational resources even with medium sized instances </w:t>
      </w:r>
      <w:r>
        <w:fldChar w:fldCharType="begin" w:fldLock="1"/>
      </w:r>
      <w:r>
        <w:instrText>ADDIN CSL_CITATION {"citationItems":[{"id":"ITEM-1","itemData":{"DOI":"10.1016/j.wasman.2006.06.012","ISBN":"0956-053X","ISSN":"0956-053X","PMID":"17005387","abstract":"This study presents the conception, modeling, and implementation of a decision support system applied to the operational planning of solid waste collection systems, called SCOLDSS. The main functionality of the system is the generation of alternatives to the decision processes concerning: (a) the allocation of separate collection vehicles, as well as the determination of their routes and (b) the determination of the daily amount of solid waste to be sent to each sorting unit, in order to avoid waste of labor force and to reduce the amount of waste sent to the landfills. To develop the computer system, a combination of quantitative techniques was used, such as: simulation of discrete events and algorithms/heuristics for vehicle allocation and routing. The system was developed using the Borland Delphi environment and the commercial software Arena to carry out the simulations. We also present a computational study with real-life data from the solid waste collection in Porto Alegre, Brazil, in which we show that the results provided by the computational system outperform the operation planning currently adopted.","author":[{"dropping-particle":"","family":"Oliveira Simonetto","given":"Eugênio","non-dropping-particle":"de","parse-names":false,"suffix":""},{"dropping-particle":"","family":"Borenstein","given":"Denis","non-dropping-particle":"","parse-names":false,"suffix":""}],"container-title":"Waste management (New York, N.Y.)","id":"ITEM-1","issued":{"date-parts":[["2007"]]},"title":"A decision support system for the operational planning of solid waste collection.","type":"article-journal"},"uris":["http://www.mendeley.com/documents/?uuid=72b84f23-6fa1-4056-accb-6cc1ba9896d4"]}],"mendeley":{"formattedCitation":"(de Oliveira Simonetto &amp; Borenstein, 2007)","plainTextFormattedCitation":"(de Oliveira Simonetto &amp; Borenstein, 2007)","previouslyFormattedCitation":"(de Oliveira Simonetto &amp; Borenstein, 2007)"},"properties":{"noteIndex":0},"schema":"https://github.com/citation-style-language/schema/raw/master/csl-citation.json"}</w:instrText>
      </w:r>
      <w:r>
        <w:fldChar w:fldCharType="separate"/>
      </w:r>
      <w:bookmarkStart w:id="33" w:name="__Fieldmark__29_1156436390"/>
      <w:r>
        <w:rPr>
          <w:noProof/>
          <w:lang w:eastAsia="en-US"/>
        </w:rPr>
        <w:t>(de Oliveira Simonetto &amp; Borenstein, 2007)</w:t>
      </w:r>
      <w:r>
        <w:fldChar w:fldCharType="end"/>
      </w:r>
      <w:bookmarkEnd w:id="33"/>
      <w:r>
        <w:t xml:space="preserve">. This set of problems are known as NP-hard (non-deterministic polynomial-time) problems and until nowadays is only viable to use exact methods for very small instances because of their complexity </w:t>
      </w:r>
      <w:r>
        <w:fldChar w:fldCharType="begin" w:fldLock="1"/>
      </w:r>
      <w:r>
        <w:instrText>ADDIN CSL_CITATION {"citationItems":[{"id":"ITEM-1","itemData":{"DOI":"10.1007/3-540-45750-X_12","ISBN":"978-3-540-44184-7","ISSN":"0302-9743 (Print) 1611-3349 (Online)","abstract":"In this paper we analyse a new evolutionary approach to the vehicle routing problem. We present Genetic Vehicle Representation  (GVR), a two-level representational scheme designed to deal in an effective way with all the information that candidate solutions  must encode. Experimental results show that this method is both effective and robust, allowing the discovery of new best solutions  for some well-known benchmarks.  ","author":[{"dropping-particle":"","family":"Pereira","given":"Francisco B.","non-dropping-particle":"","parse-names":false,"suffix":""},{"dropping-particle":"","family":"Tavares","given":"Jorge","non-dropping-particle":"","parse-names":false,"suffix":""},{"dropping-particle":"","family":"Machado","given":"Penousal","non-dropping-particle":"","parse-names":false,"suffix":""},{"dropping-particle":"","family":"Costa","given":"Ernesto","non-dropping-particle":"","parse-names":false,"suffix":""}],"container-title":"Artificial Intelligence and Cognitive Science: 13th Irish International Conference, AICS 2002, Limerick, Ireland, September 12-13, 2002 - Proceedings","id":"ITEM-1","issued":{"date-parts":[["2002"]]},"title":"GVR: A New Genetic Representation for the Vehicle Routing Problem","type":"article-journal"},"uris":["http://www.mendeley.com/documents/?uuid=601350ce-118f-4204-a38f-cb9fd8807fad"]}],"mendeley":{"formattedCitation":"(Pereira, Tavares, Machado, &amp; Costa, 2002)","plainTextFormattedCitation":"(Pereira, Tavares, Machado, &amp; Costa, 2002)","previouslyFormattedCitation":"(Pereira, Tavares, Machado, &amp; Costa, 2002)"},"properties":{"noteIndex":0},"schema":"https://github.com/citation-style-language/schema/raw/master/csl-citation.json"}</w:instrText>
      </w:r>
      <w:r>
        <w:fldChar w:fldCharType="separate"/>
      </w:r>
      <w:bookmarkStart w:id="34" w:name="__Fieldmark__30_1156436390"/>
      <w:r>
        <w:rPr>
          <w:noProof/>
          <w:lang w:eastAsia="en-US"/>
        </w:rPr>
        <w:t>(Pereira, Tavares, Machado, &amp; Costa, 2002)</w:t>
      </w:r>
      <w:r>
        <w:fldChar w:fldCharType="end"/>
      </w:r>
      <w:bookmarkEnd w:id="34"/>
      <w:r>
        <w:t xml:space="preserve">. Therefore, heuristics and meta-heuristics are used to approximate solutions. Although these methods don’t guarantee optimal solutions to the problems, they generally provide good solutions that can be used in real life applications </w:t>
      </w:r>
      <w:r>
        <w:fldChar w:fldCharType="begin" w:fldLock="1"/>
      </w:r>
      <w:r>
        <w:instrText>ADDIN CSL_CITATION {"citationItems":[{"id":"ITEM-1","itemData":{"DOI":"10.7307/ptt.v27i4.1616","ISSN":"1848-4069","abstract":"Waste generation is an issue which has caused wide public concern in modern societies, not only for the quantitative rise of the amount of waste generated, but also for the increasing complexity of some products and components. Waste collection is a highly relevant activity in the reverse logistics system and how to collect waste in an efficient way is an area that needs to be improved. This paper analyzes the major contribution about Waste Collection Vehicle Routing Problem (WCVRP) in literature. Based on a classification of waste collection (residential, commercial and industrial), firstly the key findings for these three types of waste collection are presented. Therefore, according to the model (Node Routing Problems and Arc Routing problems) used to represent WCVRP, different methods and techniques are analyzed in this paper to solve WCVRP. This paper attempts to serve as a roadmap of research literature produced in the field of WCVRP.","author":[{"dropping-particle":"","family":"HAN","given":"HUI","non-dropping-particle":"","parse-names":false,"suffix":""},{"dropping-particle":"","family":"Cueto","given":"Eva Ponce","non-dropping-particle":"","parse-names":false,"suffix":""}],"container-title":"PROMET - Traffic&amp;Transportation","id":"ITEM-1","issued":{"date-parts":[["2015"]]},"title":"Waste Collection Vehicle Routing Problem: A Literature Review","type":"article-journal"},"uris":["http://www.mendeley.com/documents/?uuid=209cfd64-e510-4ef3-8071-14230aef1af0"]}],"mendeley":{"formattedCitation":"(HAN &amp; Cueto, 2015)","plainTextFormattedCitation":"(HAN &amp; Cueto, 2015)","previouslyFormattedCitation":"(HAN &amp; Cueto, 2015)"},"properties":{"noteIndex":0},"schema":"https://github.com/citation-style-language/schema/raw/master/csl-citation.json"}</w:instrText>
      </w:r>
      <w:r>
        <w:fldChar w:fldCharType="separate"/>
      </w:r>
      <w:bookmarkStart w:id="35" w:name="__Fieldmark__31_1156436390"/>
      <w:r>
        <w:rPr>
          <w:noProof/>
          <w:lang w:eastAsia="en-US"/>
        </w:rPr>
        <w:t>(HAN &amp; Cueto, 2015)</w:t>
      </w:r>
      <w:r>
        <w:fldChar w:fldCharType="end"/>
      </w:r>
      <w:bookmarkEnd w:id="35"/>
      <w:r>
        <w:t>.</w:t>
      </w:r>
    </w:p>
    <w:p w:rsidR="00C44CA3" w:rsidRDefault="005247B5">
      <w:pPr>
        <w:jc w:val="both"/>
      </w:pPr>
      <w:r>
        <w:t xml:space="preserve">Meta-heuristics has been the orientation of many researches in the past years, and its result are appearing to be more promising </w:t>
      </w:r>
      <w:r>
        <w:fldChar w:fldCharType="begin" w:fldLock="1"/>
      </w:r>
      <w:r>
        <w:instrText>ADDIN CSL_CITATION {"citationItems":[{"id":"ITEM-1","itemData":{"DOI":"10.7307/ptt.v27i4.1616","ISSN":"1848-4069","abstract":"Waste generation is an issue which has caused wide public concern in modern societies, not only for the quantitative rise of the amount of waste generated, but also for the increasing complexity of some products and components. Waste collection is a highly relevant activity in the reverse logistics system and how to collect waste in an efficient way is an area that needs to be improved. This paper analyzes the major contribution about Waste Collection Vehicle Routing Problem (WCVRP) in literature. Based on a classification of waste collection (residential, commercial and industrial), firstly the key findings for these three types of waste collection are presented. Therefore, according to the model (Node Routing Problems and Arc Routing problems) used to represent WCVRP, different methods and techniques are analyzed in this paper to solve WCVRP. This paper attempts to serve as a roadmap of research literature produced in the field of WCVRP.","author":[{"dropping-particle":"","family":"HAN","given":"HUI","non-dropping-particle":"","parse-names":false,"suffix":""},{"dropping-particle":"","family":"Cueto","given":"Eva Ponce","non-dropping-particle":"","parse-names":false,"suffix":""}],"container-title":"PROMET - Traffic&amp;Transportation","id":"ITEM-1","issued":{"date-parts":[["2015"]]},"title":"Waste Collection Vehicle Routing Problem: A Literature Review","type":"article-journal"},"uris":["http://www.mendeley.com/documents/?uuid=209cfd64-e510-4ef3-8071-14230aef1af0"]}],"mendeley":{"formattedCitation":"(HAN &amp; Cueto, 2015)","plainTextFormattedCitation":"(HAN &amp; Cueto, 2015)","previouslyFormattedCitation":"(HAN &amp; Cueto, 2015)"},"properties":{"noteIndex":0},"schema":"https://github.com/citation-style-language/schema/raw/master/csl-citation.json"}</w:instrText>
      </w:r>
      <w:r>
        <w:fldChar w:fldCharType="separate"/>
      </w:r>
      <w:bookmarkStart w:id="36" w:name="__Fieldmark__32_1156436390"/>
      <w:r>
        <w:rPr>
          <w:noProof/>
          <w:lang w:eastAsia="en-US"/>
        </w:rPr>
        <w:t>(HAN &amp; Cueto, 2015)</w:t>
      </w:r>
      <w:r>
        <w:fldChar w:fldCharType="end"/>
      </w:r>
      <w:bookmarkEnd w:id="36"/>
      <w:r>
        <w:t>. Genetic algorithm has been broadly studied over the literature and seems to allow a more thorough search over the solution space. This approach can lose track of good solutions when jumps to spaces far from optimal solutions, but it also allows moving away local and not global optimum solutions with some techniques including recombination and random mutations. Some authors are applying genetic algorithms to solve the VRP and ARP with success.</w:t>
      </w:r>
    </w:p>
    <w:p w:rsidR="003B2B0E" w:rsidRPr="003B2B0E" w:rsidRDefault="003B2B0E" w:rsidP="003B2B0E">
      <w:pPr>
        <w:jc w:val="center"/>
        <w:rPr>
          <w:color w:val="FF0000"/>
          <w:lang w:eastAsia="pt-PT"/>
        </w:rPr>
      </w:pPr>
      <w:r w:rsidRPr="003B2B0E">
        <w:rPr>
          <w:color w:val="FF0000"/>
          <w:highlight w:val="yellow"/>
        </w:rPr>
        <w:t>FALAR SOBRE A DEFINICAO MATEMATICA DO CARP</w:t>
      </w:r>
    </w:p>
    <w:p w:rsidR="00C44CA3" w:rsidRDefault="005247B5">
      <w:pPr>
        <w:pStyle w:val="Heading2"/>
      </w:pPr>
      <w:bookmarkStart w:id="37" w:name="_Toc522925100"/>
      <w:r>
        <w:t>Project goals</w:t>
      </w:r>
      <w:bookmarkEnd w:id="37"/>
    </w:p>
    <w:p w:rsidR="00C44CA3" w:rsidRDefault="005247B5">
      <w:pPr>
        <w:jc w:val="both"/>
      </w:pPr>
      <w:r>
        <w:t>With the rise of smarts cities, every aspects of its operation are been rethought. Waste management is one of these aspects that has a huge impact in the city environment and citizens life. In order to reduce the economic and environmental impact of waste in the cities, better ways to deal with these problems must be found. In fact, many researchers are dealing with these issues, in the academic and corporate world. Waste management by itself is not a solely activity, as stated before, it includes some steps that must be accomplished. Among these activities, this research aims to optimize the routes and usage of trucks in the household collection of waste, named door-to-door collection.</w:t>
      </w:r>
    </w:p>
    <w:p w:rsidR="00C44CA3" w:rsidRDefault="005247B5">
      <w:pPr>
        <w:jc w:val="both"/>
      </w:pPr>
      <w:r>
        <w:t>The routing problem is a known hard problem, and it is contained in the NP-hard problem set. This brings the issue of not been able, until this date, to have an algorithm to deal with this problem in a feasible time. Leading the researchers to develop heuristics and meta-heuristics to deal with the problem is a smart way.</w:t>
      </w:r>
    </w:p>
    <w:p w:rsidR="00C44CA3" w:rsidRDefault="005247B5">
      <w:pPr>
        <w:jc w:val="both"/>
      </w:pPr>
      <w:r>
        <w:lastRenderedPageBreak/>
        <w:t>The project aims optimize the door-to-door collection routes and truck usage with multiple garbage trucks of different capacities using genetic algorithm, taking into consideration past data from the municipality management to estimate the amount of garbage that each street produces. As stated before, the door-to-door collection problem better fit the ARP algorithm, most specifically the Capacitated Arc Routing Problem (CARP). This algorithm concern is about serving the edges, differently from the usual node serving system. Street information is needed in order to calculate some measures like path length, street direction and street connections.</w:t>
      </w:r>
    </w:p>
    <w:p w:rsidR="00C44CA3" w:rsidRDefault="005247B5">
      <w:pPr>
        <w:jc w:val="both"/>
      </w:pPr>
      <w:r>
        <w:t xml:space="preserve">To this project, data from the waste collection of several past months is needed. Most times, this data is available through cities’ managers or companies that are responsible for the garbage collection </w:t>
      </w:r>
      <w:r>
        <w:rPr>
          <w:color w:val="FF0000"/>
        </w:rPr>
        <w:t>[PRECISO DE REFERENCIA AQUI]</w:t>
      </w:r>
      <w:r>
        <w:t xml:space="preserve">. In the case of this project, </w:t>
      </w:r>
      <w:proofErr w:type="spellStart"/>
      <w:r>
        <w:rPr>
          <w:color w:val="FF0000"/>
        </w:rPr>
        <w:t>Câmara</w:t>
      </w:r>
      <w:proofErr w:type="spellEnd"/>
      <w:r>
        <w:rPr>
          <w:color w:val="FF0000"/>
        </w:rPr>
        <w:t xml:space="preserve"> Municipal de </w:t>
      </w:r>
      <w:proofErr w:type="spellStart"/>
      <w:r>
        <w:rPr>
          <w:color w:val="FF0000"/>
        </w:rPr>
        <w:t>Lisboa</w:t>
      </w:r>
      <w:proofErr w:type="spellEnd"/>
      <w:r>
        <w:rPr>
          <w:color w:val="FF0000"/>
        </w:rPr>
        <w:t xml:space="preserve"> [</w:t>
      </w:r>
      <w:proofErr w:type="spellStart"/>
      <w:r>
        <w:rPr>
          <w:color w:val="FF0000"/>
        </w:rPr>
        <w:t>Posso</w:t>
      </w:r>
      <w:proofErr w:type="spellEnd"/>
      <w:r>
        <w:rPr>
          <w:color w:val="FF0000"/>
        </w:rPr>
        <w:t xml:space="preserve"> </w:t>
      </w:r>
      <w:proofErr w:type="spellStart"/>
      <w:r>
        <w:rPr>
          <w:color w:val="FF0000"/>
        </w:rPr>
        <w:t>citar</w:t>
      </w:r>
      <w:proofErr w:type="spellEnd"/>
      <w:r>
        <w:rPr>
          <w:color w:val="FF0000"/>
        </w:rPr>
        <w:t xml:space="preserve"> </w:t>
      </w:r>
      <w:proofErr w:type="spellStart"/>
      <w:r>
        <w:rPr>
          <w:color w:val="FF0000"/>
        </w:rPr>
        <w:t>aqui</w:t>
      </w:r>
      <w:proofErr w:type="spellEnd"/>
      <w:r>
        <w:rPr>
          <w:color w:val="FF0000"/>
        </w:rPr>
        <w:t>?]</w:t>
      </w:r>
      <w:r>
        <w:rPr>
          <w:color w:val="000000"/>
        </w:rPr>
        <w:t xml:space="preserve"> </w:t>
      </w:r>
      <w:r>
        <w:t>shared the data of Campolide collection they hold, completely without personal data and making sure not to compromise any personal privacy.</w:t>
      </w:r>
    </w:p>
    <w:p w:rsidR="00C44CA3" w:rsidRDefault="005247B5">
      <w:pPr>
        <w:jc w:val="both"/>
      </w:pPr>
      <w:r>
        <w:t>OpenStreetMap (OSM) will be used to access the street information. Each piece of route that the garbage truck can travel need to be mapped and stored in a data structure. These data must be stored and used for some reasons. One usage is to match the data from the previous waste collection with each piece of route to estimate the amount of waste generally produced by that place. Also, it allows to generate the graph with the connections to measure the distance between two edges.</w:t>
      </w:r>
    </w:p>
    <w:p w:rsidR="00C44CA3" w:rsidRDefault="005247B5">
      <w:pPr>
        <w:jc w:val="both"/>
      </w:pPr>
      <w:r>
        <w:t>Having past collection data, and a data structure representing the streets of Campolide, will be possible to apply a genetic algorithm to calculate multiple routes that the trucks can travel. Choosing the right operations to be applied in the algorithm is a tough step of the genetic algorithm development.  Pereira, Tavares, Machado &amp; Costa (2002) created a genetic representation for the VRP algorithm, this representation will be used in this project’s genetic operations. With the offspring generation, and rules when to stop the algorithm, the best result of the last offspring will be considered the best solution.</w:t>
      </w:r>
    </w:p>
    <w:p w:rsidR="00C44CA3" w:rsidRDefault="005247B5">
      <w:pPr>
        <w:jc w:val="both"/>
      </w:pPr>
      <w:r>
        <w:t>This solution then must be compared with other solutions, and the existing state of the art in order to validate the effort and verify if this project’s approach is worthy adopting instead of the existing techniques.</w:t>
      </w:r>
    </w:p>
    <w:p w:rsidR="00C44CA3" w:rsidRDefault="00B524A9">
      <w:pPr>
        <w:pStyle w:val="Heading1"/>
      </w:pPr>
      <w:bookmarkStart w:id="38" w:name="_Toc522925101"/>
      <w:r>
        <w:lastRenderedPageBreak/>
        <w:t>Literature review</w:t>
      </w:r>
      <w:bookmarkEnd w:id="38"/>
    </w:p>
    <w:p w:rsidR="00C44CA3" w:rsidRDefault="005247B5">
      <w:pPr>
        <w:pStyle w:val="Heading2"/>
      </w:pPr>
      <w:bookmarkStart w:id="39" w:name="_Toc522925102"/>
      <w:r>
        <w:t>Open data</w:t>
      </w:r>
      <w:bookmarkEnd w:id="39"/>
    </w:p>
    <w:p w:rsidR="00C44CA3" w:rsidRPr="00244E33" w:rsidRDefault="00244E33">
      <w:pPr>
        <w:jc w:val="both"/>
        <w:rPr>
          <w:color w:val="FF0000"/>
        </w:rPr>
      </w:pPr>
      <w:proofErr w:type="spellStart"/>
      <w:r>
        <w:rPr>
          <w:color w:val="FF0000"/>
          <w:highlight w:val="yellow"/>
        </w:rPr>
        <w:t>I</w:t>
      </w:r>
      <w:r w:rsidR="005247B5">
        <w:rPr>
          <w:color w:val="FF0000"/>
          <w:highlight w:val="yellow"/>
        </w:rPr>
        <w:t>mportancia</w:t>
      </w:r>
      <w:proofErr w:type="spellEnd"/>
      <w:r w:rsidR="005247B5">
        <w:rPr>
          <w:color w:val="FF0000"/>
          <w:highlight w:val="yellow"/>
        </w:rPr>
        <w:t xml:space="preserve"> de open data </w:t>
      </w:r>
      <w:proofErr w:type="spellStart"/>
      <w:r w:rsidR="005247B5">
        <w:rPr>
          <w:color w:val="FF0000"/>
          <w:highlight w:val="yellow"/>
        </w:rPr>
        <w:t>nas</w:t>
      </w:r>
      <w:proofErr w:type="spellEnd"/>
      <w:r w:rsidR="005247B5">
        <w:rPr>
          <w:color w:val="FF0000"/>
          <w:highlight w:val="yellow"/>
        </w:rPr>
        <w:t xml:space="preserve"> </w:t>
      </w:r>
      <w:proofErr w:type="spellStart"/>
      <w:r w:rsidR="005247B5">
        <w:rPr>
          <w:color w:val="FF0000"/>
          <w:highlight w:val="yellow"/>
        </w:rPr>
        <w:t>cidades</w:t>
      </w:r>
      <w:proofErr w:type="spellEnd"/>
      <w:r w:rsidR="005247B5">
        <w:rPr>
          <w:color w:val="FF0000"/>
          <w:highlight w:val="yellow"/>
        </w:rPr>
        <w:t xml:space="preserve"> a </w:t>
      </w:r>
      <w:proofErr w:type="spellStart"/>
      <w:r w:rsidR="005247B5">
        <w:rPr>
          <w:color w:val="FF0000"/>
          <w:highlight w:val="yellow"/>
        </w:rPr>
        <w:t>partir</w:t>
      </w:r>
      <w:proofErr w:type="spellEnd"/>
      <w:r w:rsidR="005247B5">
        <w:rPr>
          <w:color w:val="FF0000"/>
          <w:highlight w:val="yellow"/>
        </w:rPr>
        <w:t xml:space="preserve"> do </w:t>
      </w:r>
      <w:proofErr w:type="spellStart"/>
      <w:r w:rsidR="005247B5">
        <w:rPr>
          <w:color w:val="FF0000"/>
          <w:highlight w:val="yellow"/>
        </w:rPr>
        <w:t>governo</w:t>
      </w:r>
      <w:proofErr w:type="spellEnd"/>
      <w:r w:rsidR="005247B5">
        <w:rPr>
          <w:color w:val="FF0000"/>
          <w:highlight w:val="yellow"/>
        </w:rPr>
        <w:t xml:space="preserve"> e </w:t>
      </w:r>
      <w:proofErr w:type="spellStart"/>
      <w:r w:rsidR="005247B5">
        <w:rPr>
          <w:color w:val="FF0000"/>
          <w:highlight w:val="yellow"/>
        </w:rPr>
        <w:t>empresas</w:t>
      </w:r>
      <w:proofErr w:type="spellEnd"/>
      <w:r w:rsidR="005247B5">
        <w:rPr>
          <w:color w:val="FF0000"/>
          <w:highlight w:val="yellow"/>
        </w:rPr>
        <w:t xml:space="preserve">. </w:t>
      </w:r>
      <w:proofErr w:type="spellStart"/>
      <w:r w:rsidR="005247B5">
        <w:rPr>
          <w:color w:val="FF0000"/>
          <w:highlight w:val="yellow"/>
        </w:rPr>
        <w:t>Falar</w:t>
      </w:r>
      <w:proofErr w:type="spellEnd"/>
      <w:r w:rsidR="005247B5">
        <w:rPr>
          <w:color w:val="FF0000"/>
          <w:highlight w:val="yellow"/>
        </w:rPr>
        <w:t xml:space="preserve"> </w:t>
      </w:r>
      <w:proofErr w:type="spellStart"/>
      <w:r w:rsidR="005247B5">
        <w:rPr>
          <w:color w:val="FF0000"/>
          <w:highlight w:val="yellow"/>
        </w:rPr>
        <w:t>sobre</w:t>
      </w:r>
      <w:proofErr w:type="spellEnd"/>
      <w:r w:rsidR="005247B5">
        <w:rPr>
          <w:color w:val="FF0000"/>
          <w:highlight w:val="yellow"/>
        </w:rPr>
        <w:t xml:space="preserve"> </w:t>
      </w:r>
      <w:proofErr w:type="spellStart"/>
      <w:r w:rsidR="005247B5">
        <w:rPr>
          <w:color w:val="FF0000"/>
          <w:highlight w:val="yellow"/>
        </w:rPr>
        <w:t>medidas</w:t>
      </w:r>
      <w:proofErr w:type="spellEnd"/>
      <w:r w:rsidR="005247B5">
        <w:rPr>
          <w:color w:val="FF0000"/>
          <w:highlight w:val="yellow"/>
        </w:rPr>
        <w:t xml:space="preserve"> </w:t>
      </w:r>
      <w:proofErr w:type="spellStart"/>
      <w:r w:rsidR="005247B5">
        <w:rPr>
          <w:color w:val="FF0000"/>
          <w:highlight w:val="yellow"/>
        </w:rPr>
        <w:t>colaborativas</w:t>
      </w:r>
      <w:proofErr w:type="spellEnd"/>
      <w:r w:rsidR="005247B5">
        <w:rPr>
          <w:color w:val="FF0000"/>
          <w:highlight w:val="yellow"/>
        </w:rPr>
        <w:t xml:space="preserve"> </w:t>
      </w:r>
      <w:proofErr w:type="spellStart"/>
      <w:r w:rsidR="005247B5">
        <w:rPr>
          <w:color w:val="FF0000"/>
          <w:highlight w:val="yellow"/>
        </w:rPr>
        <w:t>como</w:t>
      </w:r>
      <w:proofErr w:type="spellEnd"/>
      <w:r w:rsidR="005247B5">
        <w:rPr>
          <w:color w:val="FF0000"/>
          <w:highlight w:val="yellow"/>
        </w:rPr>
        <w:t xml:space="preserve"> o OpenStreetMap.</w:t>
      </w:r>
    </w:p>
    <w:tbl>
      <w:tblPr>
        <w:tblW w:w="5495" w:type="dxa"/>
        <w:jc w:val="center"/>
        <w:tblBorders>
          <w:top w:val="single" w:sz="18" w:space="0" w:color="000000"/>
          <w:bottom w:val="single" w:sz="18" w:space="0" w:color="000000"/>
          <w:insideH w:val="single" w:sz="18" w:space="0" w:color="000000"/>
        </w:tblBorders>
        <w:tblLook w:val="0000" w:firstRow="0" w:lastRow="0" w:firstColumn="0" w:lastColumn="0" w:noHBand="0" w:noVBand="0"/>
      </w:tblPr>
      <w:tblGrid>
        <w:gridCol w:w="2660"/>
        <w:gridCol w:w="2835"/>
      </w:tblGrid>
      <w:tr w:rsidR="00C44CA3">
        <w:trPr>
          <w:jc w:val="center"/>
        </w:trPr>
        <w:tc>
          <w:tcPr>
            <w:tcW w:w="2660" w:type="dxa"/>
            <w:tcBorders>
              <w:top w:val="single" w:sz="18" w:space="0" w:color="000000"/>
              <w:bottom w:val="single" w:sz="18" w:space="0" w:color="000000"/>
            </w:tcBorders>
            <w:shd w:val="clear" w:color="auto" w:fill="auto"/>
          </w:tcPr>
          <w:p w:rsidR="00C44CA3" w:rsidRDefault="005247B5">
            <w:pPr>
              <w:pStyle w:val="Textotabelas"/>
              <w:rPr>
                <w:b/>
              </w:rPr>
            </w:pPr>
            <w:r>
              <w:rPr>
                <w:b/>
              </w:rPr>
              <w:t>Title</w:t>
            </w:r>
          </w:p>
        </w:tc>
        <w:tc>
          <w:tcPr>
            <w:tcW w:w="2835" w:type="dxa"/>
            <w:tcBorders>
              <w:top w:val="single" w:sz="18" w:space="0" w:color="000000"/>
              <w:bottom w:val="single" w:sz="18" w:space="0" w:color="000000"/>
            </w:tcBorders>
            <w:shd w:val="clear" w:color="auto" w:fill="auto"/>
          </w:tcPr>
          <w:p w:rsidR="00C44CA3" w:rsidRDefault="005247B5">
            <w:pPr>
              <w:pStyle w:val="Textotabelas"/>
              <w:rPr>
                <w:b/>
              </w:rPr>
            </w:pPr>
            <w:r>
              <w:rPr>
                <w:b/>
              </w:rPr>
              <w:t>Title</w:t>
            </w:r>
          </w:p>
        </w:tc>
      </w:tr>
      <w:tr w:rsidR="00C44CA3">
        <w:trPr>
          <w:jc w:val="center"/>
        </w:trPr>
        <w:tc>
          <w:tcPr>
            <w:tcW w:w="2660" w:type="dxa"/>
            <w:tcBorders>
              <w:top w:val="single" w:sz="18" w:space="0" w:color="000000"/>
              <w:bottom w:val="single" w:sz="4" w:space="0" w:color="000000"/>
            </w:tcBorders>
            <w:shd w:val="clear" w:color="auto" w:fill="auto"/>
          </w:tcPr>
          <w:p w:rsidR="00C44CA3" w:rsidRDefault="005247B5">
            <w:pPr>
              <w:pStyle w:val="Textotabelas"/>
            </w:pPr>
            <w:r>
              <w:t>Text</w:t>
            </w:r>
          </w:p>
        </w:tc>
        <w:tc>
          <w:tcPr>
            <w:tcW w:w="2835" w:type="dxa"/>
            <w:tcBorders>
              <w:top w:val="single" w:sz="18" w:space="0" w:color="000000"/>
              <w:bottom w:val="single" w:sz="4" w:space="0" w:color="000000"/>
            </w:tcBorders>
            <w:shd w:val="clear" w:color="auto" w:fill="auto"/>
          </w:tcPr>
          <w:p w:rsidR="00C44CA3" w:rsidRDefault="005247B5">
            <w:pPr>
              <w:pStyle w:val="Textotabelas"/>
            </w:pPr>
            <w:r>
              <w:t>Number</w:t>
            </w:r>
          </w:p>
        </w:tc>
      </w:tr>
      <w:tr w:rsidR="00C44CA3">
        <w:trPr>
          <w:jc w:val="center"/>
        </w:trPr>
        <w:tc>
          <w:tcPr>
            <w:tcW w:w="2660" w:type="dxa"/>
            <w:tcBorders>
              <w:top w:val="single" w:sz="4" w:space="0" w:color="000000"/>
              <w:bottom w:val="single" w:sz="4" w:space="0" w:color="000000"/>
            </w:tcBorders>
            <w:shd w:val="clear" w:color="auto" w:fill="auto"/>
          </w:tcPr>
          <w:p w:rsidR="00C44CA3" w:rsidRDefault="005247B5">
            <w:pPr>
              <w:pStyle w:val="Textotabelas"/>
            </w:pPr>
            <w:r>
              <w:t>Text</w:t>
            </w:r>
          </w:p>
        </w:tc>
        <w:tc>
          <w:tcPr>
            <w:tcW w:w="2835" w:type="dxa"/>
            <w:tcBorders>
              <w:top w:val="single" w:sz="4" w:space="0" w:color="000000"/>
              <w:bottom w:val="single" w:sz="4" w:space="0" w:color="000000"/>
            </w:tcBorders>
            <w:shd w:val="clear" w:color="auto" w:fill="auto"/>
          </w:tcPr>
          <w:p w:rsidR="00C44CA3" w:rsidRDefault="005247B5">
            <w:pPr>
              <w:pStyle w:val="Textotabelas"/>
            </w:pPr>
            <w:r>
              <w:t>Number</w:t>
            </w:r>
          </w:p>
        </w:tc>
      </w:tr>
      <w:tr w:rsidR="00C44CA3">
        <w:trPr>
          <w:jc w:val="center"/>
        </w:trPr>
        <w:tc>
          <w:tcPr>
            <w:tcW w:w="2660" w:type="dxa"/>
            <w:tcBorders>
              <w:top w:val="single" w:sz="4" w:space="0" w:color="000000"/>
              <w:bottom w:val="single" w:sz="18" w:space="0" w:color="000000"/>
            </w:tcBorders>
            <w:shd w:val="clear" w:color="auto" w:fill="auto"/>
          </w:tcPr>
          <w:p w:rsidR="00C44CA3" w:rsidRDefault="005247B5">
            <w:pPr>
              <w:pStyle w:val="Textotabelas"/>
            </w:pPr>
            <w:r>
              <w:t>Text</w:t>
            </w:r>
          </w:p>
        </w:tc>
        <w:tc>
          <w:tcPr>
            <w:tcW w:w="2835" w:type="dxa"/>
            <w:tcBorders>
              <w:top w:val="single" w:sz="4" w:space="0" w:color="000000"/>
              <w:bottom w:val="single" w:sz="18" w:space="0" w:color="000000"/>
            </w:tcBorders>
            <w:shd w:val="clear" w:color="auto" w:fill="auto"/>
          </w:tcPr>
          <w:p w:rsidR="00C44CA3" w:rsidRDefault="005247B5">
            <w:pPr>
              <w:pStyle w:val="Textotabelas"/>
            </w:pPr>
            <w:r>
              <w:t>Number</w:t>
            </w:r>
          </w:p>
        </w:tc>
      </w:tr>
    </w:tbl>
    <w:p w:rsidR="00C44CA3" w:rsidRDefault="005247B5">
      <w:pPr>
        <w:jc w:val="center"/>
        <w:rPr>
          <w:lang w:eastAsia="pt-PT"/>
        </w:rPr>
      </w:pPr>
      <w:r>
        <w:t xml:space="preserve">Table </w:t>
      </w:r>
      <w:r>
        <w:fldChar w:fldCharType="begin"/>
      </w:r>
      <w:r>
        <w:instrText>STYLEREF 1 \s</w:instrText>
      </w:r>
      <w:r>
        <w:fldChar w:fldCharType="separate"/>
      </w:r>
      <w:bookmarkStart w:id="40" w:name="__Fieldmark__33_1156436390"/>
      <w:r>
        <w:rPr>
          <w:lang w:eastAsia="en-US"/>
        </w:rPr>
        <w:t>2</w:t>
      </w:r>
      <w:r>
        <w:fldChar w:fldCharType="end"/>
      </w:r>
      <w:bookmarkEnd w:id="40"/>
      <w:r>
        <w:t>.</w:t>
      </w:r>
      <w:r>
        <w:fldChar w:fldCharType="begin"/>
      </w:r>
      <w:r>
        <w:instrText>SEQ Tabela \* ARABIC</w:instrText>
      </w:r>
      <w:r>
        <w:fldChar w:fldCharType="separate"/>
      </w:r>
      <w:r>
        <w:t>1</w:t>
      </w:r>
      <w:r>
        <w:fldChar w:fldCharType="end"/>
      </w:r>
      <w:r>
        <w:t xml:space="preserve"> – Illustrative table</w:t>
      </w:r>
    </w:p>
    <w:p w:rsidR="00AC769C" w:rsidRDefault="00AC769C" w:rsidP="00AC769C">
      <w:pPr>
        <w:pStyle w:val="Heading2"/>
      </w:pPr>
      <w:bookmarkStart w:id="41" w:name="_Toc522925103"/>
      <w:r>
        <w:t>Waste management</w:t>
      </w:r>
      <w:bookmarkEnd w:id="41"/>
    </w:p>
    <w:p w:rsidR="0078615C" w:rsidRPr="0078615C" w:rsidRDefault="0078615C" w:rsidP="0078615C">
      <w:pPr>
        <w:jc w:val="both"/>
      </w:pPr>
      <w:r>
        <w:t xml:space="preserve">Ongoing urbanization stresses the importance of efficiency waste collection, cities must find ways to maximize the acceptance of collection solution </w:t>
      </w:r>
      <w:r>
        <w:fldChar w:fldCharType="begin" w:fldLock="1"/>
      </w:r>
      <w:r>
        <w:instrText>ADDIN CSL_CITATION {"citationItems":[{"id":"ITEM-1","itemData":{"DOI":"10.1287/trsc.1120.0448","ISBN":"0041-1655","ISSN":"0041-1655","PMID":"17336051","abstract":"This paper presents a review of the available literature on solid waste management problems, with a particular focus on vehicle routing problems. The available papers are classified into different categories with the purpose of providing the reader with a guide that facilitates his or her search for papers in his or her field of interest. For each category, a table is presented that gives a summary of how each paper scores from that perspective. Additional explanation is presented about the characteristics of each category using some key references. Finally, this paper discovers unexplored areas of research and identifies trends in the literature. © 2014 INFORMS.","author":[{"dropping-particle":"","family":"Beliën","given":"Jeroen","non-dropping-particle":"","parse-names":false,"suffix":""},{"dropping-particle":"","family":"Boeck","given":"Liesje","non-dropping-particle":"De","parse-names":false,"suffix":""},{"dropping-particle":"","family":"Ackere","given":"Jonas","non-dropping-particle":"Van","parse-names":false,"suffix":""}],"container-title":"Transportation Science","id":"ITEM-1","issued":{"date-parts":[["2011"]]},"title":"Municipal Solid Waste Collection and Management Problems: A Literature Review","type":"article-journal"},"uris":["http://www.mendeley.com/documents/?uuid=bd00e488-b733-4474-9f4f-c146ca1cce16"]}],"mendeley":{"formattedCitation":"(Beliën et al., 2011)","plainTextFormattedCitation":"(Beliën et al., 2011)","previouslyFormattedCitation":"(Beliën et al., 2011)"},"properties":{"noteIndex":0},"schema":"https://github.com/citation-style-language/schema/raw/master/csl-citation.json"}</w:instrText>
      </w:r>
      <w:r>
        <w:fldChar w:fldCharType="separate"/>
      </w:r>
      <w:bookmarkStart w:id="42" w:name="__Fieldmark__10_1156436390"/>
      <w:r>
        <w:rPr>
          <w:noProof/>
          <w:lang w:eastAsia="en-US"/>
        </w:rPr>
        <w:t>(Beliën et al., 2011)</w:t>
      </w:r>
      <w:r>
        <w:fldChar w:fldCharType="end"/>
      </w:r>
      <w:bookmarkEnd w:id="42"/>
      <w:r>
        <w:t xml:space="preserve">. Waste collection is about the collection, transportation, and disposal of solid waste from residences, commerce, industry and any other agent that produces solid waste. The collection can be done house-to-house (or door-to-door), via community bins, self-delivered, among others </w:t>
      </w:r>
      <w:r>
        <w:fldChar w:fldCharType="begin" w:fldLock="1"/>
      </w:r>
      <w: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fldChar w:fldCharType="separate"/>
      </w:r>
      <w:bookmarkStart w:id="43" w:name="__Fieldmark__11_1156436390"/>
      <w:r>
        <w:rPr>
          <w:noProof/>
          <w:lang w:eastAsia="en-US"/>
        </w:rPr>
        <w:t>(Hoornweg &amp; Bhada-Tata, 2012)</w:t>
      </w:r>
      <w:r>
        <w:fldChar w:fldCharType="end"/>
      </w:r>
      <w:bookmarkEnd w:id="43"/>
      <w:r>
        <w:t>. Waste collection is a hard problem that must be aware of many factors that influence the collection, making this step efficient is difficult since this kind of problems does not have an exact solution in a feasible time.</w:t>
      </w:r>
    </w:p>
    <w:p w:rsidR="00AC769C" w:rsidRDefault="00AC769C">
      <w:pPr>
        <w:pStyle w:val="Heading2"/>
      </w:pPr>
      <w:bookmarkStart w:id="44" w:name="_Toc522925104"/>
      <w:r>
        <w:t>Routing problem</w:t>
      </w:r>
      <w:bookmarkEnd w:id="44"/>
    </w:p>
    <w:p w:rsidR="00C44CA3" w:rsidRDefault="005247B5">
      <w:pPr>
        <w:pStyle w:val="Heading2"/>
      </w:pPr>
      <w:bookmarkStart w:id="45" w:name="_Toc522925105"/>
      <w:r>
        <w:t>Overview over genetic algorithms</w:t>
      </w:r>
      <w:bookmarkEnd w:id="45"/>
    </w:p>
    <w:p w:rsidR="00C44CA3" w:rsidRDefault="005247B5">
      <w:pPr>
        <w:jc w:val="both"/>
        <w:rPr>
          <w:color w:val="FF0000"/>
        </w:rPr>
      </w:pPr>
      <w:r>
        <w:rPr>
          <w:color w:val="FF0000"/>
          <w:highlight w:val="yellow"/>
        </w:rPr>
        <w:t>TENHO QUE MELHORAR ESSA INTRODUCAO</w:t>
      </w:r>
    </w:p>
    <w:p w:rsidR="00C44CA3" w:rsidRDefault="005247B5">
      <w:pPr>
        <w:jc w:val="both"/>
      </w:pPr>
      <w:r>
        <w:t xml:space="preserve">Genetic algorithms, introduced by John Holland </w:t>
      </w:r>
      <w:r>
        <w:fldChar w:fldCharType="begin" w:fldLock="1"/>
      </w:r>
      <w:r>
        <w:instrText>ADDIN CSL_CITATION {"citationItems":[{"id":"ITEM-1","itemData":{"abstract":"Genetic algorithms are considered as a search process used in computing to find exact or a approximate solution for optimization and search problems. There are also termed as global search heuristics. These techniques are inspired by evolutionary biology such as inheritance mutation, selection and cross over. These algorithms provide a technique for program to automatically improve their parameters. This paper is an introduction of genetic algorithm approach including various applications and described the integration of genetic algorithm with object oriented programming approaches.","author":[{"dropping-particle":"","family":"Kumar","given":"Manoj","non-dropping-particle":"","parse-names":false,"suffix":""},{"dropping-particle":"","family":"Husian","given":"Mohammad","non-dropping-particle":"","parse-names":false,"suffix":""},{"dropping-particle":"","family":"Upreti","given":"Naveen","non-dropping-particle":"","parse-names":false,"suffix":""},{"dropping-particle":"","family":"Gupta","given":"Deepti","non-dropping-particle":"","parse-names":false,"suffix":""}],"container-title":"International Journal of Information Technology and Knowledge Management","id":"ITEM-1","issued":{"date-parts":[["2010"]]},"title":"Genetic Algorithm: Review and Application","type":"article-journal"},"uris":["http://www.mendeley.com/documents/?uuid=4ebef33f-3705-473a-b99b-63d5c6236e9c"]}],"mendeley":{"formattedCitation":"(Kumar, Husian, Upreti, &amp; Gupta, 2010)","plainTextFormattedCitation":"(Kumar, Husian, Upreti, &amp; Gupta, 2010)","previouslyFormattedCitation":"(Kumar, Husian, Upreti, &amp; Gupta, 2010)"},"properties":{"noteIndex":0},"schema":"https://github.com/citation-style-language/schema/raw/master/csl-citation.json"}</w:instrText>
      </w:r>
      <w:r>
        <w:fldChar w:fldCharType="separate"/>
      </w:r>
      <w:bookmarkStart w:id="46" w:name="__Fieldmark__35_1055626662"/>
      <w:bookmarkStart w:id="47" w:name="__Fieldmark__3_748199445"/>
      <w:bookmarkStart w:id="48" w:name="__Fieldmark__3_3937524772"/>
      <w:bookmarkStart w:id="49" w:name="__Fieldmark__34_1156436390"/>
      <w:r>
        <w:rPr>
          <w:noProof/>
          <w:lang w:eastAsia="en-US"/>
        </w:rPr>
        <w:t>(Kumar, Husian, Upreti, &amp; Gupta, 2010)</w:t>
      </w:r>
      <w:r>
        <w:fldChar w:fldCharType="end"/>
      </w:r>
      <w:bookmarkEnd w:id="46"/>
      <w:bookmarkEnd w:id="47"/>
      <w:bookmarkEnd w:id="48"/>
      <w:bookmarkEnd w:id="49"/>
      <w:r>
        <w:t xml:space="preserve"> in</w:t>
      </w:r>
      <w:r w:rsidR="008D3110">
        <w:t xml:space="preserve"> the early 1970s</w:t>
      </w:r>
      <w:r>
        <w:t xml:space="preserve">, belong to the class of evolutionary algorithms and are meta-heuristics based that imitate the biological process of reproduction and natural selection </w:t>
      </w:r>
      <w:r>
        <w:fldChar w:fldCharType="begin" w:fldLock="1"/>
      </w:r>
      <w:r>
        <w:instrText>ADDIN CSL_CITATION {"citationItems":[{"id":"ITEM-1","itemData":{"DOI":"10.1016/S0898-1221(96)90227-8","ISBN":"0−262−13316−4 (HB),","ISSN":"08981221","PMID":"21368999","abstract":"Genetic algorithms are a type of optimization algorithm, meaning they are used to find the maximum or minimum of a function. In this paper we introduce, illustrate, and discuss genetic algorithms for beginning users. We show what components make up genetic algorithms and how to write them. Using MATLAB, we program several examples, including a genetic algorithm that solves the classic Traveling Salesman Problem. We also discuss the history of genetic algorithms, current applications, and future developments. Genetic algorithms are a type of optimization algorithm, meaning they are used to find the optimal solution(s) to a given computational problem that maximizes or minimizes a particular function. Genetic algorithms represent one branch of the field of study called evolutionary computation [4], in that they imitate the biological processes of reproduction and natural selection to solve for the 'fittest' solutions [1]. Like in evolution, many of a genetic algorithm's processes are random, however this optimization technique allows one to set the level of randomization and the level of control [1]. These algorithms are far more powerful and efficient than random search and exhaustive search algorithms [4], yet require no extra information about the given problem. This feature allows them to find solutions to problems that other optimization methods cannot handle due to a lack of continuity, derivatives, linearity, or other features.","author":[{"dropping-particle":"","family":"Carr","given":"Jenna","non-dropping-particle":"","parse-names":false,"suffix":""}],"container-title":"Whitman College Mathematics Department","id":"ITEM-1","issued":{"date-parts":[["2014"]]},"title":"An Introduction to Genetic Algorithms","type":"article-journal"},"uris":["http://www.mendeley.com/documents/?uuid=4af59bec-127f-4a50-a83e-c6194ac0b458"]}],"mendeley":{"formattedCitation":"(Carr, 2014)","plainTextFormattedCitation":"(Carr, 2014)","previouslyFormattedCitation":"(Carr, 2014)"},"properties":{"noteIndex":0},"schema":"https://github.com/citation-style-language/schema/raw/master/csl-citation.json"}</w:instrText>
      </w:r>
      <w:r>
        <w:fldChar w:fldCharType="separate"/>
      </w:r>
      <w:bookmarkStart w:id="50" w:name="__Fieldmark__36_1055626662"/>
      <w:bookmarkStart w:id="51" w:name="__Fieldmark__12_748199445"/>
      <w:bookmarkStart w:id="52" w:name="__Fieldmark__16_3937524772"/>
      <w:bookmarkStart w:id="53" w:name="__Fieldmark__35_1156436390"/>
      <w:r>
        <w:rPr>
          <w:noProof/>
          <w:lang w:eastAsia="en-US"/>
        </w:rPr>
        <w:t>(Carr, 2014)</w:t>
      </w:r>
      <w:r>
        <w:fldChar w:fldCharType="end"/>
      </w:r>
      <w:bookmarkEnd w:id="50"/>
      <w:bookmarkEnd w:id="51"/>
      <w:bookmarkEnd w:id="52"/>
      <w:bookmarkEnd w:id="53"/>
      <w:r>
        <w:t xml:space="preserve">. These algorithms are commonly used on search problems and functions optimizer, and it has been applied in a broad range of known problems </w:t>
      </w:r>
      <w:r>
        <w:fldChar w:fldCharType="begin" w:fldLock="1"/>
      </w:r>
      <w:r>
        <w:instrText>ADDIN CSL_CITATION {"citationItems":[{"id":"ITEM-1","itemData":{"DOI":"10.1007/BF00175354","ISBN":"1101001100","ISSN":"09603174","PMID":"848","abstract":"This tutorial covers the canonical genetic algorithm as well as more experimental forms of genetic algorithms, including parallel island models and parallel cellular genetic algorithms. The tutorial also illustrates genetic search by hyperplane sampling. The theoretical foun- dations of genetic algorithms are reviewed, include the schema theorem as well as recently developed exact models of the canonical genetic algorithm.","author":[{"dropping-particle":"","family":"Whitley","given":"Darrell","non-dropping-particle":"","parse-names":false,"suffix":""}],"container-title":"Statistics and Computing","id":"ITEM-1","issued":{"date-parts":[["1994"]]},"title":"A genetic algorithm tutorial","type":"article-journal"},"uris":["http://www.mendeley.com/documents/?uuid=db8ebd64-e3e4-4a4b-9e51-9af1fd42ac1d"]}],"mendeley":{"formattedCitation":"(Whitley, 1994)","plainTextFormattedCitation":"(Whitley, 1994)","previouslyFormattedCitation":"(Whitley, 1994)"},"properties":{"noteIndex":0},"schema":"https://github.com/citation-style-language/schema/raw/master/csl-citation.json"}</w:instrText>
      </w:r>
      <w:r>
        <w:fldChar w:fldCharType="separate"/>
      </w:r>
      <w:bookmarkStart w:id="54" w:name="__Fieldmark__37_1055626662"/>
      <w:bookmarkStart w:id="55" w:name="__Fieldmark__19_748199445"/>
      <w:bookmarkStart w:id="56" w:name="__Fieldmark__27_3937524772"/>
      <w:bookmarkStart w:id="57" w:name="__Fieldmark__36_1156436390"/>
      <w:r>
        <w:rPr>
          <w:noProof/>
          <w:lang w:eastAsia="en-US"/>
        </w:rPr>
        <w:t>(Whitley, 1994)</w:t>
      </w:r>
      <w:r>
        <w:fldChar w:fldCharType="end"/>
      </w:r>
      <w:bookmarkEnd w:id="54"/>
      <w:bookmarkEnd w:id="55"/>
      <w:bookmarkEnd w:id="56"/>
      <w:bookmarkEnd w:id="57"/>
      <w:r>
        <w:t xml:space="preserve">. One of the greatest barriers of software design, that is to fully understand the structure of complex problems can be solved mimicking natural selection, the specification of every feature of the problems and how to deal with them are not an impediment to search for a solution using this approach </w:t>
      </w:r>
      <w:r>
        <w:fldChar w:fldCharType="begin" w:fldLock="1"/>
      </w:r>
      <w:r>
        <w:instrText>ADDIN CSL_CITATION {"citationItems":[{"id":"ITEM-1","itemData":{"DOI":"10.1038/scientificamerican0792-66","ISBN":"0201157675","ISSN":"0036-8733","PMID":"8346439","abstract":"Living organisms are consummate problem solvers. They exhibit a versatility that puts the best computer programs to shame. This observation is especially galling for computer scientists, who may spend months or years of intellectual effort on an algorithm, whereas organisms come by their abilities through the apparently undirected mechanism of evolution and natural selection. Pragmatic researchers see evolution's remarkable power as something to be emulated rather than envied. Natural selection eliminates one of the greatest hurdles in software design: specifying in advance all the features of a problem and the actions a program should take to deal with them. By harnessing the mechanisms of evolution, researchers may be able to \"breed\" programs that solve problems even when no person can fully understand their structure. Indeed, these so-called genetic algorithms have already demonstrated the ability to made breakthroughs in the design of such complex systems as jet engines. Genetic algorithms make it possible to explore a far greater range of potential solutions to a problem than do conventional programs. Furthermore, as researchers probe the natural selection of programs under controlled an well-understood conditions, the practical results they achieve may yield some insight into the details of how life and intelligence evolve in the natural world.","author":[{"dropping-particle":"","family":"Holland","given":"John H.","non-dropping-particle":"","parse-names":false,"suffix":""}],"container-title":"Scientific American","id":"ITEM-1","issued":{"date-parts":[["1992"]]},"title":"Genetic Algorithms","type":"article-journal"},"uris":["http://www.mendeley.com/documents/?uuid=22cd9fcb-25ca-47c9-a185-7c0217c65ef5"]}],"mendeley":{"formattedCitation":"(Holland, 1992)","plainTextFormattedCitation":"(Holland, 1992)","previouslyFormattedCitation":"(Holland, 1992)"},"properties":{"noteIndex":0},"schema":"https://github.com/citation-style-language/schema/raw/master/csl-citation.json"}</w:instrText>
      </w:r>
      <w:r>
        <w:fldChar w:fldCharType="separate"/>
      </w:r>
      <w:bookmarkStart w:id="58" w:name="__Fieldmark__38_1055626662"/>
      <w:bookmarkStart w:id="59" w:name="__Fieldmark__26_748199445"/>
      <w:bookmarkStart w:id="60" w:name="__Fieldmark__38_3937524772"/>
      <w:bookmarkStart w:id="61" w:name="__Fieldmark__37_1156436390"/>
      <w:r>
        <w:rPr>
          <w:noProof/>
          <w:lang w:eastAsia="en-US"/>
        </w:rPr>
        <w:t>(Holland, 1992)</w:t>
      </w:r>
      <w:r>
        <w:fldChar w:fldCharType="end"/>
      </w:r>
      <w:bookmarkEnd w:id="58"/>
      <w:bookmarkEnd w:id="59"/>
      <w:bookmarkEnd w:id="60"/>
      <w:bookmarkEnd w:id="61"/>
      <w:r>
        <w:t xml:space="preserve">. </w:t>
      </w:r>
    </w:p>
    <w:p w:rsidR="00C44CA3" w:rsidRDefault="005247B5">
      <w:pPr>
        <w:jc w:val="both"/>
      </w:pPr>
      <w:r>
        <w:t xml:space="preserve">Given its nature, genetic algorithms have been used to find solution for hard problems, like the Travelling Salesman Problem (TSP), VRP, ARP </w:t>
      </w:r>
      <w:r>
        <w:rPr>
          <w:highlight w:val="yellow"/>
        </w:rPr>
        <w:t>[REFERENCE: ???]</w:t>
      </w:r>
      <w:r>
        <w:t xml:space="preserve"> and many other problems that due to its complexity don’t have an algorithm to give exact solutions. This is possible because these algorithms tends to explore a far greater range of potential solutions in the search space </w:t>
      </w:r>
      <w:r>
        <w:fldChar w:fldCharType="begin" w:fldLock="1"/>
      </w:r>
      <w:r>
        <w:instrText>ADDIN CSL_CITATION {"citationItems":[{"id":"ITEM-1","itemData":{"DOI":"10.1038/scientificamerican0792-66","ISBN":"0201157675","ISSN":"0036-8733","PMID":"8346439","abstract":"Living organisms are consummate problem solvers. They exhibit a versatility that puts the best computer programs to shame. This observation is especially galling for computer scientists, who may spend months or years of intellectual effort on an algorithm, whereas organisms come by their abilities through the apparently undirected mechanism of evolution and natural selection. Pragmatic researchers see evolution's remarkable power as something to be emulated rather than envied. Natural selection eliminates one of the greatest hurdles in software design: specifying in advance all the features of a problem and the actions a program should take to deal with them. By harnessing the mechanisms of evolution, researchers may be able to \"breed\" programs that solve problems even when no person can fully understand their structure. Indeed, these so-called genetic algorithms have already demonstrated the ability to made breakthroughs in the design of such complex systems as jet engines. Genetic algorithms make it possible to explore a far greater range of potential solutions to a problem than do conventional programs. Furthermore, as researchers probe the natural selection of programs under controlled an well-understood conditions, the practical results they achieve may yield some insight into the details of how life and intelligence evolve in the natural world.","author":[{"dropping-particle":"","family":"Holland","given":"John H.","non-dropping-particle":"","parse-names":false,"suffix":""}],"container-title":"Scientific American","id":"ITEM-1","issued":{"date-parts":[["1992"]]},"title":"Genetic Algorithms","type":"article-journal"},"uris":["http://www.mendeley.com/documents/?uuid=22cd9fcb-25ca-47c9-a185-7c0217c65ef5"]}],"mendeley":{"formattedCitation":"(Holland, 1992)","plainTextFormattedCitation":"(Holland, 1992)","previouslyFormattedCitation":"(Holland, 1992)"},"properties":{"noteIndex":0},"schema":"https://github.com/citation-style-language/schema/raw/master/csl-citation.json"}</w:instrText>
      </w:r>
      <w:r>
        <w:fldChar w:fldCharType="separate"/>
      </w:r>
      <w:bookmarkStart w:id="62" w:name="__Fieldmark__39_1055626662"/>
      <w:bookmarkStart w:id="63" w:name="__Fieldmark__37_748199445"/>
      <w:bookmarkStart w:id="64" w:name="__Fieldmark__53_3937524772"/>
      <w:bookmarkStart w:id="65" w:name="__Fieldmark__38_1156436390"/>
      <w:r>
        <w:rPr>
          <w:noProof/>
          <w:lang w:eastAsia="en-US"/>
        </w:rPr>
        <w:t>(Holland, 1992)</w:t>
      </w:r>
      <w:r>
        <w:fldChar w:fldCharType="end"/>
      </w:r>
      <w:bookmarkEnd w:id="62"/>
      <w:bookmarkEnd w:id="63"/>
      <w:bookmarkEnd w:id="64"/>
      <w:bookmarkEnd w:id="65"/>
      <w:r>
        <w:t>.</w:t>
      </w:r>
    </w:p>
    <w:p w:rsidR="00C44CA3" w:rsidRDefault="005247B5">
      <w:pPr>
        <w:jc w:val="both"/>
      </w:pPr>
      <w:r>
        <w:t xml:space="preserve">Because genetic algorithms are based on biological evolution, the terminology used are the same as the one used in biology, although representing fairly simpler concepts than their biological </w:t>
      </w:r>
      <w:r>
        <w:lastRenderedPageBreak/>
        <w:t xml:space="preserve">counterpart. Most GA share commons elements, like populations of solutions, selection, crossover and mutation </w:t>
      </w:r>
      <w:r>
        <w:fldChar w:fldCharType="begin" w:fldLock="1"/>
      </w:r>
      <w:r>
        <w:instrText>ADDIN CSL_CITATION {"citationItems":[{"id":"ITEM-1","itemData":{"DOI":"10.1002/cplx.6130010108","ISBN":"0262631857","ISSN":"10762787","abstract":"Genetic algorithms (GAs) are computer programs that mimic the processes of biological evolution in order to solve problems and to model evolutionary systems. In this paper I describe the appeal of using ideas from evolution to solve computational problems, give the elements of simple GAs, survey some application areas of GAs, and give a detailed example of how a GA was used on one particularly interesting problemautomatically discovering good strategies for playing the Prisoners Dilemma. The paper concludes with a short introduction to the theory of GAs","author":[{"dropping-particle":"","family":"Mitchell","given":"Melanie","non-dropping-particle":"","parse-names":false,"suffix":""}],"container-title":"Complexity","id":"ITEM-1","issue":"1","issued":{"date-parts":[["1995","9"]]},"page":"31-39","title":"Genetic algorithms: An overview","type":"article-journal","volume":"1"},"uris":["http://www.mendeley.com/documents/?uuid=ccbdb002-0555-40a8-92d7-ad9df55c0de9"]}],"mendeley":{"formattedCitation":"(Mitchell, 1995)","plainTextFormattedCitation":"(Mitchell, 1995)","previouslyFormattedCitation":"(Mitchell, 1995)"},"properties":{"noteIndex":0},"schema":"https://github.com/citation-style-language/schema/raw/master/csl-citation.json"}</w:instrText>
      </w:r>
      <w:r>
        <w:fldChar w:fldCharType="separate"/>
      </w:r>
      <w:bookmarkStart w:id="66" w:name="__Fieldmark__39_1156436390"/>
      <w:r>
        <w:rPr>
          <w:noProof/>
          <w:lang w:eastAsia="en-US"/>
        </w:rPr>
        <w:t>(Mitchell, 1995)</w:t>
      </w:r>
      <w:r>
        <w:fldChar w:fldCharType="end"/>
      </w:r>
      <w:bookmarkEnd w:id="66"/>
      <w:r>
        <w:t>. To move forward on understanding genetic algorithms, the concepts attached with their nomenclature must be defined, these common elements are described in the list below.</w:t>
      </w:r>
    </w:p>
    <w:p w:rsidR="00C44CA3" w:rsidRDefault="005247B5">
      <w:pPr>
        <w:pStyle w:val="Lista"/>
      </w:pPr>
      <w:r>
        <w:t>Gene: a variable (parameter) of the chromosome;</w:t>
      </w:r>
    </w:p>
    <w:p w:rsidR="00C44CA3" w:rsidRDefault="005247B5">
      <w:pPr>
        <w:pStyle w:val="Lista"/>
      </w:pPr>
      <w:r>
        <w:t>Chromosome: a set of genes, is a candidate solution for the problem, is the representation of the phenotype on a data structure that can be understood by the algorithm;</w:t>
      </w:r>
    </w:p>
    <w:p w:rsidR="00C44CA3" w:rsidRDefault="005247B5">
      <w:pPr>
        <w:pStyle w:val="Lista"/>
      </w:pPr>
      <w:r>
        <w:t>Fitness function: a function to measure the fitness of a solution compared with others, this is the function that must be maximized or minimized depending on the algorithm objective;</w:t>
      </w:r>
    </w:p>
    <w:p w:rsidR="00C44CA3" w:rsidRDefault="005247B5">
      <w:pPr>
        <w:pStyle w:val="Lista"/>
      </w:pPr>
      <w:r>
        <w:t>Population: a set of chromosomes that are used to evolve to the next population;</w:t>
      </w:r>
    </w:p>
    <w:p w:rsidR="00C44CA3" w:rsidRDefault="005247B5">
      <w:pPr>
        <w:pStyle w:val="Lista"/>
      </w:pPr>
      <w:r>
        <w:t>Crossover: combination of chromosomes to generate offspring for the next generation;</w:t>
      </w:r>
    </w:p>
    <w:p w:rsidR="00C44CA3" w:rsidRDefault="005247B5">
      <w:pPr>
        <w:pStyle w:val="Lista"/>
      </w:pPr>
      <w:r>
        <w:t>Mutation: random changes of genes in the chromosome.</w:t>
      </w:r>
    </w:p>
    <w:p w:rsidR="00C44CA3" w:rsidRDefault="00C44CA3">
      <w:pPr>
        <w:pStyle w:val="Lista"/>
        <w:numPr>
          <w:ilvl w:val="0"/>
          <w:numId w:val="0"/>
        </w:numPr>
        <w:ind w:left="1287" w:hanging="360"/>
      </w:pPr>
    </w:p>
    <w:p w:rsidR="00C44CA3" w:rsidRDefault="005247B5">
      <w:pPr>
        <w:jc w:val="both"/>
      </w:pPr>
      <w:r>
        <w:t>Some parameters need to be defined before running the algorithm, they are the population size, mutation and crossover rates.</w:t>
      </w:r>
    </w:p>
    <w:p w:rsidR="00C44CA3" w:rsidRDefault="005247B5">
      <w:pPr>
        <w:jc w:val="both"/>
      </w:pPr>
      <w:r>
        <w:rPr>
          <w:highlight w:val="yellow"/>
        </w:rPr>
        <w:t>[REVISAR ESSA PARTE] In principle, a population of individuals selected from the search space, often in a random manner, serves as candidate solutions to optimize the problem [3]. The individuals in this population are evaluated through ("fitness") adaptation function. A selection mechanism is then used to select individuals to be used as parents to those of the next generation. These individuals will then be crossed and mutated to form the new offspring. The next generation is finally formed by an alternative mechanism between parents and their offspring [4]. This process is repeated until a certain satisfaction condition</w:t>
      </w:r>
      <w:r>
        <w:t xml:space="preserve"> </w:t>
      </w:r>
      <w:r>
        <w:fldChar w:fldCharType="begin" w:fldLock="1"/>
      </w:r>
      <w:r>
        <w:instrText>ADDIN CSL_CITATION {"citationItems":[{"id":"ITEM-1","itemData":{"ISBN":"2222-4254","ISSN":"2222-4254","abstract":"See, stats, and : https : / / www . researchgate . net / publication / 259461147 Selection ARTICLE CITATIONS 2 READS 841 1 : Khalid Chouaib 23 SEE Available : Khalid Retrieved : 16 Int . Abstract . Based on a study of six well known selection methods often used in genetic algorithms , this paper presents a technique that benefits their advantages in terms of the quality of solutions and the genetic diversity . The numerical results show the extent to which the quality of solution depends on the choice of the selection method . The proposed technique , that can help reduce this dependence , is presented and its efficiency is numerically illustrated .","author":[{"dropping-particle":"","family":"Jebari","given":"Khalid","non-dropping-particle":"","parse-names":false,"suffix":""},{"dropping-particle":"","family":"Madiafi","given":"Mohammed","non-dropping-particle":"","parse-names":false,"suffix":""}],"container-title":"International Journal of Emerging Sciences","id":"ITEM-1","issued":{"date-parts":[["2013"]]},"title":"Selection Methods for Genetic Algorithms","type":"article-journal"},"uris":["http://www.mendeley.com/documents/?uuid=53acf498-6838-4543-a1a2-45649318a16c"]}],"mendeley":{"formattedCitation":"(Jebari &amp; Madiafi, 2013)","plainTextFormattedCitation":"(Jebari &amp; Madiafi, 2013)","previouslyFormattedCitation":"(Jebari &amp; Madiafi, 2013)"},"properties":{"noteIndex":0},"schema":"https://github.com/citation-style-language/schema/raw/master/csl-citation.json"}</w:instrText>
      </w:r>
      <w:r>
        <w:fldChar w:fldCharType="separate"/>
      </w:r>
      <w:bookmarkStart w:id="67" w:name="__Fieldmark__40_1055626662"/>
      <w:bookmarkStart w:id="68" w:name="__Fieldmark__64_748199445"/>
      <w:bookmarkStart w:id="69" w:name="__Fieldmark__78_3937524772"/>
      <w:bookmarkStart w:id="70" w:name="__Fieldmark__40_1156436390"/>
      <w:r>
        <w:rPr>
          <w:noProof/>
          <w:lang w:eastAsia="en-US"/>
        </w:rPr>
        <w:t>(Jebari &amp; Madiafi, 2013)</w:t>
      </w:r>
      <w:r>
        <w:fldChar w:fldCharType="end"/>
      </w:r>
      <w:bookmarkEnd w:id="67"/>
      <w:bookmarkEnd w:id="68"/>
      <w:bookmarkEnd w:id="69"/>
      <w:bookmarkEnd w:id="70"/>
      <w:r>
        <w:t>.</w:t>
      </w:r>
    </w:p>
    <w:p w:rsidR="00C44CA3" w:rsidRDefault="005247B5">
      <w:pPr>
        <w:pStyle w:val="Heading3"/>
      </w:pPr>
      <w:bookmarkStart w:id="71" w:name="_Toc522925106"/>
      <w:r>
        <w:t>Fitness function</w:t>
      </w:r>
      <w:bookmarkEnd w:id="71"/>
    </w:p>
    <w:p w:rsidR="00C44CA3" w:rsidRDefault="005247B5">
      <w:pPr>
        <w:jc w:val="both"/>
      </w:pPr>
      <w:r>
        <w:t>Before addressing each step presented at most genetic algorithms, the fitness function must be defined as it is the most important piece used in almost every step of the cycle.</w:t>
      </w:r>
    </w:p>
    <w:p w:rsidR="00C44CA3" w:rsidRDefault="005247B5">
      <w:pPr>
        <w:jc w:val="both"/>
      </w:pPr>
      <w:r>
        <w:t xml:space="preserve">The fitness function is one of the most important part of the genetic algorithm approach as it is the only one method of evaluating the quality of the solution and measure the improvement of through the generations. It must be more sensitive than just measuring good or bad results, it needs to be able to define where the chromosomes stands in the fitness range and compare it with other solutions presented in the population </w:t>
      </w:r>
      <w:r>
        <w:fldChar w:fldCharType="begin" w:fldLock="1"/>
      </w:r>
      <w:r>
        <w:instrText>ADDIN CSL_CITATION {"citationItems":[{"id":"ITEM-1","itemData":{"DOI":"10.1016/S0898-1221(96)90227-8","ISBN":"0−262−13316−4 (HB),","ISSN":"08981221","PMID":"21368999","abstract":"Genetic algorithms are a type of optimization algorithm, meaning they are used to find the maximum or minimum of a function. In this paper we introduce, illustrate, and discuss genetic algorithms for beginning users. We show what components make up genetic algorithms and how to write them. Using MATLAB, we program several examples, including a genetic algorithm that solves the classic Traveling Salesman Problem. We also discuss the history of genetic algorithms, current applications, and future developments. Genetic algorithms are a type of optimization algorithm, meaning they are used to find the optimal solution(s) to a given computational problem that maximizes or minimizes a particular function. Genetic algorithms represent one branch of the field of study called evolutionary computation [4], in that they imitate the biological processes of reproduction and natural selection to solve for the 'fittest' solutions [1]. Like in evolution, many of a genetic algorithm's processes are random, however this optimization technique allows one to set the level of randomization and the level of control [1]. These algorithms are far more powerful and efficient than random search and exhaustive search algorithms [4], yet require no extra information about the given problem. This feature allows them to find solutions to problems that other optimization methods cannot handle due to a lack of continuity, derivatives, linearity, or other features.","author":[{"dropping-particle":"","family":"Carr","given":"Jenna","non-dropping-particle":"","parse-names":false,"suffix":""}],"container-title":"Whitman College Mathematics Department","id":"ITEM-1","issued":{"date-parts":[["2014"]]},"title":"An Introduction to Genetic Algorithms","type":"article-journal"},"uris":["http://www.mendeley.com/documents/?uuid=4af59bec-127f-4a50-a83e-c6194ac0b458"]}],"mendeley":{"formattedCitation":"(Carr, 2014)","plainTextFormattedCitation":"(Carr, 2014)","previouslyFormattedCitation":"(Carr, 2014)"},"properties":{"noteIndex":0},"schema":"https://github.com/citation-style-language/schema/raw/master/csl-citation.json"}</w:instrText>
      </w:r>
      <w:r>
        <w:fldChar w:fldCharType="separate"/>
      </w:r>
      <w:bookmarkStart w:id="72" w:name="__Fieldmark__41_1156436390"/>
      <w:r>
        <w:rPr>
          <w:noProof/>
          <w:lang w:eastAsia="en-US"/>
        </w:rPr>
        <w:t>(Carr, 2014)</w:t>
      </w:r>
      <w:r>
        <w:fldChar w:fldCharType="end"/>
      </w:r>
      <w:bookmarkEnd w:id="72"/>
      <w:r>
        <w:t>.</w:t>
      </w:r>
    </w:p>
    <w:p w:rsidR="00C44CA3" w:rsidRDefault="005247B5">
      <w:pPr>
        <w:jc w:val="both"/>
      </w:pPr>
      <w:r>
        <w:t>Fitness function can be the most limitation factor to a genetic algorithm. As addressed above, the fitness function must to translate how to solution performs, this in most cases is not straightforward. Generating complex and expansive fitness functions that are not computational efficient and require hours to complete, as cases of real-world simulations, can be prohibitive in the development of the genetic algorithm. Need to be considered that the fitness function will be evaluated for each chromosome of the population for every new generation produced.</w:t>
      </w:r>
    </w:p>
    <w:p w:rsidR="00C44CA3" w:rsidRDefault="005247B5">
      <w:pPr>
        <w:pStyle w:val="Heading3"/>
      </w:pPr>
      <w:bookmarkStart w:id="73" w:name="_Toc522925107"/>
      <w:r>
        <w:lastRenderedPageBreak/>
        <w:t>Initialization</w:t>
      </w:r>
      <w:bookmarkEnd w:id="73"/>
    </w:p>
    <w:p w:rsidR="00C44CA3" w:rsidRDefault="005247B5">
      <w:pPr>
        <w:jc w:val="both"/>
      </w:pPr>
      <w:r>
        <w:t xml:space="preserve">The implementation of a genetic algorithm begins with a population with random chromosomes. The size of the population depends on the previous selected size for the population. This size is preserved through the entire life of the algorithm. The initialization can be done totally random or applying some previous knowledge of the problem, in this case, some chromosomes can be included with known genes that makes sense to the problem </w:t>
      </w:r>
      <w:r>
        <w:fldChar w:fldCharType="begin" w:fldLock="1"/>
      </w:r>
      <w:r>
        <w:instrText>ADDIN CSL_CITATION {"citationItems":[{"id":"ITEM-1","itemData":{"abstract":"Genetic algorithms are considered as a search process used in computing to find exact or a approximate solution for optimization and search problems. There are also termed as global search heuristics. These techniques are inspired by evolutionary biology such as inheritance mutation, selection and cross over. These algorithms provide a technique for program to automatically improve their parameters. This paper is an introduction of genetic algorithm approach including various applications and described the integration of genetic algorithm with object oriented programming approaches.","author":[{"dropping-particle":"","family":"Kumar","given":"Manoj","non-dropping-particle":"","parse-names":false,"suffix":""},{"dropping-particle":"","family":"Husian","given":"Mohammad","non-dropping-particle":"","parse-names":false,"suffix":""},{"dropping-particle":"","family":"Upreti","given":"Naveen","non-dropping-particle":"","parse-names":false,"suffix":""},{"dropping-particle":"","family":"Gupta","given":"Deepti","non-dropping-particle":"","parse-names":false,"suffix":""}],"container-title":"International Journal of Information Technology and Knowledge Management","id":"ITEM-1","issued":{"date-parts":[["2010"]]},"title":"Genetic Algorithm: Review and Application","type":"article-journal"},"uris":["http://www.mendeley.com/documents/?uuid=4ebef33f-3705-473a-b99b-63d5c6236e9c"]}],"mendeley":{"formattedCitation":"(Kumar et al., 2010)","plainTextFormattedCitation":"(Kumar et al., 2010)","previouslyFormattedCitation":"(Kumar et al., 2010)"},"properties":{"noteIndex":0},"schema":"https://github.com/citation-style-language/schema/raw/master/csl-citation.json"}</w:instrText>
      </w:r>
      <w:r>
        <w:fldChar w:fldCharType="separate"/>
      </w:r>
      <w:bookmarkStart w:id="74" w:name="__Fieldmark__41_1055626662"/>
      <w:bookmarkStart w:id="75" w:name="__Fieldmark__78_748199445"/>
      <w:bookmarkStart w:id="76" w:name="__Fieldmark__95_3937524772"/>
      <w:bookmarkStart w:id="77" w:name="__Fieldmark__42_1156436390"/>
      <w:r>
        <w:rPr>
          <w:noProof/>
          <w:lang w:eastAsia="en-US"/>
        </w:rPr>
        <w:t>(Kumar et al., 2010)</w:t>
      </w:r>
      <w:r>
        <w:fldChar w:fldCharType="end"/>
      </w:r>
      <w:bookmarkEnd w:id="74"/>
      <w:bookmarkEnd w:id="75"/>
      <w:bookmarkEnd w:id="76"/>
      <w:bookmarkEnd w:id="77"/>
      <w:r>
        <w:t>, this can lead the algorithm to converge faster to areas where optimal solutions are more likely to be found. From this early step, the evolutionary process begins.</w:t>
      </w:r>
    </w:p>
    <w:p w:rsidR="00C44CA3" w:rsidRDefault="005247B5">
      <w:pPr>
        <w:pStyle w:val="Heading3"/>
      </w:pPr>
      <w:bookmarkStart w:id="78" w:name="_Toc522925108"/>
      <w:r>
        <w:t>Selection</w:t>
      </w:r>
      <w:bookmarkEnd w:id="78"/>
    </w:p>
    <w:p w:rsidR="00C44CA3" w:rsidRDefault="005247B5">
      <w:pPr>
        <w:jc w:val="both"/>
      </w:pPr>
      <w:r>
        <w:t xml:space="preserve">A subset of the population is then selected and will be used to breed a new generation, that said, this step is critical since it need to select good individuals trying to keep the diversity of the selected chromosomes. The subset size is also a parameter that need to be set into the algorithm. </w:t>
      </w:r>
    </w:p>
    <w:p w:rsidR="00C44CA3" w:rsidRDefault="005247B5">
      <w:pPr>
        <w:jc w:val="both"/>
      </w:pPr>
      <w:r>
        <w:t xml:space="preserve">The selection step can take place using a variety of techniques. Some methods focus on the fitness of the individual, where chromosomes with best fitness are the one to be selected. Other methods are based on randomness selection or combination of these techniques. No method is guaranteeing to be the best one, and the choice must be problem specific. </w:t>
      </w:r>
    </w:p>
    <w:p w:rsidR="00C44CA3" w:rsidRDefault="005247B5">
      <w:pPr>
        <w:jc w:val="both"/>
      </w:pPr>
      <w:r>
        <w:t xml:space="preserve">There are many selection methods, the most used are roulette wheel and tournament selection </w:t>
      </w:r>
      <w:r>
        <w:fldChar w:fldCharType="begin" w:fldLock="1"/>
      </w:r>
      <w:r>
        <w:instrText>ADDIN CSL_CITATION {"citationItems":[{"id":"ITEM-1","itemData":{"DOI":"10.18535/ijecs/v6i12.04","ISBN":"2326123263","abstract":"-Genetic Algorithm solves a problem using an evolutionary approach by generating mutations to the current solution method, selecting the better methods from this new generation, and then using these improved methods to repeat the process. Selection is the process of finding out the best individuals for mating process so that the offsprings are produced are fit than the previous population. This paper reviews the commonly used selection methods.","author":[{"dropping-particle":"","family":"Saini","given":"Nisha","non-dropping-particle":"","parse-names":false,"suffix":""}],"container-title":"International Journal Of Engineering And Computer Science","id":"ITEM-1","issued":{"date-parts":[["2017"]]},"title":"Review of Selection Methods in Genetic Algorithms","type":"article-journal"},"uris":["http://www.mendeley.com/documents/?uuid=f7a402cc-604a-4e5f-acf5-fd541086c1d0"]}],"mendeley":{"formattedCitation":"(Saini, 2017)","plainTextFormattedCitation":"(Saini, 2017)","previouslyFormattedCitation":"(Saini, 2017)"},"properties":{"noteIndex":0},"schema":"https://github.com/citation-style-language/schema/raw/master/csl-citation.json"}</w:instrText>
      </w:r>
      <w:r>
        <w:fldChar w:fldCharType="separate"/>
      </w:r>
      <w:bookmarkStart w:id="79" w:name="__Fieldmark__42_1055626662"/>
      <w:bookmarkStart w:id="80" w:name="__Fieldmark__93_748199445"/>
      <w:bookmarkStart w:id="81" w:name="__Fieldmark__114_3937524772"/>
      <w:bookmarkStart w:id="82" w:name="__Fieldmark__43_1156436390"/>
      <w:r>
        <w:rPr>
          <w:noProof/>
          <w:lang w:eastAsia="en-US"/>
        </w:rPr>
        <w:t>(Saini, 2017)</w:t>
      </w:r>
      <w:r>
        <w:fldChar w:fldCharType="end"/>
      </w:r>
      <w:bookmarkEnd w:id="79"/>
      <w:bookmarkEnd w:id="80"/>
      <w:bookmarkEnd w:id="81"/>
      <w:bookmarkEnd w:id="82"/>
      <w:r>
        <w:t>. But other methods like Stochastic Universal Sampling, Rank Selection and Random Selection can be found in the literature.</w:t>
      </w:r>
    </w:p>
    <w:p w:rsidR="00C44CA3" w:rsidRDefault="005247B5">
      <w:pPr>
        <w:jc w:val="both"/>
      </w:pPr>
      <w:r>
        <w:t>The tournament selection and roulette wheel will be addressed bellow. Both methods provide good and diverse parents in most cases, because they give possibility of poorer fit chromosomes to be chosen and still rely on the fitness value to make decision on which individual to choose in their deterministic steps.</w:t>
      </w:r>
    </w:p>
    <w:p w:rsidR="00C44CA3" w:rsidRDefault="005247B5">
      <w:pPr>
        <w:pStyle w:val="Heading4"/>
      </w:pPr>
      <w:r>
        <w:t>Tournament Selection</w:t>
      </w:r>
    </w:p>
    <w:p w:rsidR="00C44CA3" w:rsidRDefault="005247B5">
      <w:pPr>
        <w:jc w:val="both"/>
      </w:pPr>
      <w:r>
        <w:t>In the tournament selection, the selection process used in this project, K different individuals are randomly selected from the population. Within this set, the chromosome with the best fitness is then selected to reproduce. This process is done once more to select the next parent.</w:t>
      </w:r>
    </w:p>
    <w:p w:rsidR="0003092A" w:rsidRDefault="0003092A">
      <w:pPr>
        <w:jc w:val="center"/>
        <w:rPr>
          <w:color w:val="FF0000"/>
          <w:highlight w:val="yellow"/>
        </w:rPr>
      </w:pPr>
      <w:bookmarkStart w:id="83" w:name="__DdeLink__234_1055626662"/>
      <w:bookmarkEnd w:id="83"/>
      <w:r>
        <w:rPr>
          <w:noProof/>
          <w:color w:val="FF0000"/>
        </w:rPr>
        <w:drawing>
          <wp:inline distT="0" distB="0" distL="0" distR="0">
            <wp:extent cx="4057558" cy="154385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ournament selection.png"/>
                    <pic:cNvPicPr/>
                  </pic:nvPicPr>
                  <pic:blipFill>
                    <a:blip r:embed="rId14">
                      <a:extLst>
                        <a:ext uri="{28A0092B-C50C-407E-A947-70E740481C1C}">
                          <a14:useLocalDpi xmlns:a14="http://schemas.microsoft.com/office/drawing/2010/main" val="0"/>
                        </a:ext>
                      </a:extLst>
                    </a:blip>
                    <a:stretch>
                      <a:fillRect/>
                    </a:stretch>
                  </pic:blipFill>
                  <pic:spPr>
                    <a:xfrm>
                      <a:off x="0" y="0"/>
                      <a:ext cx="4113487" cy="1565131"/>
                    </a:xfrm>
                    <a:prstGeom prst="rect">
                      <a:avLst/>
                    </a:prstGeom>
                  </pic:spPr>
                </pic:pic>
              </a:graphicData>
            </a:graphic>
          </wp:inline>
        </w:drawing>
      </w:r>
    </w:p>
    <w:p w:rsidR="0003092A" w:rsidRPr="0003092A" w:rsidRDefault="0003092A" w:rsidP="0003092A">
      <w:pPr>
        <w:pStyle w:val="Caption"/>
      </w:pPr>
      <w:bookmarkStart w:id="84" w:name="_Toc522925086"/>
      <w:r>
        <w:t xml:space="preserve">Figure </w:t>
      </w:r>
      <w:r w:rsidR="00DB3CA6">
        <w:fldChar w:fldCharType="begin"/>
      </w:r>
      <w:r w:rsidR="00DB3CA6">
        <w:instrText xml:space="preserve"> STYLEREF 1 \s </w:instrText>
      </w:r>
      <w:r w:rsidR="00DB3CA6">
        <w:fldChar w:fldCharType="separate"/>
      </w:r>
      <w:r w:rsidR="00DB3CA6">
        <w:rPr>
          <w:noProof/>
        </w:rPr>
        <w:t>2</w:t>
      </w:r>
      <w:r w:rsidR="00DB3CA6">
        <w:fldChar w:fldCharType="end"/>
      </w:r>
      <w:r w:rsidR="00DB3CA6">
        <w:t>.</w:t>
      </w:r>
      <w:r w:rsidR="00DB3CA6">
        <w:fldChar w:fldCharType="begin"/>
      </w:r>
      <w:r w:rsidR="00DB3CA6">
        <w:instrText xml:space="preserve"> SEQ Figure \* ARABIC \s 1 </w:instrText>
      </w:r>
      <w:r w:rsidR="00DB3CA6">
        <w:fldChar w:fldCharType="separate"/>
      </w:r>
      <w:r w:rsidR="00DB3CA6">
        <w:rPr>
          <w:noProof/>
        </w:rPr>
        <w:t>1</w:t>
      </w:r>
      <w:r w:rsidR="00DB3CA6">
        <w:fldChar w:fldCharType="end"/>
      </w:r>
      <w:r>
        <w:t xml:space="preserve"> – Tournament selection</w:t>
      </w:r>
      <w:bookmarkEnd w:id="84"/>
    </w:p>
    <w:p w:rsidR="00C44CA3" w:rsidRDefault="00C44CA3" w:rsidP="0003092A">
      <w:pPr>
        <w:rPr>
          <w:color w:val="FF0000"/>
          <w:highlight w:val="yellow"/>
        </w:rPr>
      </w:pPr>
    </w:p>
    <w:p w:rsidR="00C44CA3" w:rsidRDefault="005247B5">
      <w:pPr>
        <w:pStyle w:val="Heading4"/>
      </w:pPr>
      <w:r>
        <w:lastRenderedPageBreak/>
        <w:t>Roulette Wheel Selection</w:t>
      </w:r>
    </w:p>
    <w:p w:rsidR="00C44CA3" w:rsidRDefault="005247B5">
      <w:pPr>
        <w:jc w:val="both"/>
      </w:pPr>
      <w:r>
        <w:t xml:space="preserve">Roulette wheel selection give each chromosome </w:t>
      </w:r>
      <w:proofErr w:type="spellStart"/>
      <w:r>
        <w:t>i</w:t>
      </w:r>
      <w:proofErr w:type="spellEnd"/>
      <w:r>
        <w:t xml:space="preserve"> in the population a probability p(</w:t>
      </w:r>
      <w:proofErr w:type="spellStart"/>
      <w:r>
        <w:t>i</w:t>
      </w:r>
      <w:proofErr w:type="spellEnd"/>
      <w:r>
        <w:t>) of being selected. This probability is proportional with its fitness. To select one individual, a random number is generated, simulating a roulette, and the generated number will define which chromosome will be chose to produce the offspring. Again, this process is done one more time to select the next parent.</w:t>
      </w:r>
    </w:p>
    <w:p w:rsidR="00C44CA3" w:rsidRDefault="005247B5">
      <w:pPr>
        <w:pStyle w:val="Heading3"/>
      </w:pPr>
      <w:bookmarkStart w:id="85" w:name="_Toc522925109"/>
      <w:r>
        <w:t>Reproduction</w:t>
      </w:r>
      <w:bookmarkEnd w:id="85"/>
    </w:p>
    <w:p w:rsidR="00C44CA3" w:rsidRDefault="005247B5">
      <w:pPr>
        <w:jc w:val="both"/>
        <w:rPr>
          <w:lang w:eastAsia="pt-PT"/>
        </w:rPr>
      </w:pPr>
      <w:r>
        <w:t>Once the parents are selected, the reproduction step takes place. The parents are combined using crossover to generate the offspring. Then, the generated chromosomes can have its genes randomly mutated by the mutation process at a certain rate, this helps the algorithm to run away from local optimum and have a broader exploratory range in the search space. These steps are also problem specifics, giving that each problem will use the crossover and mutation methods that make sense, also their rates.</w:t>
      </w:r>
    </w:p>
    <w:p w:rsidR="00C44CA3" w:rsidRDefault="005247B5">
      <w:pPr>
        <w:pStyle w:val="Heading4"/>
      </w:pPr>
      <w:r>
        <w:t>Crossover</w:t>
      </w:r>
    </w:p>
    <w:p w:rsidR="00C44CA3" w:rsidRDefault="005247B5">
      <w:pPr>
        <w:jc w:val="both"/>
      </w:pPr>
      <w:r>
        <w:t xml:space="preserve">Crossover is a vital process in generation new chromosomes. It exchange genetic material (genes) from two or more chromosomes hoping that can generate individuals with better fitness in the next population </w:t>
      </w:r>
      <w:r>
        <w:rPr>
          <w:color w:val="CE181E"/>
        </w:rPr>
        <w:t>(A Study of Crossover Operators for Genetic Algorithms to Solve VRP and its Variants and New Sinusoidal Motion Crossover Operator)</w:t>
      </w:r>
      <w:r>
        <w:t>. Usually crossover is applied with a high probability, it means that in most cases the genetic material of the parents will be recombined to generate the children, less likely, they will just be copied to the next generation as they are. Using a crossover rate of 100% means that every chromosome in the offspring were generated by crossover at least.</w:t>
      </w:r>
    </w:p>
    <w:p w:rsidR="00C44CA3" w:rsidRDefault="005247B5">
      <w:pPr>
        <w:jc w:val="both"/>
      </w:pPr>
      <w:r>
        <w:t>As the selection phrase, there are multiple methods to apply crossover, some of the most known and generic are one point crossover and two point crossover, among others. This project uses a different type of crossover that don’t share the behavior of these generic methods and will be further explained in the chapter 4. Because of that, only these two crossover techniques will be explained. These crossover methods will be addressed here to give an overview on how this process take place in the majority of the cases and illustrate the crossover operation.</w:t>
      </w:r>
    </w:p>
    <w:p w:rsidR="00C44CA3" w:rsidRDefault="005247B5">
      <w:pPr>
        <w:jc w:val="both"/>
        <w:rPr>
          <w:b/>
        </w:rPr>
      </w:pPr>
      <w:r>
        <w:rPr>
          <w:b/>
        </w:rPr>
        <w:t xml:space="preserve">One point crossover </w:t>
      </w:r>
      <w:r>
        <w:rPr>
          <w:b/>
          <w:color w:val="FF0000"/>
        </w:rPr>
        <w:t>(A Study of Crossover Operators for Genetic Algorithms to Solve VRP and its Variants and New Sinusoidal Motion Crossover Operator)</w:t>
      </w:r>
    </w:p>
    <w:p w:rsidR="00C44CA3" w:rsidRDefault="005247B5">
      <w:pPr>
        <w:jc w:val="both"/>
      </w:pPr>
      <w:r>
        <w:t xml:space="preserve">The simplest crossover operator. In this type of crossover, a random point is selected within the limits of the parent, this point is called the cut point. Every point possible to be selected have an equal chance of being selected. To illustrate, in the FIGURE X, two parents chromosomes represented by an array of 10 integers, the cut point would be any number </w:t>
      </w:r>
      <w:bookmarkStart w:id="86" w:name="__DdeLink__169_748199445"/>
      <w:r>
        <w:t xml:space="preserve">between 0 and 8, in this case, the point 5 was selected. The cut point splits the parents in two half each, the first part are every array element which its index in the array is less or equal the cut point, the second part are the opposite, the elements with index greater than the point. To </w:t>
      </w:r>
      <w:bookmarkEnd w:id="86"/>
      <w:r>
        <w:t>generate the children, copy the first part of the parent one and insert in the offspring, then get the second part of the other parent and insert in the offspring. Change the order of the parents and do the same operation to generate the second child [REFERENCE: ???].</w:t>
      </w:r>
    </w:p>
    <w:p w:rsidR="0003092A" w:rsidRDefault="0003092A" w:rsidP="0003092A">
      <w:pPr>
        <w:jc w:val="center"/>
      </w:pPr>
      <w:r>
        <w:rPr>
          <w:noProof/>
        </w:rPr>
        <w:lastRenderedPageBreak/>
        <w:drawing>
          <wp:inline distT="0" distB="0" distL="0" distR="0">
            <wp:extent cx="3600000" cy="90773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ne point crossover.png"/>
                    <pic:cNvPicPr/>
                  </pic:nvPicPr>
                  <pic:blipFill>
                    <a:blip r:embed="rId15">
                      <a:extLst>
                        <a:ext uri="{28A0092B-C50C-407E-A947-70E740481C1C}">
                          <a14:useLocalDpi xmlns:a14="http://schemas.microsoft.com/office/drawing/2010/main" val="0"/>
                        </a:ext>
                      </a:extLst>
                    </a:blip>
                    <a:stretch>
                      <a:fillRect/>
                    </a:stretch>
                  </pic:blipFill>
                  <pic:spPr>
                    <a:xfrm>
                      <a:off x="0" y="0"/>
                      <a:ext cx="3600000" cy="907736"/>
                    </a:xfrm>
                    <a:prstGeom prst="rect">
                      <a:avLst/>
                    </a:prstGeom>
                  </pic:spPr>
                </pic:pic>
              </a:graphicData>
            </a:graphic>
          </wp:inline>
        </w:drawing>
      </w:r>
    </w:p>
    <w:p w:rsidR="0003092A" w:rsidRDefault="0003092A" w:rsidP="0003092A">
      <w:pPr>
        <w:pStyle w:val="Caption"/>
      </w:pPr>
      <w:bookmarkStart w:id="87" w:name="_Toc522925087"/>
      <w:r>
        <w:t xml:space="preserve">Figure </w:t>
      </w:r>
      <w:r w:rsidR="00DB3CA6">
        <w:fldChar w:fldCharType="begin"/>
      </w:r>
      <w:r w:rsidR="00DB3CA6">
        <w:instrText xml:space="preserve"> STYLEREF 1 \s </w:instrText>
      </w:r>
      <w:r w:rsidR="00DB3CA6">
        <w:fldChar w:fldCharType="separate"/>
      </w:r>
      <w:r w:rsidR="00DB3CA6">
        <w:rPr>
          <w:noProof/>
        </w:rPr>
        <w:t>2</w:t>
      </w:r>
      <w:r w:rsidR="00DB3CA6">
        <w:fldChar w:fldCharType="end"/>
      </w:r>
      <w:r w:rsidR="00DB3CA6">
        <w:t>.</w:t>
      </w:r>
      <w:r w:rsidR="00DB3CA6">
        <w:fldChar w:fldCharType="begin"/>
      </w:r>
      <w:r w:rsidR="00DB3CA6">
        <w:instrText xml:space="preserve"> SEQ Figure \* ARABIC \s 1 </w:instrText>
      </w:r>
      <w:r w:rsidR="00DB3CA6">
        <w:fldChar w:fldCharType="separate"/>
      </w:r>
      <w:r w:rsidR="00DB3CA6">
        <w:rPr>
          <w:noProof/>
        </w:rPr>
        <w:t>2</w:t>
      </w:r>
      <w:r w:rsidR="00DB3CA6">
        <w:fldChar w:fldCharType="end"/>
      </w:r>
      <w:r>
        <w:t xml:space="preserve"> – One point crossover</w:t>
      </w:r>
      <w:bookmarkEnd w:id="87"/>
    </w:p>
    <w:p w:rsidR="00C44CA3" w:rsidRDefault="005247B5">
      <w:pPr>
        <w:jc w:val="both"/>
      </w:pPr>
      <w:r>
        <w:t>In cases where elements cannot be repeated, the copy of the second parent become a copy of genes one by one in order, avoiding the elements that are already in the child until the child is fulfilled.</w:t>
      </w:r>
    </w:p>
    <w:p w:rsidR="00C44CA3" w:rsidRDefault="005247B5">
      <w:pPr>
        <w:jc w:val="both"/>
        <w:rPr>
          <w:b/>
        </w:rPr>
      </w:pPr>
      <w:r>
        <w:rPr>
          <w:b/>
        </w:rPr>
        <w:t>Two point crossover</w:t>
      </w:r>
    </w:p>
    <w:p w:rsidR="00C44CA3" w:rsidRDefault="005247B5">
      <w:pPr>
        <w:jc w:val="both"/>
      </w:pPr>
      <w:r>
        <w:t xml:space="preserve">This one is a generalization of one point crossover. The difference between them is that this method </w:t>
      </w:r>
      <w:r w:rsidR="005E2926">
        <w:t>chooses</w:t>
      </w:r>
      <w:r>
        <w:t xml:space="preserve"> two cut point instead of just one, this will split the parents in 3 parts. As a reference, multi point crossover also exists, everything depends on the number of cut points selected.</w:t>
      </w:r>
    </w:p>
    <w:p w:rsidR="00C44CA3" w:rsidRDefault="005247B5">
      <w:pPr>
        <w:jc w:val="both"/>
      </w:pPr>
      <w:r>
        <w:t>Two point crossover mix the parts of each parent in the child, the first part of the parent 1 goes first in the child, then the second part of the parent 2 is then inserted, finally, the last part of the parent 1 is inserted. Repeating this operation interchanging the order of the parents generate the second offspring.</w:t>
      </w:r>
    </w:p>
    <w:p w:rsidR="0003092A" w:rsidRDefault="0003092A" w:rsidP="0003092A">
      <w:pPr>
        <w:jc w:val="center"/>
        <w:rPr>
          <w:lang w:eastAsia="pt-PT"/>
        </w:rPr>
      </w:pPr>
      <w:r>
        <w:rPr>
          <w:noProof/>
          <w:lang w:eastAsia="pt-PT"/>
        </w:rPr>
        <w:drawing>
          <wp:inline distT="0" distB="0" distL="0" distR="0">
            <wp:extent cx="3600000" cy="9306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wo points crossover.png"/>
                    <pic:cNvPicPr/>
                  </pic:nvPicPr>
                  <pic:blipFill>
                    <a:blip r:embed="rId16">
                      <a:extLst>
                        <a:ext uri="{28A0092B-C50C-407E-A947-70E740481C1C}">
                          <a14:useLocalDpi xmlns:a14="http://schemas.microsoft.com/office/drawing/2010/main" val="0"/>
                        </a:ext>
                      </a:extLst>
                    </a:blip>
                    <a:stretch>
                      <a:fillRect/>
                    </a:stretch>
                  </pic:blipFill>
                  <pic:spPr>
                    <a:xfrm>
                      <a:off x="0" y="0"/>
                      <a:ext cx="3600000" cy="930680"/>
                    </a:xfrm>
                    <a:prstGeom prst="rect">
                      <a:avLst/>
                    </a:prstGeom>
                  </pic:spPr>
                </pic:pic>
              </a:graphicData>
            </a:graphic>
          </wp:inline>
        </w:drawing>
      </w:r>
    </w:p>
    <w:p w:rsidR="0003092A" w:rsidRDefault="0003092A" w:rsidP="0003092A">
      <w:pPr>
        <w:pStyle w:val="Caption"/>
        <w:rPr>
          <w:lang w:eastAsia="pt-PT"/>
        </w:rPr>
      </w:pPr>
      <w:bookmarkStart w:id="88" w:name="_Toc522925088"/>
      <w:r>
        <w:t xml:space="preserve">Figure </w:t>
      </w:r>
      <w:r w:rsidR="00DB3CA6">
        <w:fldChar w:fldCharType="begin"/>
      </w:r>
      <w:r w:rsidR="00DB3CA6">
        <w:instrText xml:space="preserve"> STYLEREF 1 \s </w:instrText>
      </w:r>
      <w:r w:rsidR="00DB3CA6">
        <w:fldChar w:fldCharType="separate"/>
      </w:r>
      <w:r w:rsidR="00DB3CA6">
        <w:rPr>
          <w:noProof/>
        </w:rPr>
        <w:t>2</w:t>
      </w:r>
      <w:r w:rsidR="00DB3CA6">
        <w:fldChar w:fldCharType="end"/>
      </w:r>
      <w:r w:rsidR="00DB3CA6">
        <w:t>.</w:t>
      </w:r>
      <w:r w:rsidR="00DB3CA6">
        <w:fldChar w:fldCharType="begin"/>
      </w:r>
      <w:r w:rsidR="00DB3CA6">
        <w:instrText xml:space="preserve"> SEQ Figure \* ARABIC \s 1 </w:instrText>
      </w:r>
      <w:r w:rsidR="00DB3CA6">
        <w:fldChar w:fldCharType="separate"/>
      </w:r>
      <w:r w:rsidR="00DB3CA6">
        <w:rPr>
          <w:noProof/>
        </w:rPr>
        <w:t>3</w:t>
      </w:r>
      <w:r w:rsidR="00DB3CA6">
        <w:fldChar w:fldCharType="end"/>
      </w:r>
      <w:r>
        <w:t xml:space="preserve"> – Two point crossover</w:t>
      </w:r>
      <w:bookmarkEnd w:id="88"/>
    </w:p>
    <w:p w:rsidR="00C44CA3" w:rsidRDefault="005247B5">
      <w:pPr>
        <w:pStyle w:val="Heading4"/>
      </w:pPr>
      <w:r>
        <w:t>Mutation</w:t>
      </w:r>
    </w:p>
    <w:p w:rsidR="00C44CA3" w:rsidRDefault="005247B5">
      <w:pPr>
        <w:jc w:val="both"/>
        <w:rPr>
          <w:rFonts w:eastAsia="SimSun;宋体"/>
          <w:sz w:val="24"/>
          <w:szCs w:val="24"/>
        </w:rPr>
      </w:pPr>
      <w:r>
        <w:t xml:space="preserve">Mutation are small random changes in the genetic material of a chromosome. Mutations itself is not supposed to carry the solution to a better fitness in purpose, but they provide an insurance policy against the development of uniform populations that are less likely to improve themselves in the next iteration </w:t>
      </w:r>
      <w:r>
        <w:fldChar w:fldCharType="begin" w:fldLock="1"/>
      </w:r>
      <w:r>
        <w:instrText>ADDIN CSL_CITATION {"citationItems":[{"id":"ITEM-1","itemData":{"DOI":"10.1038/scientificamerican0792-66","ISBN":"0201157675","ISSN":"0036-8733","PMID":"8346439","abstract":"Living organisms are consummate problem solvers. They exhibit a versatility that puts the best computer programs to shame. This observation is especially galling for computer scientists, who may spend months or years of intellectual effort on an algorithm, whereas organisms come by their abilities through the apparently undirected mechanism of evolution and natural selection. Pragmatic researchers see evolution's remarkable power as something to be emulated rather than envied. Natural selection eliminates one of the greatest hurdles in software design: specifying in advance all the features of a problem and the actions a program should take to deal with them. By harnessing the mechanisms of evolution, researchers may be able to \"breed\" programs that solve problems even when no person can fully understand their structure. Indeed, these so-called genetic algorithms have already demonstrated the ability to made breakthroughs in the design of such complex systems as jet engines. Genetic algorithms make it possible to explore a far greater range of potential solutions to a problem than do conventional programs. Furthermore, as researchers probe the natural selection of programs under controlled an well-understood conditions, the practical results they achieve may yield some insight into the details of how life and intelligence evolve in the natural world.","author":[{"dropping-particle":"","family":"Holland","given":"John H.","non-dropping-particle":"","parse-names":false,"suffix":""}],"container-title":"Scientific American","id":"ITEM-1","issued":{"date-parts":[["1992"]]},"title":"Genetic Algorithms","type":"article-journal"},"uris":["http://www.mendeley.com/documents/?uuid=22cd9fcb-25ca-47c9-a185-7c0217c65ef5"]}],"mendeley":{"formattedCitation":"(Holland, 1992)","plainTextFormattedCitation":"(Holland, 1992)","previouslyFormattedCitation":"(Holland, 1992)"},"properties":{"noteIndex":0},"schema":"https://github.com/citation-style-language/schema/raw/master/csl-citation.json"}</w:instrText>
      </w:r>
      <w:r>
        <w:fldChar w:fldCharType="separate"/>
      </w:r>
      <w:bookmarkStart w:id="89" w:name="__Fieldmark__45_1156436390"/>
      <w:r>
        <w:rPr>
          <w:noProof/>
          <w:lang w:eastAsia="en-US"/>
        </w:rPr>
        <w:t>(Holland, 1992)</w:t>
      </w:r>
      <w:r>
        <w:fldChar w:fldCharType="end"/>
      </w:r>
      <w:bookmarkEnd w:id="89"/>
      <w:r>
        <w:t xml:space="preserve">. Typically, the mutation rate is applied with low probability of 1% or less in many cases </w:t>
      </w:r>
      <w:r>
        <w:fldChar w:fldCharType="begin" w:fldLock="1"/>
      </w:r>
      <w:r>
        <w:instrText>ADDIN CSL_CITATION {"citationItems":[{"id":"ITEM-1","itemData":{"DOI":"10.1007/BF00175354","ISBN":"1101001100","ISSN":"09603174","PMID":"848","abstract":"This tutorial covers the canonical genetic algorithm as well as more experimental forms of genetic algorithms, including parallel island models and parallel cellular genetic algorithms. The tutorial also illustrates genetic search by hyperplane sampling. The theoretical foun- dations of genetic algorithms are reviewed, include the schema theorem as well as recently developed exact models of the canonical genetic algorithm.","author":[{"dropping-particle":"","family":"Whitley","given":"Darrell","non-dropping-particle":"","parse-names":false,"suffix":""}],"container-title":"Statistics and Computing","id":"ITEM-1","issued":{"date-parts":[["1994"]]},"title":"A genetic algorithm tutorial","type":"article-journal"},"uris":["http://www.mendeley.com/documents/?uuid=db8ebd64-e3e4-4a4b-9e51-9af1fd42ac1d"]}],"mendeley":{"formattedCitation":"(Whitley, 1994)","plainTextFormattedCitation":"(Whitley, 1994)","previouslyFormattedCitation":"(Whitley, 1994)"},"properties":{"noteIndex":0},"schema":"https://github.com/citation-style-language/schema/raw/master/csl-citation.json"}</w:instrText>
      </w:r>
      <w:r>
        <w:fldChar w:fldCharType="separate"/>
      </w:r>
      <w:bookmarkStart w:id="90" w:name="__Fieldmark__46_1156436390"/>
      <w:r>
        <w:rPr>
          <w:noProof/>
          <w:lang w:eastAsia="en-US"/>
        </w:rPr>
        <w:t>(Whitley, 1994)</w:t>
      </w:r>
      <w:r>
        <w:fldChar w:fldCharType="end"/>
      </w:r>
      <w:bookmarkEnd w:id="90"/>
      <w:r>
        <w:t>, because with very right probability, the algorithm could be reduced to a random search over the space.</w:t>
      </w:r>
    </w:p>
    <w:p w:rsidR="00C44CA3" w:rsidRDefault="005247B5">
      <w:pPr>
        <w:jc w:val="both"/>
      </w:pPr>
      <w:r>
        <w:t>Common mutation methods are bit flip, swap, inversion, among many other that can be found in the literature. In the example bellow in FIGURE X, the swap mutation is shown. In this mutation technique, two random genes of the chromosome are selected and swapped between them, these cases are useful when repeating a gene is not allowed, as the case of the TSP. In the bit flip mutation, for each gene in the solution, there is a change of change the data in the gene to other random data with possibility to be inserted in the chromosome.</w:t>
      </w:r>
    </w:p>
    <w:p w:rsidR="0003092A" w:rsidRDefault="0003092A" w:rsidP="0003092A">
      <w:pPr>
        <w:jc w:val="center"/>
        <w:rPr>
          <w:lang w:eastAsia="pt-PT"/>
        </w:rPr>
      </w:pPr>
      <w:r>
        <w:rPr>
          <w:noProof/>
          <w:lang w:eastAsia="pt-PT"/>
        </w:rPr>
        <w:lastRenderedPageBreak/>
        <w:drawing>
          <wp:inline distT="0" distB="0" distL="0" distR="0">
            <wp:extent cx="3132000" cy="9627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wap mutation.png"/>
                    <pic:cNvPicPr/>
                  </pic:nvPicPr>
                  <pic:blipFill>
                    <a:blip r:embed="rId17">
                      <a:extLst>
                        <a:ext uri="{28A0092B-C50C-407E-A947-70E740481C1C}">
                          <a14:useLocalDpi xmlns:a14="http://schemas.microsoft.com/office/drawing/2010/main" val="0"/>
                        </a:ext>
                      </a:extLst>
                    </a:blip>
                    <a:stretch>
                      <a:fillRect/>
                    </a:stretch>
                  </pic:blipFill>
                  <pic:spPr>
                    <a:xfrm>
                      <a:off x="0" y="0"/>
                      <a:ext cx="3132000" cy="962755"/>
                    </a:xfrm>
                    <a:prstGeom prst="rect">
                      <a:avLst/>
                    </a:prstGeom>
                  </pic:spPr>
                </pic:pic>
              </a:graphicData>
            </a:graphic>
          </wp:inline>
        </w:drawing>
      </w:r>
    </w:p>
    <w:p w:rsidR="0003092A" w:rsidRDefault="0003092A" w:rsidP="0003092A">
      <w:pPr>
        <w:pStyle w:val="Caption"/>
        <w:rPr>
          <w:lang w:eastAsia="pt-PT"/>
        </w:rPr>
      </w:pPr>
      <w:bookmarkStart w:id="91" w:name="_Toc522925089"/>
      <w:r>
        <w:t xml:space="preserve">Figure </w:t>
      </w:r>
      <w:r w:rsidR="00DB3CA6">
        <w:fldChar w:fldCharType="begin"/>
      </w:r>
      <w:r w:rsidR="00DB3CA6">
        <w:instrText xml:space="preserve"> STYLEREF 1 \s </w:instrText>
      </w:r>
      <w:r w:rsidR="00DB3CA6">
        <w:fldChar w:fldCharType="separate"/>
      </w:r>
      <w:r w:rsidR="00DB3CA6">
        <w:rPr>
          <w:noProof/>
        </w:rPr>
        <w:t>2</w:t>
      </w:r>
      <w:r w:rsidR="00DB3CA6">
        <w:fldChar w:fldCharType="end"/>
      </w:r>
      <w:r w:rsidR="00DB3CA6">
        <w:t>.</w:t>
      </w:r>
      <w:r w:rsidR="00DB3CA6">
        <w:fldChar w:fldCharType="begin"/>
      </w:r>
      <w:r w:rsidR="00DB3CA6">
        <w:instrText xml:space="preserve"> SEQ Figure \* ARABIC \s 1 </w:instrText>
      </w:r>
      <w:r w:rsidR="00DB3CA6">
        <w:fldChar w:fldCharType="separate"/>
      </w:r>
      <w:r w:rsidR="00DB3CA6">
        <w:rPr>
          <w:noProof/>
        </w:rPr>
        <w:t>4</w:t>
      </w:r>
      <w:r w:rsidR="00DB3CA6">
        <w:fldChar w:fldCharType="end"/>
      </w:r>
      <w:r>
        <w:t xml:space="preserve"> – Swap mutation</w:t>
      </w:r>
      <w:bookmarkEnd w:id="91"/>
    </w:p>
    <w:p w:rsidR="00C44CA3" w:rsidRDefault="005247B5">
      <w:pPr>
        <w:pStyle w:val="Heading3"/>
      </w:pPr>
      <w:bookmarkStart w:id="92" w:name="_Toc522925110"/>
      <w:r>
        <w:t>Termination</w:t>
      </w:r>
      <w:bookmarkEnd w:id="92"/>
    </w:p>
    <w:p w:rsidR="00C44CA3" w:rsidRDefault="005247B5">
      <w:pPr>
        <w:jc w:val="both"/>
      </w:pPr>
      <w:r>
        <w:t xml:space="preserve">Genetic algorithm creates population after population iterating until some condition, or conditions, have been reached. Conditions must be pre-defined by the developer of the algorithm, usually they rely on time, number of iterations, minimum criteria found. </w:t>
      </w:r>
      <w:r>
        <w:rPr>
          <w:highlight w:val="yellow"/>
          <w:lang w:eastAsia="en-US"/>
        </w:rPr>
        <w:t>Kumar et al.</w:t>
      </w:r>
      <w:r>
        <w:rPr>
          <w:lang w:eastAsia="en-US"/>
        </w:rPr>
        <w:t xml:space="preserve"> </w:t>
      </w:r>
      <w:r>
        <w:rPr>
          <w:color w:val="FF0000"/>
          <w:lang w:eastAsia="en-US"/>
        </w:rPr>
        <w:t>[TA CERTO ESSA CITACAO?]</w:t>
      </w:r>
      <w:r>
        <w:rPr>
          <w:lang w:eastAsia="en-US"/>
        </w:rPr>
        <w:t xml:space="preserve"> (2010) described some techniques used as stop conditions, they are:</w:t>
      </w:r>
    </w:p>
    <w:p w:rsidR="00C44CA3" w:rsidRDefault="005247B5">
      <w:pPr>
        <w:pStyle w:val="Lista"/>
      </w:pPr>
      <w:r>
        <w:t>Found a solution that satisfy a minimum criterion;</w:t>
      </w:r>
    </w:p>
    <w:p w:rsidR="00C44CA3" w:rsidRDefault="005247B5">
      <w:pPr>
        <w:pStyle w:val="Lista"/>
      </w:pPr>
      <w:r>
        <w:t>Number of iterations reached;</w:t>
      </w:r>
    </w:p>
    <w:p w:rsidR="00C44CA3" w:rsidRDefault="005247B5">
      <w:pPr>
        <w:pStyle w:val="Lista"/>
      </w:pPr>
      <w:r>
        <w:t>Computational time reached (budged);</w:t>
      </w:r>
    </w:p>
    <w:p w:rsidR="00C44CA3" w:rsidRDefault="005247B5">
      <w:pPr>
        <w:pStyle w:val="Lista"/>
      </w:pPr>
      <w:r>
        <w:t>The algorithm has reached a highest fitness solution and no longer is producing better solution for an amount of iterations;</w:t>
      </w:r>
    </w:p>
    <w:p w:rsidR="00C44CA3" w:rsidRDefault="005247B5">
      <w:pPr>
        <w:pStyle w:val="Lista"/>
      </w:pPr>
      <w:r>
        <w:t>Manual inspection;</w:t>
      </w:r>
    </w:p>
    <w:p w:rsidR="00C44CA3" w:rsidRDefault="005247B5">
      <w:pPr>
        <w:pStyle w:val="Lista"/>
      </w:pPr>
      <w:r>
        <w:t>Combination of the previous methods, or any other method created.</w:t>
      </w:r>
    </w:p>
    <w:p w:rsidR="00C44CA3" w:rsidRDefault="00C44CA3">
      <w:pPr>
        <w:jc w:val="both"/>
      </w:pPr>
    </w:p>
    <w:p w:rsidR="006A5CBA" w:rsidRDefault="006A5CBA">
      <w:pPr>
        <w:jc w:val="both"/>
      </w:pPr>
      <w:r>
        <w:t>---------------------------------</w:t>
      </w:r>
    </w:p>
    <w:p w:rsidR="00C44CA3" w:rsidRDefault="003B2B0E" w:rsidP="003B2B0E">
      <w:pPr>
        <w:jc w:val="both"/>
      </w:pPr>
      <w:r>
        <w:t>The routing problem, both VRP and ARP are hard problems to solve. Among the literature, many researchers try to apply genetic algorithms to find good enough solutions for these problems. Even if the VRP has a wider range of research on it, the methods applied in one can be replicated depending on the representation chosen.</w:t>
      </w:r>
    </w:p>
    <w:p w:rsidR="003B2B0E" w:rsidRDefault="00BA3DBE" w:rsidP="003B2B0E">
      <w:pPr>
        <w:jc w:val="both"/>
      </w:pPr>
      <w:r>
        <w:t xml:space="preserve">Genetic algorithms for the CARP was created and tested and compared with real case scenarios over the world. To the problem of sprinkler cars routing in Chongqing City in China, taking 37 vertex and 1  deposit into consideration, the GA reduced the travel distance by 33%, also giving better result than other algorithms </w:t>
      </w:r>
      <w:r>
        <w:fldChar w:fldCharType="begin" w:fldLock="1"/>
      </w:r>
      <w:r w:rsidR="00201CA5">
        <w:instrText>ADDIN CSL_CITATION {"citationItems":[{"id":"ITEM-1","itemData":{"DOI":"10.1145/1569901.1569947","ISBN":"9781605583259","abstract":"In this paper, the Genetic Algorithm(GA) is used to resolve the Capacitated Arc Routing Problem(CARP), the case of which stems from assigning the routing of sprinkler cars in real life. And the paper presents basic components of GA combined with the crossover, mutation and loach search operation. These new methods are helpful for the global search of CARP problem. The test data is coming from real world, offered by the Sanitation Department-the owner of the sprinkler cars. Furthermore, the contrastive experiment which has been done in this paper illustrates that this GA method is more excellent than other existing algorithms in resolving this kind of CARP. As for the pratical meaning of this research, the routing plan proposed may provide high efficiency for the department and will bring about significant economic benefits.","author":[{"dropping-particle":"","family":"Deng","given":"Xin","non-dropping-particle":"","parse-names":false,"suffix":""},{"dropping-particle":"","family":"Zhu","given":"Zhengyu","non-dropping-particle":"","parse-names":false,"suffix":""},{"dropping-particle":"","family":"Yang","given":"Yong","non-dropping-particle":"","parse-names":false,"suffix":""},{"dropping-particle":"","family":"Li","given":"Xiaohua","non-dropping-particle":"","parse-names":false,"suffix":""},{"dropping-particle":"","family":"Tian","given":"Yunyan","non-dropping-particle":"","parse-names":false,"suffix":""},{"dropping-particle":"","family":"Xia","given":"Mengshuang","non-dropping-particle":"","parse-names":false,"suffix":""}],"container-title":"Proceedings of the IEEE: International Conference on Automation and Logistics","id":"ITEM-1","issued":{"date-parts":[["2007"]]},"title":"A Genetic Algorithm for the Capacitated Arc Routing Problem","type":"paper-conference"},"uris":["http://www.mendeley.com/documents/?uuid=58ec27e1-3c65-44aa-b280-41264b0bc6d8"]}],"mendeley":{"formattedCitation":"(Deng et al., 2007)","plainTextFormattedCitation":"(Deng et al., 2007)","previouslyFormattedCitation":"(Deng et al., 2007)"},"properties":{"noteIndex":0},"schema":"https://github.com/citation-style-language/schema/raw/master/csl-citation.json"}</w:instrText>
      </w:r>
      <w:r>
        <w:fldChar w:fldCharType="separate"/>
      </w:r>
      <w:r w:rsidRPr="00BA3DBE">
        <w:rPr>
          <w:noProof/>
        </w:rPr>
        <w:t>(Deng et al., 2007)</w:t>
      </w:r>
      <w:r>
        <w:fldChar w:fldCharType="end"/>
      </w:r>
      <w:r>
        <w:t>.</w:t>
      </w:r>
    </w:p>
    <w:p w:rsidR="00F81128" w:rsidRDefault="00F81128" w:rsidP="003B2B0E">
      <w:pPr>
        <w:jc w:val="both"/>
      </w:pPr>
      <w:r>
        <w:t>CARP with time windows GA where develop</w:t>
      </w:r>
      <w:r w:rsidR="00201CA5">
        <w:t xml:space="preserve">ed and compared with heuristics </w:t>
      </w:r>
      <w:r w:rsidR="00201CA5">
        <w:fldChar w:fldCharType="begin" w:fldLock="1"/>
      </w:r>
      <w:r w:rsidR="00531E7A">
        <w:instrText>ADDIN CSL_CITATION {"citationItems":[{"id":"ITEM-1","itemData":{"ISBN":"9783902661043","ISSN":"14746670","abstract":"The Capacitated Arc Routing Problem (CARP) involves vehicles routing, serving a set of arcs in a network. This NP hard problem is extended to take into account time windows, entailing a new and hard theoretical model in arc routing called the CARPTW (CARP with time windows). The CARPTW is useful for modeling urban waste collection or winter gritting. This paper presents this new model and a memetic algorithm with new memetic operators able to tackle the time windows constraints in arc routing. Copyright © 2006 IFAC.","author":[{"dropping-particle":"","family":"Ramdane-Cherif","given":"Wahiba","non-dropping-particle":"","parse-names":false,"suffix":""}],"container-title":"IFAC Proceedings Volumes (IFAC-PapersOnline)","id":"ITEM-1","issued":{"date-parts":[["2006"]]},"title":"Evolutionary algorithms for capacitated arc routing problems with time windows","type":"paper-conference"},"uris":["http://www.mendeley.com/documents/?uuid=a2c4bfc9-53b3-4257-934f-fa637dd35d0c"]}],"mendeley":{"formattedCitation":"(Ramdane-Cherif, 2006)","plainTextFormattedCitation":"(Ramdane-Cherif, 2006)","previouslyFormattedCitation":"(Ramdane-Cherif, 2006)"},"properties":{"noteIndex":0},"schema":"https://github.com/citation-style-language/schema/raw/master/csl-citation.json"}</w:instrText>
      </w:r>
      <w:r w:rsidR="00201CA5">
        <w:fldChar w:fldCharType="separate"/>
      </w:r>
      <w:r w:rsidR="00201CA5" w:rsidRPr="00201CA5">
        <w:rPr>
          <w:noProof/>
        </w:rPr>
        <w:t>(Ramdane-Cherif, 2006)</w:t>
      </w:r>
      <w:r w:rsidR="00201CA5">
        <w:fldChar w:fldCharType="end"/>
      </w:r>
      <w:r w:rsidR="00201CA5">
        <w:t>. This research also concluded a superior performance of the evolutionary algorithm when compared with the heuristics.</w:t>
      </w:r>
    </w:p>
    <w:p w:rsidR="00C44CA3" w:rsidRDefault="005247B5">
      <w:pPr>
        <w:pStyle w:val="Heading1"/>
      </w:pPr>
      <w:bookmarkStart w:id="93" w:name="_Toc522925111"/>
      <w:r>
        <w:lastRenderedPageBreak/>
        <w:t xml:space="preserve">Methodology </w:t>
      </w:r>
      <w:r>
        <w:rPr>
          <w:color w:val="FF0000"/>
        </w:rPr>
        <w:t>[wip - colocar em past tense]</w:t>
      </w:r>
      <w:bookmarkEnd w:id="93"/>
    </w:p>
    <w:p w:rsidR="00C44CA3" w:rsidRDefault="005247B5">
      <w:pPr>
        <w:jc w:val="both"/>
      </w:pPr>
      <w:r>
        <w:t>The design science research methodology will be used to accomplish the final goal of this project. By applying this research methodology, the motivation, problem and objectives of the project must be clearly defined in this paper. Then with those steps accomplished, the development of the project will be described, based on the theory previously analyzed. With the project complete, a test case will take place, in the case of this project, an effort will be made using Campolide waste collection data, in Lisbon municipality, Portugal, as a test case of the framework. In the next paragraphs the steps of the methodology applied will be presented with more detail, relating where each piece of the process can be found in this written research.</w:t>
      </w:r>
    </w:p>
    <w:p w:rsidR="00C44CA3" w:rsidRDefault="005247B5">
      <w:pPr>
        <w:jc w:val="both"/>
      </w:pPr>
      <w:r>
        <w:t>Following this methodology, in the first chapter are presented the motivation and problem of the study, specifically the subchapters 1.1, 1.2. These subsections give a broadly contextualization in the inherent nature of the population growth problem in the urban areas. Relating it with the sustainability concern in these cities and the waste management problem. The emerging concept of smarts cities to deal with the overpopulation and overgeneration of waste issues are presented, and the collection step of the waste management is approached.</w:t>
      </w:r>
    </w:p>
    <w:p w:rsidR="00C44CA3" w:rsidRDefault="005247B5">
      <w:pPr>
        <w:jc w:val="both"/>
      </w:pPr>
      <w:r>
        <w:t>Also, in the chapter one, in the subsection 1.3, the problem statement is presented, on how to optimize waste collection routes on door-to-door collection. This subsection explains the importance and challenges of the routing problem of the waste collection is then described. In the end, genetic algorithms are presented as a possible solution to these kinds of problem.</w:t>
      </w:r>
    </w:p>
    <w:p w:rsidR="00C44CA3" w:rsidRDefault="005247B5">
      <w:pPr>
        <w:jc w:val="both"/>
      </w:pPr>
      <w:r>
        <w:t>On the subchapter 1.4 the objectives of this project are defined. On this section, a wide vision of the aim and each step that will lead to the objective is defined, trying to follow a train of thought on how each step connects to each other to accomplish the final aim of having a genetic algorithm to deal with the routing of garbage trucks in a city, using Campolide, at the Lisbon municipality as a model to validate the results.</w:t>
      </w:r>
    </w:p>
    <w:p w:rsidR="00C44CA3" w:rsidRDefault="005247B5">
      <w:pPr>
        <w:jc w:val="both"/>
      </w:pPr>
      <w:r>
        <w:t>The problem definition and motivation, besides having some theory to based, was explained in a broader aspect because was not the main proposal of this project. In the chapter 2, the theory used to accomplish the research project will be deeper analyzed having a wider approach of the topics and with more details. This chapter will carry the base theory for the construction of the proposed project. First, on the section 2.1, the concept of waste management will be addressed to have a better understand of what truly waste management is, and how to granulate this concept to the specific target of this project that is the routing of the garbage trucks in the waste collection. In the subchapter 2.2 a literature review will take place on the routing problem using meta-heuristics, focusing on genetic algorithms. A variety of works about the use of genetic algorithms to accomplish the VRP or ARP will be presented. Then, in the subchapter 2.3, genetic algorithm is described, with explanations of its core concepts like generating offspring with the current population and the mutation of existing chromosomes.</w:t>
      </w:r>
    </w:p>
    <w:p w:rsidR="00C44CA3" w:rsidRDefault="005247B5">
      <w:pPr>
        <w:spacing w:before="120"/>
        <w:jc w:val="both"/>
        <w:rPr>
          <w:color w:val="FF0000"/>
          <w:highlight w:val="yellow"/>
        </w:rPr>
      </w:pPr>
      <w:r>
        <w:rPr>
          <w:rFonts w:cs="Calibri"/>
          <w:color w:val="FF0000"/>
          <w:highlight w:val="yellow"/>
          <w:u w:val="single"/>
        </w:rPr>
        <w:t xml:space="preserve"> </w:t>
      </w:r>
      <w:r>
        <w:rPr>
          <w:color w:val="FF0000"/>
          <w:highlight w:val="yellow"/>
          <w:u w:val="single"/>
        </w:rPr>
        <w:t>[MUST BE BETTER DEFINED, DEPENDS ON THE DEVELOPMENT PROCESS]</w:t>
      </w:r>
      <w:r>
        <w:rPr>
          <w:highlight w:val="yellow"/>
        </w:rPr>
        <w:t xml:space="preserve"> The chapters </w:t>
      </w:r>
      <w:r>
        <w:rPr>
          <w:i/>
          <w:highlight w:val="yellow"/>
        </w:rPr>
        <w:t>3</w:t>
      </w:r>
      <w:r>
        <w:rPr>
          <w:highlight w:val="yellow"/>
        </w:rPr>
        <w:t xml:space="preserve"> to </w:t>
      </w:r>
      <w:r>
        <w:rPr>
          <w:i/>
          <w:highlight w:val="yellow"/>
        </w:rPr>
        <w:t>7</w:t>
      </w:r>
      <w:r>
        <w:rPr>
          <w:highlight w:val="yellow"/>
        </w:rPr>
        <w:t xml:space="preserve"> demonstrate the steps of the framework construction, each chapter will approach a specific part of the process. The chapter 3 will discuss about the indicators used in the constructed index.</w:t>
      </w:r>
    </w:p>
    <w:p w:rsidR="00C44CA3" w:rsidRDefault="005247B5">
      <w:pPr>
        <w:jc w:val="both"/>
        <w:rPr>
          <w:color w:val="FF0000"/>
        </w:rPr>
      </w:pPr>
      <w:r>
        <w:rPr>
          <w:color w:val="FF0000"/>
          <w:highlight w:val="yellow"/>
        </w:rPr>
        <w:t>[TEST CASES MUST BE PLACED HERE]</w:t>
      </w:r>
    </w:p>
    <w:p w:rsidR="00C44CA3" w:rsidRDefault="005247B5">
      <w:pPr>
        <w:pStyle w:val="Heading1"/>
      </w:pPr>
      <w:bookmarkStart w:id="94" w:name="_Toc522925112"/>
      <w:r>
        <w:lastRenderedPageBreak/>
        <w:t>Development</w:t>
      </w:r>
      <w:bookmarkEnd w:id="94"/>
    </w:p>
    <w:p w:rsidR="00C44CA3" w:rsidRDefault="005247B5">
      <w:pPr>
        <w:jc w:val="both"/>
      </w:pPr>
      <w:r>
        <w:t xml:space="preserve">This project aims to develop a genetic algorithm to deal with the problem of planning efficient routes to garbage trucks in a city. This problem, as stated before, is closely related with the CARP problem. But in real case scenarios, and in the </w:t>
      </w:r>
      <w:proofErr w:type="spellStart"/>
      <w:r>
        <w:t>Campolide’s</w:t>
      </w:r>
      <w:proofErr w:type="spellEnd"/>
      <w:r>
        <w:t xml:space="preserve"> case, those trucks don’t have all the same capacity </w:t>
      </w:r>
      <w:r>
        <w:rPr>
          <w:color w:val="FF0000"/>
          <w:highlight w:val="yellow"/>
        </w:rPr>
        <w:t>CARP-MF</w:t>
      </w:r>
      <w:r>
        <w:t xml:space="preserve">. To deal with this difference some tweaks in the algorithms found in the literature must be made. This section gives an overview of the entire development of the project, problems faced, the solution applied to solve these problems and why these solutions were chosen. </w:t>
      </w:r>
    </w:p>
    <w:p w:rsidR="00C44CA3" w:rsidRDefault="005247B5">
      <w:pPr>
        <w:jc w:val="both"/>
      </w:pPr>
      <w:r>
        <w:t>The next subchapter will briefly contextualize the tools that were used to assist the problem. This is important to understand the structure of data that are gathered and explain the choices on how to deal with this data.</w:t>
      </w:r>
    </w:p>
    <w:p w:rsidR="00C44CA3" w:rsidRDefault="005247B5">
      <w:pPr>
        <w:pStyle w:val="Heading2"/>
      </w:pPr>
      <w:bookmarkStart w:id="95" w:name="_Toc522925113"/>
      <w:r>
        <w:t>A brief word on OpenStreetMap</w:t>
      </w:r>
      <w:bookmarkEnd w:id="95"/>
    </w:p>
    <w:p w:rsidR="00C44CA3" w:rsidRDefault="005247B5">
      <w:pPr>
        <w:pStyle w:val="BodyText"/>
        <w:jc w:val="both"/>
      </w:pPr>
      <w:r>
        <w:t>OpenStreetMap (OSM) is a collaborative mapping project where volunteers are free to create and edit geographic map information over the world to an open database. This database is also available for free under the Open Database License.</w:t>
      </w:r>
    </w:p>
    <w:p w:rsidR="00C44CA3" w:rsidRDefault="005247B5">
      <w:pPr>
        <w:jc w:val="both"/>
      </w:pPr>
      <w:r>
        <w:t>The street data from OSM, that are relevant to this project, are organized in nodes and ways. The node is the smallest point of data in the map, it represents a single point by defining its latitude and longitude. The nodes can also contain more information inside it, called tags, the tags are used to better qualify the node when it makes sense, for example if the node represent a pedestrian crossing or bus stops, this information will be refereed in tags. Some nodes have no tags, which is not a problem as they are used to represent a path.</w:t>
      </w:r>
    </w:p>
    <w:p w:rsidR="00C44CA3" w:rsidRDefault="005247B5">
      <w:pPr>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&lt;node</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id</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"21433116"</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visible</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"true"</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version</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"10"</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changeset</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"31019058"</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timestamp</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"2015-05-11T21:05:16Z"</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yellow"/>
        </w:rPr>
        <w:t>user</w:t>
      </w:r>
      <w:r>
        <w:rPr>
          <w:rFonts w:ascii="Consolas;Courier New;monospace;" w:hAnsi="Consolas;Courier New;monospace;" w:cs="Consolas;Courier New;monospace;"/>
          <w:color w:val="000000"/>
          <w:sz w:val="16"/>
          <w:szCs w:val="16"/>
          <w:highlight w:val="yellow"/>
        </w:rPr>
        <w:t>=</w:t>
      </w:r>
      <w:r>
        <w:rPr>
          <w:rFonts w:ascii="Consolas;Courier New;monospace;" w:hAnsi="Consolas;Courier New;monospace;" w:cs="Consolas;Courier New;monospace;"/>
          <w:color w:val="0000FF"/>
          <w:sz w:val="16"/>
          <w:szCs w:val="16"/>
          <w:highlight w:val="yellow"/>
        </w:rPr>
        <w:t>"</w:t>
      </w:r>
      <w:proofErr w:type="spellStart"/>
      <w:r>
        <w:rPr>
          <w:rFonts w:ascii="Consolas;Courier New;monospace;" w:hAnsi="Consolas;Courier New;monospace;" w:cs="Consolas;Courier New;monospace;"/>
          <w:color w:val="0000FF"/>
          <w:sz w:val="16"/>
          <w:szCs w:val="16"/>
          <w:highlight w:val="yellow"/>
        </w:rPr>
        <w:t>ddtuga</w:t>
      </w:r>
      <w:proofErr w:type="spellEnd"/>
      <w:r>
        <w:rPr>
          <w:rFonts w:ascii="Consolas;Courier New;monospace;" w:hAnsi="Consolas;Courier New;monospace;" w:cs="Consolas;Courier New;monospace;"/>
          <w:color w:val="0000FF"/>
          <w:sz w:val="16"/>
          <w:szCs w:val="16"/>
          <w:highlight w:val="yellow"/>
        </w:rPr>
        <w:t>"</w:t>
      </w:r>
      <w:r>
        <w:rPr>
          <w:rFonts w:ascii="Consolas;Courier New;monospace;" w:hAnsi="Consolas;Courier New;monospace;" w:cs="Consolas;Courier New;monospace;"/>
          <w:color w:val="000000"/>
          <w:sz w:val="16"/>
          <w:szCs w:val="16"/>
          <w:highlight w:val="yellow"/>
        </w:rPr>
        <w:t xml:space="preserve"> </w:t>
      </w:r>
      <w:proofErr w:type="spellStart"/>
      <w:r>
        <w:rPr>
          <w:rFonts w:ascii="Consolas;Courier New;monospace;" w:hAnsi="Consolas;Courier New;monospace;" w:cs="Consolas;Courier New;monospace;"/>
          <w:color w:val="FF0000"/>
          <w:sz w:val="16"/>
          <w:szCs w:val="16"/>
          <w:highlight w:val="yellow"/>
        </w:rPr>
        <w:t>uid</w:t>
      </w:r>
      <w:proofErr w:type="spellEnd"/>
      <w:r>
        <w:rPr>
          <w:rFonts w:ascii="Consolas;Courier New;monospace;" w:hAnsi="Consolas;Courier New;monospace;" w:cs="Consolas;Courier New;monospace;"/>
          <w:color w:val="000000"/>
          <w:sz w:val="16"/>
          <w:szCs w:val="16"/>
          <w:highlight w:val="yellow"/>
        </w:rPr>
        <w:t>=</w:t>
      </w:r>
      <w:r>
        <w:rPr>
          <w:rFonts w:ascii="Consolas;Courier New;monospace;" w:hAnsi="Consolas;Courier New;monospace;" w:cs="Consolas;Courier New;monospace;"/>
          <w:color w:val="0000FF"/>
          <w:sz w:val="16"/>
          <w:szCs w:val="16"/>
          <w:highlight w:val="yellow"/>
        </w:rPr>
        <w:t>"1858517"</w:t>
      </w:r>
      <w:r>
        <w:rPr>
          <w:rFonts w:ascii="Consolas;Courier New;monospace;" w:hAnsi="Consolas;Courier New;monospace;" w:cs="Consolas;Courier New;monospace;"/>
          <w:color w:val="000000"/>
          <w:sz w:val="16"/>
          <w:szCs w:val="16"/>
          <w:highlight w:val="white"/>
        </w:rPr>
        <w:t xml:space="preserve"> </w:t>
      </w:r>
      <w:proofErr w:type="spellStart"/>
      <w:r>
        <w:rPr>
          <w:rFonts w:ascii="Consolas;Courier New;monospace;" w:hAnsi="Consolas;Courier New;monospace;" w:cs="Consolas;Courier New;monospace;"/>
          <w:color w:val="FF0000"/>
          <w:sz w:val="16"/>
          <w:szCs w:val="16"/>
          <w:highlight w:val="white"/>
        </w:rPr>
        <w:t>lat</w:t>
      </w:r>
      <w:proofErr w:type="spellEnd"/>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"38.7244842"</w:t>
      </w:r>
      <w:r>
        <w:rPr>
          <w:rFonts w:ascii="Consolas;Courier New;monospace;" w:hAnsi="Consolas;Courier New;monospace;" w:cs="Consolas;Courier New;monospace;"/>
          <w:color w:val="000000"/>
          <w:sz w:val="16"/>
          <w:szCs w:val="16"/>
          <w:highlight w:val="white"/>
        </w:rPr>
        <w:t xml:space="preserve"> </w:t>
      </w:r>
      <w:proofErr w:type="spellStart"/>
      <w:r>
        <w:rPr>
          <w:rFonts w:ascii="Consolas;Courier New;monospace;" w:hAnsi="Consolas;Courier New;monospace;" w:cs="Consolas;Courier New;monospace;"/>
          <w:color w:val="FF0000"/>
          <w:sz w:val="16"/>
          <w:szCs w:val="16"/>
          <w:highlight w:val="white"/>
        </w:rPr>
        <w:t>lon</w:t>
      </w:r>
      <w:proofErr w:type="spellEnd"/>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"-9.1772710"</w:t>
      </w:r>
      <w:r>
        <w:rPr>
          <w:rFonts w:ascii="Consolas;Courier New;monospace;" w:hAnsi="Consolas;Courier New;monospace;" w:cs="Consolas;Courier New;monospace;"/>
          <w:color w:val="800000"/>
          <w:sz w:val="16"/>
          <w:szCs w:val="16"/>
          <w:highlight w:val="white"/>
        </w:rPr>
        <w:t>/&gt;</w:t>
      </w:r>
    </w:p>
    <w:p w:rsidR="00C44CA3" w:rsidRDefault="005247B5">
      <w:pPr>
        <w:jc w:val="center"/>
      </w:pPr>
      <w:r>
        <w:t>Node example, user data omitted</w:t>
      </w:r>
    </w:p>
    <w:p w:rsidR="00C44CA3" w:rsidRDefault="005247B5">
      <w:pPr>
        <w:pStyle w:val="BodyText"/>
        <w:jc w:val="both"/>
      </w:pPr>
      <w:r>
        <w:t>Streets in the OSM are represented using one or more ways. Ways are ordered list of nodes, the way direction is defined by the order of the nodes in the way, having that the way starts at the first node and end at the last. Tags are also presented in ways to define things like the street name, the possible directions of the road, among other relevant information. Nodes shared between two or more ways define intersections between streets. Not all nodes are shared, there are nodes that are solely included in one way, for example, a node representing a pedestrian crossing may not also represent a street connection, among other cases.</w:t>
      </w:r>
    </w:p>
    <w:p w:rsidR="00C44CA3" w:rsidRDefault="005247B5">
      <w:pPr>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&lt;way</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id</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"233939235"</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visible</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"true"</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version</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"1"</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changeset</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"17392454"</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timestamp</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"2013-08-18T08:21:23Z"</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yellow"/>
        </w:rPr>
        <w:t>user</w:t>
      </w:r>
      <w:r>
        <w:rPr>
          <w:rFonts w:ascii="Consolas;Courier New;monospace;" w:hAnsi="Consolas;Courier New;monospace;" w:cs="Consolas;Courier New;monospace;"/>
          <w:color w:val="000000"/>
          <w:sz w:val="16"/>
          <w:szCs w:val="16"/>
          <w:highlight w:val="yellow"/>
        </w:rPr>
        <w:t>=</w:t>
      </w:r>
      <w:r>
        <w:rPr>
          <w:rFonts w:ascii="Consolas;Courier New;monospace;" w:hAnsi="Consolas;Courier New;monospace;" w:cs="Consolas;Courier New;monospace;"/>
          <w:color w:val="0000FF"/>
          <w:sz w:val="16"/>
          <w:szCs w:val="16"/>
          <w:highlight w:val="yellow"/>
        </w:rPr>
        <w:t>"Bernhard W"</w:t>
      </w:r>
      <w:r>
        <w:rPr>
          <w:rFonts w:ascii="Consolas;Courier New;monospace;" w:hAnsi="Consolas;Courier New;monospace;" w:cs="Consolas;Courier New;monospace;"/>
          <w:color w:val="000000"/>
          <w:sz w:val="16"/>
          <w:szCs w:val="16"/>
          <w:highlight w:val="yellow"/>
        </w:rPr>
        <w:t xml:space="preserve"> </w:t>
      </w:r>
      <w:proofErr w:type="spellStart"/>
      <w:r>
        <w:rPr>
          <w:rFonts w:ascii="Consolas;Courier New;monospace;" w:hAnsi="Consolas;Courier New;monospace;" w:cs="Consolas;Courier New;monospace;"/>
          <w:color w:val="FF0000"/>
          <w:sz w:val="16"/>
          <w:szCs w:val="16"/>
          <w:highlight w:val="yellow"/>
        </w:rPr>
        <w:t>uid</w:t>
      </w:r>
      <w:proofErr w:type="spellEnd"/>
      <w:r>
        <w:rPr>
          <w:rFonts w:ascii="Consolas;Courier New;monospace;" w:hAnsi="Consolas;Courier New;monospace;" w:cs="Consolas;Courier New;monospace;"/>
          <w:color w:val="000000"/>
          <w:sz w:val="16"/>
          <w:szCs w:val="16"/>
          <w:highlight w:val="yellow"/>
        </w:rPr>
        <w:t>=</w:t>
      </w:r>
      <w:r>
        <w:rPr>
          <w:rFonts w:ascii="Consolas;Courier New;monospace;" w:hAnsi="Consolas;Courier New;monospace;" w:cs="Consolas;Courier New;monospace;"/>
          <w:color w:val="0000FF"/>
          <w:sz w:val="16"/>
          <w:szCs w:val="16"/>
          <w:highlight w:val="yellow"/>
        </w:rPr>
        <w:t>"110838"</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w:t>
      </w:r>
      <w:proofErr w:type="spellStart"/>
      <w:r>
        <w:rPr>
          <w:rFonts w:ascii="Consolas;Courier New;monospace;" w:hAnsi="Consolas;Courier New;monospace;" w:cs="Consolas;Courier New;monospace;"/>
          <w:color w:val="800000"/>
          <w:sz w:val="16"/>
          <w:szCs w:val="16"/>
          <w:highlight w:val="white"/>
        </w:rPr>
        <w:t>nd</w:t>
      </w:r>
      <w:proofErr w:type="spellEnd"/>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ref</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"2422521543"</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w:t>
      </w:r>
      <w:proofErr w:type="spellStart"/>
      <w:r>
        <w:rPr>
          <w:rFonts w:ascii="Consolas;Courier New;monospace;" w:hAnsi="Consolas;Courier New;monospace;" w:cs="Consolas;Courier New;monospace;"/>
          <w:color w:val="800000"/>
          <w:sz w:val="16"/>
          <w:szCs w:val="16"/>
          <w:highlight w:val="white"/>
        </w:rPr>
        <w:t>nd</w:t>
      </w:r>
      <w:proofErr w:type="spellEnd"/>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ref</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"2422521485"</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w:t>
      </w:r>
      <w:proofErr w:type="spellStart"/>
      <w:r>
        <w:rPr>
          <w:rFonts w:ascii="Consolas;Courier New;monospace;" w:hAnsi="Consolas;Courier New;monospace;" w:cs="Consolas;Courier New;monospace;"/>
          <w:color w:val="800000"/>
          <w:sz w:val="16"/>
          <w:szCs w:val="16"/>
          <w:highlight w:val="white"/>
        </w:rPr>
        <w:t>nd</w:t>
      </w:r>
      <w:proofErr w:type="spellEnd"/>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ref</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"2422521542"</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&lt;tag</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k</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"highway"</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"residential"</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&lt;tag</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k</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"lanes"</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"1"</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lastRenderedPageBreak/>
        <w:t>&lt;tag</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k</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"name"</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w:t>
      </w:r>
      <w:proofErr w:type="spellStart"/>
      <w:r>
        <w:rPr>
          <w:rFonts w:ascii="Consolas;Courier New;monospace;" w:hAnsi="Consolas;Courier New;monospace;" w:cs="Consolas;Courier New;monospace;"/>
          <w:color w:val="0000FF"/>
          <w:sz w:val="16"/>
          <w:szCs w:val="16"/>
          <w:highlight w:val="white"/>
        </w:rPr>
        <w:t>Rua</w:t>
      </w:r>
      <w:proofErr w:type="spellEnd"/>
      <w:r>
        <w:rPr>
          <w:rFonts w:ascii="Consolas;Courier New;monospace;" w:hAnsi="Consolas;Courier New;monospace;" w:cs="Consolas;Courier New;monospace;"/>
          <w:color w:val="0000FF"/>
          <w:sz w:val="16"/>
          <w:szCs w:val="16"/>
          <w:highlight w:val="white"/>
        </w:rPr>
        <w:t xml:space="preserve"> de Campolide"</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&lt;tag</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k</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w:t>
      </w:r>
      <w:proofErr w:type="spellStart"/>
      <w:r>
        <w:rPr>
          <w:rFonts w:ascii="Consolas;Courier New;monospace;" w:hAnsi="Consolas;Courier New;monospace;" w:cs="Consolas;Courier New;monospace;"/>
          <w:color w:val="0000FF"/>
          <w:sz w:val="16"/>
          <w:szCs w:val="16"/>
          <w:highlight w:val="white"/>
        </w:rPr>
        <w:t>oneway</w:t>
      </w:r>
      <w:proofErr w:type="spellEnd"/>
      <w:r>
        <w:rPr>
          <w:rFonts w:ascii="Consolas;Courier New;monospace;" w:hAnsi="Consolas;Courier New;monospace;" w:cs="Consolas;Courier New;monospace;"/>
          <w:color w:val="0000FF"/>
          <w:sz w:val="16"/>
          <w:szCs w:val="16"/>
          <w:highlight w:val="white"/>
        </w:rPr>
        <w:t>"</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"yes"</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800000"/>
          <w:sz w:val="16"/>
          <w:szCs w:val="16"/>
          <w:highlight w:val="white"/>
        </w:rPr>
      </w:pPr>
      <w:r>
        <w:rPr>
          <w:rFonts w:ascii="Consolas;Courier New;monospace;" w:hAnsi="Consolas;Courier New;monospace;" w:cs="Consolas;Courier New;monospace;"/>
          <w:color w:val="800000"/>
          <w:sz w:val="16"/>
          <w:szCs w:val="16"/>
          <w:highlight w:val="white"/>
        </w:rPr>
        <w:t>&lt;/way&gt;</w:t>
      </w:r>
    </w:p>
    <w:p w:rsidR="00C44CA3" w:rsidRDefault="005247B5">
      <w:pPr>
        <w:jc w:val="center"/>
      </w:pPr>
      <w:r>
        <w:t>Way example, user data omitted</w:t>
      </w:r>
    </w:p>
    <w:p w:rsidR="00C44CA3" w:rsidRDefault="005247B5">
      <w:pPr>
        <w:jc w:val="both"/>
      </w:pPr>
      <w:r>
        <w:t>OSM is a powerful collaborative project that allow a variety of applications and studies on its data. There are much more about nodes, ways and how they relate to each other than discussed above, but that are not relevant to this project and therefore will not be addressed here.</w:t>
      </w:r>
    </w:p>
    <w:p w:rsidR="00C44CA3" w:rsidRDefault="005247B5">
      <w:pPr>
        <w:jc w:val="both"/>
      </w:pPr>
      <w:r>
        <w:t xml:space="preserve">In order to develop this project, data from Campolide streets are required, such as streets directions, length and connections, this information can be obtained using OSM. Data from OSM can be exported directly from their main website, but to this project a package called </w:t>
      </w:r>
      <w:proofErr w:type="spellStart"/>
      <w:r>
        <w:t>OSMnx</w:t>
      </w:r>
      <w:proofErr w:type="spellEnd"/>
      <w:r>
        <w:t xml:space="preserve"> was used. </w:t>
      </w:r>
      <w:proofErr w:type="spellStart"/>
      <w:r>
        <w:t>OSMnx</w:t>
      </w:r>
      <w:proofErr w:type="spellEnd"/>
      <w:r>
        <w:t xml:space="preserve"> is a Python package created by Boeing, G. (2017) that facilitates the download of administrative boundaries streets and perform a bunch of useful calculations using data from OSM.</w:t>
      </w:r>
    </w:p>
    <w:p w:rsidR="00C44CA3" w:rsidRDefault="005247B5">
      <w:pPr>
        <w:jc w:val="both"/>
      </w:pPr>
      <w:r>
        <w:t xml:space="preserve">Using </w:t>
      </w:r>
      <w:proofErr w:type="spellStart"/>
      <w:r>
        <w:t>OSMnx</w:t>
      </w:r>
      <w:proofErr w:type="spellEnd"/>
      <w:r>
        <w:t xml:space="preserve"> to download the data, a graph structure is retrieved with the nodes and ways representing the nodes and edges of a graph respectively. </w:t>
      </w:r>
      <w:proofErr w:type="spellStart"/>
      <w:r>
        <w:t>OSMnx</w:t>
      </w:r>
      <w:proofErr w:type="spellEnd"/>
      <w:r>
        <w:t xml:space="preserve"> perform data cleansing process automatically on downloads, the nodes that are not used in intersection and are presented in OSM ways are removed by an algorithm. This result in a simplified graph with just the relevant edges and nodes of a certain location.</w:t>
      </w:r>
    </w:p>
    <w:p w:rsidR="00C44CA3" w:rsidRDefault="005247B5">
      <w:pPr>
        <w:jc w:val="center"/>
      </w:pPr>
      <w:r>
        <w:rPr>
          <w:noProof/>
          <w:lang w:eastAsia="en-US"/>
        </w:rPr>
        <w:drawing>
          <wp:inline distT="0" distB="0" distL="0" distR="0">
            <wp:extent cx="3110565" cy="3218262"/>
            <wp:effectExtent l="0" t="0" r="0" b="0"/>
            <wp:docPr id="1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pic:cNvPicPr>
                      <a:picLocks noChangeAspect="1" noChangeArrowheads="1"/>
                    </pic:cNvPicPr>
                  </pic:nvPicPr>
                  <pic:blipFill>
                    <a:blip r:embed="rId18"/>
                    <a:srcRect l="-6" t="-5" r="-6" b="-5"/>
                    <a:stretch>
                      <a:fillRect/>
                    </a:stretch>
                  </pic:blipFill>
                  <pic:spPr bwMode="auto">
                    <a:xfrm>
                      <a:off x="0" y="0"/>
                      <a:ext cx="3118439" cy="3226408"/>
                    </a:xfrm>
                    <a:prstGeom prst="rect">
                      <a:avLst/>
                    </a:prstGeom>
                  </pic:spPr>
                </pic:pic>
              </a:graphicData>
            </a:graphic>
          </wp:inline>
        </w:drawing>
      </w:r>
    </w:p>
    <w:p w:rsidR="00DB3CA6" w:rsidRDefault="00DB3CA6" w:rsidP="00DB3CA6">
      <w:pPr>
        <w:pStyle w:val="Caption"/>
      </w:pPr>
      <w:bookmarkStart w:id="96" w:name="_Toc522925090"/>
      <w:r>
        <w:t xml:space="preserve">Figure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Figure \* ARABIC \s 1 </w:instrText>
      </w:r>
      <w:r>
        <w:fldChar w:fldCharType="separate"/>
      </w:r>
      <w:r>
        <w:rPr>
          <w:noProof/>
        </w:rPr>
        <w:t>1</w:t>
      </w:r>
      <w:r>
        <w:fldChar w:fldCharType="end"/>
      </w:r>
      <w:r>
        <w:t xml:space="preserve"> – Campolide representation with </w:t>
      </w:r>
      <w:proofErr w:type="spellStart"/>
      <w:r>
        <w:t>OSMnx</w:t>
      </w:r>
      <w:bookmarkEnd w:id="96"/>
      <w:proofErr w:type="spellEnd"/>
    </w:p>
    <w:p w:rsidR="00C44CA3" w:rsidRDefault="005247B5">
      <w:pPr>
        <w:jc w:val="both"/>
      </w:pPr>
      <w:r>
        <w:t xml:space="preserve">After the download of data from Campolide and Lisbon, both can be stored in the local machine using the library function </w:t>
      </w:r>
      <w:proofErr w:type="spellStart"/>
      <w:r>
        <w:rPr>
          <w:i/>
          <w:iCs/>
        </w:rPr>
        <w:t>save_graphml</w:t>
      </w:r>
      <w:proofErr w:type="spellEnd"/>
      <w:r>
        <w:t xml:space="preserve"> to reduce the amount of time required to the upcoming runs of the algorithm, the graph is saved as a </w:t>
      </w:r>
      <w:proofErr w:type="spellStart"/>
      <w:r>
        <w:t>GraphML</w:t>
      </w:r>
      <w:proofErr w:type="spellEnd"/>
      <w:r>
        <w:t xml:space="preserve"> file into the disk.</w:t>
      </w:r>
    </w:p>
    <w:p w:rsidR="00C44CA3" w:rsidRDefault="005247B5">
      <w:pPr>
        <w:pStyle w:val="Heading2"/>
      </w:pPr>
      <w:bookmarkStart w:id="97" w:name="_Toc522925114"/>
      <w:r>
        <w:lastRenderedPageBreak/>
        <w:t>Distance Matrix</w:t>
      </w:r>
      <w:bookmarkEnd w:id="97"/>
    </w:p>
    <w:p w:rsidR="00C44CA3" w:rsidRDefault="005247B5">
      <w:pPr>
        <w:jc w:val="both"/>
      </w:pPr>
      <w:r>
        <w:t xml:space="preserve">The method to calculate the distances between edges in this project’s GA will follow the distance matrix proposed by Arakaki &amp; </w:t>
      </w:r>
      <w:proofErr w:type="spellStart"/>
      <w:r>
        <w:t>Usberti</w:t>
      </w:r>
      <w:proofErr w:type="spellEnd"/>
      <w:r>
        <w:t xml:space="preserve"> (2018). The first step is to build a distance matrix between edges of the generated graph with </w:t>
      </w:r>
      <w:proofErr w:type="spellStart"/>
      <w:r>
        <w:t>Campolide’s</w:t>
      </w:r>
      <w:proofErr w:type="spellEnd"/>
      <w:r>
        <w:t xml:space="preserve"> ways. To build this matrix, each edge from the graph must have its shortest path value to the other edges, in the case of the edge to itself, the distance is defined as the length of the edge.</w:t>
      </w:r>
    </w:p>
    <w:p w:rsidR="00C44CA3" w:rsidRDefault="005247B5">
      <w:pPr>
        <w:jc w:val="center"/>
        <w:rPr>
          <w:color w:val="FF0000"/>
        </w:rPr>
      </w:pPr>
      <w:r>
        <w:rPr>
          <w:color w:val="FF0000"/>
          <w:highlight w:val="yellow"/>
        </w:rPr>
        <w:t>FIGURA DO GRAFO GERADO</w:t>
      </w:r>
    </w:p>
    <w:p w:rsidR="00C44CA3" w:rsidRDefault="005247B5">
      <w:pPr>
        <w:jc w:val="both"/>
      </w:pPr>
      <w:r>
        <w:t xml:space="preserve">In order to accomplish the creation of this Matrix, Lisbon graph data is needed above the </w:t>
      </w:r>
      <w:proofErr w:type="spellStart"/>
      <w:r>
        <w:t>Campolide’s</w:t>
      </w:r>
      <w:proofErr w:type="spellEnd"/>
      <w:r>
        <w:t xml:space="preserve"> one. In a city, from any point that a person is, he or she need to be able to get to any other point </w:t>
      </w:r>
      <w:r>
        <w:rPr>
          <w:color w:val="FF0000"/>
        </w:rPr>
        <w:t>[REFERENCE: ???]</w:t>
      </w:r>
      <w:r>
        <w:t>, if this is not possible, would have streets in the city that could not be reached by any means. In this case, Campolide is not an entire city, and is contained inside Lisbon, so it does not provide a path from one edge to all other edges. For that reason, a larger graph that contains the studied graph need to be used to be able to provide valid paths through its edges.</w:t>
      </w:r>
    </w:p>
    <w:p w:rsidR="00C44CA3" w:rsidRDefault="005247B5">
      <w:pPr>
        <w:jc w:val="both"/>
      </w:pPr>
      <w:r>
        <w:t xml:space="preserve">To calculate the distances, the method </w:t>
      </w:r>
      <w:proofErr w:type="spellStart"/>
      <w:r>
        <w:rPr>
          <w:i/>
        </w:rPr>
        <w:t>shortest_path_length</w:t>
      </w:r>
      <w:proofErr w:type="spellEnd"/>
      <w:r>
        <w:t xml:space="preserve"> from </w:t>
      </w:r>
      <w:r>
        <w:rPr>
          <w:i/>
        </w:rPr>
        <w:t>network</w:t>
      </w:r>
      <w:r>
        <w:t xml:space="preserve"> package is used. Internally this method uses the Dijkstra’s algorithm to calculate the shortest path. The parameters required by the method are the graph, both nodes and the weight that must be taken in consideration, that in this case is the length of the way. The graph provided must be the wider one, the Lisbon graph, because of reasons already approached.</w:t>
      </w:r>
    </w:p>
    <w:p w:rsidR="00C44CA3" w:rsidRDefault="005247B5">
      <w:pPr>
        <w:jc w:val="both"/>
        <w:rPr>
          <w:color w:val="CE181E"/>
          <w:sz w:val="12"/>
          <w:szCs w:val="12"/>
        </w:rPr>
      </w:pPr>
      <w:r>
        <w:rPr>
          <w:highlight w:val="yellow"/>
        </w:rPr>
        <w:t xml:space="preserve">MORE TECHINICAL STUFF HERE NEEDED LIKE: </w:t>
      </w:r>
      <w:r>
        <w:rPr>
          <w:sz w:val="12"/>
          <w:szCs w:val="12"/>
          <w:highlight w:val="yellow"/>
        </w:rPr>
        <w:t>The first step of HGA is to initialize the matrix of distances between required arcs. Let ER be the set of required edges and AR be the set of required arcs, where for each required edge {</w:t>
      </w:r>
      <w:proofErr w:type="spellStart"/>
      <w:r>
        <w:rPr>
          <w:sz w:val="12"/>
          <w:szCs w:val="12"/>
          <w:highlight w:val="yellow"/>
        </w:rPr>
        <w:t>i</w:t>
      </w:r>
      <w:proofErr w:type="spellEnd"/>
      <w:r>
        <w:rPr>
          <w:sz w:val="12"/>
          <w:szCs w:val="12"/>
          <w:highlight w:val="yellow"/>
        </w:rPr>
        <w:t xml:space="preserve">, j} </w:t>
      </w:r>
      <w:r>
        <w:rPr>
          <w:rFonts w:ascii="Cambria Math" w:hAnsi="Cambria Math" w:cs="Cambria Math"/>
          <w:sz w:val="12"/>
          <w:szCs w:val="12"/>
          <w:highlight w:val="yellow"/>
        </w:rPr>
        <w:t>∈</w:t>
      </w:r>
      <w:r>
        <w:rPr>
          <w:sz w:val="12"/>
          <w:szCs w:val="12"/>
          <w:highlight w:val="yellow"/>
        </w:rPr>
        <w:t xml:space="preserve"> ER there are two corresponding required arcs (</w:t>
      </w:r>
      <w:proofErr w:type="spellStart"/>
      <w:r>
        <w:rPr>
          <w:sz w:val="12"/>
          <w:szCs w:val="12"/>
          <w:highlight w:val="yellow"/>
        </w:rPr>
        <w:t>i</w:t>
      </w:r>
      <w:proofErr w:type="spellEnd"/>
      <w:r>
        <w:rPr>
          <w:sz w:val="12"/>
          <w:szCs w:val="12"/>
          <w:highlight w:val="yellow"/>
        </w:rPr>
        <w:t xml:space="preserve">, j), (j, </w:t>
      </w:r>
      <w:proofErr w:type="spellStart"/>
      <w:r>
        <w:rPr>
          <w:sz w:val="12"/>
          <w:szCs w:val="12"/>
          <w:highlight w:val="yellow"/>
        </w:rPr>
        <w:t>i</w:t>
      </w:r>
      <w:proofErr w:type="spellEnd"/>
      <w:r>
        <w:rPr>
          <w:sz w:val="12"/>
          <w:szCs w:val="12"/>
          <w:highlight w:val="yellow"/>
        </w:rPr>
        <w:t xml:space="preserve">) </w:t>
      </w:r>
      <w:r>
        <w:rPr>
          <w:rFonts w:ascii="Cambria Math" w:hAnsi="Cambria Math" w:cs="Cambria Math"/>
          <w:sz w:val="12"/>
          <w:szCs w:val="12"/>
          <w:highlight w:val="yellow"/>
        </w:rPr>
        <w:t>∈</w:t>
      </w:r>
      <w:r>
        <w:rPr>
          <w:sz w:val="12"/>
          <w:szCs w:val="12"/>
          <w:highlight w:val="yellow"/>
        </w:rPr>
        <w:t xml:space="preserve"> AR. A matrix SP of dimensions |AR| × |AR| is computed such that each entry SP[e, f] is the shortest path cost from the ending node of arc e </w:t>
      </w:r>
      <w:r>
        <w:rPr>
          <w:rFonts w:ascii="Cambria Math" w:hAnsi="Cambria Math" w:cs="Cambria Math"/>
          <w:sz w:val="12"/>
          <w:szCs w:val="12"/>
          <w:highlight w:val="yellow"/>
        </w:rPr>
        <w:t>∈</w:t>
      </w:r>
      <w:r>
        <w:rPr>
          <w:sz w:val="12"/>
          <w:szCs w:val="12"/>
          <w:highlight w:val="yellow"/>
        </w:rPr>
        <w:t xml:space="preserve"> AR to the starting node of arc f </w:t>
      </w:r>
      <w:r>
        <w:rPr>
          <w:rFonts w:ascii="Cambria Math" w:hAnsi="Cambria Math" w:cs="Cambria Math"/>
          <w:sz w:val="12"/>
          <w:szCs w:val="12"/>
          <w:highlight w:val="yellow"/>
        </w:rPr>
        <w:t>∈</w:t>
      </w:r>
      <w:r>
        <w:rPr>
          <w:sz w:val="12"/>
          <w:szCs w:val="12"/>
          <w:highlight w:val="yellow"/>
        </w:rPr>
        <w:t xml:space="preserve"> AR. For sparse graphs (where |E| is much less than |V| 2) the SP can be computed within O(|V| 3) time and O(|V| 2) space by using the Floyd–</w:t>
      </w:r>
      <w:proofErr w:type="spellStart"/>
      <w:r>
        <w:rPr>
          <w:sz w:val="12"/>
          <w:szCs w:val="12"/>
          <w:highlight w:val="yellow"/>
        </w:rPr>
        <w:t>Warshall</w:t>
      </w:r>
      <w:proofErr w:type="spellEnd"/>
      <w:r>
        <w:rPr>
          <w:sz w:val="12"/>
          <w:szCs w:val="12"/>
          <w:highlight w:val="yellow"/>
        </w:rPr>
        <w:t xml:space="preserve"> algorithm (</w:t>
      </w:r>
      <w:proofErr w:type="spellStart"/>
      <w:r>
        <w:rPr>
          <w:sz w:val="12"/>
          <w:szCs w:val="12"/>
          <w:highlight w:val="yellow"/>
        </w:rPr>
        <w:t>Cormen</w:t>
      </w:r>
      <w:proofErr w:type="spellEnd"/>
      <w:r>
        <w:rPr>
          <w:sz w:val="12"/>
          <w:szCs w:val="12"/>
          <w:highlight w:val="yellow"/>
        </w:rPr>
        <w:t xml:space="preserve"> et al., 2001). The SP allows HGA to retrieve the distances between required arcs in O(1) time throughout the optimization process. </w:t>
      </w:r>
      <w:r>
        <w:rPr>
          <w:color w:val="CE181E"/>
          <w:sz w:val="12"/>
          <w:szCs w:val="12"/>
          <w:highlight w:val="yellow"/>
        </w:rPr>
        <w:t>[Hybrid genetic algorithm for the open capacitated arc routing problem]</w:t>
      </w:r>
    </w:p>
    <w:p w:rsidR="00C44CA3" w:rsidRDefault="005247B5">
      <w:pPr>
        <w:jc w:val="center"/>
        <w:rPr>
          <w:color w:val="FF0000"/>
        </w:rPr>
      </w:pPr>
      <w:r>
        <w:rPr>
          <w:color w:val="FF0000"/>
          <w:highlight w:val="yellow"/>
        </w:rPr>
        <w:t>FIGURA DE CAMPOLIDE COM AS EDGES FILTRADAS</w:t>
      </w:r>
    </w:p>
    <w:p w:rsidR="00C44CA3" w:rsidRDefault="005247B5">
      <w:pPr>
        <w:jc w:val="both"/>
      </w:pPr>
      <w:r>
        <w:t>Although using Lisbon graph as a parameter to the shortest path method, the edges used to iterate the process are from Campolide. Also, only edges that have tags with keys “highways” and values “residential” and “secondary” are taken in consideration as they are the ones where garbage trucks do regular collections. After this filter, 473 edges are left to be calculated, with 274 nodes. Every distance is measured in meters and the distances calculated are not distances between edges but nodes, and nodes distances do not make sense in the CARP problem that serves the edges. To solve this problem, the edges distances are calculated according to each of the shown cases below:</w:t>
      </w:r>
    </w:p>
    <w:p w:rsidR="00C44CA3" w:rsidRDefault="005247B5">
      <w:pPr>
        <w:pStyle w:val="Lista"/>
      </w:pPr>
      <w:r>
        <w:t>Same edge: If the edges are the same, it means, the from and to edges are the same edge, the distance will be the total length of the edge. Basically, the distance between the first and last node;</w:t>
      </w:r>
    </w:p>
    <w:p w:rsidR="00C44CA3" w:rsidRDefault="005247B5">
      <w:pPr>
        <w:pStyle w:val="Lista"/>
      </w:pPr>
      <w:r>
        <w:t>Different edges: For different edges, will be considered the last node from the first edge, and the first node of the last edge. Added to that are the previous calculated distances of the first and second edges alone. This sum gives the total distance between the two edges.</w:t>
      </w:r>
    </w:p>
    <w:p w:rsidR="00C44CA3" w:rsidRDefault="00C44CA3">
      <w:pPr>
        <w:pStyle w:val="Lista"/>
        <w:numPr>
          <w:ilvl w:val="0"/>
          <w:numId w:val="0"/>
        </w:numPr>
        <w:ind w:left="1287" w:hanging="360"/>
      </w:pPr>
    </w:p>
    <w:p w:rsidR="00C44CA3" w:rsidRDefault="005247B5">
      <w:pPr>
        <w:jc w:val="both"/>
        <w:rPr>
          <w:rFonts w:ascii="Menlo" w:eastAsia="Times New Roman" w:hAnsi="Menlo" w:cs="Menlo"/>
          <w:color w:val="569CD6"/>
          <w:sz w:val="16"/>
          <w:szCs w:val="16"/>
        </w:rPr>
      </w:pPr>
      <w:r>
        <w:lastRenderedPageBreak/>
        <w:t>This process is repeated until every edge in the graph has a distance calculate to each other edge presented. It is a time-consuming task but done only once, with the results stored on the disk, since cities do not change the streets and its orientations often.</w:t>
      </w:r>
    </w:p>
    <w:p w:rsidR="00C44CA3" w:rsidRDefault="005247B5">
      <w:pPr>
        <w:jc w:val="center"/>
      </w:pPr>
      <w:r>
        <w:rPr>
          <w:highlight w:val="yellow"/>
        </w:rPr>
        <w:t>CODE</w:t>
      </w:r>
    </w:p>
    <w:p w:rsidR="00C44CA3" w:rsidRDefault="005247B5">
      <w:pPr>
        <w:jc w:val="both"/>
      </w:pPr>
      <w:r>
        <w:t>After this calculation, the distances between edges can be retrieved in O(1), as it just need to access the exact point in the matrix. These distances will be heavily used during the GA, so having the information with low complexity worth the time spent at first.</w:t>
      </w:r>
    </w:p>
    <w:p w:rsidR="00C44CA3" w:rsidRDefault="005247B5">
      <w:pPr>
        <w:pStyle w:val="Heading2"/>
      </w:pPr>
      <w:bookmarkStart w:id="98" w:name="_Toc522925115"/>
      <w:r>
        <w:t>GENETIC ALGORITHM</w:t>
      </w:r>
      <w:bookmarkEnd w:id="98"/>
    </w:p>
    <w:p w:rsidR="00C44CA3" w:rsidRDefault="005247B5">
      <w:pPr>
        <w:jc w:val="both"/>
      </w:pPr>
      <w:r>
        <w:t>Towards the implementation of a genetic algorithm, the representation of the problem, how to measure found solutions and the operations needed in order to generate the upcoming populations must be defined. In the literature review of genetics algorithms was seen the most common representations and operators of a genetic algorithm. This section will discuss how there these apply in this project.</w:t>
      </w:r>
    </w:p>
    <w:p w:rsidR="00C44CA3" w:rsidRDefault="005247B5">
      <w:pPr>
        <w:jc w:val="both"/>
      </w:pPr>
      <w:r>
        <w:t>A candidate solution in the population need to the comprehensive, it must carry organized data that allows it to be measured. This is important to the next subchapter that will discuss the fitness function created for this project. In the subsequent subchapters the initialization process and genetic operators will be addressed.</w:t>
      </w:r>
    </w:p>
    <w:p w:rsidR="00C44CA3" w:rsidRDefault="005247B5">
      <w:pPr>
        <w:pStyle w:val="Heading3"/>
      </w:pPr>
      <w:bookmarkStart w:id="99" w:name="_Toc522925116"/>
      <w:r>
        <w:t>Chromosome Representation</w:t>
      </w:r>
      <w:bookmarkEnd w:id="99"/>
    </w:p>
    <w:p w:rsidR="00C44CA3" w:rsidRDefault="005247B5">
      <w:pPr>
        <w:jc w:val="both"/>
      </w:pPr>
      <w:r>
        <w:t xml:space="preserve">This project will make use of a similar approach to the new GVR (Genetic Vehicle Representation) proposed by Pereira, Tavares, Machado &amp; Costa (2002). Besides the fact that their approach deals with the VRP problem, this can receive small changes in order to fit this project’s problem. </w:t>
      </w:r>
    </w:p>
    <w:p w:rsidR="00C44CA3" w:rsidRDefault="005247B5">
      <w:pPr>
        <w:jc w:val="both"/>
      </w:pPr>
      <w:r>
        <w:t>The representation must contain the number of vehicles used, the served ways by each truck, as the order of the service. In this representation, the individuals are composed by a list of garbage trucks, each one containing an ordered subset of ways, each way listed in the set is a served edge by the corresponding truck. One solution must contain every edge that need to be served in the problem, independent of where which truck will serve it. Each chromosome is a valid solution to the problem.</w:t>
      </w:r>
    </w:p>
    <w:p w:rsidR="00127D5C" w:rsidRDefault="00094D6F" w:rsidP="00094D6F">
      <w:pPr>
        <w:jc w:val="center"/>
      </w:pPr>
      <w:r>
        <w:rPr>
          <w:noProof/>
        </w:rPr>
        <w:drawing>
          <wp:inline distT="0" distB="0" distL="0" distR="0">
            <wp:extent cx="2412000" cy="129961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romosome representation.png"/>
                    <pic:cNvPicPr/>
                  </pic:nvPicPr>
                  <pic:blipFill>
                    <a:blip r:embed="rId19">
                      <a:extLst>
                        <a:ext uri="{28A0092B-C50C-407E-A947-70E740481C1C}">
                          <a14:useLocalDpi xmlns:a14="http://schemas.microsoft.com/office/drawing/2010/main" val="0"/>
                        </a:ext>
                      </a:extLst>
                    </a:blip>
                    <a:stretch>
                      <a:fillRect/>
                    </a:stretch>
                  </pic:blipFill>
                  <pic:spPr>
                    <a:xfrm>
                      <a:off x="0" y="0"/>
                      <a:ext cx="2412000" cy="1299619"/>
                    </a:xfrm>
                    <a:prstGeom prst="rect">
                      <a:avLst/>
                    </a:prstGeom>
                  </pic:spPr>
                </pic:pic>
              </a:graphicData>
            </a:graphic>
          </wp:inline>
        </w:drawing>
      </w:r>
    </w:p>
    <w:p w:rsidR="00C44CA3" w:rsidRDefault="00094D6F" w:rsidP="00575C32">
      <w:pPr>
        <w:pStyle w:val="Caption"/>
      </w:pPr>
      <w:bookmarkStart w:id="100" w:name="_Toc522925091"/>
      <w:r>
        <w:t xml:space="preserve">Figure </w:t>
      </w:r>
      <w:r w:rsidR="00DB3CA6">
        <w:fldChar w:fldCharType="begin"/>
      </w:r>
      <w:r w:rsidR="00DB3CA6">
        <w:instrText xml:space="preserve"> STYLEREF 1 \s </w:instrText>
      </w:r>
      <w:r w:rsidR="00DB3CA6">
        <w:fldChar w:fldCharType="separate"/>
      </w:r>
      <w:r w:rsidR="00DB3CA6">
        <w:rPr>
          <w:noProof/>
        </w:rPr>
        <w:t>4</w:t>
      </w:r>
      <w:r w:rsidR="00DB3CA6">
        <w:fldChar w:fldCharType="end"/>
      </w:r>
      <w:r w:rsidR="00DB3CA6">
        <w:t>.</w:t>
      </w:r>
      <w:r w:rsidR="00DB3CA6">
        <w:fldChar w:fldCharType="begin"/>
      </w:r>
      <w:r w:rsidR="00DB3CA6">
        <w:instrText xml:space="preserve"> SEQ Figure \* ARABIC \s 1 </w:instrText>
      </w:r>
      <w:r w:rsidR="00DB3CA6">
        <w:fldChar w:fldCharType="separate"/>
      </w:r>
      <w:r w:rsidR="00DB3CA6">
        <w:rPr>
          <w:noProof/>
        </w:rPr>
        <w:t>2</w:t>
      </w:r>
      <w:r w:rsidR="00DB3CA6">
        <w:fldChar w:fldCharType="end"/>
      </w:r>
      <w:r>
        <w:t xml:space="preserve"> – Chromosome representation</w:t>
      </w:r>
      <w:bookmarkEnd w:id="100"/>
    </w:p>
    <w:p w:rsidR="00C44CA3" w:rsidRDefault="005247B5">
      <w:pPr>
        <w:jc w:val="both"/>
      </w:pPr>
      <w:r>
        <w:t xml:space="preserve">In the example above, we have at least four trucks available to allocate in the routes. The number of ways that each truck is serving is related to its capacity. For simplification if every way demand is 1, the truck 1 can serve at least 3 ways, while the truck four at least 1. In the case of the capacity of the truck exceed, a new truck is chosen, and the remaining edges are allocated, the new truck must have </w:t>
      </w:r>
      <w:r>
        <w:lastRenderedPageBreak/>
        <w:t>enough capacity for at least the first edge that were not able to fit the previous truck, this process is repeated until every edge is allocated in a truck.</w:t>
      </w:r>
    </w:p>
    <w:p w:rsidR="00C44CA3" w:rsidRDefault="005247B5">
      <w:pPr>
        <w:jc w:val="both"/>
      </w:pPr>
      <w:r>
        <w:t xml:space="preserve">To represent this in a data structure in the program, a class representing the chromosome holds two arrays, one is the array with the path followed by the trucks, this array just keeps a sequence of ordered ways disregarding garbage trucks and capacities. The second array keep track of the trucks used in the solution, the first and last ways each one serve, their capacity and the load amount. A truck item in the second array always points to two subsequent indexes in the path array, this is how it keep track on the first and last way that it serves. It’s important to note that the index range referenced by the truck item is closed in the left side and open in the right </w:t>
      </w:r>
      <w:r>
        <w:rPr>
          <w:highlight w:val="yellow"/>
        </w:rPr>
        <w:t>[x1, x2)</w:t>
      </w:r>
      <w:r w:rsidR="00575C32">
        <w:t>.</w:t>
      </w:r>
    </w:p>
    <w:p w:rsidR="00575C32" w:rsidRDefault="00575C32" w:rsidP="00575C32">
      <w:pPr>
        <w:jc w:val="center"/>
      </w:pPr>
      <w:r>
        <w:rPr>
          <w:noProof/>
        </w:rPr>
        <w:drawing>
          <wp:inline distT="0" distB="0" distL="0" distR="0">
            <wp:extent cx="5759450" cy="5092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hromosome data structure.png"/>
                    <pic:cNvPicPr/>
                  </pic:nvPicPr>
                  <pic:blipFill>
                    <a:blip r:embed="rId20">
                      <a:extLst>
                        <a:ext uri="{28A0092B-C50C-407E-A947-70E740481C1C}">
                          <a14:useLocalDpi xmlns:a14="http://schemas.microsoft.com/office/drawing/2010/main" val="0"/>
                        </a:ext>
                      </a:extLst>
                    </a:blip>
                    <a:stretch>
                      <a:fillRect/>
                    </a:stretch>
                  </pic:blipFill>
                  <pic:spPr>
                    <a:xfrm>
                      <a:off x="0" y="0"/>
                      <a:ext cx="5759450" cy="509270"/>
                    </a:xfrm>
                    <a:prstGeom prst="rect">
                      <a:avLst/>
                    </a:prstGeom>
                  </pic:spPr>
                </pic:pic>
              </a:graphicData>
            </a:graphic>
          </wp:inline>
        </w:drawing>
      </w:r>
    </w:p>
    <w:p w:rsidR="00575C32" w:rsidRDefault="00575C32" w:rsidP="00575C32">
      <w:pPr>
        <w:pStyle w:val="Caption"/>
      </w:pPr>
      <w:bookmarkStart w:id="101" w:name="_Toc522925092"/>
      <w:r>
        <w:t xml:space="preserve">Figure </w:t>
      </w:r>
      <w:r w:rsidR="00DB3CA6">
        <w:fldChar w:fldCharType="begin"/>
      </w:r>
      <w:r w:rsidR="00DB3CA6">
        <w:instrText xml:space="preserve"> STYLEREF 1 \s </w:instrText>
      </w:r>
      <w:r w:rsidR="00DB3CA6">
        <w:fldChar w:fldCharType="separate"/>
      </w:r>
      <w:r w:rsidR="00DB3CA6">
        <w:rPr>
          <w:noProof/>
        </w:rPr>
        <w:t>4</w:t>
      </w:r>
      <w:r w:rsidR="00DB3CA6">
        <w:fldChar w:fldCharType="end"/>
      </w:r>
      <w:r w:rsidR="00DB3CA6">
        <w:t>.</w:t>
      </w:r>
      <w:r w:rsidR="00DB3CA6">
        <w:fldChar w:fldCharType="begin"/>
      </w:r>
      <w:r w:rsidR="00DB3CA6">
        <w:instrText xml:space="preserve"> SEQ Figure \* ARABIC \s 1 </w:instrText>
      </w:r>
      <w:r w:rsidR="00DB3CA6">
        <w:fldChar w:fldCharType="separate"/>
      </w:r>
      <w:r w:rsidR="00DB3CA6">
        <w:rPr>
          <w:noProof/>
        </w:rPr>
        <w:t>3</w:t>
      </w:r>
      <w:r w:rsidR="00DB3CA6">
        <w:fldChar w:fldCharType="end"/>
      </w:r>
      <w:r>
        <w:t xml:space="preserve"> – Chromosome data structure</w:t>
      </w:r>
      <w:bookmarkEnd w:id="101"/>
    </w:p>
    <w:p w:rsidR="00C44CA3" w:rsidRDefault="00575C32">
      <w:pPr>
        <w:pStyle w:val="BodyText"/>
        <w:jc w:val="center"/>
      </w:pPr>
      <w:r>
        <w:rPr>
          <w:noProof/>
        </w:rPr>
        <w:drawing>
          <wp:inline distT="0" distB="0" distL="0" distR="0">
            <wp:extent cx="3355451" cy="2711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uck element representation.png"/>
                    <pic:cNvPicPr/>
                  </pic:nvPicPr>
                  <pic:blipFill>
                    <a:blip r:embed="rId21">
                      <a:extLst>
                        <a:ext uri="{28A0092B-C50C-407E-A947-70E740481C1C}">
                          <a14:useLocalDpi xmlns:a14="http://schemas.microsoft.com/office/drawing/2010/main" val="0"/>
                        </a:ext>
                      </a:extLst>
                    </a:blip>
                    <a:stretch>
                      <a:fillRect/>
                    </a:stretch>
                  </pic:blipFill>
                  <pic:spPr>
                    <a:xfrm>
                      <a:off x="0" y="0"/>
                      <a:ext cx="3562988" cy="287919"/>
                    </a:xfrm>
                    <a:prstGeom prst="rect">
                      <a:avLst/>
                    </a:prstGeom>
                  </pic:spPr>
                </pic:pic>
              </a:graphicData>
            </a:graphic>
          </wp:inline>
        </w:drawing>
      </w:r>
    </w:p>
    <w:p w:rsidR="00C44CA3" w:rsidRDefault="00575C32" w:rsidP="00575C32">
      <w:pPr>
        <w:pStyle w:val="Caption"/>
      </w:pPr>
      <w:bookmarkStart w:id="102" w:name="_Toc522925093"/>
      <w:r>
        <w:t xml:space="preserve">Figure </w:t>
      </w:r>
      <w:r w:rsidR="00DB3CA6">
        <w:fldChar w:fldCharType="begin"/>
      </w:r>
      <w:r w:rsidR="00DB3CA6">
        <w:instrText xml:space="preserve"> STYLEREF 1 \s </w:instrText>
      </w:r>
      <w:r w:rsidR="00DB3CA6">
        <w:fldChar w:fldCharType="separate"/>
      </w:r>
      <w:r w:rsidR="00DB3CA6">
        <w:rPr>
          <w:noProof/>
        </w:rPr>
        <w:t>4</w:t>
      </w:r>
      <w:r w:rsidR="00DB3CA6">
        <w:fldChar w:fldCharType="end"/>
      </w:r>
      <w:r w:rsidR="00DB3CA6">
        <w:t>.</w:t>
      </w:r>
      <w:r w:rsidR="00DB3CA6">
        <w:fldChar w:fldCharType="begin"/>
      </w:r>
      <w:r w:rsidR="00DB3CA6">
        <w:instrText xml:space="preserve"> SEQ Figure \* ARABIC \s 1 </w:instrText>
      </w:r>
      <w:r w:rsidR="00DB3CA6">
        <w:fldChar w:fldCharType="separate"/>
      </w:r>
      <w:r w:rsidR="00DB3CA6">
        <w:rPr>
          <w:noProof/>
        </w:rPr>
        <w:t>4</w:t>
      </w:r>
      <w:r w:rsidR="00DB3CA6">
        <w:fldChar w:fldCharType="end"/>
      </w:r>
      <w:r>
        <w:t xml:space="preserve"> – Truck data explanation</w:t>
      </w:r>
      <w:bookmarkEnd w:id="102"/>
    </w:p>
    <w:p w:rsidR="00C44CA3" w:rsidRDefault="005247B5">
      <w:pPr>
        <w:jc w:val="both"/>
      </w:pPr>
      <w:r>
        <w:t>This combination of arrays provides the information where each truck serves one or more ways in the solution. This representation also allows the genetic operator to act simpler in the paths array, just needing the trucks array to be updated accordingly.</w:t>
      </w:r>
    </w:p>
    <w:p w:rsidR="00C44CA3" w:rsidRDefault="005247B5">
      <w:pPr>
        <w:pStyle w:val="Heading3"/>
      </w:pPr>
      <w:bookmarkStart w:id="103" w:name="_Toc522925117"/>
      <w:r>
        <w:t>Fitness function</w:t>
      </w:r>
      <w:bookmarkEnd w:id="103"/>
    </w:p>
    <w:p w:rsidR="00280EFC" w:rsidRDefault="005247B5">
      <w:pPr>
        <w:jc w:val="both"/>
      </w:pPr>
      <w:r>
        <w:t>The fitness of a chromosome is defined as the length of all the routes each garbage truck must accomplish. The route of each truck is given by the edges served by them, adding the distance from the deposit to the first edge and the last edge to the deposit. The deposit is a variable containing a</w:t>
      </w:r>
      <w:r w:rsidR="00B46E46">
        <w:t>n</w:t>
      </w:r>
      <w:r>
        <w:t xml:space="preserve"> edge previously defined in the algorithm</w:t>
      </w:r>
      <w:r w:rsidR="00B46E46">
        <w:t>, this edge represents the depos</w:t>
      </w:r>
      <w:r w:rsidR="00280EFC">
        <w:t>it</w:t>
      </w:r>
      <w:r w:rsidR="00B46E46">
        <w:t xml:space="preserve"> where the trucks start and end their routes</w:t>
      </w:r>
      <w:r>
        <w:t>.</w:t>
      </w:r>
      <w:r w:rsidR="00B46E46">
        <w:t xml:space="preserve"> </w:t>
      </w:r>
    </w:p>
    <w:p w:rsidR="00B46E46" w:rsidRPr="00280EFC" w:rsidRDefault="00280EFC" w:rsidP="00280EFC">
      <w:pPr>
        <w:jc w:val="center"/>
        <w:rPr>
          <w:color w:val="FF0000"/>
        </w:rPr>
      </w:pP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=d</m:t>
        </m:r>
        <m:d>
          <m:dPr>
            <m:ctrlPr>
              <w:rPr>
                <w:rFonts w:ascii="Cambria Math" w:hAnsi="Cambria Math"/>
                <w:i/>
              </w:rPr>
            </m:ctrlPr>
          </m:dPr>
          <m:e>
            <m:r>
              <w:rPr>
                <w:rFonts w:ascii="Cambria Math" w:hAnsi="Cambria Math"/>
              </w:rPr>
              <m:t>dep,</m:t>
            </m:r>
            <m:sSub>
              <m:sSubPr>
                <m:ctrlPr>
                  <w:rPr>
                    <w:rFonts w:ascii="Cambria Math" w:hAnsi="Cambria Math"/>
                    <w:i/>
                  </w:rPr>
                </m:ctrlPr>
              </m:sSubPr>
              <m:e>
                <m:r>
                  <w:rPr>
                    <w:rFonts w:ascii="Cambria Math" w:hAnsi="Cambria Math"/>
                  </w:rPr>
                  <m:t>e</m:t>
                </m:r>
              </m:e>
              <m:sub>
                <m:r>
                  <w:rPr>
                    <w:rFonts w:ascii="Cambria Math" w:hAnsi="Cambria Math"/>
                  </w:rPr>
                  <m:t>0</m:t>
                </m:r>
              </m:sub>
            </m:sSub>
          </m:e>
        </m:d>
        <m:r>
          <w:rPr>
            <w:rFonts w:ascii="Cambria Math" w:hAnsi="Cambria Math"/>
            <w:color w:val="FF0000"/>
          </w:rPr>
          <m:t>+d</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n</m:t>
                </m:r>
              </m:sub>
            </m:sSub>
            <m:r>
              <w:rPr>
                <w:rFonts w:ascii="Cambria Math" w:hAnsi="Cambria Math"/>
                <w:color w:val="FF0000"/>
              </w:rPr>
              <m:t>, dep</m:t>
            </m:r>
          </m:e>
        </m:d>
        <m:r>
          <w:rPr>
            <w:rFonts w:ascii="Cambria Math" w:hAnsi="Cambria Math"/>
            <w:color w:val="FF0000"/>
          </w:rPr>
          <m:t>+</m:t>
        </m:r>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m:t>
            </m:r>
          </m:e>
        </m:nary>
      </m:oMath>
      <w:r w:rsidR="009578DB">
        <w:t xml:space="preserve"> </w:t>
      </w:r>
      <w:r w:rsidR="009578DB" w:rsidRPr="009578DB">
        <w:rPr>
          <w:color w:val="FF0000"/>
          <w:highlight w:val="yellow"/>
        </w:rPr>
        <w:t>(FALTA AINDA DESCONTAR OS DEPOSITOS)</w:t>
      </w:r>
    </w:p>
    <w:p w:rsidR="00280EFC" w:rsidRDefault="00835EA6" w:rsidP="00280EFC">
      <w:pPr>
        <w:jc w:val="both"/>
      </w:pPr>
      <w:r>
        <w:t xml:space="preserve">To calculate the distance between edges the distance matrix previously built </w:t>
      </w:r>
      <w:r w:rsidR="009578DB">
        <w:t xml:space="preserve">is used to </w:t>
      </w:r>
      <w:r w:rsidR="00480E4E">
        <w:t>retrieve data for</w:t>
      </w:r>
      <w:r w:rsidR="009578DB">
        <w:t xml:space="preserve"> the distance function. </w:t>
      </w:r>
      <w:r w:rsidR="00733C19">
        <w:t xml:space="preserve">The distance from the two firsts </w:t>
      </w:r>
      <w:r w:rsidR="00392137">
        <w:t xml:space="preserve">edges </w:t>
      </w:r>
      <w:r w:rsidR="00733C19">
        <w:t xml:space="preserve">are </w:t>
      </w:r>
      <w:r w:rsidR="00392137">
        <w:t>retrieved</w:t>
      </w:r>
      <w:r w:rsidR="00782A53">
        <w:t xml:space="preserve"> and added intro the chromosome fitness.</w:t>
      </w:r>
      <w:r w:rsidR="00733C19">
        <w:t xml:space="preserve"> </w:t>
      </w:r>
      <w:r w:rsidR="00782A53">
        <w:t>T</w:t>
      </w:r>
      <w:r w:rsidR="00733C19">
        <w:t>hen</w:t>
      </w:r>
      <w:r w:rsidR="00782A53">
        <w:t xml:space="preserve">, for each edge in the solution skipping the first three edges, the distance between the current edge against the previous edge is calculated. After that, the distance of the previous edge </w:t>
      </w:r>
      <w:r w:rsidR="003D56F3">
        <w:t xml:space="preserve">alone </w:t>
      </w:r>
      <w:r w:rsidR="00782A53">
        <w:t xml:space="preserve">is </w:t>
      </w:r>
      <w:r w:rsidR="003D56F3">
        <w:t xml:space="preserve">retrieved and subtracted from the sum. This subtraction exists to correct double counts of the distances </w:t>
      </w:r>
      <w:r w:rsidR="00480E4E">
        <w:t>from</w:t>
      </w:r>
      <w:r w:rsidR="003D56F3">
        <w:t xml:space="preserve"> the first edge, because the distance matrix stores distances from the beginning of the first edge to the end of the last edge.</w:t>
      </w:r>
      <w:r w:rsidR="00841E65">
        <w:t xml:space="preserve"> In the end, the distances from the deposit to the first edge and the last edge to the deposit are considered, and as </w:t>
      </w:r>
      <w:r w:rsidR="002910D1">
        <w:t>before,</w:t>
      </w:r>
      <w:r w:rsidR="00841E65">
        <w:t xml:space="preserve"> the correction need to be made to remove the double count of the edge’s distance.</w:t>
      </w:r>
      <w:r w:rsidR="00307E05">
        <w:t xml:space="preserve"> The lower the fitness the best is the solution.</w:t>
      </w:r>
    </w:p>
    <w:p w:rsidR="00575C32" w:rsidRDefault="00575C32" w:rsidP="00D22D84">
      <w:pPr>
        <w:jc w:val="center"/>
        <w:rPr>
          <w:color w:val="FF0000"/>
        </w:rPr>
      </w:pPr>
      <w:r>
        <w:rPr>
          <w:noProof/>
          <w:color w:val="FF0000"/>
        </w:rPr>
        <w:lastRenderedPageBreak/>
        <w:drawing>
          <wp:inline distT="0" distB="0" distL="0" distR="0">
            <wp:extent cx="3915023" cy="194159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stance calculation example.png"/>
                    <pic:cNvPicPr/>
                  </pic:nvPicPr>
                  <pic:blipFill>
                    <a:blip r:embed="rId22">
                      <a:extLst>
                        <a:ext uri="{28A0092B-C50C-407E-A947-70E740481C1C}">
                          <a14:useLocalDpi xmlns:a14="http://schemas.microsoft.com/office/drawing/2010/main" val="0"/>
                        </a:ext>
                      </a:extLst>
                    </a:blip>
                    <a:stretch>
                      <a:fillRect/>
                    </a:stretch>
                  </pic:blipFill>
                  <pic:spPr>
                    <a:xfrm>
                      <a:off x="0" y="0"/>
                      <a:ext cx="3926801" cy="1947438"/>
                    </a:xfrm>
                    <a:prstGeom prst="rect">
                      <a:avLst/>
                    </a:prstGeom>
                  </pic:spPr>
                </pic:pic>
              </a:graphicData>
            </a:graphic>
          </wp:inline>
        </w:drawing>
      </w:r>
    </w:p>
    <w:p w:rsidR="00575C32" w:rsidRDefault="00575C32" w:rsidP="00575C32">
      <w:pPr>
        <w:pStyle w:val="Caption"/>
        <w:rPr>
          <w:color w:val="FF0000"/>
        </w:rPr>
      </w:pPr>
      <w:bookmarkStart w:id="104" w:name="_Toc522925094"/>
      <w:r>
        <w:t xml:space="preserve">Figure </w:t>
      </w:r>
      <w:r w:rsidR="00DB3CA6">
        <w:fldChar w:fldCharType="begin"/>
      </w:r>
      <w:r w:rsidR="00DB3CA6">
        <w:instrText xml:space="preserve"> STYLEREF 1 \s </w:instrText>
      </w:r>
      <w:r w:rsidR="00DB3CA6">
        <w:fldChar w:fldCharType="separate"/>
      </w:r>
      <w:r w:rsidR="00DB3CA6">
        <w:rPr>
          <w:noProof/>
        </w:rPr>
        <w:t>4</w:t>
      </w:r>
      <w:r w:rsidR="00DB3CA6">
        <w:fldChar w:fldCharType="end"/>
      </w:r>
      <w:r w:rsidR="00DB3CA6">
        <w:t>.</w:t>
      </w:r>
      <w:r w:rsidR="00DB3CA6">
        <w:fldChar w:fldCharType="begin"/>
      </w:r>
      <w:r w:rsidR="00DB3CA6">
        <w:instrText xml:space="preserve"> SEQ Figure \* ARABIC \s 1 </w:instrText>
      </w:r>
      <w:r w:rsidR="00DB3CA6">
        <w:fldChar w:fldCharType="separate"/>
      </w:r>
      <w:r w:rsidR="00DB3CA6">
        <w:rPr>
          <w:noProof/>
        </w:rPr>
        <w:t>5</w:t>
      </w:r>
      <w:r w:rsidR="00DB3CA6">
        <w:fldChar w:fldCharType="end"/>
      </w:r>
      <w:r>
        <w:t xml:space="preserve"> – Path distance calculation example</w:t>
      </w:r>
      <w:bookmarkEnd w:id="104"/>
    </w:p>
    <w:p w:rsidR="00631258" w:rsidRPr="00307E05" w:rsidRDefault="00631258" w:rsidP="00BA19F6">
      <w:pPr>
        <w:jc w:val="both"/>
      </w:pPr>
      <w:r>
        <w:t xml:space="preserve">Once the fitness is calculated, it is stored in the chromosome until it suffers some operation that can let the fitness outdated, in this case, the chromosome forgot its fitness and once requested needs to be calculated again. This is done to avoid consecutive calculations of the same routes even </w:t>
      </w:r>
      <w:r w:rsidR="00BA19F6">
        <w:t>if</w:t>
      </w:r>
      <w:r>
        <w:t xml:space="preserve"> these calculations have a low cost.</w:t>
      </w:r>
    </w:p>
    <w:p w:rsidR="00C44CA3" w:rsidRDefault="005247B5">
      <w:pPr>
        <w:pStyle w:val="Heading3"/>
      </w:pPr>
      <w:bookmarkStart w:id="105" w:name="_Toc522925118"/>
      <w:r>
        <w:t>Initialization</w:t>
      </w:r>
      <w:bookmarkEnd w:id="105"/>
    </w:p>
    <w:p w:rsidR="00C44CA3" w:rsidRDefault="00307E05" w:rsidP="00CD0A1C">
      <w:pPr>
        <w:jc w:val="both"/>
      </w:pPr>
      <w:r w:rsidRPr="00307E05">
        <w:t>For</w:t>
      </w:r>
      <w:r>
        <w:t xml:space="preserve"> the initialization of the population N random chromosomes</w:t>
      </w:r>
      <w:r w:rsidR="00CD0A1C">
        <w:t xml:space="preserve"> are generated, N is a variable previously defined in the GA implementation. Each chromosome</w:t>
      </w:r>
      <w:r w:rsidR="00B51C04">
        <w:t xml:space="preserve"> must</w:t>
      </w:r>
      <w:r w:rsidR="00CD0A1C">
        <w:t xml:space="preserve"> </w:t>
      </w:r>
      <w:r w:rsidR="00B51C04">
        <w:t>represent</w:t>
      </w:r>
      <w:r w:rsidR="00CD0A1C">
        <w:t xml:space="preserve"> a feasible solution containing every way that need to be served by the garbage trucks.</w:t>
      </w:r>
      <w:r w:rsidR="00B51C04">
        <w:t xml:space="preserve"> To generate a random chromosome, every edge that need to be served is </w:t>
      </w:r>
      <w:r w:rsidR="00660F45">
        <w:t xml:space="preserve">randomly </w:t>
      </w:r>
      <w:r w:rsidR="00B51C04">
        <w:t>shuffled</w:t>
      </w:r>
      <w:r w:rsidR="00660F45">
        <w:t>, the result of this shuffle will be the exact order that these edges will be served.</w:t>
      </w:r>
    </w:p>
    <w:p w:rsidR="00DF7B11" w:rsidRDefault="00660F45" w:rsidP="00CD0A1C">
      <w:pPr>
        <w:jc w:val="both"/>
      </w:pPr>
      <w:r>
        <w:t xml:space="preserve">To know which truck will serve the edges, an iteration over the available trucks is done. </w:t>
      </w:r>
      <w:r w:rsidR="00DF7B11">
        <w:t xml:space="preserve">In each step, a truck </w:t>
      </w:r>
      <w:r w:rsidR="008921AF">
        <w:t xml:space="preserve">in randomly selected from the poll of trucks. With the truck selected, a new ordered iteration over the unserved edges is done, the edges are assigned to the truck until </w:t>
      </w:r>
      <w:r w:rsidR="00C57774">
        <w:t xml:space="preserve">the capacity of the truck is reached, or no more edges need to be served. In the case of the truck wasn’t assigned </w:t>
      </w:r>
      <w:r w:rsidR="00F65F36">
        <w:t>with</w:t>
      </w:r>
      <w:r w:rsidR="00C57774">
        <w:t xml:space="preserve"> any edge, it will not be inserted in the solution and no edge will be marked as served, a new truck will be selected, and the process will continue.</w:t>
      </w:r>
      <w:r w:rsidR="00F65F36">
        <w:t xml:space="preserve"> On the other hand, if the truck actually served one or more edges and its capacity was reached, the truck will be </w:t>
      </w:r>
      <w:r w:rsidR="0053484F">
        <w:t>composing</w:t>
      </w:r>
      <w:r w:rsidR="00F65F36">
        <w:t xml:space="preserve"> the solution with the edges that it serves, and if there are still more edges to be served, the process will continue selecting a new truck.</w:t>
      </w:r>
    </w:p>
    <w:p w:rsidR="00660F45" w:rsidRPr="00307E05" w:rsidRDefault="00660F45" w:rsidP="00CD0A1C">
      <w:pPr>
        <w:jc w:val="both"/>
      </w:pPr>
      <w:r>
        <w:t>The iteration method keeps track of the selected garbage trucks</w:t>
      </w:r>
      <w:r w:rsidR="00DF7B11">
        <w:t xml:space="preserve"> and remove it from the selection poll until every truck had the chance to participate in the process,</w:t>
      </w:r>
      <w:r>
        <w:t xml:space="preserve"> t</w:t>
      </w:r>
      <w:r w:rsidR="00DF7B11">
        <w:t>his</w:t>
      </w:r>
      <w:r>
        <w:t xml:space="preserve"> give</w:t>
      </w:r>
      <w:r w:rsidR="00DF7B11">
        <w:t>s</w:t>
      </w:r>
      <w:r>
        <w:t xml:space="preserve"> a chance for every truck at least once enter in line to serve an edge (if needed taking into consideration the number or edges to be served). </w:t>
      </w:r>
      <w:r w:rsidR="008921AF">
        <w:t>I</w:t>
      </w:r>
      <w:r>
        <w:t xml:space="preserve">s not guaranteed </w:t>
      </w:r>
      <w:r w:rsidR="006E6036">
        <w:t>by the method</w:t>
      </w:r>
      <w:r w:rsidR="008921AF">
        <w:t xml:space="preserve"> that every truck will actually serve an edge</w:t>
      </w:r>
      <w:r w:rsidR="006E6036">
        <w:t>, but the aim here is to try to utilize every</w:t>
      </w:r>
      <w:r w:rsidR="00DF7B11">
        <w:t xml:space="preserve"> asset</w:t>
      </w:r>
      <w:r w:rsidR="006E6036">
        <w:t xml:space="preserve"> that are available to the task.</w:t>
      </w:r>
    </w:p>
    <w:p w:rsidR="00C44CA3" w:rsidRDefault="005247B5">
      <w:pPr>
        <w:pStyle w:val="Heading3"/>
      </w:pPr>
      <w:bookmarkStart w:id="106" w:name="_Toc522925119"/>
      <w:r>
        <w:t>Operations</w:t>
      </w:r>
      <w:bookmarkEnd w:id="106"/>
    </w:p>
    <w:p w:rsidR="00C44CA3" w:rsidRDefault="00C91468" w:rsidP="007D5037">
      <w:pPr>
        <w:jc w:val="both"/>
      </w:pPr>
      <w:r>
        <w:t xml:space="preserve">The representation, fitness function and the initialization of the population were defined. To use </w:t>
      </w:r>
      <w:r w:rsidR="0053484F">
        <w:t>these definitions</w:t>
      </w:r>
      <w:r>
        <w:t xml:space="preserve"> to evolve the population to the next generations in a genetic algorithm the operators and how they will act must be defined, the upcoming subchapters will discuss about how the population generate their offspring and evolve over time.</w:t>
      </w:r>
    </w:p>
    <w:p w:rsidR="00C44CA3" w:rsidRDefault="005247B5">
      <w:pPr>
        <w:pStyle w:val="Heading4"/>
      </w:pPr>
      <w:r>
        <w:lastRenderedPageBreak/>
        <w:t>Selection</w:t>
      </w:r>
    </w:p>
    <w:p w:rsidR="00D73D28" w:rsidRDefault="00A2497F" w:rsidP="00645ADF">
      <w:pPr>
        <w:jc w:val="both"/>
      </w:pPr>
      <w:r>
        <w:t xml:space="preserve">The selection step is when the chromosomes who will act as parents to the new population. These chromosomes will be used for breeding in the crossover step. To select solutions that are diverse among them also relying on how good they are compared to the population, the tournament selection was chosen in this project.  The tournament size, that is the number of chromosomes that will participate in the tournament, </w:t>
      </w:r>
      <w:r w:rsidR="007E0AFE">
        <w:t xml:space="preserve">is a variable </w:t>
      </w:r>
      <w:r>
        <w:t xml:space="preserve">previously chosen. </w:t>
      </w:r>
      <w:r w:rsidR="007E0AFE">
        <w:t>The best fit chromosome of the group wins the tournament and is selected to be a parent in the crossover</w:t>
      </w:r>
      <w:r w:rsidR="003E55B3">
        <w:t>. The process repeats to generate the next parent. This tournament selection does not remove already selected parents from the population, so the same chromosome that just won a tournament can be selected again in the next tournament. I</w:t>
      </w:r>
      <w:r w:rsidR="007E0AFE">
        <w:t>n this project the lower distance is the best fitness, them even if very l</w:t>
      </w:r>
      <w:r w:rsidR="003E55B3">
        <w:t>ow fitness solution appears in the tournament group, they are very likely to lose against better fit solutions with lower distance, but this also gives a change to not so good solutions, as it can happen to select a group where none of the best fit chromosomes are presented.</w:t>
      </w:r>
    </w:p>
    <w:p w:rsidR="00C44CA3" w:rsidRDefault="00D73D28" w:rsidP="00645ADF">
      <w:pPr>
        <w:jc w:val="both"/>
      </w:pPr>
      <w:r>
        <w:t>Additionally, t</w:t>
      </w:r>
      <w:r w:rsidR="007D5037">
        <w:t xml:space="preserve">o </w:t>
      </w:r>
      <w:r w:rsidR="00FB3DA4">
        <w:t>always carry over the chromosome from the current generation with the best fitness to the next generation of indivi</w:t>
      </w:r>
      <w:r w:rsidR="00CE17B8">
        <w:t>duals, a</w:t>
      </w:r>
      <w:r w:rsidR="00FB3DA4">
        <w:t xml:space="preserve"> method </w:t>
      </w:r>
      <w:r w:rsidR="00CE17B8">
        <w:t>known</w:t>
      </w:r>
      <w:r w:rsidR="00FB3DA4">
        <w:t xml:space="preserve"> elitism</w:t>
      </w:r>
      <w:r w:rsidR="005B20BA">
        <w:t xml:space="preserve"> or elitist selection</w:t>
      </w:r>
      <w:r w:rsidR="00FB3DA4">
        <w:t xml:space="preserve"> will be applied.</w:t>
      </w:r>
      <w:r w:rsidR="00645ADF">
        <w:t xml:space="preserve"> This method guarantees a spot in the next population to the best individual of the current population</w:t>
      </w:r>
      <w:r w:rsidR="005B20BA">
        <w:t>, the solution will be carried unchanged</w:t>
      </w:r>
      <w:r w:rsidR="003A1743">
        <w:t>, but still can suffer from mutation in the construction of the offspring</w:t>
      </w:r>
      <w:r w:rsidR="005B20BA">
        <w:t>.</w:t>
      </w:r>
    </w:p>
    <w:p w:rsidR="00C44CA3" w:rsidRDefault="005247B5">
      <w:pPr>
        <w:pStyle w:val="Heading4"/>
      </w:pPr>
      <w:r>
        <w:t>Crossover</w:t>
      </w:r>
    </w:p>
    <w:p w:rsidR="00FB2BAA" w:rsidRDefault="00FB2BAA" w:rsidP="00FB2BAA">
      <w:pPr>
        <w:jc w:val="both"/>
      </w:pPr>
      <w:r>
        <w:t>The crossover operation, as one of the most important operations in a GA, must work with the representation chosen on the chromosomes. In this project acts differently of the common crossover from most of the literature, the genetic material is not exchanged between parents, but a piece of route is given by one of the parents, while the remaining genetic material is totally got from the other parent. This generates only one child in the crossover operations, because of that, more crossovers must be done to complete the next population. This crossover methods follows the one proposed by Pereira, Tavares, Machado &amp; Costa (2002) but applying small changes on how to generate new routes on truck’s capacity overflow.</w:t>
      </w:r>
    </w:p>
    <w:p w:rsidR="00FB2BAA" w:rsidRDefault="00FB2BAA" w:rsidP="00FB2BAA">
      <w:pPr>
        <w:jc w:val="both"/>
      </w:pPr>
      <w:r>
        <w:t>The crossover randomly selects a sub-route of one of the parents and insert it on the other parent. The insertion point is defined to be just after the way which has the minimum distance between itself and the first way in the sub-route. This operation must guarantee that every solution generated from it is a valid solution.</w:t>
      </w:r>
    </w:p>
    <w:p w:rsidR="00FB2BAA" w:rsidRDefault="00FB2BAA" w:rsidP="00FB2BAA">
      <w:pPr>
        <w:jc w:val="both"/>
      </w:pPr>
      <w:r>
        <w:t xml:space="preserve">Summarizing the crossover process, two parents previously selected in the selection step of the algorithm and a new chromosome is created to store the data generated by the crossover. A sub-route is randomly selected from one of the trucks of the second parent, this sub-route must have at least one way. The selected sub-route weight is calculated and stored in a variable. One time only, the algorithms verify which edge has the lower distance between itself and the first edge of the sub-route, this verification is done accessing the distance matrix. From now one, the method will go through every truck from the parent 1, and consequently every edge each truck servers. This iteration will append new edges in the child path, and new trucks on the child used trucks array. </w:t>
      </w:r>
      <w:proofErr w:type="spellStart"/>
      <w:r>
        <w:t>Its</w:t>
      </w:r>
      <w:proofErr w:type="spellEnd"/>
      <w:r>
        <w:t xml:space="preserve"> important to notice that if the current edge of the iteration is presented inside the sub-route selected in the first parent, the edge will be not considered, because it would generate duplicated </w:t>
      </w:r>
      <w:r>
        <w:lastRenderedPageBreak/>
        <w:t>edges when the sub-route is inserted in the new solution. When the iteration finds the edge that is closest to the first edge of the sub-route, the edge will be normally appended in the solution and the sub-route will be inserted just after it. After the insertion of the sub-route in the child chromosome the process continue until every edge is served by the child.</w:t>
      </w:r>
    </w:p>
    <w:p w:rsidR="00575C32" w:rsidRDefault="00575C32" w:rsidP="00FB2BAA">
      <w:pPr>
        <w:jc w:val="center"/>
        <w:rPr>
          <w:color w:val="CE181E"/>
          <w:highlight w:val="yellow"/>
        </w:rPr>
      </w:pPr>
      <w:r>
        <w:rPr>
          <w:noProof/>
          <w:color w:val="CE181E"/>
        </w:rPr>
        <w:drawing>
          <wp:inline distT="0" distB="0" distL="0" distR="0">
            <wp:extent cx="4125402" cy="295653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hromosome representation crossover.png"/>
                    <pic:cNvPicPr/>
                  </pic:nvPicPr>
                  <pic:blipFill>
                    <a:blip r:embed="rId23">
                      <a:extLst>
                        <a:ext uri="{28A0092B-C50C-407E-A947-70E740481C1C}">
                          <a14:useLocalDpi xmlns:a14="http://schemas.microsoft.com/office/drawing/2010/main" val="0"/>
                        </a:ext>
                      </a:extLst>
                    </a:blip>
                    <a:stretch>
                      <a:fillRect/>
                    </a:stretch>
                  </pic:blipFill>
                  <pic:spPr>
                    <a:xfrm>
                      <a:off x="0" y="0"/>
                      <a:ext cx="4147618" cy="2972459"/>
                    </a:xfrm>
                    <a:prstGeom prst="rect">
                      <a:avLst/>
                    </a:prstGeom>
                  </pic:spPr>
                </pic:pic>
              </a:graphicData>
            </a:graphic>
          </wp:inline>
        </w:drawing>
      </w:r>
    </w:p>
    <w:p w:rsidR="00575C32" w:rsidRDefault="00575C32" w:rsidP="00575C32">
      <w:pPr>
        <w:pStyle w:val="Caption"/>
        <w:rPr>
          <w:color w:val="CE181E"/>
          <w:highlight w:val="yellow"/>
        </w:rPr>
      </w:pPr>
      <w:bookmarkStart w:id="107" w:name="_Toc522925095"/>
      <w:r>
        <w:t xml:space="preserve">Figure </w:t>
      </w:r>
      <w:r w:rsidR="00DB3CA6">
        <w:fldChar w:fldCharType="begin"/>
      </w:r>
      <w:r w:rsidR="00DB3CA6">
        <w:instrText xml:space="preserve"> STYLEREF 1 \s </w:instrText>
      </w:r>
      <w:r w:rsidR="00DB3CA6">
        <w:fldChar w:fldCharType="separate"/>
      </w:r>
      <w:r w:rsidR="00DB3CA6">
        <w:rPr>
          <w:noProof/>
        </w:rPr>
        <w:t>4</w:t>
      </w:r>
      <w:r w:rsidR="00DB3CA6">
        <w:fldChar w:fldCharType="end"/>
      </w:r>
      <w:r w:rsidR="00DB3CA6">
        <w:t>.</w:t>
      </w:r>
      <w:r w:rsidR="00DB3CA6">
        <w:fldChar w:fldCharType="begin"/>
      </w:r>
      <w:r w:rsidR="00DB3CA6">
        <w:instrText xml:space="preserve"> SEQ Figure \* ARABIC \s 1 </w:instrText>
      </w:r>
      <w:r w:rsidR="00DB3CA6">
        <w:fldChar w:fldCharType="separate"/>
      </w:r>
      <w:r w:rsidR="00DB3CA6">
        <w:rPr>
          <w:noProof/>
        </w:rPr>
        <w:t>6</w:t>
      </w:r>
      <w:r w:rsidR="00DB3CA6">
        <w:fldChar w:fldCharType="end"/>
      </w:r>
      <w:r>
        <w:t xml:space="preserve"> – Crossover operation</w:t>
      </w:r>
      <w:bookmarkEnd w:id="107"/>
    </w:p>
    <w:p w:rsidR="00C44CA3" w:rsidRDefault="00FB2BAA" w:rsidP="00FB2BAA">
      <w:pPr>
        <w:jc w:val="both"/>
      </w:pPr>
      <w:r>
        <w:t>Capacities overflow can happen multiple times in this algorithm, to manage that, there is a list that stores every edge that could not be served for this reason. Once the previous process is complete, an iteration over the edges not served will take place assigning each edge to a truck as it is done in the initialization process of the GA. This guarantee that all edges are served by a truck.</w:t>
      </w:r>
    </w:p>
    <w:p w:rsidR="00C44CA3" w:rsidRDefault="005247B5">
      <w:pPr>
        <w:pStyle w:val="Heading4"/>
      </w:pPr>
      <w:r>
        <w:t>Mutations</w:t>
      </w:r>
    </w:p>
    <w:p w:rsidR="00FB2BAA" w:rsidRDefault="00FB2BAA" w:rsidP="00FB2BAA">
      <w:pPr>
        <w:jc w:val="both"/>
      </w:pPr>
      <w:r>
        <w:t>As the crossover, the mutation step must be specific for this problem being able to deal with the chromosome representation. The mutation is applied to every member of a new population with a low probability. This project implements two kinds of mutation, called swap mutation and inverse mutation, each of them have their own probability rate. Both mutation operators as the crossover can only generate valid solutions.</w:t>
      </w:r>
    </w:p>
    <w:p w:rsidR="00FB2BAA" w:rsidRDefault="00FB2BAA" w:rsidP="00FB2BAA">
      <w:pPr>
        <w:jc w:val="both"/>
      </w:pPr>
      <w:r>
        <w:t>In the swap mutation, a truck is randomly select from the chromosome, then a random edge served by this truck in the solution is selected. The same occurs once more in the chromosome. Even if the edges are inside an array without the truck’s array influence, is crucial to first select the truck so the capacity and the load of the truck are previously known for the mutation, this information is then utilized to only generate a valid solution. Having that two edges from the chromosome were randomly selected, a swap operation is done, the first edge takes the place of the second edge and the second edge is placed on the first’s spot. The swap is done with validation to stop overflows from occurring. In the case of the validation fails, the swap process is repeated until the validation is successful, with a maximum of ten attempts. After that if the validation fails more than ten time, the mutation swap is not done.</w:t>
      </w:r>
    </w:p>
    <w:p w:rsidR="00C44CA3" w:rsidRDefault="00FB2BAA" w:rsidP="00FB2BAA">
      <w:pPr>
        <w:jc w:val="both"/>
        <w:rPr>
          <w:lang w:eastAsia="pt-PT"/>
        </w:rPr>
      </w:pPr>
      <w:r>
        <w:lastRenderedPageBreak/>
        <w:t xml:space="preserve">The inverse mutation acts just in a sub-route of a truck in the solution. Like the sub-route selection in the crossover step, a sub-route is selected in this mutation. Then the order of the sub-route in inverted and inserted again in the path. This type of mutation differently of the swap mutation </w:t>
      </w:r>
      <w:proofErr w:type="spellStart"/>
      <w:r>
        <w:t>can not</w:t>
      </w:r>
      <w:proofErr w:type="spellEnd"/>
      <w:r>
        <w:t xml:space="preserve"> generate invalid solutions, as the number and weight of the ways are not changed and only the distance can change, if this GA had other constrains like the total length a truck can travel because of its fuel, this could generate an invalid solution and would require a validation, new constrains can be developed in future works and will be discussed in the future works section.</w:t>
      </w:r>
    </w:p>
    <w:p w:rsidR="00C44CA3" w:rsidRDefault="005247B5">
      <w:pPr>
        <w:pStyle w:val="Heading1"/>
      </w:pPr>
      <w:bookmarkStart w:id="108" w:name="_Toc522925120"/>
      <w:r>
        <w:lastRenderedPageBreak/>
        <w:t>Results and discussion</w:t>
      </w:r>
      <w:bookmarkEnd w:id="108"/>
    </w:p>
    <w:p w:rsidR="00C44CA3" w:rsidRDefault="00C44CA3">
      <w:pPr>
        <w:jc w:val="both"/>
      </w:pPr>
    </w:p>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5247B5">
      <w:pPr>
        <w:pStyle w:val="Heading1"/>
      </w:pPr>
      <w:bookmarkStart w:id="109" w:name="_Toc522925121"/>
      <w:r>
        <w:lastRenderedPageBreak/>
        <w:t>Conclusions</w:t>
      </w:r>
      <w:bookmarkEnd w:id="109"/>
    </w:p>
    <w:p w:rsidR="00C44CA3" w:rsidRDefault="00C44CA3">
      <w:pPr>
        <w:jc w:val="both"/>
      </w:pPr>
    </w:p>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5247B5">
      <w:pPr>
        <w:pStyle w:val="Heading1"/>
      </w:pPr>
      <w:bookmarkStart w:id="110" w:name="_Toc522925122"/>
      <w:r>
        <w:lastRenderedPageBreak/>
        <w:t>Limitations and recommendations for future works</w:t>
      </w:r>
      <w:bookmarkEnd w:id="110"/>
    </w:p>
    <w:p w:rsidR="00C44CA3" w:rsidRDefault="005247B5">
      <w:pPr>
        <w:pStyle w:val="Listanumerada"/>
        <w:numPr>
          <w:ilvl w:val="0"/>
          <w:numId w:val="4"/>
        </w:numPr>
        <w:ind w:left="0" w:firstLine="0"/>
      </w:pPr>
      <w:r>
        <w:t>Size of the streets that don’t allow big trucks to pass</w:t>
      </w:r>
    </w:p>
    <w:p w:rsidR="00C44CA3" w:rsidRDefault="005247B5">
      <w:pPr>
        <w:pStyle w:val="Listanumerada"/>
        <w:numPr>
          <w:ilvl w:val="0"/>
          <w:numId w:val="4"/>
        </w:numPr>
        <w:ind w:left="0" w:firstLine="0"/>
      </w:pPr>
      <w:r>
        <w:t>Predict better the amount of waste in each street</w:t>
      </w:r>
    </w:p>
    <w:p w:rsidR="00C44CA3" w:rsidRDefault="005247B5">
      <w:pPr>
        <w:pStyle w:val="Listanumerada"/>
        <w:numPr>
          <w:ilvl w:val="0"/>
          <w:numId w:val="4"/>
        </w:numPr>
        <w:ind w:left="0" w:firstLine="0"/>
        <w:rPr>
          <w:rFonts w:ascii="Times New Roman" w:hAnsi="Times New Roman"/>
          <w:szCs w:val="24"/>
        </w:rPr>
      </w:pPr>
      <w:r>
        <w:rPr>
          <w:shd w:val="clear" w:color="auto" w:fill="FFFFFF"/>
        </w:rPr>
        <w:t>Dijkstra's algorithm relies on the property that the shortest path from </w:t>
      </w:r>
      <w:proofErr w:type="spellStart"/>
      <w:r>
        <w:rPr>
          <w:rFonts w:ascii="STIXGeneral-Italic;STIXGeneral" w:hAnsi="STIXGeneral-Italic;STIXGeneral" w:cs="STIXGeneral-Italic;STIXGeneral"/>
          <w:sz w:val="28"/>
          <w:szCs w:val="28"/>
          <w:shd w:val="clear" w:color="auto" w:fill="FFFFFF"/>
        </w:rPr>
        <w:t>s</w:t>
      </w:r>
      <w:r>
        <w:rPr>
          <w:rFonts w:ascii="inherit;Cambria" w:hAnsi="inherit;Cambria" w:cs="inherit;Cambria"/>
          <w:shd w:val="clear" w:color="auto" w:fill="FFFFFF"/>
        </w:rPr>
        <w:t>s</w:t>
      </w:r>
      <w:proofErr w:type="spellEnd"/>
      <w:r>
        <w:rPr>
          <w:shd w:val="clear" w:color="auto" w:fill="FFFFFF"/>
        </w:rPr>
        <w:t> to </w:t>
      </w:r>
      <w:proofErr w:type="spellStart"/>
      <w:r>
        <w:rPr>
          <w:rFonts w:ascii="STIXGeneral-Italic;STIXGeneral" w:hAnsi="STIXGeneral-Italic;STIXGeneral" w:cs="STIXGeneral-Italic;STIXGeneral"/>
          <w:sz w:val="28"/>
          <w:szCs w:val="28"/>
          <w:shd w:val="clear" w:color="auto" w:fill="FFFFFF"/>
        </w:rPr>
        <w:t>t</w:t>
      </w:r>
      <w:r>
        <w:rPr>
          <w:rFonts w:ascii="inherit;Cambria" w:hAnsi="inherit;Cambria" w:cs="inherit;Cambria"/>
          <w:shd w:val="clear" w:color="auto" w:fill="FFFFFF"/>
        </w:rPr>
        <w:t>t</w:t>
      </w:r>
      <w:proofErr w:type="spellEnd"/>
      <w:r>
        <w:rPr>
          <w:shd w:val="clear" w:color="auto" w:fill="FFFFFF"/>
        </w:rPr>
        <w:t> is also the shortest path to any of the vertices along the path. This is exactly what BFS does.</w:t>
      </w:r>
    </w:p>
    <w:p w:rsidR="00C44CA3" w:rsidRDefault="005247B5">
      <w:pPr>
        <w:pStyle w:val="Listanumerada"/>
        <w:numPr>
          <w:ilvl w:val="0"/>
          <w:numId w:val="4"/>
        </w:numPr>
        <w:ind w:left="0" w:firstLine="0"/>
      </w:pPr>
      <w:r>
        <w:t>Floyd-</w:t>
      </w:r>
      <w:proofErr w:type="spellStart"/>
      <w:r>
        <w:t>Warshall</w:t>
      </w:r>
      <w:proofErr w:type="spellEnd"/>
      <w:r>
        <w:t xml:space="preserve"> or </w:t>
      </w:r>
      <w:proofErr w:type="spellStart"/>
      <w:r>
        <w:t>djisktra</w:t>
      </w:r>
      <w:proofErr w:type="spellEnd"/>
    </w:p>
    <w:p w:rsidR="00C44CA3" w:rsidRDefault="00C44CA3">
      <w:pPr>
        <w:pStyle w:val="Listanumerada"/>
        <w:numPr>
          <w:ilvl w:val="0"/>
          <w:numId w:val="0"/>
        </w:numPr>
      </w:pPr>
    </w:p>
    <w:p w:rsidR="00FB2BAA" w:rsidRDefault="00FB2BAA">
      <w:pPr>
        <w:pStyle w:val="Listanumerada"/>
        <w:numPr>
          <w:ilvl w:val="0"/>
          <w:numId w:val="0"/>
        </w:numPr>
      </w:pPr>
      <w:r>
        <w:t>FUTURE:</w:t>
      </w:r>
    </w:p>
    <w:p w:rsidR="00FB2BAA" w:rsidRDefault="00FB2BAA" w:rsidP="00FB2BAA">
      <w:pPr>
        <w:numPr>
          <w:ilvl w:val="0"/>
          <w:numId w:val="5"/>
        </w:numPr>
        <w:spacing w:after="0" w:line="240" w:lineRule="auto"/>
        <w:jc w:val="both"/>
      </w:pPr>
      <w:r>
        <w:t>CONSTRAIN FOR THE AMOUNT OF FUEL A TRUCK HAVE AND HOW MUCH IT CAN TRAVEL UNTIL IT IS EMPTY</w:t>
      </w:r>
    </w:p>
    <w:p w:rsidR="00C44CA3" w:rsidRDefault="00C44CA3">
      <w:pPr>
        <w:jc w:val="both"/>
      </w:pPr>
    </w:p>
    <w:p w:rsidR="00C44CA3" w:rsidRDefault="005247B5">
      <w:pPr>
        <w:pStyle w:val="Heading1"/>
      </w:pPr>
      <w:bookmarkStart w:id="111" w:name="_Toc522925123"/>
      <w:r>
        <w:lastRenderedPageBreak/>
        <w:t>Bibliography</w:t>
      </w:r>
      <w:bookmarkEnd w:id="111"/>
    </w:p>
    <w:p w:rsidR="002E21AF" w:rsidRPr="002E21AF" w:rsidRDefault="005247B5" w:rsidP="002E21AF">
      <w:pPr>
        <w:widowControl w:val="0"/>
        <w:autoSpaceDE w:val="0"/>
        <w:autoSpaceDN w:val="0"/>
        <w:adjustRightInd w:val="0"/>
        <w:spacing w:line="240" w:lineRule="auto"/>
        <w:ind w:left="480" w:hanging="480"/>
        <w:rPr>
          <w:rFonts w:cs="Calibri"/>
          <w:noProof/>
          <w:color w:val="FF0000"/>
        </w:rPr>
      </w:pPr>
      <w:r>
        <w:rPr>
          <w:rFonts w:cs="Calibri"/>
          <w:noProof/>
          <w:color w:val="FF0000"/>
        </w:rPr>
        <w:t>OpenStreetMap contributors. (2015) Planet dump [Data file from $</w:t>
      </w:r>
      <w:r w:rsidRPr="00D94264">
        <w:rPr>
          <w:rFonts w:cs="Calibri"/>
          <w:noProof/>
          <w:color w:val="FF0000"/>
        </w:rPr>
        <w:t>date</w:t>
      </w:r>
      <w:r>
        <w:rPr>
          <w:rFonts w:cs="Calibri"/>
          <w:noProof/>
          <w:color w:val="FF0000"/>
        </w:rPr>
        <w:t xml:space="preserve"> of database </w:t>
      </w:r>
      <w:r w:rsidRPr="00D94264">
        <w:rPr>
          <w:rFonts w:cs="Calibri"/>
          <w:noProof/>
          <w:color w:val="FF0000"/>
        </w:rPr>
        <w:t>dump</w:t>
      </w:r>
      <w:r>
        <w:rPr>
          <w:rFonts w:cs="Calibri"/>
          <w:noProof/>
          <w:color w:val="FF0000"/>
        </w:rPr>
        <w:t>$]. Retrieved from </w:t>
      </w:r>
      <w:hyperlink r:id="rId24" w:history="1">
        <w:r w:rsidR="005316DB" w:rsidRPr="00D94264">
          <w:rPr>
            <w:noProof/>
            <w:color w:val="FF0000"/>
          </w:rPr>
          <w:t>https://planet.openstreetmap.org</w:t>
        </w:r>
      </w:hyperlink>
      <w:r>
        <w:rPr>
          <w:rFonts w:cs="Calibri"/>
          <w:noProof/>
          <w:color w:val="FF0000"/>
        </w:rPr>
        <w:t>.</w:t>
      </w:r>
    </w:p>
    <w:p w:rsidR="002E21AF" w:rsidRDefault="002E21AF" w:rsidP="002E21AF">
      <w:pPr>
        <w:widowControl w:val="0"/>
        <w:autoSpaceDE w:val="0"/>
        <w:autoSpaceDN w:val="0"/>
        <w:adjustRightInd w:val="0"/>
        <w:spacing w:line="240" w:lineRule="auto"/>
        <w:ind w:left="480" w:hanging="480"/>
      </w:pPr>
    </w:p>
    <w:p w:rsidR="002E21AF" w:rsidRPr="002E21AF" w:rsidRDefault="002E21AF" w:rsidP="002E21AF">
      <w:pPr>
        <w:widowControl w:val="0"/>
        <w:autoSpaceDE w:val="0"/>
        <w:autoSpaceDN w:val="0"/>
        <w:adjustRightInd w:val="0"/>
        <w:spacing w:line="240" w:lineRule="auto"/>
        <w:ind w:left="480" w:hanging="480"/>
        <w:rPr>
          <w:noProof/>
        </w:rPr>
      </w:pPr>
      <w:r>
        <w:rPr>
          <w:rFonts w:cs="Calibri"/>
          <w:color w:val="FF0000"/>
          <w:lang w:eastAsia="pt-PT"/>
        </w:rPr>
        <w:fldChar w:fldCharType="begin" w:fldLock="1"/>
      </w:r>
      <w:r>
        <w:rPr>
          <w:rFonts w:cs="Calibri"/>
          <w:color w:val="FF0000"/>
          <w:lang w:eastAsia="pt-PT"/>
        </w:rPr>
        <w:instrText xml:space="preserve">ADDIN Mendeley Bibliography CSL_BIBLIOGRAPHY </w:instrText>
      </w:r>
      <w:r>
        <w:rPr>
          <w:rFonts w:cs="Calibri"/>
          <w:color w:val="FF0000"/>
          <w:lang w:eastAsia="pt-PT"/>
        </w:rPr>
        <w:fldChar w:fldCharType="separate"/>
      </w:r>
      <w:r w:rsidRPr="002E21AF">
        <w:rPr>
          <w:noProof/>
        </w:rPr>
        <w:t xml:space="preserve">Arakaki, R. K., &amp; Usberti, F. L. (2018). Hybrid genetic algorithm for the open capacitated arc routing problem. </w:t>
      </w:r>
      <w:r w:rsidRPr="002E21AF">
        <w:rPr>
          <w:i/>
          <w:iCs/>
          <w:noProof/>
        </w:rPr>
        <w:t>Computers and Operations Research</w:t>
      </w:r>
      <w:r w:rsidRPr="002E21AF">
        <w:rPr>
          <w:noProof/>
        </w:rPr>
        <w:t>. https://doi.org/10.1016/j.cor.2017.09.020</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Bătăgan, L. (2011). Smart Cities and Sustainability Models. </w:t>
      </w:r>
      <w:r w:rsidRPr="002E21AF">
        <w:rPr>
          <w:i/>
          <w:iCs/>
          <w:noProof/>
        </w:rPr>
        <w:t>Revista de Informatică Economică</w:t>
      </w:r>
      <w:r w:rsidRPr="002E21AF">
        <w:rPr>
          <w:noProof/>
        </w:rPr>
        <w:t xml:space="preserve">, </w:t>
      </w:r>
      <w:r w:rsidRPr="002E21AF">
        <w:rPr>
          <w:i/>
          <w:iCs/>
          <w:noProof/>
        </w:rPr>
        <w:t>15</w:t>
      </w:r>
      <w:r w:rsidRPr="002E21AF">
        <w:rPr>
          <w:noProof/>
        </w:rPr>
        <w:t>(3), 80–87. Retrieved from http://revistaie.ase.ro/content/59/07 - Batagan.pdf</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Beliën, J., De Boeck, L., &amp; Van Ackere, J. (2011). Municipal Solid Waste Collection and Management Problems: A Literature Review. </w:t>
      </w:r>
      <w:r w:rsidRPr="002E21AF">
        <w:rPr>
          <w:i/>
          <w:iCs/>
          <w:noProof/>
        </w:rPr>
        <w:t>Transportation Science</w:t>
      </w:r>
      <w:r w:rsidRPr="002E21AF">
        <w:rPr>
          <w:noProof/>
        </w:rPr>
        <w:t>. https://doi.org/10.1287/trsc.1120.0448</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Buenrostro-Delgado, O., Ortega-Rodriguez, J. M., Clemitshaw, K. C., González-Razo, C., &amp; Hernández-Paniagua, I. Y. (2015). Use of genetic algorithms to improve the solid waste collection service in an urban area. </w:t>
      </w:r>
      <w:r w:rsidRPr="002E21AF">
        <w:rPr>
          <w:i/>
          <w:iCs/>
          <w:noProof/>
        </w:rPr>
        <w:t>Waste Management (New York, N.Y.)</w:t>
      </w:r>
      <w:r w:rsidRPr="002E21AF">
        <w:rPr>
          <w:noProof/>
        </w:rPr>
        <w:t>. https://doi.org/10.1016/j.wasman.2015.03.026</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Caragliu, A., del Bo, C., &amp; Nijkamp, P. (2011). Smart cities in Europe. </w:t>
      </w:r>
      <w:r w:rsidRPr="002E21AF">
        <w:rPr>
          <w:i/>
          <w:iCs/>
          <w:noProof/>
        </w:rPr>
        <w:t>Journal of Urban Technology</w:t>
      </w:r>
      <w:r w:rsidRPr="002E21AF">
        <w:rPr>
          <w:noProof/>
        </w:rPr>
        <w:t xml:space="preserve">, </w:t>
      </w:r>
      <w:r w:rsidRPr="002E21AF">
        <w:rPr>
          <w:i/>
          <w:iCs/>
          <w:noProof/>
        </w:rPr>
        <w:t>18</w:t>
      </w:r>
      <w:r w:rsidRPr="002E21AF">
        <w:rPr>
          <w:noProof/>
        </w:rPr>
        <w:t>(2), 65–82. https://doi.org/10.1080/10630732.2011.601117</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Carr, J. (2014). An Introduction to Genetic Algorithms. </w:t>
      </w:r>
      <w:r w:rsidRPr="002E21AF">
        <w:rPr>
          <w:i/>
          <w:iCs/>
          <w:noProof/>
        </w:rPr>
        <w:t>Whitman College Mathematics Department</w:t>
      </w:r>
      <w:r w:rsidRPr="002E21AF">
        <w:rPr>
          <w:noProof/>
        </w:rPr>
        <w:t>. https://doi.org/10.1016/S0898-1221(96)90227-8</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Catania, V., &amp; Ventura, D. (2014). An Approach for Monitoring and Smart Planning of Urban Solid Waste Management Using Smart-M3 Platform. </w:t>
      </w:r>
      <w:r w:rsidRPr="002E21AF">
        <w:rPr>
          <w:i/>
          <w:iCs/>
          <w:noProof/>
        </w:rPr>
        <w:t>15th Conference of Open Innovations Association FRUCT</w:t>
      </w:r>
      <w:r w:rsidRPr="002E21AF">
        <w:rPr>
          <w:noProof/>
        </w:rPr>
        <w:t>. https://doi.org/10.1109/FRUCT.2014.6872422</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Chourabi, H., Nam, T., Walker, S., Gil-Garcia, J. R., Mellouli, S., Nahon, K., … Scholl, H. J. (2012). Understanding smart cities: An integrative framework. In </w:t>
      </w:r>
      <w:r w:rsidRPr="002E21AF">
        <w:rPr>
          <w:i/>
          <w:iCs/>
          <w:noProof/>
        </w:rPr>
        <w:t>Proceedings of the Annual Hawaii International Conference on System Sciences</w:t>
      </w:r>
      <w:r w:rsidRPr="002E21AF">
        <w:rPr>
          <w:noProof/>
        </w:rPr>
        <w:t xml:space="preserve"> (pp. 2289–2297). https://doi.org/10.1109/HICSS.2012.615</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de Oliveira Simonetto, E., &amp; Borenstein, D. (2007). A decision support system for the operational planning of solid waste collection. </w:t>
      </w:r>
      <w:r w:rsidRPr="002E21AF">
        <w:rPr>
          <w:i/>
          <w:iCs/>
          <w:noProof/>
        </w:rPr>
        <w:t>Waste Management (New York, N.Y.)</w:t>
      </w:r>
      <w:r w:rsidRPr="002E21AF">
        <w:rPr>
          <w:noProof/>
        </w:rPr>
        <w:t>. https://doi.org/10.1016/j.wasman.2006.06.012</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Deng, X., Zhu, Z., Yang, Y., Li, X., Tian, Y., &amp; Xia, M. (2007). A Genetic Algorithm for the Capacitated Arc Routing Problem. In </w:t>
      </w:r>
      <w:r w:rsidRPr="002E21AF">
        <w:rPr>
          <w:i/>
          <w:iCs/>
          <w:noProof/>
        </w:rPr>
        <w:t>Proceedings of the IEEE: International Conference on Automation and Logistics</w:t>
      </w:r>
      <w:r w:rsidRPr="002E21AF">
        <w:rPr>
          <w:noProof/>
        </w:rPr>
        <w:t>. https://doi.org/10.1145/1569901.1569947</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Fadzli, M., Najwa, N., &amp; Luis, M. (2015). Capacitated arc routing problem and its extensions in waste collection. In </w:t>
      </w:r>
      <w:r w:rsidRPr="002E21AF">
        <w:rPr>
          <w:i/>
          <w:iCs/>
          <w:noProof/>
        </w:rPr>
        <w:t>AIP Conference Proceedings</w:t>
      </w:r>
      <w:r w:rsidRPr="002E21AF">
        <w:rPr>
          <w:noProof/>
        </w:rPr>
        <w:t>. https://doi.org/10.1063/1.4915634</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Fujdiak, R., Masek, P., Mlynek, P., Misurec, J., &amp; Olshannikova, E. (2016). Using genetic algorithm for advanced municipal waste collection in Smart City. In </w:t>
      </w:r>
      <w:r w:rsidRPr="002E21AF">
        <w:rPr>
          <w:i/>
          <w:iCs/>
          <w:noProof/>
        </w:rPr>
        <w:t>2016 10th International Symposium on Communication Systems, Networks and Digital Signal Processing (CSNDSP)</w:t>
      </w:r>
      <w:r w:rsidRPr="002E21AF">
        <w:rPr>
          <w:noProof/>
        </w:rPr>
        <w:t>. https://doi.org/10.1109/CSNDSP.2016.7574016</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Giffinger, R. (2007). Smart cities Ranking of European medium-sized cities. </w:t>
      </w:r>
      <w:r w:rsidRPr="002E21AF">
        <w:rPr>
          <w:i/>
          <w:iCs/>
          <w:noProof/>
        </w:rPr>
        <w:t>October</w:t>
      </w:r>
      <w:r w:rsidRPr="002E21AF">
        <w:rPr>
          <w:noProof/>
        </w:rPr>
        <w:t xml:space="preserve">, </w:t>
      </w:r>
      <w:r w:rsidRPr="002E21AF">
        <w:rPr>
          <w:i/>
          <w:iCs/>
          <w:noProof/>
        </w:rPr>
        <w:t>16</w:t>
      </w:r>
      <w:r w:rsidRPr="002E21AF">
        <w:rPr>
          <w:noProof/>
        </w:rPr>
        <w:t>(October), 13–18. https://doi.org/10.1016/S0264-2751(98)00050-X</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lastRenderedPageBreak/>
        <w:t xml:space="preserve">Grimm, N. B., Faeth, S. H., Golubiewski, N. E., Redman, C. L., Wu, J., Bai, X., &amp; Briggs, J. M. (2008). Global Change and the Ecology of Cities. </w:t>
      </w:r>
      <w:r w:rsidRPr="002E21AF">
        <w:rPr>
          <w:i/>
          <w:iCs/>
          <w:noProof/>
        </w:rPr>
        <w:t>Science</w:t>
      </w:r>
      <w:r w:rsidRPr="002E21AF">
        <w:rPr>
          <w:noProof/>
        </w:rPr>
        <w:t xml:space="preserve">, </w:t>
      </w:r>
      <w:r w:rsidRPr="002E21AF">
        <w:rPr>
          <w:i/>
          <w:iCs/>
          <w:noProof/>
        </w:rPr>
        <w:t>319</w:t>
      </w:r>
      <w:r w:rsidRPr="002E21AF">
        <w:rPr>
          <w:noProof/>
        </w:rPr>
        <w:t>(5864), 756–760. https://doi.org/10.1126/science.1150195</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HAN, H., &amp; Cueto, E. P. (2015). Waste Collection Vehicle Routing Problem: A Literature Review. </w:t>
      </w:r>
      <w:r w:rsidRPr="002E21AF">
        <w:rPr>
          <w:i/>
          <w:iCs/>
          <w:noProof/>
        </w:rPr>
        <w:t>PROMET - Traffic&amp;Transportation</w:t>
      </w:r>
      <w:r w:rsidRPr="002E21AF">
        <w:rPr>
          <w:noProof/>
        </w:rPr>
        <w:t>. https://doi.org/10.7307/ptt.v27i4.1616</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Holland, J. H. (1992). Genetic Algorithms. </w:t>
      </w:r>
      <w:r w:rsidRPr="002E21AF">
        <w:rPr>
          <w:i/>
          <w:iCs/>
          <w:noProof/>
        </w:rPr>
        <w:t>Scientific American</w:t>
      </w:r>
      <w:r w:rsidRPr="002E21AF">
        <w:rPr>
          <w:noProof/>
        </w:rPr>
        <w:t>. https://doi.org/10.1038/scientificamerican0792-66</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Hollands, R. G. (2008). Will the real smart city please stand up? </w:t>
      </w:r>
      <w:r w:rsidRPr="002E21AF">
        <w:rPr>
          <w:i/>
          <w:iCs/>
          <w:noProof/>
        </w:rPr>
        <w:t>City</w:t>
      </w:r>
      <w:r w:rsidRPr="002E21AF">
        <w:rPr>
          <w:noProof/>
        </w:rPr>
        <w:t xml:space="preserve">, </w:t>
      </w:r>
      <w:r w:rsidRPr="002E21AF">
        <w:rPr>
          <w:i/>
          <w:iCs/>
          <w:noProof/>
        </w:rPr>
        <w:t>12</w:t>
      </w:r>
      <w:r w:rsidRPr="002E21AF">
        <w:rPr>
          <w:noProof/>
        </w:rPr>
        <w:t>(3), 303–320. https://doi.org/10.1080/13604810802479126</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Hoornweg, D., &amp; Bhada-Tata, P. (2012). </w:t>
      </w:r>
      <w:r w:rsidRPr="002E21AF">
        <w:rPr>
          <w:i/>
          <w:iCs/>
          <w:noProof/>
        </w:rPr>
        <w:t>What a waste: a global review of solid waste management</w:t>
      </w:r>
      <w:r w:rsidRPr="002E21AF">
        <w:rPr>
          <w:noProof/>
        </w:rPr>
        <w:t xml:space="preserve">. </w:t>
      </w:r>
      <w:r w:rsidRPr="002E21AF">
        <w:rPr>
          <w:i/>
          <w:iCs/>
          <w:noProof/>
        </w:rPr>
        <w:t>World Bank, Washington DC</w:t>
      </w:r>
      <w:r w:rsidRPr="002E21AF">
        <w:rPr>
          <w:noProof/>
        </w:rPr>
        <w:t>.</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Jebari, K., &amp; Madiafi, M. (2013). Selection Methods for Genetic Algorithms. </w:t>
      </w:r>
      <w:r w:rsidRPr="002E21AF">
        <w:rPr>
          <w:i/>
          <w:iCs/>
          <w:noProof/>
        </w:rPr>
        <w:t>International Journal of Emerging Sciences</w:t>
      </w:r>
      <w:r w:rsidRPr="002E21AF">
        <w:rPr>
          <w:noProof/>
        </w:rPr>
        <w:t>.</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Karadimas, N. V., Papatzelou, K., &amp; Loumos, V. G. (2007). </w:t>
      </w:r>
      <w:r w:rsidRPr="002E21AF">
        <w:rPr>
          <w:i/>
          <w:iCs/>
          <w:noProof/>
        </w:rPr>
        <w:t>Genetic algorithms for municipal solid waste collection and routing optimization</w:t>
      </w:r>
      <w:r w:rsidRPr="002E21AF">
        <w:rPr>
          <w:noProof/>
        </w:rPr>
        <w:t xml:space="preserve">. </w:t>
      </w:r>
      <w:r w:rsidRPr="002E21AF">
        <w:rPr>
          <w:i/>
          <w:iCs/>
          <w:noProof/>
        </w:rPr>
        <w:t>IFIP International Federation for Information Processing</w:t>
      </w:r>
      <w:r w:rsidRPr="002E21AF">
        <w:rPr>
          <w:noProof/>
        </w:rPr>
        <w:t>. https://doi.org/10.1007/978-0-387-74161-1_24</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Kumar, M., Husian, M., Upreti, N., &amp; Gupta, D. (2010). Genetic Algorithm: Review and Application. </w:t>
      </w:r>
      <w:r w:rsidRPr="002E21AF">
        <w:rPr>
          <w:i/>
          <w:iCs/>
          <w:noProof/>
        </w:rPr>
        <w:t>International Journal of Information Technology and Knowledge Management</w:t>
      </w:r>
      <w:r w:rsidRPr="002E21AF">
        <w:rPr>
          <w:noProof/>
        </w:rPr>
        <w:t>.</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Mendes, A. C. (2017). Almeida Henriques: “Smart cities” precisam de apoios. Retrieved June 1, 2018, from https://www.jornaldenegocios.pt/negocios-iniciativas/cidades-inteligentes/detalhe/almeida-henriques-smart-cities-precisam-de-apoios</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Mitchell, M. (1995). Genetic algorithms: An overview. </w:t>
      </w:r>
      <w:r w:rsidRPr="002E21AF">
        <w:rPr>
          <w:i/>
          <w:iCs/>
          <w:noProof/>
        </w:rPr>
        <w:t>Complexity</w:t>
      </w:r>
      <w:r w:rsidRPr="002E21AF">
        <w:rPr>
          <w:noProof/>
        </w:rPr>
        <w:t xml:space="preserve">, </w:t>
      </w:r>
      <w:r w:rsidRPr="002E21AF">
        <w:rPr>
          <w:i/>
          <w:iCs/>
          <w:noProof/>
        </w:rPr>
        <w:t>1</w:t>
      </w:r>
      <w:r w:rsidRPr="002E21AF">
        <w:rPr>
          <w:noProof/>
        </w:rPr>
        <w:t>(1), 31–39. https://doi.org/10.1002/cplx.6130010108</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Mohammed, M. A., Abd Ghani, M. K., Hamed, R. I., Mostafa, S. A., Ahmad, M. S., &amp; Ibrahim, D. A. (2017). Solving vehicle routing problem by using improved genetic algorithm for optimal solution. </w:t>
      </w:r>
      <w:r w:rsidRPr="002E21AF">
        <w:rPr>
          <w:i/>
          <w:iCs/>
          <w:noProof/>
        </w:rPr>
        <w:t>Journal of Computational Science</w:t>
      </w:r>
      <w:r w:rsidRPr="002E21AF">
        <w:rPr>
          <w:noProof/>
        </w:rPr>
        <w:t>. https://doi.org/10.1016/j.jocs.2017.04.003</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Nam, T., &amp; Pardo, T. A. (2011). Conceptualizing smart city with dimensions of technology, people, and institutions. In </w:t>
      </w:r>
      <w:r w:rsidRPr="002E21AF">
        <w:rPr>
          <w:i/>
          <w:iCs/>
          <w:noProof/>
        </w:rPr>
        <w:t>Proceedings of the 12th Annual International Digital Government Research Conference on Digital Government Innovation in Challenging Times - dg.o ’11</w:t>
      </w:r>
      <w:r w:rsidRPr="002E21AF">
        <w:rPr>
          <w:noProof/>
        </w:rPr>
        <w:t xml:space="preserve"> (p. 282). https://doi.org/10.1145/2037556.2037602</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Pereira, F. B., Tavares, J., Machado, P., &amp; Costa, E. (2002). GVR: A New Genetic Representation for the Vehicle Routing Problem. </w:t>
      </w:r>
      <w:r w:rsidRPr="002E21AF">
        <w:rPr>
          <w:i/>
          <w:iCs/>
          <w:noProof/>
        </w:rPr>
        <w:t>Artificial Intelligence and Cognitive Science: 13th Irish International Conference, AICS 2002, Limerick, Ireland, September 12-13, 2002 - Proceedings</w:t>
      </w:r>
      <w:r w:rsidRPr="002E21AF">
        <w:rPr>
          <w:noProof/>
        </w:rPr>
        <w:t>. https://doi.org/10.1007/3-540-45750-X_12</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Ramdane-Cherif, W. (2006). Evolutionary algorithms for capacitated arc routing problems with time windows. In </w:t>
      </w:r>
      <w:r w:rsidRPr="002E21AF">
        <w:rPr>
          <w:i/>
          <w:iCs/>
          <w:noProof/>
        </w:rPr>
        <w:t>IFAC Proceedings Volumes (IFAC-PapersOnline)</w:t>
      </w:r>
      <w:r w:rsidRPr="002E21AF">
        <w:rPr>
          <w:noProof/>
        </w:rPr>
        <w:t>.</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Saini, N. (2017). Review of Selection Methods in Genetic Algorithms. </w:t>
      </w:r>
      <w:r w:rsidRPr="002E21AF">
        <w:rPr>
          <w:i/>
          <w:iCs/>
          <w:noProof/>
        </w:rPr>
        <w:t>International Journal Of Engineering And Computer Science</w:t>
      </w:r>
      <w:r w:rsidRPr="002E21AF">
        <w:rPr>
          <w:noProof/>
        </w:rPr>
        <w:t>. https://doi.org/10.18535/ijecs/v6i12.04</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Science for Environment Policy. (2015). Indicators for sustainable cities. </w:t>
      </w:r>
      <w:r w:rsidRPr="002E21AF">
        <w:rPr>
          <w:i/>
          <w:iCs/>
          <w:noProof/>
        </w:rPr>
        <w:t>European Commission</w:t>
      </w:r>
      <w:r w:rsidRPr="002E21AF">
        <w:rPr>
          <w:noProof/>
        </w:rPr>
        <w:t>, (12), 1–189. https://doi.org/10.2779/61700</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lastRenderedPageBreak/>
        <w:t xml:space="preserve">United Nations. (2014). </w:t>
      </w:r>
      <w:r w:rsidRPr="002E21AF">
        <w:rPr>
          <w:i/>
          <w:iCs/>
          <w:noProof/>
        </w:rPr>
        <w:t>World Urbanization Prospects 2014</w:t>
      </w:r>
      <w:r w:rsidRPr="002E21AF">
        <w:rPr>
          <w:noProof/>
        </w:rPr>
        <w:t xml:space="preserve">. </w:t>
      </w:r>
      <w:r w:rsidRPr="002E21AF">
        <w:rPr>
          <w:i/>
          <w:iCs/>
          <w:noProof/>
        </w:rPr>
        <w:t>Demographic Research</w:t>
      </w:r>
      <w:r w:rsidRPr="002E21AF">
        <w:rPr>
          <w:noProof/>
        </w:rPr>
        <w:t>. https://doi.org/(ST/ESA/SER.A/366)</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Whitley, D. (1994). A genetic algorithm tutorial. </w:t>
      </w:r>
      <w:r w:rsidRPr="002E21AF">
        <w:rPr>
          <w:i/>
          <w:iCs/>
          <w:noProof/>
        </w:rPr>
        <w:t>Statistics and Computing</w:t>
      </w:r>
      <w:r w:rsidRPr="002E21AF">
        <w:rPr>
          <w:noProof/>
        </w:rPr>
        <w:t>. https://doi.org/10.1007/BF00175354</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Willemse, E. J., &amp; Joubert, J. W. (2016). Constructive heuristics for the Mixed Capacity Arc Routing Problem under Time Restrictions with Intermediate Facilities. </w:t>
      </w:r>
      <w:r w:rsidRPr="002E21AF">
        <w:rPr>
          <w:i/>
          <w:iCs/>
          <w:noProof/>
        </w:rPr>
        <w:t>Computers and Operations Research</w:t>
      </w:r>
      <w:r w:rsidRPr="002E21AF">
        <w:rPr>
          <w:noProof/>
        </w:rPr>
        <w:t>. https://doi.org/10.1016/j.cor.2015.10.010</w:t>
      </w:r>
    </w:p>
    <w:p w:rsidR="002E21AF" w:rsidRDefault="002E21AF" w:rsidP="002E21AF">
      <w:pPr>
        <w:widowControl w:val="0"/>
        <w:autoSpaceDE w:val="0"/>
        <w:autoSpaceDN w:val="0"/>
        <w:adjustRightInd w:val="0"/>
        <w:spacing w:line="240" w:lineRule="auto"/>
        <w:ind w:left="480" w:hanging="480"/>
        <w:rPr>
          <w:rFonts w:cs="Calibri"/>
          <w:color w:val="FF0000"/>
          <w:lang w:eastAsia="pt-PT"/>
        </w:rPr>
      </w:pPr>
      <w:r>
        <w:rPr>
          <w:rFonts w:cs="Calibri"/>
          <w:color w:val="FF0000"/>
          <w:lang w:eastAsia="pt-PT"/>
        </w:rPr>
        <w:fldChar w:fldCharType="end"/>
      </w:r>
    </w:p>
    <w:p w:rsidR="00C44CA3" w:rsidRDefault="005247B5">
      <w:pPr>
        <w:pStyle w:val="Heading1"/>
      </w:pPr>
      <w:bookmarkStart w:id="112" w:name="_Toc522925124"/>
      <w:r>
        <w:lastRenderedPageBreak/>
        <w:t>Appendix (optional)</w:t>
      </w:r>
      <w:bookmarkEnd w:id="112"/>
    </w:p>
    <w:p w:rsidR="00C44CA3" w:rsidRDefault="00C44CA3">
      <w:pPr>
        <w:rPr>
          <w:color w:val="000000"/>
        </w:rPr>
      </w:pPr>
    </w:p>
    <w:p w:rsidR="00C44CA3" w:rsidRDefault="005247B5">
      <w:pPr>
        <w:pStyle w:val="Heading1"/>
      </w:pPr>
      <w:bookmarkStart w:id="113" w:name="_Toc522925125"/>
      <w:r>
        <w:lastRenderedPageBreak/>
        <w:t>Annexes (optional)</w:t>
      </w:r>
      <w:bookmarkEnd w:id="113"/>
    </w:p>
    <w:p w:rsidR="00C44CA3" w:rsidRDefault="00C44CA3">
      <w:pPr>
        <w:rPr>
          <w:color w:val="000000"/>
          <w:lang w:eastAsia="pt-PT"/>
        </w:rPr>
      </w:pPr>
    </w:p>
    <w:p w:rsidR="00C44CA3" w:rsidRDefault="00C44CA3">
      <w:pPr>
        <w:rPr>
          <w:lang w:eastAsia="pt-PT"/>
        </w:rPr>
      </w:pPr>
    </w:p>
    <w:p w:rsidR="00C44CA3" w:rsidRDefault="00C44CA3"/>
    <w:p w:rsidR="00C44CA3" w:rsidRDefault="00C44CA3"/>
    <w:p w:rsidR="00C44CA3" w:rsidRDefault="00C44CA3"/>
    <w:sectPr w:rsidR="00C44CA3">
      <w:footerReference w:type="default" r:id="rId25"/>
      <w:pgSz w:w="11906" w:h="16838"/>
      <w:pgMar w:top="1418" w:right="1418" w:bottom="1418" w:left="1418" w:header="0" w:footer="709"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6F9A" w:rsidRDefault="000A6F9A">
      <w:pPr>
        <w:spacing w:after="0" w:line="240" w:lineRule="auto"/>
      </w:pPr>
      <w:r>
        <w:separator/>
      </w:r>
    </w:p>
  </w:endnote>
  <w:endnote w:type="continuationSeparator" w:id="0">
    <w:p w:rsidR="000A6F9A" w:rsidRDefault="000A6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default"/>
  </w:font>
  <w:font w:name="Liberation Serif">
    <w:altName w:val="Times New Roman"/>
    <w:panose1 w:val="020B0604020202020204"/>
    <w:charset w:val="00"/>
    <w:family w:val="roman"/>
    <w:pitch w:val="variable"/>
  </w:font>
  <w:font w:name="DejaVu Sans">
    <w:altName w:val="Verdana"/>
    <w:panose1 w:val="020B0604020202020204"/>
    <w:charset w:val="00"/>
    <w:family w:val="roman"/>
    <w:pitch w:val="default"/>
  </w:font>
  <w:font w:name="Calibri">
    <w:panose1 w:val="020F0502020204030204"/>
    <w:charset w:val="00"/>
    <w:family w:val="swiss"/>
    <w:pitch w:val="variable"/>
    <w:sig w:usb0="A00002EF" w:usb1="4000207B" w:usb2="00000000" w:usb3="00000000" w:csb0="0000009F" w:csb1="00000000"/>
  </w:font>
  <w:font w:name="Liberation Sans;Arial">
    <w:altName w:val="Arial"/>
    <w:panose1 w:val="020B0604020202020204"/>
    <w:charset w:val="00"/>
    <w:family w:val="roman"/>
    <w:notTrueType/>
    <w:pitch w:val="default"/>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00000003" w:usb1="00000000" w:usb2="00000000" w:usb3="00000000" w:csb0="00000001" w:csb1="00000000"/>
  </w:font>
  <w:font w:name="OpenSymbol;Arial Unicode MS">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Liberation Serif;Times New Roma">
    <w:altName w:val="Times New Roman"/>
    <w:panose1 w:val="020B0604020202020204"/>
    <w:charset w:val="00"/>
    <w:family w:val="roman"/>
    <w:notTrueType/>
    <w:pitch w:val="default"/>
  </w:font>
  <w:font w:name="SimSun;宋体">
    <w:panose1 w:val="020B0604020202020204"/>
    <w:charset w:val="80"/>
    <w:family w:val="roman"/>
    <w:notTrueType/>
    <w:pitch w:val="default"/>
  </w:font>
  <w:font w:name="Liberation Sans">
    <w:altName w:val="Arial"/>
    <w:panose1 w:val="020B0604020202020204"/>
    <w:charset w:val="00"/>
    <w:family w:val="roman"/>
    <w:pitch w:val="variable"/>
  </w:font>
  <w:font w:name="Calibri Light">
    <w:panose1 w:val="020F0302020204030204"/>
    <w:charset w:val="00"/>
    <w:family w:val="swiss"/>
    <w:pitch w:val="variable"/>
    <w:sig w:usb0="A00002EF" w:usb1="4000207B" w:usb2="00000000" w:usb3="00000000" w:csb0="0000019F" w:csb1="00000000"/>
  </w:font>
  <w:font w:name="Circular Std Black;Calibri">
    <w:altName w:val="Cambria"/>
    <w:panose1 w:val="020B0604020202020204"/>
    <w:charset w:val="00"/>
    <w:family w:val="roman"/>
    <w:notTrueType/>
    <w:pitch w:val="default"/>
  </w:font>
  <w:font w:name="sans-serif;Arial">
    <w:altName w:val="Cambria"/>
    <w:panose1 w:val="020B0604020202020204"/>
    <w:charset w:val="00"/>
    <w:family w:val="roman"/>
    <w:notTrueType/>
    <w:pitch w:val="default"/>
  </w:font>
  <w:font w:name="Consolas;Courier New;monospace;">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STIXGeneral-Italic;STIXGeneral">
    <w:altName w:val="STIXGeneral"/>
    <w:panose1 w:val="00000000000000000000"/>
    <w:charset w:val="00"/>
    <w:family w:val="roman"/>
    <w:notTrueType/>
    <w:pitch w:val="default"/>
  </w:font>
  <w:font w:name="inherit;Cambria">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6092" w:rsidRDefault="00AB6092">
    <w:pPr>
      <w:pStyle w:val="Footer"/>
      <w:jc w:val="right"/>
      <w:rPr>
        <w:lang w:eastAsia="en-US"/>
      </w:rPr>
    </w:pPr>
    <w:r>
      <w:fldChar w:fldCharType="begin"/>
    </w:r>
    <w:r>
      <w:instrText>PAGE</w:instrText>
    </w:r>
    <w:r>
      <w:fldChar w:fldCharType="separate"/>
    </w:r>
    <w:r>
      <w:t>i</w:t>
    </w:r>
    <w:r>
      <w:fldChar w:fldCharType="end"/>
    </w:r>
  </w:p>
  <w:p w:rsidR="00AB6092" w:rsidRDefault="00AB6092">
    <w:pPr>
      <w:pStyle w:val="Header"/>
      <w:jc w:val="right"/>
      <w:rPr>
        <w:color w:val="5C666C"/>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6092" w:rsidRDefault="00AB6092">
    <w:pPr>
      <w:pStyle w:val="Footer"/>
      <w:jc w:val="right"/>
    </w:pPr>
    <w:r>
      <w:fldChar w:fldCharType="begin"/>
    </w:r>
    <w:r>
      <w:instrText>PAGE</w:instrText>
    </w:r>
    <w:r>
      <w:fldChar w:fldCharType="separate"/>
    </w:r>
    <w:r>
      <w:t>i</w:t>
    </w:r>
    <w:r>
      <w:fldChar w:fldCharType="end"/>
    </w:r>
  </w:p>
  <w:p w:rsidR="00AB6092" w:rsidRDefault="00AB6092">
    <w:pPr>
      <w:pStyle w:val="Header"/>
      <w:jc w:val="right"/>
      <w:rPr>
        <w:color w:val="5C666C"/>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6092" w:rsidRDefault="00AB6092">
    <w:pPr>
      <w:pStyle w:val="Footer"/>
      <w:jc w:val="right"/>
    </w:pPr>
    <w:r>
      <w:fldChar w:fldCharType="begin"/>
    </w:r>
    <w:r>
      <w:instrText>PAGE</w:instrText>
    </w:r>
    <w:r>
      <w:fldChar w:fldCharType="separate"/>
    </w:r>
    <w:r>
      <w:t>ix</w:t>
    </w:r>
    <w:r>
      <w:fldChar w:fldCharType="end"/>
    </w:r>
  </w:p>
  <w:p w:rsidR="00AB6092" w:rsidRDefault="00AB6092">
    <w:pPr>
      <w:pStyle w:val="Header"/>
      <w:jc w:val="right"/>
      <w:rPr>
        <w:color w:val="5C666C"/>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6092" w:rsidRDefault="00AB6092">
    <w:pPr>
      <w:pStyle w:val="Footer"/>
      <w:jc w:val="right"/>
    </w:pPr>
    <w:r>
      <w:fldChar w:fldCharType="begin"/>
    </w:r>
    <w:r>
      <w:instrText>PAGE</w:instrText>
    </w:r>
    <w:r>
      <w:fldChar w:fldCharType="separate"/>
    </w:r>
    <w:r>
      <w:t>27</w:t>
    </w:r>
    <w:r>
      <w:fldChar w:fldCharType="end"/>
    </w:r>
  </w:p>
  <w:p w:rsidR="00AB6092" w:rsidRDefault="00AB6092">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6F9A" w:rsidRDefault="000A6F9A">
      <w:pPr>
        <w:spacing w:after="0" w:line="240" w:lineRule="auto"/>
      </w:pPr>
      <w:r>
        <w:separator/>
      </w:r>
    </w:p>
  </w:footnote>
  <w:footnote w:type="continuationSeparator" w:id="0">
    <w:p w:rsidR="000A6F9A" w:rsidRDefault="000A6F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D55E8"/>
    <w:multiLevelType w:val="multilevel"/>
    <w:tmpl w:val="D5DE30C6"/>
    <w:lvl w:ilvl="0">
      <w:start w:val="1"/>
      <w:numFmt w:val="decimal"/>
      <w:pStyle w:val="Listanumerada"/>
      <w:lvlText w:val="%1."/>
      <w:lvlJc w:val="left"/>
      <w:pPr>
        <w:ind w:left="1287"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0CE6B34"/>
    <w:multiLevelType w:val="multilevel"/>
    <w:tmpl w:val="F01ABE6C"/>
    <w:lvl w:ilvl="0">
      <w:start w:val="1"/>
      <w:numFmt w:val="bullet"/>
      <w:pStyle w:val="Lista"/>
      <w:lvlText w:val=""/>
      <w:lvlJc w:val="left"/>
      <w:pPr>
        <w:ind w:left="1287" w:hanging="360"/>
      </w:pPr>
      <w:rPr>
        <w:rFonts w:ascii="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3560CFA"/>
    <w:multiLevelType w:val="multilevel"/>
    <w:tmpl w:val="E904047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7670F66"/>
    <w:multiLevelType w:val="multilevel"/>
    <w:tmpl w:val="CAF0D8A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01966F9"/>
    <w:multiLevelType w:val="multilevel"/>
    <w:tmpl w:val="3304AAC6"/>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4CA3"/>
    <w:rsid w:val="0003092A"/>
    <w:rsid w:val="0003427E"/>
    <w:rsid w:val="0006628D"/>
    <w:rsid w:val="000948D8"/>
    <w:rsid w:val="00094D6F"/>
    <w:rsid w:val="000A3AB7"/>
    <w:rsid w:val="000A5522"/>
    <w:rsid w:val="000A6F9A"/>
    <w:rsid w:val="000C1DDE"/>
    <w:rsid w:val="000E6D72"/>
    <w:rsid w:val="000F4157"/>
    <w:rsid w:val="00127D5C"/>
    <w:rsid w:val="00191849"/>
    <w:rsid w:val="001E272E"/>
    <w:rsid w:val="00201CA5"/>
    <w:rsid w:val="00203DC2"/>
    <w:rsid w:val="0023273B"/>
    <w:rsid w:val="002342ED"/>
    <w:rsid w:val="002405A1"/>
    <w:rsid w:val="0024148D"/>
    <w:rsid w:val="00244E33"/>
    <w:rsid w:val="00277223"/>
    <w:rsid w:val="00280EFC"/>
    <w:rsid w:val="002910D1"/>
    <w:rsid w:val="002A23F7"/>
    <w:rsid w:val="002A600C"/>
    <w:rsid w:val="002B53BC"/>
    <w:rsid w:val="002E21AF"/>
    <w:rsid w:val="00307E05"/>
    <w:rsid w:val="0035539E"/>
    <w:rsid w:val="003763F3"/>
    <w:rsid w:val="003807D2"/>
    <w:rsid w:val="00392137"/>
    <w:rsid w:val="0039525C"/>
    <w:rsid w:val="003A1743"/>
    <w:rsid w:val="003B2B0E"/>
    <w:rsid w:val="003C1C4C"/>
    <w:rsid w:val="003C5607"/>
    <w:rsid w:val="003D56F3"/>
    <w:rsid w:val="003E55B3"/>
    <w:rsid w:val="00403B17"/>
    <w:rsid w:val="00435650"/>
    <w:rsid w:val="00456282"/>
    <w:rsid w:val="00460B6A"/>
    <w:rsid w:val="00463057"/>
    <w:rsid w:val="004806EB"/>
    <w:rsid w:val="00480E4E"/>
    <w:rsid w:val="00480F80"/>
    <w:rsid w:val="00483E82"/>
    <w:rsid w:val="00491D8C"/>
    <w:rsid w:val="004F4845"/>
    <w:rsid w:val="005247B5"/>
    <w:rsid w:val="005316DB"/>
    <w:rsid w:val="00531E7A"/>
    <w:rsid w:val="0053484F"/>
    <w:rsid w:val="00541EBB"/>
    <w:rsid w:val="0055262A"/>
    <w:rsid w:val="00575C32"/>
    <w:rsid w:val="005B20BA"/>
    <w:rsid w:val="005E2926"/>
    <w:rsid w:val="005F3F2A"/>
    <w:rsid w:val="00631258"/>
    <w:rsid w:val="00634D58"/>
    <w:rsid w:val="00645363"/>
    <w:rsid w:val="00645ADF"/>
    <w:rsid w:val="00660F45"/>
    <w:rsid w:val="00660FBA"/>
    <w:rsid w:val="0068644E"/>
    <w:rsid w:val="006A5CBA"/>
    <w:rsid w:val="006E6036"/>
    <w:rsid w:val="00700A67"/>
    <w:rsid w:val="00726E2E"/>
    <w:rsid w:val="00733C19"/>
    <w:rsid w:val="00782A53"/>
    <w:rsid w:val="0078615C"/>
    <w:rsid w:val="00795962"/>
    <w:rsid w:val="007A28B6"/>
    <w:rsid w:val="007B7922"/>
    <w:rsid w:val="007C32C6"/>
    <w:rsid w:val="007D5037"/>
    <w:rsid w:val="007E0353"/>
    <w:rsid w:val="007E0AFE"/>
    <w:rsid w:val="007F09B8"/>
    <w:rsid w:val="00835EA6"/>
    <w:rsid w:val="00841E65"/>
    <w:rsid w:val="00865C0A"/>
    <w:rsid w:val="00871AFD"/>
    <w:rsid w:val="0088286A"/>
    <w:rsid w:val="008921AF"/>
    <w:rsid w:val="008D3110"/>
    <w:rsid w:val="008E1EE0"/>
    <w:rsid w:val="008F058A"/>
    <w:rsid w:val="00915DB8"/>
    <w:rsid w:val="0092679A"/>
    <w:rsid w:val="009578DB"/>
    <w:rsid w:val="009B352E"/>
    <w:rsid w:val="009B7026"/>
    <w:rsid w:val="009F3E26"/>
    <w:rsid w:val="00A0587A"/>
    <w:rsid w:val="00A168FF"/>
    <w:rsid w:val="00A2497F"/>
    <w:rsid w:val="00A47BDB"/>
    <w:rsid w:val="00A54DD0"/>
    <w:rsid w:val="00A73CA7"/>
    <w:rsid w:val="00A825C3"/>
    <w:rsid w:val="00AB0542"/>
    <w:rsid w:val="00AB6092"/>
    <w:rsid w:val="00AC769C"/>
    <w:rsid w:val="00B34ED4"/>
    <w:rsid w:val="00B46E46"/>
    <w:rsid w:val="00B51C04"/>
    <w:rsid w:val="00B524A9"/>
    <w:rsid w:val="00B73263"/>
    <w:rsid w:val="00BA19F6"/>
    <w:rsid w:val="00BA3DBE"/>
    <w:rsid w:val="00BA5F0D"/>
    <w:rsid w:val="00C44CA3"/>
    <w:rsid w:val="00C57774"/>
    <w:rsid w:val="00C90CCC"/>
    <w:rsid w:val="00C91468"/>
    <w:rsid w:val="00C978AC"/>
    <w:rsid w:val="00CA5E20"/>
    <w:rsid w:val="00CD0A1C"/>
    <w:rsid w:val="00CD1454"/>
    <w:rsid w:val="00CE17B8"/>
    <w:rsid w:val="00D147F4"/>
    <w:rsid w:val="00D22D84"/>
    <w:rsid w:val="00D5793F"/>
    <w:rsid w:val="00D628DB"/>
    <w:rsid w:val="00D73D28"/>
    <w:rsid w:val="00D748EF"/>
    <w:rsid w:val="00D87B19"/>
    <w:rsid w:val="00D94264"/>
    <w:rsid w:val="00DB06A9"/>
    <w:rsid w:val="00DB3CA6"/>
    <w:rsid w:val="00DC5189"/>
    <w:rsid w:val="00DE6815"/>
    <w:rsid w:val="00DF7B11"/>
    <w:rsid w:val="00E24663"/>
    <w:rsid w:val="00E604F0"/>
    <w:rsid w:val="00E67764"/>
    <w:rsid w:val="00E81EA7"/>
    <w:rsid w:val="00E87D7E"/>
    <w:rsid w:val="00EE64F4"/>
    <w:rsid w:val="00F1741E"/>
    <w:rsid w:val="00F306C8"/>
    <w:rsid w:val="00F640A8"/>
    <w:rsid w:val="00F65F36"/>
    <w:rsid w:val="00F81128"/>
    <w:rsid w:val="00FB2BAA"/>
    <w:rsid w:val="00FB3DA4"/>
    <w:rsid w:val="00FD1EA4"/>
    <w:rsid w:val="00FE3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7469D"/>
  <w15:docId w15:val="{3C5AF222-6235-C848-A17C-4E8207786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DejaVu San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7E05"/>
    <w:pPr>
      <w:spacing w:after="200" w:line="276" w:lineRule="auto"/>
    </w:pPr>
    <w:rPr>
      <w:rFonts w:ascii="Calibri" w:eastAsia="Calibri" w:hAnsi="Calibri" w:cs="Times New Roman"/>
      <w:sz w:val="22"/>
      <w:szCs w:val="22"/>
      <w:lang w:bidi="ar-SA"/>
    </w:rPr>
  </w:style>
  <w:style w:type="paragraph" w:styleId="Heading1">
    <w:name w:val="heading 1"/>
    <w:basedOn w:val="Normal"/>
    <w:next w:val="Normal"/>
    <w:uiPriority w:val="9"/>
    <w:qFormat/>
    <w:pPr>
      <w:keepNext/>
      <w:keepLines/>
      <w:pageBreakBefore/>
      <w:numPr>
        <w:numId w:val="1"/>
      </w:numPr>
      <w:spacing w:before="120" w:after="240" w:line="312" w:lineRule="auto"/>
      <w:jc w:val="both"/>
      <w:outlineLvl w:val="0"/>
    </w:pPr>
    <w:rPr>
      <w:rFonts w:eastAsia="Times New Roman"/>
      <w:b/>
      <w:bCs/>
      <w:caps/>
      <w:color w:val="000000"/>
      <w:sz w:val="28"/>
      <w:szCs w:val="28"/>
    </w:rPr>
  </w:style>
  <w:style w:type="paragraph" w:styleId="Heading2">
    <w:name w:val="heading 2"/>
    <w:basedOn w:val="Normal"/>
    <w:next w:val="Normal"/>
    <w:uiPriority w:val="9"/>
    <w:unhideWhenUsed/>
    <w:qFormat/>
    <w:pPr>
      <w:keepNext/>
      <w:keepLines/>
      <w:numPr>
        <w:ilvl w:val="1"/>
        <w:numId w:val="1"/>
      </w:numPr>
      <w:spacing w:before="200" w:after="120" w:line="312" w:lineRule="auto"/>
      <w:ind w:left="426" w:firstLine="0"/>
      <w:jc w:val="both"/>
      <w:outlineLvl w:val="1"/>
    </w:pPr>
    <w:rPr>
      <w:rFonts w:eastAsia="Times New Roman"/>
      <w:b/>
      <w:bCs/>
      <w:smallCaps/>
      <w:color w:val="000000"/>
      <w:sz w:val="26"/>
      <w:szCs w:val="26"/>
    </w:rPr>
  </w:style>
  <w:style w:type="paragraph" w:styleId="Heading3">
    <w:name w:val="heading 3"/>
    <w:basedOn w:val="Normal"/>
    <w:next w:val="Normal"/>
    <w:uiPriority w:val="9"/>
    <w:unhideWhenUsed/>
    <w:qFormat/>
    <w:pPr>
      <w:keepNext/>
      <w:keepLines/>
      <w:numPr>
        <w:ilvl w:val="2"/>
        <w:numId w:val="1"/>
      </w:numPr>
      <w:spacing w:before="200" w:after="120" w:line="312" w:lineRule="auto"/>
      <w:ind w:left="709" w:hanging="709"/>
      <w:jc w:val="both"/>
      <w:outlineLvl w:val="2"/>
    </w:pPr>
    <w:rPr>
      <w:rFonts w:eastAsia="Times New Roman"/>
      <w:b/>
      <w:bCs/>
      <w:sz w:val="24"/>
      <w:szCs w:val="26"/>
    </w:rPr>
  </w:style>
  <w:style w:type="paragraph" w:styleId="Heading4">
    <w:name w:val="heading 4"/>
    <w:basedOn w:val="Normal"/>
    <w:next w:val="Normal"/>
    <w:uiPriority w:val="9"/>
    <w:unhideWhenUsed/>
    <w:qFormat/>
    <w:pPr>
      <w:keepNext/>
      <w:keepLines/>
      <w:numPr>
        <w:ilvl w:val="3"/>
        <w:numId w:val="1"/>
      </w:numPr>
      <w:spacing w:before="200" w:after="120" w:line="312" w:lineRule="auto"/>
      <w:ind w:left="851" w:hanging="851"/>
      <w:jc w:val="both"/>
      <w:outlineLvl w:val="3"/>
    </w:pPr>
    <w:rPr>
      <w:rFonts w:eastAsia="Times New Roman"/>
      <w:b/>
      <w:bCs/>
      <w:iCs/>
      <w:sz w:val="24"/>
      <w:szCs w:val="26"/>
    </w:rPr>
  </w:style>
  <w:style w:type="paragraph" w:styleId="Heading5">
    <w:name w:val="heading 5"/>
    <w:basedOn w:val="Normal"/>
    <w:next w:val="BodyText"/>
    <w:uiPriority w:val="9"/>
    <w:semiHidden/>
    <w:unhideWhenUsed/>
    <w:qFormat/>
    <w:pPr>
      <w:keepNext/>
      <w:spacing w:before="120" w:after="60" w:line="240" w:lineRule="auto"/>
      <w:outlineLvl w:val="4"/>
    </w:pPr>
    <w:rPr>
      <w:rFonts w:ascii="Liberation Sans;Arial" w:eastAsia="Microsoft YaHei" w:hAnsi="Liberation Sans;Arial" w:cs="Arial"/>
      <w:b/>
      <w:bCs/>
      <w:sz w:val="24"/>
      <w:szCs w:val="24"/>
      <w:lang w:bidi="hi-IN"/>
    </w:rPr>
  </w:style>
  <w:style w:type="paragraph" w:styleId="Heading6">
    <w:name w:val="heading 6"/>
    <w:basedOn w:val="Normal"/>
    <w:next w:val="BodyText"/>
    <w:uiPriority w:val="9"/>
    <w:semiHidden/>
    <w:unhideWhenUsed/>
    <w:qFormat/>
    <w:pPr>
      <w:keepNext/>
      <w:spacing w:before="60" w:after="60" w:line="240" w:lineRule="auto"/>
      <w:outlineLvl w:val="5"/>
    </w:pPr>
    <w:rPr>
      <w:rFonts w:ascii="Liberation Sans;Arial" w:eastAsia="Microsoft YaHei" w:hAnsi="Liberation Sans;Arial" w:cs="Arial"/>
      <w:b/>
      <w:bCs/>
      <w:i/>
      <w:iCs/>
      <w:sz w:val="24"/>
      <w:szCs w:val="24"/>
      <w:lang w:bidi="hi-IN"/>
    </w:rPr>
  </w:style>
  <w:style w:type="paragraph" w:styleId="Heading7">
    <w:name w:val="heading 7"/>
    <w:basedOn w:val="Normal"/>
    <w:next w:val="BodyText"/>
    <w:qFormat/>
    <w:pPr>
      <w:keepNext/>
      <w:spacing w:before="60" w:after="60" w:line="240" w:lineRule="auto"/>
      <w:outlineLvl w:val="6"/>
    </w:pPr>
    <w:rPr>
      <w:rFonts w:ascii="Liberation Sans;Arial" w:eastAsia="Microsoft YaHei" w:hAnsi="Liberation Sans;Arial" w:cs="Arial"/>
      <w:b/>
      <w:bCs/>
      <w:lang w:bidi="hi-IN"/>
    </w:rPr>
  </w:style>
  <w:style w:type="paragraph" w:styleId="Heading8">
    <w:name w:val="heading 8"/>
    <w:basedOn w:val="Normal"/>
    <w:next w:val="BodyText"/>
    <w:qFormat/>
    <w:pPr>
      <w:keepNext/>
      <w:spacing w:before="60" w:after="60" w:line="240" w:lineRule="auto"/>
      <w:outlineLvl w:val="7"/>
    </w:pPr>
    <w:rPr>
      <w:rFonts w:ascii="Liberation Sans;Arial" w:eastAsia="Microsoft YaHei" w:hAnsi="Liberation Sans;Arial" w:cs="Arial"/>
      <w:b/>
      <w:bCs/>
      <w:i/>
      <w:iCs/>
      <w:lang w:bidi="hi-IN"/>
    </w:rPr>
  </w:style>
  <w:style w:type="paragraph" w:styleId="Heading9">
    <w:name w:val="heading 9"/>
    <w:basedOn w:val="Normal"/>
    <w:next w:val="BodyText"/>
    <w:qFormat/>
    <w:pPr>
      <w:keepNext/>
      <w:spacing w:before="60" w:after="60" w:line="240" w:lineRule="auto"/>
      <w:outlineLvl w:val="8"/>
    </w:pPr>
    <w:rPr>
      <w:rFonts w:ascii="Liberation Sans;Arial" w:eastAsia="Microsoft YaHei" w:hAnsi="Liberation Sans;Arial" w:cs="Arial"/>
      <w:b/>
      <w:bCs/>
      <w:sz w:val="21"/>
      <w:szCs w:val="21"/>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OpenSymbol;Arial Unicode MS"/>
    </w:rPr>
  </w:style>
  <w:style w:type="character" w:customStyle="1" w:styleId="WW8Num2z1">
    <w:name w:val="WW8Num2z1"/>
    <w:qFormat/>
    <w:rPr>
      <w:rFonts w:ascii="OpenSymbol;Arial Unicode MS" w:hAnsi="OpenSymbol;Arial Unicode MS" w:cs="OpenSymbol;Arial Unicode MS"/>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ascii="Wingdings" w:hAnsi="Wingdings" w:cs="Wingdings"/>
    </w:rPr>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rPr>
      <w:rFonts w:ascii="Symbol" w:hAnsi="Symbol" w:cs="OpenSymbol;Arial Unicode MS"/>
    </w:rPr>
  </w:style>
  <w:style w:type="character" w:customStyle="1" w:styleId="WW8Num11z1">
    <w:name w:val="WW8Num11z1"/>
    <w:qFormat/>
    <w:rPr>
      <w:rFonts w:ascii="OpenSymbol;Arial Unicode MS" w:hAnsi="OpenSymbol;Arial Unicode MS" w:cs="OpenSymbol;Arial Unicode MS"/>
    </w:rPr>
  </w:style>
  <w:style w:type="character" w:customStyle="1" w:styleId="WW8Num12z0">
    <w:name w:val="WW8Num12z0"/>
    <w:qFormat/>
    <w:rPr>
      <w:rFonts w:ascii="Times New Roman" w:hAnsi="Times New Roman" w:cs="Times New Roman"/>
      <w:b/>
      <w:i w:val="0"/>
      <w:sz w:val="28"/>
    </w:rPr>
  </w:style>
  <w:style w:type="character" w:customStyle="1" w:styleId="WW8Num12z1">
    <w:name w:val="WW8Num12z1"/>
    <w:qFormat/>
    <w:rPr>
      <w:rFonts w:ascii="Times New Roman" w:hAnsi="Times New Roman" w:cs="Times New Roman"/>
    </w:rPr>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rFonts w:ascii="Wingdings" w:hAnsi="Wingdings" w:cs="Wingdings"/>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Heading1Char">
    <w:name w:val="Heading 1 Char"/>
    <w:qFormat/>
    <w:rPr>
      <w:rFonts w:eastAsia="Times New Roman"/>
      <w:b/>
      <w:bCs/>
      <w:caps/>
      <w:color w:val="000000"/>
      <w:sz w:val="28"/>
      <w:szCs w:val="28"/>
    </w:rPr>
  </w:style>
  <w:style w:type="character" w:customStyle="1" w:styleId="Heading2Char">
    <w:name w:val="Heading 2 Char"/>
    <w:qFormat/>
    <w:rPr>
      <w:rFonts w:eastAsia="Times New Roman"/>
      <w:b/>
      <w:bCs/>
      <w:smallCaps/>
      <w:color w:val="000000"/>
      <w:sz w:val="26"/>
      <w:szCs w:val="26"/>
    </w:rPr>
  </w:style>
  <w:style w:type="character" w:customStyle="1" w:styleId="Heading3Char">
    <w:name w:val="Heading 3 Char"/>
    <w:qFormat/>
    <w:rPr>
      <w:rFonts w:eastAsia="Times New Roman" w:cs="Times New Roman"/>
      <w:b/>
      <w:bCs/>
      <w:sz w:val="24"/>
      <w:szCs w:val="26"/>
    </w:rPr>
  </w:style>
  <w:style w:type="character" w:customStyle="1" w:styleId="Heading4Char">
    <w:name w:val="Heading 4 Char"/>
    <w:qFormat/>
    <w:rPr>
      <w:rFonts w:eastAsia="Times New Roman"/>
      <w:b/>
      <w:bCs/>
      <w:iCs/>
      <w:sz w:val="24"/>
      <w:szCs w:val="26"/>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FootnoteTextChar">
    <w:name w:val="Footnote Text Char"/>
    <w:qFormat/>
    <w:rPr>
      <w:rFonts w:eastAsia="Times New Roman" w:cs="Times New Roman"/>
      <w:sz w:val="20"/>
      <w:szCs w:val="24"/>
    </w:rPr>
  </w:style>
  <w:style w:type="character" w:customStyle="1" w:styleId="FootnoteCharacters">
    <w:name w:val="Footnote Characters"/>
    <w:qFormat/>
    <w:rPr>
      <w:vertAlign w:val="superscript"/>
    </w:rPr>
  </w:style>
  <w:style w:type="character" w:customStyle="1" w:styleId="InternetLink">
    <w:name w:val="Internet Link"/>
    <w:rPr>
      <w:color w:val="0563C1"/>
      <w:u w:val="single"/>
    </w:rPr>
  </w:style>
  <w:style w:type="character" w:customStyle="1" w:styleId="Heading5Char">
    <w:name w:val="Heading 5 Char"/>
    <w:qFormat/>
    <w:rPr>
      <w:rFonts w:ascii="Liberation Sans;Arial" w:eastAsia="Microsoft YaHei" w:hAnsi="Liberation Sans;Arial" w:cs="Arial"/>
      <w:b/>
      <w:bCs/>
      <w:sz w:val="24"/>
      <w:szCs w:val="24"/>
      <w:lang w:eastAsia="zh-CN" w:bidi="hi-IN"/>
    </w:rPr>
  </w:style>
  <w:style w:type="character" w:customStyle="1" w:styleId="Heading6Char">
    <w:name w:val="Heading 6 Char"/>
    <w:qFormat/>
    <w:rPr>
      <w:rFonts w:ascii="Liberation Sans;Arial" w:eastAsia="Microsoft YaHei" w:hAnsi="Liberation Sans;Arial" w:cs="Arial"/>
      <w:b/>
      <w:bCs/>
      <w:i/>
      <w:iCs/>
      <w:sz w:val="24"/>
      <w:szCs w:val="24"/>
      <w:lang w:eastAsia="zh-CN" w:bidi="hi-IN"/>
    </w:rPr>
  </w:style>
  <w:style w:type="character" w:customStyle="1" w:styleId="Heading7Char">
    <w:name w:val="Heading 7 Char"/>
    <w:qFormat/>
    <w:rPr>
      <w:rFonts w:ascii="Liberation Sans;Arial" w:eastAsia="Microsoft YaHei" w:hAnsi="Liberation Sans;Arial" w:cs="Arial"/>
      <w:b/>
      <w:bCs/>
      <w:sz w:val="22"/>
      <w:szCs w:val="22"/>
      <w:lang w:eastAsia="zh-CN" w:bidi="hi-IN"/>
    </w:rPr>
  </w:style>
  <w:style w:type="character" w:customStyle="1" w:styleId="Heading8Char">
    <w:name w:val="Heading 8 Char"/>
    <w:qFormat/>
    <w:rPr>
      <w:rFonts w:ascii="Liberation Sans;Arial" w:eastAsia="Microsoft YaHei" w:hAnsi="Liberation Sans;Arial" w:cs="Arial"/>
      <w:b/>
      <w:bCs/>
      <w:i/>
      <w:iCs/>
      <w:sz w:val="22"/>
      <w:szCs w:val="22"/>
      <w:lang w:eastAsia="zh-CN" w:bidi="hi-IN"/>
    </w:rPr>
  </w:style>
  <w:style w:type="character" w:customStyle="1" w:styleId="Heading9Char">
    <w:name w:val="Heading 9 Char"/>
    <w:qFormat/>
    <w:rPr>
      <w:rFonts w:ascii="Liberation Sans;Arial" w:eastAsia="Microsoft YaHei" w:hAnsi="Liberation Sans;Arial" w:cs="Arial"/>
      <w:b/>
      <w:bCs/>
      <w:sz w:val="21"/>
      <w:szCs w:val="21"/>
      <w:lang w:eastAsia="zh-CN" w:bidi="hi-IN"/>
    </w:rPr>
  </w:style>
  <w:style w:type="character" w:customStyle="1" w:styleId="BodyTextChar">
    <w:name w:val="Body Text Char"/>
    <w:qFormat/>
    <w:rPr>
      <w:rFonts w:ascii="Liberation Serif;Times New Roma" w:eastAsia="SimSun;宋体" w:hAnsi="Liberation Serif;Times New Roma" w:cs="Arial"/>
      <w:sz w:val="24"/>
      <w:szCs w:val="24"/>
      <w:lang w:eastAsia="zh-CN" w:bidi="hi-IN"/>
    </w:rPr>
  </w:style>
  <w:style w:type="character" w:customStyle="1" w:styleId="mi">
    <w:name w:val="mi"/>
    <w:qFormat/>
  </w:style>
  <w:style w:type="character" w:customStyle="1" w:styleId="mjxassistivemathml">
    <w:name w:val="mjx_assistive_mathml"/>
    <w:qFormat/>
  </w:style>
  <w:style w:type="character" w:customStyle="1" w:styleId="WW-InternetLink">
    <w:name w:val="WW-Internet Link"/>
    <w:qFormat/>
    <w:rPr>
      <w:color w:val="000080"/>
      <w:u w:val="single"/>
    </w:rPr>
  </w:style>
  <w:style w:type="character" w:styleId="UnresolvedMention">
    <w:name w:val="Unresolved Mention"/>
    <w:qFormat/>
    <w:rPr>
      <w:color w:val="605E5C"/>
      <w:shd w:val="clear" w:color="auto" w:fill="E1DFDD"/>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pPr>
    <w:rPr>
      <w:rFonts w:ascii="Liberation Serif;Times New Roma" w:eastAsia="SimSun;宋体" w:hAnsi="Liberation Serif;Times New Roma" w:cs="Arial"/>
      <w:sz w:val="24"/>
      <w:szCs w:val="24"/>
      <w:lang w:bidi="hi-IN"/>
    </w:rPr>
  </w:style>
  <w:style w:type="paragraph" w:styleId="List">
    <w:name w:val="List"/>
    <w:basedOn w:val="BodyText"/>
  </w:style>
  <w:style w:type="paragraph" w:styleId="Caption">
    <w:name w:val="caption"/>
    <w:basedOn w:val="Normal"/>
    <w:next w:val="Normal"/>
    <w:qFormat/>
    <w:pPr>
      <w:spacing w:after="240" w:line="240" w:lineRule="auto"/>
      <w:jc w:val="center"/>
    </w:pPr>
    <w:rPr>
      <w:rFonts w:eastAsia="Times New Roman"/>
      <w:bCs/>
      <w:color w:val="000000"/>
      <w:szCs w:val="18"/>
    </w:rPr>
  </w:style>
  <w:style w:type="paragraph" w:customStyle="1" w:styleId="Index">
    <w:name w:val="Index"/>
    <w:basedOn w:val="Normal"/>
    <w:qFormat/>
    <w:pPr>
      <w:suppressLineNumbers/>
    </w:pPr>
  </w:style>
  <w:style w:type="paragraph" w:customStyle="1" w:styleId="Ttulos">
    <w:name w:val="Títulos"/>
    <w:basedOn w:val="Normal"/>
    <w:qFormat/>
    <w:pPr>
      <w:spacing w:after="480" w:line="312" w:lineRule="auto"/>
      <w:jc w:val="center"/>
    </w:pPr>
    <w:rPr>
      <w:rFonts w:eastAsia="Times New Roman"/>
      <w:b/>
      <w:bCs/>
      <w:caps/>
      <w:sz w:val="32"/>
      <w:szCs w:val="32"/>
    </w:rPr>
  </w:style>
  <w:style w:type="paragraph" w:customStyle="1" w:styleId="Capa">
    <w:name w:val="Capa"/>
    <w:basedOn w:val="Normal"/>
    <w:qFormat/>
    <w:pPr>
      <w:spacing w:after="480" w:line="312" w:lineRule="auto"/>
      <w:jc w:val="center"/>
    </w:pPr>
    <w:rPr>
      <w:rFonts w:eastAsia="Times New Roman"/>
      <w:sz w:val="24"/>
      <w:szCs w:val="26"/>
    </w:rPr>
  </w:style>
  <w:style w:type="paragraph" w:styleId="Header">
    <w:name w:val="header"/>
    <w:basedOn w:val="Normal"/>
    <w:pPr>
      <w:tabs>
        <w:tab w:val="center" w:pos="4252"/>
        <w:tab w:val="right" w:pos="8504"/>
      </w:tabs>
      <w:spacing w:after="0" w:line="240" w:lineRule="auto"/>
    </w:pPr>
  </w:style>
  <w:style w:type="paragraph" w:styleId="Footer">
    <w:name w:val="footer"/>
    <w:basedOn w:val="Normal"/>
    <w:pPr>
      <w:tabs>
        <w:tab w:val="center" w:pos="4252"/>
        <w:tab w:val="right" w:pos="8504"/>
      </w:tabs>
      <w:spacing w:after="0" w:line="240" w:lineRule="auto"/>
    </w:pPr>
  </w:style>
  <w:style w:type="paragraph" w:customStyle="1" w:styleId="Palavras-Chave">
    <w:name w:val="Palavras-Chave"/>
    <w:basedOn w:val="Normal"/>
    <w:qFormat/>
    <w:pPr>
      <w:spacing w:after="0" w:line="312" w:lineRule="auto"/>
      <w:jc w:val="both"/>
    </w:pPr>
    <w:rPr>
      <w:rFonts w:eastAsia="Times New Roman"/>
      <w:sz w:val="24"/>
      <w:szCs w:val="26"/>
    </w:rPr>
  </w:style>
  <w:style w:type="paragraph" w:styleId="TOC1">
    <w:name w:val="toc 1"/>
    <w:basedOn w:val="Normal"/>
    <w:next w:val="Normal"/>
    <w:uiPriority w:val="39"/>
    <w:pPr>
      <w:tabs>
        <w:tab w:val="left" w:pos="284"/>
        <w:tab w:val="right" w:leader="dot" w:pos="8493"/>
      </w:tabs>
      <w:spacing w:after="100" w:line="240" w:lineRule="auto"/>
      <w:jc w:val="both"/>
    </w:pPr>
    <w:rPr>
      <w:rFonts w:eastAsia="Times New Roman"/>
      <w:sz w:val="24"/>
      <w:szCs w:val="26"/>
      <w:lang w:eastAsia="en-US"/>
    </w:rPr>
  </w:style>
  <w:style w:type="paragraph" w:styleId="TOC2">
    <w:name w:val="toc 2"/>
    <w:basedOn w:val="Normal"/>
    <w:next w:val="Normal"/>
    <w:uiPriority w:val="39"/>
    <w:pPr>
      <w:tabs>
        <w:tab w:val="left" w:pos="709"/>
        <w:tab w:val="right" w:leader="dot" w:pos="8493"/>
      </w:tabs>
      <w:spacing w:after="100" w:line="240" w:lineRule="auto"/>
      <w:ind w:firstLine="284"/>
      <w:jc w:val="both"/>
    </w:pPr>
    <w:rPr>
      <w:rFonts w:eastAsia="Times New Roman"/>
      <w:sz w:val="24"/>
      <w:szCs w:val="26"/>
      <w:lang w:eastAsia="en-US"/>
    </w:rPr>
  </w:style>
  <w:style w:type="paragraph" w:styleId="TOC3">
    <w:name w:val="toc 3"/>
    <w:basedOn w:val="Normal"/>
    <w:next w:val="Normal"/>
    <w:uiPriority w:val="39"/>
    <w:pPr>
      <w:tabs>
        <w:tab w:val="left" w:pos="1134"/>
        <w:tab w:val="right" w:leader="dot" w:pos="8493"/>
      </w:tabs>
      <w:spacing w:after="100" w:line="240" w:lineRule="auto"/>
      <w:ind w:firstLine="567"/>
      <w:jc w:val="both"/>
    </w:pPr>
    <w:rPr>
      <w:rFonts w:eastAsia="Times New Roman"/>
      <w:sz w:val="24"/>
      <w:szCs w:val="26"/>
      <w:lang w:eastAsia="en-US"/>
    </w:rPr>
  </w:style>
  <w:style w:type="paragraph" w:styleId="TableofFigures">
    <w:name w:val="table of figures"/>
    <w:basedOn w:val="Normal"/>
    <w:next w:val="Normal"/>
    <w:uiPriority w:val="99"/>
    <w:qFormat/>
    <w:pPr>
      <w:spacing w:after="0" w:line="312" w:lineRule="auto"/>
      <w:ind w:left="480" w:hanging="480"/>
      <w:jc w:val="both"/>
    </w:pPr>
    <w:rPr>
      <w:rFonts w:eastAsia="Times New Roman"/>
      <w:sz w:val="24"/>
      <w:szCs w:val="26"/>
    </w:rPr>
  </w:style>
  <w:style w:type="paragraph" w:styleId="FootnoteText">
    <w:name w:val="footnote text"/>
    <w:basedOn w:val="Normal"/>
    <w:pPr>
      <w:spacing w:after="0" w:line="240" w:lineRule="auto"/>
      <w:ind w:firstLine="567"/>
      <w:jc w:val="both"/>
    </w:pPr>
    <w:rPr>
      <w:rFonts w:eastAsia="Times New Roman"/>
      <w:sz w:val="20"/>
      <w:szCs w:val="24"/>
    </w:rPr>
  </w:style>
  <w:style w:type="paragraph" w:customStyle="1" w:styleId="Textotabelas">
    <w:name w:val="Texto tabelas"/>
    <w:basedOn w:val="Normal"/>
    <w:qFormat/>
    <w:pPr>
      <w:spacing w:before="40" w:after="40" w:line="240" w:lineRule="auto"/>
      <w:jc w:val="center"/>
    </w:pPr>
    <w:rPr>
      <w:rFonts w:eastAsia="Times New Roman"/>
      <w:sz w:val="24"/>
      <w:szCs w:val="26"/>
    </w:rPr>
  </w:style>
  <w:style w:type="paragraph" w:styleId="ListParagraph">
    <w:name w:val="List Paragraph"/>
    <w:basedOn w:val="Normal"/>
    <w:qFormat/>
    <w:pPr>
      <w:ind w:left="720"/>
      <w:contextualSpacing/>
    </w:pPr>
  </w:style>
  <w:style w:type="paragraph" w:customStyle="1" w:styleId="Lista">
    <w:name w:val="Lista"/>
    <w:basedOn w:val="ListParagraph"/>
    <w:qFormat/>
    <w:pPr>
      <w:numPr>
        <w:numId w:val="3"/>
      </w:numPr>
      <w:spacing w:after="0" w:line="312" w:lineRule="auto"/>
      <w:ind w:left="0" w:firstLine="0"/>
      <w:jc w:val="both"/>
    </w:pPr>
    <w:rPr>
      <w:rFonts w:eastAsia="Times New Roman"/>
      <w:sz w:val="24"/>
      <w:szCs w:val="26"/>
    </w:rPr>
  </w:style>
  <w:style w:type="paragraph" w:customStyle="1" w:styleId="Listanumerada">
    <w:name w:val="Lista numerada"/>
    <w:basedOn w:val="ListParagraph"/>
    <w:qFormat/>
    <w:pPr>
      <w:numPr>
        <w:numId w:val="2"/>
      </w:numPr>
      <w:spacing w:after="0" w:line="312" w:lineRule="auto"/>
      <w:ind w:left="0" w:firstLine="0"/>
      <w:jc w:val="both"/>
    </w:pPr>
    <w:rPr>
      <w:rFonts w:eastAsia="Times New Roman"/>
      <w:sz w:val="24"/>
      <w:szCs w:val="26"/>
    </w:rPr>
  </w:style>
  <w:style w:type="paragraph" w:styleId="TOCHeading">
    <w:name w:val="TOC Heading"/>
    <w:basedOn w:val="Heading1"/>
    <w:next w:val="Normal"/>
    <w:qFormat/>
    <w:pPr>
      <w:pageBreakBefore w:val="0"/>
      <w:numPr>
        <w:numId w:val="0"/>
      </w:numPr>
      <w:spacing w:before="240" w:after="0" w:line="256" w:lineRule="auto"/>
      <w:jc w:val="left"/>
    </w:pPr>
    <w:rPr>
      <w:rFonts w:ascii="Calibri Light" w:hAnsi="Calibri Light"/>
      <w:b w:val="0"/>
      <w:bCs w:val="0"/>
      <w:caps w:val="0"/>
      <w:color w:val="2E74B5"/>
      <w:sz w:val="32"/>
      <w:szCs w:val="32"/>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IllustrationIndex1">
    <w:name w:val="Illustration Index 1"/>
    <w:basedOn w:val="Index"/>
    <w:qFormat/>
    <w:pPr>
      <w:tabs>
        <w:tab w:val="right" w:leader="dot" w:pos="9070"/>
      </w:tabs>
    </w:p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character" w:styleId="PlaceholderText">
    <w:name w:val="Placeholder Text"/>
    <w:basedOn w:val="DefaultParagraphFont"/>
    <w:uiPriority w:val="99"/>
    <w:semiHidden/>
    <w:rsid w:val="00B46E46"/>
    <w:rPr>
      <w:color w:val="808080"/>
    </w:rPr>
  </w:style>
  <w:style w:type="character" w:styleId="Hyperlink">
    <w:name w:val="Hyperlink"/>
    <w:basedOn w:val="DefaultParagraphFont"/>
    <w:uiPriority w:val="99"/>
    <w:unhideWhenUsed/>
    <w:rsid w:val="009B70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157288">
      <w:bodyDiv w:val="1"/>
      <w:marLeft w:val="0"/>
      <w:marRight w:val="0"/>
      <w:marTop w:val="0"/>
      <w:marBottom w:val="0"/>
      <w:divBdr>
        <w:top w:val="none" w:sz="0" w:space="0" w:color="auto"/>
        <w:left w:val="none" w:sz="0" w:space="0" w:color="auto"/>
        <w:bottom w:val="none" w:sz="0" w:space="0" w:color="auto"/>
        <w:right w:val="none" w:sz="0" w:space="0" w:color="auto"/>
      </w:divBdr>
    </w:div>
    <w:div w:id="635531194">
      <w:bodyDiv w:val="1"/>
      <w:marLeft w:val="0"/>
      <w:marRight w:val="0"/>
      <w:marTop w:val="0"/>
      <w:marBottom w:val="0"/>
      <w:divBdr>
        <w:top w:val="none" w:sz="0" w:space="0" w:color="auto"/>
        <w:left w:val="none" w:sz="0" w:space="0" w:color="auto"/>
        <w:bottom w:val="none" w:sz="0" w:space="0" w:color="auto"/>
        <w:right w:val="none" w:sz="0" w:space="0" w:color="auto"/>
      </w:divBdr>
    </w:div>
    <w:div w:id="780803086">
      <w:bodyDiv w:val="1"/>
      <w:marLeft w:val="0"/>
      <w:marRight w:val="0"/>
      <w:marTop w:val="0"/>
      <w:marBottom w:val="0"/>
      <w:divBdr>
        <w:top w:val="none" w:sz="0" w:space="0" w:color="auto"/>
        <w:left w:val="none" w:sz="0" w:space="0" w:color="auto"/>
        <w:bottom w:val="none" w:sz="0" w:space="0" w:color="auto"/>
        <w:right w:val="none" w:sz="0" w:space="0" w:color="auto"/>
      </w:divBdr>
    </w:div>
    <w:div w:id="1124234557">
      <w:bodyDiv w:val="1"/>
      <w:marLeft w:val="0"/>
      <w:marRight w:val="0"/>
      <w:marTop w:val="0"/>
      <w:marBottom w:val="0"/>
      <w:divBdr>
        <w:top w:val="none" w:sz="0" w:space="0" w:color="auto"/>
        <w:left w:val="none" w:sz="0" w:space="0" w:color="auto"/>
        <w:bottom w:val="none" w:sz="0" w:space="0" w:color="auto"/>
        <w:right w:val="none" w:sz="0" w:space="0" w:color="auto"/>
      </w:divBdr>
    </w:div>
    <w:div w:id="1579291637">
      <w:bodyDiv w:val="1"/>
      <w:marLeft w:val="0"/>
      <w:marRight w:val="0"/>
      <w:marTop w:val="0"/>
      <w:marBottom w:val="0"/>
      <w:divBdr>
        <w:top w:val="none" w:sz="0" w:space="0" w:color="auto"/>
        <w:left w:val="none" w:sz="0" w:space="0" w:color="auto"/>
        <w:bottom w:val="none" w:sz="0" w:space="0" w:color="auto"/>
        <w:right w:val="none" w:sz="0" w:space="0" w:color="auto"/>
      </w:divBdr>
    </w:div>
    <w:div w:id="1687319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planet.openstreetmap.or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5BF3C-16C6-3947-83EE-96888898B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40</Pages>
  <Words>26620</Words>
  <Characters>151738</Characters>
  <Application>Microsoft Office Word</Application>
  <DocSecurity>0</DocSecurity>
  <Lines>1264</Lines>
  <Paragraphs>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Evandro da Silva Mendonca (M2016289)</cp:lastModifiedBy>
  <cp:revision>115</cp:revision>
  <dcterms:created xsi:type="dcterms:W3CDTF">2018-08-22T18:53:00Z</dcterms:created>
  <dcterms:modified xsi:type="dcterms:W3CDTF">2018-08-25T00:49:00Z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2015-02-05T17:16:00Z</dcterms:created>
  <dc:creator>P150EM</dc:creator>
  <dc:description/>
  <dc:language>en-US</dc:language>
  <cp:lastModifiedBy>Evandro da Silva Mendonca (M2016289)</cp:lastModifiedBy>
  <dcterms:modified xsi:type="dcterms:W3CDTF">2018-08-22T18:46:00Z</dcterms:modified>
  <cp:revision>165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6th edition</vt:lpwstr>
  </property>
  <property fmtid="{D5CDD505-2E9C-101B-9397-08002B2CF9AE}" pid="17" name="Mendeley Recent Style Name 3_1">
    <vt:lpwstr>American Sociological Association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7th edition</vt:lpwstr>
  </property>
  <property fmtid="{D5CDD505-2E9C-101B-9397-08002B2CF9AE}" pid="23" name="Mendeley Recent Style Name 9_1">
    <vt:lpwstr>Nature</vt:lpwstr>
  </property>
  <property fmtid="{D5CDD505-2E9C-101B-9397-08002B2CF9AE}" pid="24" name="Mendeley Unique User Id_1">
    <vt:lpwstr>11985e7d-ecdc-32a1-bedf-53a5bd7af272</vt:lpwstr>
  </property>
</Properties>
</file>