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CA3" w:rsidRDefault="00C44CA3">
      <w:pPr>
        <w:rPr>
          <w:lang w:eastAsia="en-US"/>
        </w:rPr>
      </w:pPr>
    </w:p>
    <w:p w:rsidR="00C44CA3" w:rsidRDefault="005247B5">
      <w:pPr>
        <w:rPr>
          <w:lang w:eastAsia="en-US"/>
        </w:rPr>
      </w:pPr>
      <w:r>
        <w:rPr>
          <w:noProof/>
          <w:lang w:eastAsia="en-US"/>
        </w:rPr>
        <w:drawing>
          <wp:anchor distT="0" distB="0" distL="114935" distR="114935" simplePos="0" relativeHeight="18" behindDoc="1" locked="0" layoutInCell="1" allowOverlap="1">
            <wp:simplePos x="0" y="0"/>
            <wp:positionH relativeFrom="margin">
              <wp:align>center</wp:align>
            </wp:positionH>
            <wp:positionV relativeFrom="margin">
              <wp:align>center</wp:align>
            </wp:positionV>
            <wp:extent cx="7557135" cy="1069213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4" t="-3" r="-4" b="-3"/>
                    <a:stretch>
                      <a:fillRect/>
                    </a:stretch>
                  </pic:blipFill>
                  <pic:spPr bwMode="auto">
                    <a:xfrm>
                      <a:off x="0" y="0"/>
                      <a:ext cx="7557135" cy="10692130"/>
                    </a:xfrm>
                    <a:prstGeom prst="rect">
                      <a:avLst/>
                    </a:prstGeom>
                  </pic:spPr>
                </pic:pic>
              </a:graphicData>
            </a:graphic>
          </wp:anchor>
        </w:drawing>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tabs>
          <w:tab w:val="left" w:pos="3625"/>
        </w:tabs>
        <w:rPr>
          <w:lang w:eastAsia="en-US"/>
        </w:rPr>
      </w:pPr>
      <w:r>
        <w:rPr>
          <w:lang w:eastAsia="en-US"/>
        </w:rPr>
        <w:tab/>
      </w:r>
      <w:r>
        <w:rPr>
          <w:noProof/>
        </w:rPr>
        <mc:AlternateContent>
          <mc:Choice Requires="wps">
            <w:drawing>
              <wp:anchor distT="0" distB="0" distL="114935" distR="114935" simplePos="0" relativeHeight="4" behindDoc="0" locked="0" layoutInCell="1" allowOverlap="1">
                <wp:simplePos x="0" y="0"/>
                <wp:positionH relativeFrom="column">
                  <wp:posOffset>1587500</wp:posOffset>
                </wp:positionH>
                <wp:positionV relativeFrom="paragraph">
                  <wp:posOffset>235585</wp:posOffset>
                </wp:positionV>
                <wp:extent cx="4431665" cy="584835"/>
                <wp:effectExtent l="0" t="0" r="0" b="0"/>
                <wp:wrapNone/>
                <wp:docPr id="2" name="Frame1"/>
                <wp:cNvGraphicFramePr/>
                <a:graphic xmlns:a="http://schemas.openxmlformats.org/drawingml/2006/main">
                  <a:graphicData uri="http://schemas.microsoft.com/office/word/2010/wordprocessingShape">
                    <wps:wsp>
                      <wps:cNvSpPr txBox="1"/>
                      <wps:spPr>
                        <a:xfrm>
                          <a:off x="0" y="0"/>
                          <a:ext cx="4431665" cy="584835"/>
                        </a:xfrm>
                        <a:prstGeom prst="rect">
                          <a:avLst/>
                        </a:prstGeom>
                        <a:solidFill>
                          <a:srgbClr val="FFFFFF">
                            <a:alpha val="0"/>
                          </a:srgbClr>
                        </a:solidFill>
                      </wps:spPr>
                      <wps:txbx>
                        <w:txbxContent>
                          <w:p w:rsidR="007D5037" w:rsidRDefault="007D5037">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wps:txbx>
                      <wps:bodyPr lIns="635" tIns="635" rIns="635" bIns="63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125pt;margin-top:18.55pt;width:348.95pt;height:46.05pt;z-index: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" stroked="f">
                <v:fill opacity="0"/>
                <v:textbox inset=".05pt,.05pt,.05pt,.05pt">
                  <w:txbxContent>
                    <w:p w:rsidR="007D5037" w:rsidRDefault="007D5037">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v:textbox>
              </v:shape>
            </w:pict>
          </mc:Fallback>
        </mc:AlternateContent>
      </w: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6" behindDoc="0" locked="0" layoutInCell="1" allowOverlap="1">
                <wp:simplePos x="0" y="0"/>
                <wp:positionH relativeFrom="column">
                  <wp:posOffset>1588770</wp:posOffset>
                </wp:positionH>
                <wp:positionV relativeFrom="paragraph">
                  <wp:posOffset>242570</wp:posOffset>
                </wp:positionV>
                <wp:extent cx="4431665" cy="268605"/>
                <wp:effectExtent l="0" t="0" r="0" b="0"/>
                <wp:wrapNone/>
                <wp:docPr id="3" name="Frame2"/>
                <wp:cNvGraphicFramePr/>
                <a:graphic xmlns:a="http://schemas.openxmlformats.org/drawingml/2006/main">
                  <a:graphicData uri="http://schemas.microsoft.com/office/word/2010/wordprocessingShape">
                    <wps:wsp>
                      <wps:cNvSpPr txBox="1"/>
                      <wps:spPr>
                        <a:xfrm>
                          <a:off x="0" y="0"/>
                          <a:ext cx="4431665" cy="268605"/>
                        </a:xfrm>
                        <a:prstGeom prst="rect">
                          <a:avLst/>
                        </a:prstGeom>
                        <a:solidFill>
                          <a:srgbClr val="FFFFFF">
                            <a:alpha val="0"/>
                          </a:srgbClr>
                        </a:solidFill>
                      </wps:spPr>
                      <wps:txbx>
                        <w:txbxContent>
                          <w:p w:rsidR="007D5037" w:rsidRDefault="007D5037">
                            <w:pPr>
                              <w:autoSpaceDE w:val="0"/>
                              <w:rPr>
                                <w:rFonts w:cs="Calibri"/>
                                <w:bCs/>
                                <w:i/>
                                <w:iCs/>
                                <w:color w:val="AEB3B2"/>
                                <w:sz w:val="28"/>
                                <w:szCs w:val="28"/>
                              </w:rPr>
                            </w:pPr>
                            <w:r>
                              <w:rPr>
                                <w:rFonts w:cs="Calibri"/>
                                <w:bCs/>
                                <w:iCs/>
                                <w:color w:val="AEB3B2"/>
                                <w:sz w:val="32"/>
                                <w:szCs w:val="32"/>
                              </w:rPr>
                              <w:t>Case of Campolide</w:t>
                            </w:r>
                          </w:p>
                        </w:txbxContent>
                      </wps:txbx>
                      <wps:bodyPr lIns="635" tIns="635" rIns="635" bIns="635" anchor="t">
                        <a:noAutofit/>
                      </wps:bodyPr>
                    </wps:wsp>
                  </a:graphicData>
                </a:graphic>
              </wp:anchor>
            </w:drawing>
          </mc:Choice>
          <mc:Fallback>
            <w:pict>
              <v:shape id="Frame2" o:spid="_x0000_s1027" type="#_x0000_t202" style="position:absolute;margin-left:125.1pt;margin-top:19.1pt;width:348.95pt;height:21.15pt;z-index: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" stroked="f">
                <v:fill opacity="0"/>
                <v:textbox inset=".05pt,.05pt,.05pt,.05pt">
                  <w:txbxContent>
                    <w:p w:rsidR="007D5037" w:rsidRDefault="007D5037">
                      <w:pPr>
                        <w:autoSpaceDE w:val="0"/>
                        <w:rPr>
                          <w:rFonts w:cs="Calibri"/>
                          <w:bCs/>
                          <w:i/>
                          <w:iCs/>
                          <w:color w:val="AEB3B2"/>
                          <w:sz w:val="28"/>
                          <w:szCs w:val="28"/>
                        </w:rPr>
                      </w:pPr>
                      <w:r>
                        <w:rPr>
                          <w:rFonts w:cs="Calibri"/>
                          <w:bCs/>
                          <w:iCs/>
                          <w:color w:val="AEB3B2"/>
                          <w:sz w:val="32"/>
                          <w:szCs w:val="32"/>
                        </w:rPr>
                        <w:t>Case of Campolide</w:t>
                      </w:r>
                    </w:p>
                  </w:txbxContent>
                </v:textbox>
              </v:shape>
            </w:pict>
          </mc:Fallback>
        </mc:AlternateContent>
      </w: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5" behindDoc="0" locked="0" layoutInCell="1" allowOverlap="1">
                <wp:simplePos x="0" y="0"/>
                <wp:positionH relativeFrom="column">
                  <wp:posOffset>1588770</wp:posOffset>
                </wp:positionH>
                <wp:positionV relativeFrom="paragraph">
                  <wp:posOffset>245745</wp:posOffset>
                </wp:positionV>
                <wp:extent cx="4431665" cy="311785"/>
                <wp:effectExtent l="0" t="0" r="0" b="0"/>
                <wp:wrapNone/>
                <wp:docPr id="4" name="Frame3"/>
                <wp:cNvGraphicFramePr/>
                <a:graphic xmlns:a="http://schemas.openxmlformats.org/drawingml/2006/main">
                  <a:graphicData uri="http://schemas.microsoft.com/office/word/2010/wordprocessingShape">
                    <wps:wsp>
                      <wps:cNvSpPr txBox="1"/>
                      <wps:spPr>
                        <a:xfrm>
                          <a:off x="0" y="0"/>
                          <a:ext cx="4431665" cy="311785"/>
                        </a:xfrm>
                        <a:prstGeom prst="rect">
                          <a:avLst/>
                        </a:prstGeom>
                        <a:solidFill>
                          <a:srgbClr val="FFFFFF">
                            <a:alpha val="0"/>
                          </a:srgbClr>
                        </a:solidFill>
                      </wps:spPr>
                      <wps:txbx>
                        <w:txbxContent>
                          <w:p w:rsidR="007D5037" w:rsidRDefault="007D5037">
                            <w:pPr>
                              <w:autoSpaceDE w:val="0"/>
                              <w:rPr>
                                <w:rFonts w:cs="Calibri"/>
                                <w:color w:val="AEB3B2"/>
                                <w:sz w:val="30"/>
                                <w:szCs w:val="30"/>
                              </w:rPr>
                            </w:pPr>
                            <w:r>
                              <w:rPr>
                                <w:rFonts w:cs="Calibri"/>
                                <w:color w:val="5C666C"/>
                                <w:sz w:val="30"/>
                                <w:szCs w:val="30"/>
                              </w:rPr>
                              <w:t>Evandro da Silva Mendonça</w:t>
                            </w:r>
                          </w:p>
                        </w:txbxContent>
                      </wps:txbx>
                      <wps:bodyPr lIns="635" tIns="635" rIns="635" bIns="635" anchor="t">
                        <a:noAutofit/>
                      </wps:bodyPr>
                    </wps:wsp>
                  </a:graphicData>
                </a:graphic>
              </wp:anchor>
            </w:drawing>
          </mc:Choice>
          <mc:Fallback>
            <w:pict>
              <v:shape id="Frame3" o:spid="_x0000_s1028" type="#_x0000_t202" style="position:absolute;margin-left:125.1pt;margin-top:19.35pt;width:348.95pt;height:24.55pt;z-index:5;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" stroked="f">
                <v:fill opacity="0"/>
                <v:textbox inset=".05pt,.05pt,.05pt,.05pt">
                  <w:txbxContent>
                    <w:p w:rsidR="007D5037" w:rsidRDefault="007D5037">
                      <w:pPr>
                        <w:autoSpaceDE w:val="0"/>
                        <w:rPr>
                          <w:rFonts w:cs="Calibri"/>
                          <w:color w:val="AEB3B2"/>
                          <w:sz w:val="30"/>
                          <w:szCs w:val="30"/>
                        </w:rPr>
                      </w:pPr>
                      <w:r>
                        <w:rPr>
                          <w:rFonts w:cs="Calibri"/>
                          <w:color w:val="5C666C"/>
                          <w:sz w:val="30"/>
                          <w:szCs w:val="30"/>
                        </w:rPr>
                        <w:t>Evandro da Silva Mendonça</w:t>
                      </w: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7" behindDoc="0" locked="0" layoutInCell="1" allowOverlap="1">
                <wp:simplePos x="0" y="0"/>
                <wp:positionH relativeFrom="column">
                  <wp:posOffset>1588770</wp:posOffset>
                </wp:positionH>
                <wp:positionV relativeFrom="paragraph">
                  <wp:posOffset>212090</wp:posOffset>
                </wp:positionV>
                <wp:extent cx="4431665" cy="1714500"/>
                <wp:effectExtent l="0" t="0" r="0" b="0"/>
                <wp:wrapNone/>
                <wp:docPr id="5" name="Frame4"/>
                <wp:cNvGraphicFramePr/>
                <a:graphic xmlns:a="http://schemas.openxmlformats.org/drawingml/2006/main">
                  <a:graphicData uri="http://schemas.microsoft.com/office/word/2010/wordprocessingShape">
                    <wps:wsp>
                      <wps:cNvSpPr txBox="1"/>
                      <wps:spPr>
                        <a:xfrm>
                          <a:off x="0" y="0"/>
                          <a:ext cx="4431665" cy="1714500"/>
                        </a:xfrm>
                        <a:prstGeom prst="rect">
                          <a:avLst/>
                        </a:prstGeom>
                        <a:solidFill>
                          <a:srgbClr val="FFFFFF">
                            <a:alpha val="0"/>
                          </a:srgbClr>
                        </a:solidFill>
                      </wps:spPr>
                      <wps:txbx>
                        <w:txbxContent>
                          <w:p w:rsidR="007D5037" w:rsidRDefault="007D5037">
                            <w:pPr>
                              <w:autoSpaceDE w:val="0"/>
                            </w:pPr>
                            <w:r>
                              <w:rPr>
                                <w:rFonts w:cs="Calibri"/>
                                <w:color w:val="5C666C"/>
                                <w:sz w:val="28"/>
                                <w:szCs w:val="30"/>
                              </w:rPr>
                              <w:t xml:space="preserve">Project Work presented as requirement for obtaining the Master’s degree in Information Management </w:t>
                            </w:r>
                          </w:p>
                          <w:p w:rsidR="007D5037" w:rsidRDefault="007D5037">
                            <w:pPr>
                              <w:autoSpaceDE w:val="0"/>
                              <w:rPr>
                                <w:rFonts w:cs="Calibri"/>
                                <w:color w:val="5C666C"/>
                                <w:sz w:val="28"/>
                                <w:szCs w:val="30"/>
                              </w:rPr>
                            </w:pPr>
                          </w:p>
                          <w:p w:rsidR="007D5037" w:rsidRDefault="007D5037">
                            <w:pPr>
                              <w:autoSpaceDE w:val="0"/>
                              <w:rPr>
                                <w:rFonts w:cs="Calibri"/>
                                <w:color w:val="5C666C"/>
                                <w:sz w:val="28"/>
                                <w:szCs w:val="30"/>
                              </w:rPr>
                            </w:pPr>
                          </w:p>
                          <w:p w:rsidR="007D5037" w:rsidRDefault="007D5037">
                            <w:pPr>
                              <w:autoSpaceDE w:val="0"/>
                              <w:rPr>
                                <w:rFonts w:cs="Calibri"/>
                                <w:color w:val="5C666C"/>
                                <w:sz w:val="28"/>
                                <w:szCs w:val="30"/>
                              </w:rPr>
                            </w:pPr>
                          </w:p>
                        </w:txbxContent>
                      </wps:txbx>
                      <wps:bodyPr lIns="635" tIns="635" rIns="635" bIns="635" anchor="t">
                        <a:noAutofit/>
                      </wps:bodyPr>
                    </wps:wsp>
                  </a:graphicData>
                </a:graphic>
              </wp:anchor>
            </w:drawing>
          </mc:Choice>
          <mc:Fallback>
            <w:pict>
              <v:shape id="Frame4" o:spid="_x0000_s1029" type="#_x0000_t202" style="position:absolute;margin-left:125.1pt;margin-top:16.7pt;width:348.95pt;height:135pt;z-index:7;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" stroked="f">
                <v:fill opacity="0"/>
                <v:textbox inset=".05pt,.05pt,.05pt,.05pt">
                  <w:txbxContent>
                    <w:p w:rsidR="007D5037" w:rsidRDefault="007D5037">
                      <w:pPr>
                        <w:autoSpaceDE w:val="0"/>
                      </w:pPr>
                      <w:r>
                        <w:rPr>
                          <w:rFonts w:cs="Calibri"/>
                          <w:color w:val="5C666C"/>
                          <w:sz w:val="28"/>
                          <w:szCs w:val="30"/>
                        </w:rPr>
                        <w:t xml:space="preserve">Project Work presented as requirement for obtaining the Master’s degree in Information Management </w:t>
                      </w:r>
                    </w:p>
                    <w:p w:rsidR="007D5037" w:rsidRDefault="007D5037">
                      <w:pPr>
                        <w:autoSpaceDE w:val="0"/>
                        <w:rPr>
                          <w:rFonts w:cs="Calibri"/>
                          <w:color w:val="5C666C"/>
                          <w:sz w:val="28"/>
                          <w:szCs w:val="30"/>
                        </w:rPr>
                      </w:pPr>
                    </w:p>
                    <w:p w:rsidR="007D5037" w:rsidRDefault="007D5037">
                      <w:pPr>
                        <w:autoSpaceDE w:val="0"/>
                        <w:rPr>
                          <w:rFonts w:cs="Calibri"/>
                          <w:color w:val="5C666C"/>
                          <w:sz w:val="28"/>
                          <w:szCs w:val="30"/>
                        </w:rPr>
                      </w:pPr>
                    </w:p>
                    <w:p w:rsidR="007D5037" w:rsidRDefault="007D5037">
                      <w:pPr>
                        <w:autoSpaceDE w:val="0"/>
                        <w:rPr>
                          <w:rFonts w:cs="Calibri"/>
                          <w:color w:val="5C666C"/>
                          <w:sz w:val="28"/>
                          <w:szCs w:val="30"/>
                        </w:rPr>
                      </w:pP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sectPr w:rsidR="00C44CA3">
          <w:footerReference w:type="default" r:id="rId9"/>
          <w:pgSz w:w="11906" w:h="16838"/>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noProof/>
        </w:rPr>
        <w:lastRenderedPageBreak/>
        <mc:AlternateContent>
          <mc:Choice Requires="wps">
            <w:drawing>
              <wp:anchor distT="0" distB="0" distL="114935" distR="114935" simplePos="0" relativeHeight="8" behindDoc="0" locked="0" layoutInCell="1" allowOverlap="1">
                <wp:simplePos x="0" y="0"/>
                <wp:positionH relativeFrom="column">
                  <wp:posOffset>8533130</wp:posOffset>
                </wp:positionH>
                <wp:positionV relativeFrom="paragraph">
                  <wp:posOffset>218440</wp:posOffset>
                </wp:positionV>
                <wp:extent cx="626110" cy="320675"/>
                <wp:effectExtent l="0" t="0" r="0" b="0"/>
                <wp:wrapNone/>
                <wp:docPr id="6" name="Frame5"/>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7D5037" w:rsidRDefault="007D5037">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wps:txbx>
                      <wps:bodyPr lIns="36830" tIns="635" rIns="36830" bIns="635" anchor="t">
                        <a:noAutofit/>
                      </wps:bodyPr>
                    </wps:wsp>
                  </a:graphicData>
                </a:graphic>
              </wp:anchor>
            </w:drawing>
          </mc:Choice>
          <mc:Fallback>
            <w:pict>
              <v:shape id="Frame5" o:spid="_x0000_s1030" type="#_x0000_t202" style="position:absolute;left:0;text-align:left;margin-left:671.9pt;margin-top:17.2pt;width:49.3pt;height:25.25pt;z-index: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" stroked="f">
                <v:fill opacity="0"/>
                <v:textbox inset="2.9pt,.05pt,2.9pt,.05pt">
                  <w:txbxContent>
                    <w:p w:rsidR="007D5037" w:rsidRDefault="007D5037">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color w:val="5C666C"/>
          <w:szCs w:val="24"/>
          <w:lang w:eastAsia="en-US"/>
        </w:rPr>
      </w:pPr>
      <w:r>
        <w:rPr>
          <w:b/>
          <w:noProof/>
          <w:color w:val="5C666C"/>
          <w:szCs w:val="24"/>
          <w:lang w:eastAsia="en-US"/>
        </w:rPr>
        <w:drawing>
          <wp:anchor distT="0" distB="0" distL="114935" distR="114935" simplePos="0" relativeHeight="9" behindDoc="1" locked="0" layoutInCell="1" allowOverlap="1">
            <wp:simplePos x="0" y="0"/>
            <wp:positionH relativeFrom="margin">
              <wp:posOffset>-899795</wp:posOffset>
            </wp:positionH>
            <wp:positionV relativeFrom="margin">
              <wp:posOffset>1884680</wp:posOffset>
            </wp:positionV>
            <wp:extent cx="10691495" cy="35941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0"/>
                    <a:srcRect l="-3" t="-100" r="-3" b="-100"/>
                    <a:stretch>
                      <a:fillRect/>
                    </a:stretch>
                  </pic:blipFill>
                  <pic:spPr bwMode="auto">
                    <a:xfrm>
                      <a:off x="0" y="0"/>
                      <a:ext cx="10691495" cy="359410"/>
                    </a:xfrm>
                    <a:prstGeom prst="rect">
                      <a:avLst/>
                    </a:prstGeom>
                  </pic:spPr>
                </pic:pic>
              </a:graphicData>
            </a:graphic>
          </wp:anchor>
        </w:drawing>
      </w:r>
      <w:r>
        <w:rPr>
          <w:b/>
          <w:noProof/>
          <w:color w:val="5C666C"/>
          <w:szCs w:val="24"/>
          <w:lang w:eastAsia="en-US"/>
        </w:rPr>
        <mc:AlternateContent>
          <mc:Choice Requires="wps">
            <w:drawing>
              <wp:anchor distT="0" distB="0" distL="114935" distR="114935" simplePos="0" relativeHeight="10" behindDoc="0" locked="0" layoutInCell="1" allowOverlap="1">
                <wp:simplePos x="0" y="0"/>
                <wp:positionH relativeFrom="column">
                  <wp:posOffset>-184150</wp:posOffset>
                </wp:positionH>
                <wp:positionV relativeFrom="paragraph">
                  <wp:posOffset>208915</wp:posOffset>
                </wp:positionV>
                <wp:extent cx="360680" cy="336550"/>
                <wp:effectExtent l="0" t="0" r="0" b="0"/>
                <wp:wrapNone/>
                <wp:docPr id="8" name="Text Box 8"/>
                <wp:cNvGraphicFramePr/>
                <a:graphic xmlns:a="http://schemas.openxmlformats.org/drawingml/2006/main">
                  <a:graphicData uri="http://schemas.microsoft.com/office/word/2010/wordprocessingShape">
                    <wps:wsp>
                      <wps:cNvSpPr txBox="1"/>
                      <wps:spPr>
                        <a:xfrm rot="5400000">
                          <a:off x="0" y="0"/>
                          <a:ext cx="360000" cy="335880"/>
                        </a:xfrm>
                        <a:prstGeom prst="rect">
                          <a:avLst/>
                        </a:prstGeom>
                        <a:noFill/>
                        <a:ln>
                          <a:noFill/>
                        </a:ln>
                      </wps:spPr>
                      <wps:txbx>
                        <w:txbxContent>
                          <w:p w:rsidR="007D5037" w:rsidRDefault="007D5037">
                            <w:pPr>
                              <w:overflowPunct w:val="0"/>
                              <w:jc w:val="center"/>
                            </w:pPr>
                            <w:r>
                              <w:rPr>
                                <w:rFonts w:ascii="Circular Std Black;Calibri" w:hAnsi="Circular Std Black;Calibri" w:cs="Circular Std Black;Calibri"/>
                                <w:color w:val="5C666C"/>
                                <w:sz w:val="18"/>
                                <w:szCs w:val="18"/>
                              </w:rPr>
                              <w:t>2018</w:t>
                            </w:r>
                          </w:p>
                        </w:txbxContent>
                      </wps:txbx>
                      <wps:bodyPr wrap="square" lIns="17640" tIns="17640" rIns="17640" bIns="17640" anchor="ctr">
                        <a:noAutofit/>
                      </wps:bodyPr>
                    </wps:wsp>
                  </a:graphicData>
                </a:graphic>
              </wp:anchor>
            </w:drawing>
          </mc:Choice>
          <mc:Fallback>
            <w:pict>
              <v:shape id="Text Box 8" o:spid="_x0000_s1031" type="#_x0000_t202" style="position:absolute;left:0;text-align:left;margin-left:-14.5pt;margin-top:16.45pt;width:28.4pt;height:26.5pt;rotation:90;z-index:1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" filled="f" stroked="f">
                <v:textbox inset=".49mm,.49mm,.49mm,.49mm">
                  <w:txbxContent>
                    <w:p w:rsidR="007D5037" w:rsidRDefault="007D5037">
                      <w:pPr>
                        <w:overflowPunct w:val="0"/>
                        <w:jc w:val="center"/>
                      </w:pPr>
                      <w:r>
                        <w:rPr>
                          <w:rFonts w:ascii="Circular Std Black;Calibri" w:hAnsi="Circular Std Black;Calibri" w:cs="Circular Std Black;Calibri"/>
                          <w:color w:val="5C666C"/>
                          <w:sz w:val="18"/>
                          <w:szCs w:val="18"/>
                        </w:rPr>
                        <w:t>2018</w:t>
                      </w:r>
                    </w:p>
                  </w:txbxContent>
                </v:textbox>
              </v:shape>
            </w:pict>
          </mc:Fallback>
        </mc:AlternateContent>
      </w:r>
      <w:r>
        <w:rPr>
          <w:noProof/>
        </w:rPr>
        <mc:AlternateContent>
          <mc:Choice Requires="wps">
            <w:drawing>
              <wp:anchor distT="0" distB="0" distL="114935" distR="114935" simplePos="0" relativeHeight="11" behindDoc="0" locked="0" layoutInCell="1" allowOverlap="1">
                <wp:simplePos x="0" y="0"/>
                <wp:positionH relativeFrom="column">
                  <wp:posOffset>1020445</wp:posOffset>
                </wp:positionH>
                <wp:positionV relativeFrom="paragraph">
                  <wp:posOffset>227965</wp:posOffset>
                </wp:positionV>
                <wp:extent cx="3075305" cy="287655"/>
                <wp:effectExtent l="0" t="0" r="0" b="0"/>
                <wp:wrapNone/>
                <wp:docPr id="9" name="Frame8"/>
                <wp:cNvGraphicFramePr/>
                <a:graphic xmlns:a="http://schemas.openxmlformats.org/drawingml/2006/main">
                  <a:graphicData uri="http://schemas.microsoft.com/office/word/2010/wordprocessingShape">
                    <wps:wsp>
                      <wps:cNvSpPr txBox="1"/>
                      <wps:spPr>
                        <a:xfrm>
                          <a:off x="0" y="0"/>
                          <a:ext cx="3075305" cy="287655"/>
                        </a:xfrm>
                        <a:prstGeom prst="rect">
                          <a:avLst/>
                        </a:prstGeom>
                        <a:solidFill>
                          <a:srgbClr val="FFFFFF"/>
                        </a:solidFill>
                      </wps:spPr>
                      <wps:txbx>
                        <w:txbxContent>
                          <w:p w:rsidR="007D5037" w:rsidRDefault="007D5037">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w:t>
                            </w:r>
                          </w:p>
                          <w:p w:rsidR="007D5037" w:rsidRDefault="007D5037">
                            <w:pPr>
                              <w:spacing w:before="40" w:after="0" w:line="240" w:lineRule="auto"/>
                            </w:pPr>
                            <w:r>
                              <w:rPr>
                                <w:rFonts w:ascii="Circular Std Black;Calibri" w:hAnsi="Circular Std Black;Calibri" w:cs="Circular Std Black;Calibri"/>
                                <w:color w:val="AEB3B6"/>
                                <w:sz w:val="16"/>
                              </w:rPr>
                              <w:t>Subtitle:</w:t>
                            </w:r>
                          </w:p>
                        </w:txbxContent>
                      </wps:txbx>
                      <wps:bodyPr lIns="36830" tIns="635" rIns="36830" bIns="635" anchor="t">
                        <a:noAutofit/>
                      </wps:bodyPr>
                    </wps:wsp>
                  </a:graphicData>
                </a:graphic>
              </wp:anchor>
            </w:drawing>
          </mc:Choice>
          <mc:Fallback>
            <w:pict>
              <v:shape id="Frame8" o:spid="_x0000_s1032" type="#_x0000_t202" style="position:absolute;left:0;text-align:left;margin-left:80.35pt;margin-top:17.95pt;width:242.15pt;height:22.65pt;z-index:11;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" stroked="f">
                <v:textbox inset="2.9pt,.05pt,2.9pt,.05pt">
                  <w:txbxContent>
                    <w:p w:rsidR="007D5037" w:rsidRDefault="007D5037">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w:t>
                      </w:r>
                    </w:p>
                    <w:p w:rsidR="007D5037" w:rsidRDefault="007D5037">
                      <w:pPr>
                        <w:spacing w:before="40" w:after="0" w:line="240" w:lineRule="auto"/>
                      </w:pPr>
                      <w:r>
                        <w:rPr>
                          <w:rFonts w:ascii="Circular Std Black;Calibri" w:hAnsi="Circular Std Black;Calibri" w:cs="Circular Std Black;Calibri"/>
                          <w:color w:val="AEB3B6"/>
                          <w:sz w:val="16"/>
                        </w:rPr>
                        <w:t>Subtitle:</w:t>
                      </w:r>
                    </w:p>
                  </w:txbxContent>
                </v:textbox>
              </v:shape>
            </w:pict>
          </mc:Fallback>
        </mc:AlternateContent>
      </w:r>
      <w:r>
        <w:rPr>
          <w:noProof/>
        </w:rPr>
        <mc:AlternateContent>
          <mc:Choice Requires="wps">
            <w:drawing>
              <wp:anchor distT="0" distB="0" distL="114935" distR="114935" simplePos="0" relativeHeight="12" behindDoc="0" locked="0" layoutInCell="1" allowOverlap="1">
                <wp:simplePos x="0" y="0"/>
                <wp:positionH relativeFrom="column">
                  <wp:posOffset>6050280</wp:posOffset>
                </wp:positionH>
                <wp:positionV relativeFrom="paragraph">
                  <wp:posOffset>227330</wp:posOffset>
                </wp:positionV>
                <wp:extent cx="1813560" cy="287655"/>
                <wp:effectExtent l="0" t="0" r="0" b="0"/>
                <wp:wrapNone/>
                <wp:docPr id="10" name="Frame7"/>
                <wp:cNvGraphicFramePr/>
                <a:graphic xmlns:a="http://schemas.openxmlformats.org/drawingml/2006/main">
                  <a:graphicData uri="http://schemas.microsoft.com/office/word/2010/wordprocessingShape">
                    <wps:wsp>
                      <wps:cNvSpPr txBox="1"/>
                      <wps:spPr>
                        <a:xfrm>
                          <a:off x="0" y="0"/>
                          <a:ext cx="1813560" cy="287655"/>
                        </a:xfrm>
                        <a:prstGeom prst="rect">
                          <a:avLst/>
                        </a:prstGeom>
                        <a:solidFill>
                          <a:srgbClr val="FFFFFF"/>
                        </a:solidFill>
                      </wps:spPr>
                      <wps:txbx>
                        <w:txbxContent>
                          <w:p w:rsidR="007D5037" w:rsidRDefault="007D5037">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wps:txbx>
                      <wps:bodyPr lIns="36830" tIns="635" rIns="36830" bIns="635" anchor="t">
                        <a:noAutofit/>
                      </wps:bodyPr>
                    </wps:wsp>
                  </a:graphicData>
                </a:graphic>
              </wp:anchor>
            </w:drawing>
          </mc:Choice>
          <mc:Fallback>
            <w:pict>
              <v:shape id="Frame7" o:spid="_x0000_s1033" type="#_x0000_t202" style="position:absolute;left:0;text-align:left;margin-left:476.4pt;margin-top:17.9pt;width:142.8pt;height:22.65pt;z-index:1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" stroked="f">
                <v:textbox inset="2.9pt,.05pt,2.9pt,.05pt">
                  <w:txbxContent>
                    <w:p w:rsidR="007D5037" w:rsidRDefault="007D5037">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v:textbox>
              </v:shape>
            </w:pict>
          </mc:Fallback>
        </mc:AlternateContent>
      </w:r>
      <w:r>
        <w:rPr>
          <w:noProof/>
        </w:rPr>
        <mc:AlternateContent>
          <mc:Choice Requires="wps">
            <w:drawing>
              <wp:anchor distT="0" distB="0" distL="114935" distR="114935" simplePos="0" relativeHeight="13" behindDoc="0" locked="0" layoutInCell="1" allowOverlap="1">
                <wp:simplePos x="0" y="0"/>
                <wp:positionH relativeFrom="column">
                  <wp:posOffset>8533130</wp:posOffset>
                </wp:positionH>
                <wp:positionV relativeFrom="paragraph">
                  <wp:posOffset>227330</wp:posOffset>
                </wp:positionV>
                <wp:extent cx="626110" cy="320675"/>
                <wp:effectExtent l="0" t="0" r="0" b="0"/>
                <wp:wrapNone/>
                <wp:docPr id="11" name="Frame6"/>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7D5037" w:rsidRDefault="007D5037">
                            <w:pPr>
                              <w:spacing w:before="40" w:after="0" w:line="240" w:lineRule="auto"/>
                              <w:jc w:val="center"/>
                            </w:pPr>
                            <w:r>
                              <w:rPr>
                                <w:rFonts w:ascii="Circular Std Black;Calibri" w:hAnsi="Circular Std Black;Calibri" w:cs="Circular Std Black;Calibri"/>
                                <w:color w:val="FFFFFF"/>
                                <w:sz w:val="28"/>
                                <w:szCs w:val="28"/>
                              </w:rPr>
                              <w:t>MGI</w:t>
                            </w:r>
                          </w:p>
                        </w:txbxContent>
                      </wps:txbx>
                      <wps:bodyPr lIns="36830" tIns="635" rIns="36830" bIns="635" anchor="t">
                        <a:noAutofit/>
                      </wps:bodyPr>
                    </wps:wsp>
                  </a:graphicData>
                </a:graphic>
              </wp:anchor>
            </w:drawing>
          </mc:Choice>
          <mc:Fallback>
            <w:pict>
              <v:shape id="Frame6" o:spid="_x0000_s1034" type="#_x0000_t202" style="position:absolute;left:0;text-align:left;margin-left:671.9pt;margin-top:17.9pt;width:49.3pt;height:25.25pt;z-index:1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" stroked="f">
                <v:fill opacity="0"/>
                <v:textbox inset="2.9pt,.05pt,2.9pt,.05pt">
                  <w:txbxContent>
                    <w:p w:rsidR="007D5037" w:rsidRDefault="007D5037">
                      <w:pPr>
                        <w:spacing w:before="40" w:after="0" w:line="240" w:lineRule="auto"/>
                        <w:jc w:val="center"/>
                      </w:pPr>
                      <w:r>
                        <w:rPr>
                          <w:rFonts w:ascii="Circular Std Black;Calibri" w:hAnsi="Circular Std Black;Calibri" w:cs="Circular Std Black;Calibri"/>
                          <w:color w:val="FFFFFF"/>
                          <w:sz w:val="28"/>
                          <w:szCs w:val="28"/>
                        </w:rPr>
                        <w:t>MGI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sectPr w:rsidR="00C44CA3">
          <w:footerReference w:type="default" r:id="rId11"/>
          <w:pgSz w:w="16838" w:h="11906" w:orient="landscape"/>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b/>
          <w:noProof/>
          <w:color w:val="5C666C"/>
          <w:szCs w:val="24"/>
          <w:lang w:eastAsia="en-US"/>
        </w:rPr>
        <w:lastRenderedPageBreak/>
        <w:drawing>
          <wp:anchor distT="0" distB="0" distL="114935" distR="114935" simplePos="0" relativeHeight="14" behindDoc="1" locked="0" layoutInCell="1" allowOverlap="1">
            <wp:simplePos x="0" y="0"/>
            <wp:positionH relativeFrom="margin">
              <wp:align>center</wp:align>
            </wp:positionH>
            <wp:positionV relativeFrom="margin">
              <wp:align>center</wp:align>
            </wp:positionV>
            <wp:extent cx="7560310" cy="10679430"/>
            <wp:effectExtent l="0" t="0" r="0" b="0"/>
            <wp:wrapNone/>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2"/>
                    <a:srcRect l="-4" t="-3" r="-4" b="-3"/>
                    <a:stretch>
                      <a:fillRect/>
                    </a:stretch>
                  </pic:blipFill>
                  <pic:spPr bwMode="auto">
                    <a:xfrm>
                      <a:off x="0" y="0"/>
                      <a:ext cx="7560310" cy="10679430"/>
                    </a:xfrm>
                    <a:prstGeom prst="rect">
                      <a:avLst/>
                    </a:prstGeom>
                  </pic:spPr>
                </pic:pic>
              </a:graphicData>
            </a:graphic>
          </wp:anchor>
        </w:drawing>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szCs w:val="24"/>
        </w:rPr>
      </w:pPr>
      <w:r>
        <w:rPr>
          <w:b/>
          <w:szCs w:val="24"/>
        </w:rPr>
        <w:lastRenderedPageBreak/>
        <w:t>NOVA Information Management School</w:t>
      </w:r>
    </w:p>
    <w:p w:rsidR="00C44CA3" w:rsidRDefault="005247B5">
      <w:pPr>
        <w:pStyle w:val="Capa"/>
        <w:spacing w:after="0"/>
        <w:rPr>
          <w:b/>
          <w:szCs w:val="24"/>
        </w:rPr>
      </w:pPr>
      <w:r>
        <w:rPr>
          <w:b/>
          <w:szCs w:val="24"/>
        </w:rPr>
        <w:t>Instituto Superior de Estatística e Gestão de Informação</w:t>
      </w:r>
      <w:r>
        <w:rPr>
          <w:sz w:val="22"/>
          <w:szCs w:val="22"/>
        </w:rPr>
        <w:br/>
        <w:t>Universidade Nova de Lisboa</w:t>
      </w:r>
    </w:p>
    <w:p w:rsidR="00C44CA3" w:rsidRDefault="00C44CA3">
      <w:pPr>
        <w:pStyle w:val="Ttulos"/>
        <w:rPr>
          <w:b w:val="0"/>
          <w:szCs w:val="24"/>
        </w:rPr>
      </w:pPr>
    </w:p>
    <w:p w:rsidR="00C44CA3" w:rsidRDefault="005247B5">
      <w:pPr>
        <w:pStyle w:val="Ttulos"/>
      </w:pPr>
      <w:r>
        <w:t>Genetic algorithm for waste collection in smart cities</w:t>
      </w:r>
    </w:p>
    <w:p w:rsidR="00C44CA3" w:rsidRDefault="005247B5">
      <w:pPr>
        <w:pStyle w:val="Capa"/>
      </w:pPr>
      <w:r>
        <w:t>by</w:t>
      </w:r>
    </w:p>
    <w:p w:rsidR="00C44CA3" w:rsidRDefault="005247B5">
      <w:pPr>
        <w:pStyle w:val="Capa"/>
      </w:pPr>
      <w:r>
        <w:t>Evandro da Silva Mendonça</w:t>
      </w:r>
    </w:p>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r>
        <w:t>Project Work presented as requirement for obtaining the Master’s degree in Information Management, with a specialization in Knowledge Management and Business Intelligence</w:t>
      </w:r>
    </w:p>
    <w:p w:rsidR="00C44CA3" w:rsidRDefault="00C44CA3"/>
    <w:p w:rsidR="00C44CA3" w:rsidRDefault="00C44CA3"/>
    <w:p w:rsidR="00C44CA3" w:rsidRDefault="00C44CA3"/>
    <w:p w:rsidR="00C44CA3" w:rsidRDefault="005247B5">
      <w:r>
        <w:rPr>
          <w:b/>
        </w:rPr>
        <w:t>Advisor:</w:t>
      </w:r>
      <w:r>
        <w:rPr>
          <w:i/>
        </w:rPr>
        <w:t xml:space="preserve"> </w:t>
      </w:r>
      <w:r>
        <w:t>Professor Miguel de Castro Neto, PhD</w:t>
      </w:r>
    </w:p>
    <w:p w:rsidR="00C44CA3" w:rsidRDefault="00C44CA3"/>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pStyle w:val="Capa"/>
        <w:tabs>
          <w:tab w:val="center" w:pos="4535"/>
          <w:tab w:val="right" w:pos="9070"/>
        </w:tabs>
        <w:jc w:val="left"/>
      </w:pPr>
      <w:r>
        <w:tab/>
        <w:t>October 2018</w:t>
      </w:r>
      <w:r>
        <w:tab/>
      </w:r>
    </w:p>
    <w:p w:rsidR="00C44CA3" w:rsidRDefault="005247B5">
      <w:pPr>
        <w:pStyle w:val="Ttulos"/>
      </w:pPr>
      <w:r>
        <w:lastRenderedPageBreak/>
        <w:t>Dedication (optional)</w: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Acknowledgements (optional)</w:t>
      </w:r>
    </w:p>
    <w:p w:rsidR="00C44CA3" w:rsidRDefault="005247B5">
      <w:r>
        <w:rPr>
          <w:color w:val="222222"/>
        </w:rPr>
        <w:t>Map data copyrighted OpenStreetMap contributors and available from </w:t>
      </w:r>
      <w:r>
        <w:rPr>
          <w:rStyle w:val="WW-InternetLink"/>
          <w:rFonts w:ascii="sans-serif;Arial" w:hAnsi="sans-serif;Arial" w:cs="sans-serif;Arial"/>
          <w:color w:val="000000"/>
          <w:sz w:val="21"/>
          <w:highlight w:val="white"/>
        </w:rPr>
        <w:t>https://www.openstreetmap.org</w:t>
      </w:r>
      <w:r>
        <w:rPr>
          <w:rStyle w:val="WW-InternetLink"/>
          <w:rFonts w:ascii="sans-serif;Arial" w:hAnsi="sans-serif;Arial" w:cs="sans-serif;Arial"/>
          <w:color w:val="000000"/>
          <w:sz w:val="21"/>
        </w:rPr>
        <w:t>.</w:t>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Abstract</w:t>
      </w:r>
    </w:p>
    <w:p w:rsidR="00C44CA3" w:rsidRDefault="005247B5">
      <w: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rsidR="00C44CA3" w:rsidRDefault="00C44CA3"/>
    <w:p w:rsidR="00C44CA3" w:rsidRDefault="00C44CA3"/>
    <w:p w:rsidR="00C44CA3" w:rsidRDefault="00C44CA3"/>
    <w:p w:rsidR="00C44CA3" w:rsidRDefault="005247B5">
      <w:pPr>
        <w:pStyle w:val="Ttulos"/>
      </w:pPr>
      <w:r>
        <w:t>Keywords</w:t>
      </w:r>
    </w:p>
    <w:p w:rsidR="00C44CA3" w:rsidRDefault="005247B5">
      <w:r>
        <w:t>Arc Routing Problem; Genetic Algorithm; Smart Cities; Waste Management</w:t>
      </w:r>
      <w:r>
        <w:br w:type="page"/>
      </w:r>
    </w:p>
    <w:p w:rsidR="00C44CA3" w:rsidRDefault="00C44CA3"/>
    <w:p w:rsidR="00C44CA3" w:rsidRDefault="005247B5">
      <w:pPr>
        <w:pStyle w:val="Ttulos"/>
      </w:pPr>
      <w:r>
        <w:t>INDEX</w:t>
      </w:r>
    </w:p>
    <w:p w:rsidR="005F3F2A" w:rsidRDefault="005247B5">
      <w:pPr>
        <w:pStyle w:val="TOC1"/>
        <w:rPr>
          <w:rFonts w:asciiTheme="minorHAnsi" w:eastAsiaTheme="minorEastAsia" w:hAnsiTheme="minorHAnsi" w:cstheme="minorBidi"/>
          <w:noProof/>
          <w:szCs w:val="24"/>
        </w:rPr>
      </w:pPr>
      <w:r>
        <w:fldChar w:fldCharType="begin"/>
      </w:r>
      <w:r>
        <w:instrText>TOC \o "1-3" \h \z \u</w:instrText>
      </w:r>
      <w:r>
        <w:fldChar w:fldCharType="separate"/>
      </w:r>
      <w:hyperlink w:anchor="_Toc522796139" w:history="1">
        <w:r w:rsidR="005F3F2A" w:rsidRPr="00B80A97">
          <w:rPr>
            <w:rStyle w:val="Hyperlink"/>
            <w:noProof/>
          </w:rPr>
          <w:t>1.</w:t>
        </w:r>
        <w:r w:rsidR="005F3F2A">
          <w:rPr>
            <w:rFonts w:asciiTheme="minorHAnsi" w:eastAsiaTheme="minorEastAsia" w:hAnsiTheme="minorHAnsi" w:cstheme="minorBidi"/>
            <w:noProof/>
            <w:szCs w:val="24"/>
          </w:rPr>
          <w:tab/>
        </w:r>
        <w:r w:rsidR="005F3F2A" w:rsidRPr="00B80A97">
          <w:rPr>
            <w:rStyle w:val="Hyperlink"/>
            <w:noProof/>
          </w:rPr>
          <w:t>Introduction</w:t>
        </w:r>
        <w:r w:rsidR="005F3F2A">
          <w:rPr>
            <w:noProof/>
            <w:webHidden/>
          </w:rPr>
          <w:tab/>
        </w:r>
        <w:r w:rsidR="005F3F2A">
          <w:rPr>
            <w:noProof/>
            <w:webHidden/>
          </w:rPr>
          <w:fldChar w:fldCharType="begin"/>
        </w:r>
        <w:r w:rsidR="005F3F2A">
          <w:rPr>
            <w:noProof/>
            <w:webHidden/>
          </w:rPr>
          <w:instrText xml:space="preserve"> PAGEREF _Toc522796139 \h </w:instrText>
        </w:r>
        <w:r w:rsidR="005F3F2A">
          <w:rPr>
            <w:noProof/>
            <w:webHidden/>
          </w:rPr>
        </w:r>
        <w:r w:rsidR="005F3F2A">
          <w:rPr>
            <w:noProof/>
            <w:webHidden/>
          </w:rPr>
          <w:fldChar w:fldCharType="separate"/>
        </w:r>
        <w:r w:rsidR="005F3F2A">
          <w:rPr>
            <w:noProof/>
            <w:webHidden/>
          </w:rPr>
          <w:t>1</w:t>
        </w:r>
        <w:r w:rsidR="005F3F2A">
          <w:rPr>
            <w:noProof/>
            <w:webHidden/>
          </w:rPr>
          <w:fldChar w:fldCharType="end"/>
        </w:r>
      </w:hyperlink>
    </w:p>
    <w:p w:rsidR="005F3F2A" w:rsidRDefault="005F3F2A">
      <w:pPr>
        <w:pStyle w:val="TOC2"/>
        <w:rPr>
          <w:rFonts w:asciiTheme="minorHAnsi" w:eastAsiaTheme="minorEastAsia" w:hAnsiTheme="minorHAnsi" w:cstheme="minorBidi"/>
          <w:noProof/>
          <w:szCs w:val="24"/>
        </w:rPr>
      </w:pPr>
      <w:hyperlink w:anchor="_Toc522796140" w:history="1">
        <w:r w:rsidRPr="00B80A97">
          <w:rPr>
            <w:rStyle w:val="Hyperlink"/>
            <w:noProof/>
          </w:rPr>
          <w:t>1.1.</w:t>
        </w:r>
        <w:r>
          <w:rPr>
            <w:rFonts w:asciiTheme="minorHAnsi" w:eastAsiaTheme="minorEastAsia" w:hAnsiTheme="minorHAnsi" w:cstheme="minorBidi"/>
            <w:noProof/>
            <w:szCs w:val="24"/>
          </w:rPr>
          <w:tab/>
        </w:r>
        <w:r w:rsidRPr="00B80A97">
          <w:rPr>
            <w:rStyle w:val="Hyperlink"/>
            <w:noProof/>
          </w:rPr>
          <w:t>Cities urbanization and waste management problem</w:t>
        </w:r>
        <w:r>
          <w:rPr>
            <w:noProof/>
            <w:webHidden/>
          </w:rPr>
          <w:tab/>
        </w:r>
        <w:r>
          <w:rPr>
            <w:noProof/>
            <w:webHidden/>
          </w:rPr>
          <w:fldChar w:fldCharType="begin"/>
        </w:r>
        <w:r>
          <w:rPr>
            <w:noProof/>
            <w:webHidden/>
          </w:rPr>
          <w:instrText xml:space="preserve"> PAGEREF _Toc522796140 \h </w:instrText>
        </w:r>
        <w:r>
          <w:rPr>
            <w:noProof/>
            <w:webHidden/>
          </w:rPr>
        </w:r>
        <w:r>
          <w:rPr>
            <w:noProof/>
            <w:webHidden/>
          </w:rPr>
          <w:fldChar w:fldCharType="separate"/>
        </w:r>
        <w:r>
          <w:rPr>
            <w:noProof/>
            <w:webHidden/>
          </w:rPr>
          <w:t>1</w:t>
        </w:r>
        <w:r>
          <w:rPr>
            <w:noProof/>
            <w:webHidden/>
          </w:rPr>
          <w:fldChar w:fldCharType="end"/>
        </w:r>
      </w:hyperlink>
    </w:p>
    <w:p w:rsidR="005F3F2A" w:rsidRDefault="005F3F2A">
      <w:pPr>
        <w:pStyle w:val="TOC2"/>
        <w:rPr>
          <w:rFonts w:asciiTheme="minorHAnsi" w:eastAsiaTheme="minorEastAsia" w:hAnsiTheme="minorHAnsi" w:cstheme="minorBidi"/>
          <w:noProof/>
          <w:szCs w:val="24"/>
        </w:rPr>
      </w:pPr>
      <w:hyperlink w:anchor="_Toc522796141" w:history="1">
        <w:r w:rsidRPr="00B80A97">
          <w:rPr>
            <w:rStyle w:val="Hyperlink"/>
            <w:noProof/>
          </w:rPr>
          <w:t>1.2.</w:t>
        </w:r>
        <w:r>
          <w:rPr>
            <w:rFonts w:asciiTheme="minorHAnsi" w:eastAsiaTheme="minorEastAsia" w:hAnsiTheme="minorHAnsi" w:cstheme="minorBidi"/>
            <w:noProof/>
            <w:szCs w:val="24"/>
          </w:rPr>
          <w:tab/>
        </w:r>
        <w:r w:rsidRPr="00B80A97">
          <w:rPr>
            <w:rStyle w:val="Hyperlink"/>
            <w:noProof/>
          </w:rPr>
          <w:t>Smart cities role in waste management</w:t>
        </w:r>
        <w:r>
          <w:rPr>
            <w:noProof/>
            <w:webHidden/>
          </w:rPr>
          <w:tab/>
        </w:r>
        <w:r>
          <w:rPr>
            <w:noProof/>
            <w:webHidden/>
          </w:rPr>
          <w:fldChar w:fldCharType="begin"/>
        </w:r>
        <w:r>
          <w:rPr>
            <w:noProof/>
            <w:webHidden/>
          </w:rPr>
          <w:instrText xml:space="preserve"> PAGEREF _Toc522796141 \h </w:instrText>
        </w:r>
        <w:r>
          <w:rPr>
            <w:noProof/>
            <w:webHidden/>
          </w:rPr>
        </w:r>
        <w:r>
          <w:rPr>
            <w:noProof/>
            <w:webHidden/>
          </w:rPr>
          <w:fldChar w:fldCharType="separate"/>
        </w:r>
        <w:r>
          <w:rPr>
            <w:noProof/>
            <w:webHidden/>
          </w:rPr>
          <w:t>2</w:t>
        </w:r>
        <w:r>
          <w:rPr>
            <w:noProof/>
            <w:webHidden/>
          </w:rPr>
          <w:fldChar w:fldCharType="end"/>
        </w:r>
      </w:hyperlink>
    </w:p>
    <w:p w:rsidR="005F3F2A" w:rsidRDefault="005F3F2A">
      <w:pPr>
        <w:pStyle w:val="TOC2"/>
        <w:rPr>
          <w:rFonts w:asciiTheme="minorHAnsi" w:eastAsiaTheme="minorEastAsia" w:hAnsiTheme="minorHAnsi" w:cstheme="minorBidi"/>
          <w:noProof/>
          <w:szCs w:val="24"/>
        </w:rPr>
      </w:pPr>
      <w:hyperlink w:anchor="_Toc522796142" w:history="1">
        <w:r w:rsidRPr="00B80A97">
          <w:rPr>
            <w:rStyle w:val="Hyperlink"/>
            <w:noProof/>
          </w:rPr>
          <w:t>1.3.</w:t>
        </w:r>
        <w:r>
          <w:rPr>
            <w:rFonts w:asciiTheme="minorHAnsi" w:eastAsiaTheme="minorEastAsia" w:hAnsiTheme="minorHAnsi" w:cstheme="minorBidi"/>
            <w:noProof/>
            <w:szCs w:val="24"/>
          </w:rPr>
          <w:tab/>
        </w:r>
        <w:r w:rsidRPr="00B80A97">
          <w:rPr>
            <w:rStyle w:val="Hyperlink"/>
            <w:noProof/>
          </w:rPr>
          <w:t>Routing problem</w:t>
        </w:r>
        <w:r>
          <w:rPr>
            <w:noProof/>
            <w:webHidden/>
          </w:rPr>
          <w:tab/>
        </w:r>
        <w:r>
          <w:rPr>
            <w:noProof/>
            <w:webHidden/>
          </w:rPr>
          <w:fldChar w:fldCharType="begin"/>
        </w:r>
        <w:r>
          <w:rPr>
            <w:noProof/>
            <w:webHidden/>
          </w:rPr>
          <w:instrText xml:space="preserve"> PAGEREF _Toc522796142 \h </w:instrText>
        </w:r>
        <w:r>
          <w:rPr>
            <w:noProof/>
            <w:webHidden/>
          </w:rPr>
        </w:r>
        <w:r>
          <w:rPr>
            <w:noProof/>
            <w:webHidden/>
          </w:rPr>
          <w:fldChar w:fldCharType="separate"/>
        </w:r>
        <w:r>
          <w:rPr>
            <w:noProof/>
            <w:webHidden/>
          </w:rPr>
          <w:t>3</w:t>
        </w:r>
        <w:r>
          <w:rPr>
            <w:noProof/>
            <w:webHidden/>
          </w:rPr>
          <w:fldChar w:fldCharType="end"/>
        </w:r>
      </w:hyperlink>
    </w:p>
    <w:p w:rsidR="005F3F2A" w:rsidRDefault="005F3F2A">
      <w:pPr>
        <w:pStyle w:val="TOC2"/>
        <w:rPr>
          <w:rFonts w:asciiTheme="minorHAnsi" w:eastAsiaTheme="minorEastAsia" w:hAnsiTheme="minorHAnsi" w:cstheme="minorBidi"/>
          <w:noProof/>
          <w:szCs w:val="24"/>
        </w:rPr>
      </w:pPr>
      <w:hyperlink w:anchor="_Toc522796143" w:history="1">
        <w:r w:rsidRPr="00B80A97">
          <w:rPr>
            <w:rStyle w:val="Hyperlink"/>
            <w:noProof/>
          </w:rPr>
          <w:t>1.4.</w:t>
        </w:r>
        <w:r>
          <w:rPr>
            <w:rFonts w:asciiTheme="minorHAnsi" w:eastAsiaTheme="minorEastAsia" w:hAnsiTheme="minorHAnsi" w:cstheme="minorBidi"/>
            <w:noProof/>
            <w:szCs w:val="24"/>
          </w:rPr>
          <w:tab/>
        </w:r>
        <w:r w:rsidRPr="00B80A97">
          <w:rPr>
            <w:rStyle w:val="Hyperlink"/>
            <w:noProof/>
          </w:rPr>
          <w:t>Project goals</w:t>
        </w:r>
        <w:r>
          <w:rPr>
            <w:noProof/>
            <w:webHidden/>
          </w:rPr>
          <w:tab/>
        </w:r>
        <w:r>
          <w:rPr>
            <w:noProof/>
            <w:webHidden/>
          </w:rPr>
          <w:fldChar w:fldCharType="begin"/>
        </w:r>
        <w:r>
          <w:rPr>
            <w:noProof/>
            <w:webHidden/>
          </w:rPr>
          <w:instrText xml:space="preserve"> PAGEREF _Toc522796143 \h </w:instrText>
        </w:r>
        <w:r>
          <w:rPr>
            <w:noProof/>
            <w:webHidden/>
          </w:rPr>
        </w:r>
        <w:r>
          <w:rPr>
            <w:noProof/>
            <w:webHidden/>
          </w:rPr>
          <w:fldChar w:fldCharType="separate"/>
        </w:r>
        <w:r>
          <w:rPr>
            <w:noProof/>
            <w:webHidden/>
          </w:rPr>
          <w:t>4</w:t>
        </w:r>
        <w:r>
          <w:rPr>
            <w:noProof/>
            <w:webHidden/>
          </w:rPr>
          <w:fldChar w:fldCharType="end"/>
        </w:r>
      </w:hyperlink>
    </w:p>
    <w:p w:rsidR="005F3F2A" w:rsidRDefault="005F3F2A">
      <w:pPr>
        <w:pStyle w:val="TOC1"/>
        <w:rPr>
          <w:rFonts w:asciiTheme="minorHAnsi" w:eastAsiaTheme="minorEastAsia" w:hAnsiTheme="minorHAnsi" w:cstheme="minorBidi"/>
          <w:noProof/>
          <w:szCs w:val="24"/>
        </w:rPr>
      </w:pPr>
      <w:hyperlink w:anchor="_Toc522796144" w:history="1">
        <w:r w:rsidRPr="00B80A97">
          <w:rPr>
            <w:rStyle w:val="Hyperlink"/>
            <w:noProof/>
          </w:rPr>
          <w:t>2.</w:t>
        </w:r>
        <w:r>
          <w:rPr>
            <w:rFonts w:asciiTheme="minorHAnsi" w:eastAsiaTheme="minorEastAsia" w:hAnsiTheme="minorHAnsi" w:cstheme="minorBidi"/>
            <w:noProof/>
            <w:szCs w:val="24"/>
          </w:rPr>
          <w:tab/>
        </w:r>
        <w:r w:rsidRPr="00B80A97">
          <w:rPr>
            <w:rStyle w:val="Hyperlink"/>
            <w:noProof/>
          </w:rPr>
          <w:t>Literature review</w:t>
        </w:r>
        <w:r>
          <w:rPr>
            <w:noProof/>
            <w:webHidden/>
          </w:rPr>
          <w:tab/>
        </w:r>
        <w:r>
          <w:rPr>
            <w:noProof/>
            <w:webHidden/>
          </w:rPr>
          <w:fldChar w:fldCharType="begin"/>
        </w:r>
        <w:r>
          <w:rPr>
            <w:noProof/>
            <w:webHidden/>
          </w:rPr>
          <w:instrText xml:space="preserve"> PAGEREF _Toc522796144 \h </w:instrText>
        </w:r>
        <w:r>
          <w:rPr>
            <w:noProof/>
            <w:webHidden/>
          </w:rPr>
        </w:r>
        <w:r>
          <w:rPr>
            <w:noProof/>
            <w:webHidden/>
          </w:rPr>
          <w:fldChar w:fldCharType="separate"/>
        </w:r>
        <w:r>
          <w:rPr>
            <w:noProof/>
            <w:webHidden/>
          </w:rPr>
          <w:t>6</w:t>
        </w:r>
        <w:r>
          <w:rPr>
            <w:noProof/>
            <w:webHidden/>
          </w:rPr>
          <w:fldChar w:fldCharType="end"/>
        </w:r>
      </w:hyperlink>
    </w:p>
    <w:p w:rsidR="005F3F2A" w:rsidRDefault="005F3F2A">
      <w:pPr>
        <w:pStyle w:val="TOC2"/>
        <w:rPr>
          <w:rFonts w:asciiTheme="minorHAnsi" w:eastAsiaTheme="minorEastAsia" w:hAnsiTheme="minorHAnsi" w:cstheme="minorBidi"/>
          <w:noProof/>
          <w:szCs w:val="24"/>
        </w:rPr>
      </w:pPr>
      <w:hyperlink w:anchor="_Toc522796145" w:history="1">
        <w:r w:rsidRPr="00B80A97">
          <w:rPr>
            <w:rStyle w:val="Hyperlink"/>
            <w:noProof/>
          </w:rPr>
          <w:t>2.1.</w:t>
        </w:r>
        <w:r>
          <w:rPr>
            <w:rFonts w:asciiTheme="minorHAnsi" w:eastAsiaTheme="minorEastAsia" w:hAnsiTheme="minorHAnsi" w:cstheme="minorBidi"/>
            <w:noProof/>
            <w:szCs w:val="24"/>
          </w:rPr>
          <w:tab/>
        </w:r>
        <w:r w:rsidRPr="00B80A97">
          <w:rPr>
            <w:rStyle w:val="Hyperlink"/>
            <w:noProof/>
          </w:rPr>
          <w:t>Open data</w:t>
        </w:r>
        <w:r>
          <w:rPr>
            <w:noProof/>
            <w:webHidden/>
          </w:rPr>
          <w:tab/>
        </w:r>
        <w:r>
          <w:rPr>
            <w:noProof/>
            <w:webHidden/>
          </w:rPr>
          <w:fldChar w:fldCharType="begin"/>
        </w:r>
        <w:r>
          <w:rPr>
            <w:noProof/>
            <w:webHidden/>
          </w:rPr>
          <w:instrText xml:space="preserve"> PAGEREF _Toc522796145 \h </w:instrText>
        </w:r>
        <w:r>
          <w:rPr>
            <w:noProof/>
            <w:webHidden/>
          </w:rPr>
        </w:r>
        <w:r>
          <w:rPr>
            <w:noProof/>
            <w:webHidden/>
          </w:rPr>
          <w:fldChar w:fldCharType="separate"/>
        </w:r>
        <w:r>
          <w:rPr>
            <w:noProof/>
            <w:webHidden/>
          </w:rPr>
          <w:t>6</w:t>
        </w:r>
        <w:r>
          <w:rPr>
            <w:noProof/>
            <w:webHidden/>
          </w:rPr>
          <w:fldChar w:fldCharType="end"/>
        </w:r>
      </w:hyperlink>
    </w:p>
    <w:p w:rsidR="005F3F2A" w:rsidRDefault="005F3F2A">
      <w:pPr>
        <w:pStyle w:val="TOC2"/>
        <w:rPr>
          <w:rFonts w:asciiTheme="minorHAnsi" w:eastAsiaTheme="minorEastAsia" w:hAnsiTheme="minorHAnsi" w:cstheme="minorBidi"/>
          <w:noProof/>
          <w:szCs w:val="24"/>
        </w:rPr>
      </w:pPr>
      <w:hyperlink w:anchor="_Toc522796146" w:history="1">
        <w:r w:rsidRPr="00B80A97">
          <w:rPr>
            <w:rStyle w:val="Hyperlink"/>
            <w:noProof/>
          </w:rPr>
          <w:t>2.2.</w:t>
        </w:r>
        <w:r>
          <w:rPr>
            <w:rFonts w:asciiTheme="minorHAnsi" w:eastAsiaTheme="minorEastAsia" w:hAnsiTheme="minorHAnsi" w:cstheme="minorBidi"/>
            <w:noProof/>
            <w:szCs w:val="24"/>
          </w:rPr>
          <w:tab/>
        </w:r>
        <w:r w:rsidRPr="00B80A97">
          <w:rPr>
            <w:rStyle w:val="Hyperlink"/>
            <w:noProof/>
          </w:rPr>
          <w:t>Overview over genetic algorithms</w:t>
        </w:r>
        <w:r>
          <w:rPr>
            <w:noProof/>
            <w:webHidden/>
          </w:rPr>
          <w:tab/>
        </w:r>
        <w:r>
          <w:rPr>
            <w:noProof/>
            <w:webHidden/>
          </w:rPr>
          <w:fldChar w:fldCharType="begin"/>
        </w:r>
        <w:r>
          <w:rPr>
            <w:noProof/>
            <w:webHidden/>
          </w:rPr>
          <w:instrText xml:space="preserve"> PAGEREF _Toc522796146 \h </w:instrText>
        </w:r>
        <w:r>
          <w:rPr>
            <w:noProof/>
            <w:webHidden/>
          </w:rPr>
        </w:r>
        <w:r>
          <w:rPr>
            <w:noProof/>
            <w:webHidden/>
          </w:rPr>
          <w:fldChar w:fldCharType="separate"/>
        </w:r>
        <w:r>
          <w:rPr>
            <w:noProof/>
            <w:webHidden/>
          </w:rPr>
          <w:t>6</w:t>
        </w:r>
        <w:r>
          <w:rPr>
            <w:noProof/>
            <w:webHidden/>
          </w:rPr>
          <w:fldChar w:fldCharType="end"/>
        </w:r>
      </w:hyperlink>
    </w:p>
    <w:p w:rsidR="005F3F2A" w:rsidRDefault="005F3F2A">
      <w:pPr>
        <w:pStyle w:val="TOC3"/>
        <w:rPr>
          <w:rFonts w:asciiTheme="minorHAnsi" w:eastAsiaTheme="minorEastAsia" w:hAnsiTheme="minorHAnsi" w:cstheme="minorBidi"/>
          <w:noProof/>
          <w:szCs w:val="24"/>
        </w:rPr>
      </w:pPr>
      <w:hyperlink w:anchor="_Toc522796147" w:history="1">
        <w:r w:rsidRPr="00B80A97">
          <w:rPr>
            <w:rStyle w:val="Hyperlink"/>
            <w:noProof/>
          </w:rPr>
          <w:t>2.2.1.</w:t>
        </w:r>
        <w:r>
          <w:rPr>
            <w:rFonts w:asciiTheme="minorHAnsi" w:eastAsiaTheme="minorEastAsia" w:hAnsiTheme="minorHAnsi" w:cstheme="minorBidi"/>
            <w:noProof/>
            <w:szCs w:val="24"/>
          </w:rPr>
          <w:tab/>
        </w:r>
        <w:r w:rsidRPr="00B80A97">
          <w:rPr>
            <w:rStyle w:val="Hyperlink"/>
            <w:noProof/>
          </w:rPr>
          <w:t>Fitness function</w:t>
        </w:r>
        <w:r>
          <w:rPr>
            <w:noProof/>
            <w:webHidden/>
          </w:rPr>
          <w:tab/>
        </w:r>
        <w:r>
          <w:rPr>
            <w:noProof/>
            <w:webHidden/>
          </w:rPr>
          <w:fldChar w:fldCharType="begin"/>
        </w:r>
        <w:r>
          <w:rPr>
            <w:noProof/>
            <w:webHidden/>
          </w:rPr>
          <w:instrText xml:space="preserve"> PAGEREF _Toc522796147 \h </w:instrText>
        </w:r>
        <w:r>
          <w:rPr>
            <w:noProof/>
            <w:webHidden/>
          </w:rPr>
        </w:r>
        <w:r>
          <w:rPr>
            <w:noProof/>
            <w:webHidden/>
          </w:rPr>
          <w:fldChar w:fldCharType="separate"/>
        </w:r>
        <w:r>
          <w:rPr>
            <w:noProof/>
            <w:webHidden/>
          </w:rPr>
          <w:t>7</w:t>
        </w:r>
        <w:r>
          <w:rPr>
            <w:noProof/>
            <w:webHidden/>
          </w:rPr>
          <w:fldChar w:fldCharType="end"/>
        </w:r>
      </w:hyperlink>
    </w:p>
    <w:p w:rsidR="005F3F2A" w:rsidRDefault="005F3F2A">
      <w:pPr>
        <w:pStyle w:val="TOC3"/>
        <w:rPr>
          <w:rFonts w:asciiTheme="minorHAnsi" w:eastAsiaTheme="minorEastAsia" w:hAnsiTheme="minorHAnsi" w:cstheme="minorBidi"/>
          <w:noProof/>
          <w:szCs w:val="24"/>
        </w:rPr>
      </w:pPr>
      <w:hyperlink w:anchor="_Toc522796148" w:history="1">
        <w:r w:rsidRPr="00B80A97">
          <w:rPr>
            <w:rStyle w:val="Hyperlink"/>
            <w:noProof/>
          </w:rPr>
          <w:t>2.2.2.</w:t>
        </w:r>
        <w:r>
          <w:rPr>
            <w:rFonts w:asciiTheme="minorHAnsi" w:eastAsiaTheme="minorEastAsia" w:hAnsiTheme="minorHAnsi" w:cstheme="minorBidi"/>
            <w:noProof/>
            <w:szCs w:val="24"/>
          </w:rPr>
          <w:tab/>
        </w:r>
        <w:r w:rsidRPr="00B80A97">
          <w:rPr>
            <w:rStyle w:val="Hyperlink"/>
            <w:noProof/>
          </w:rPr>
          <w:t>Initialization</w:t>
        </w:r>
        <w:r>
          <w:rPr>
            <w:noProof/>
            <w:webHidden/>
          </w:rPr>
          <w:tab/>
        </w:r>
        <w:r>
          <w:rPr>
            <w:noProof/>
            <w:webHidden/>
          </w:rPr>
          <w:fldChar w:fldCharType="begin"/>
        </w:r>
        <w:r>
          <w:rPr>
            <w:noProof/>
            <w:webHidden/>
          </w:rPr>
          <w:instrText xml:space="preserve"> PAGEREF _Toc522796148 \h </w:instrText>
        </w:r>
        <w:r>
          <w:rPr>
            <w:noProof/>
            <w:webHidden/>
          </w:rPr>
        </w:r>
        <w:r>
          <w:rPr>
            <w:noProof/>
            <w:webHidden/>
          </w:rPr>
          <w:fldChar w:fldCharType="separate"/>
        </w:r>
        <w:r>
          <w:rPr>
            <w:noProof/>
            <w:webHidden/>
          </w:rPr>
          <w:t>7</w:t>
        </w:r>
        <w:r>
          <w:rPr>
            <w:noProof/>
            <w:webHidden/>
          </w:rPr>
          <w:fldChar w:fldCharType="end"/>
        </w:r>
      </w:hyperlink>
    </w:p>
    <w:p w:rsidR="005F3F2A" w:rsidRDefault="005F3F2A">
      <w:pPr>
        <w:pStyle w:val="TOC3"/>
        <w:rPr>
          <w:rFonts w:asciiTheme="minorHAnsi" w:eastAsiaTheme="minorEastAsia" w:hAnsiTheme="minorHAnsi" w:cstheme="minorBidi"/>
          <w:noProof/>
          <w:szCs w:val="24"/>
        </w:rPr>
      </w:pPr>
      <w:hyperlink w:anchor="_Toc522796149" w:history="1">
        <w:r w:rsidRPr="00B80A97">
          <w:rPr>
            <w:rStyle w:val="Hyperlink"/>
            <w:noProof/>
          </w:rPr>
          <w:t>2.2.3.</w:t>
        </w:r>
        <w:r>
          <w:rPr>
            <w:rFonts w:asciiTheme="minorHAnsi" w:eastAsiaTheme="minorEastAsia" w:hAnsiTheme="minorHAnsi" w:cstheme="minorBidi"/>
            <w:noProof/>
            <w:szCs w:val="24"/>
          </w:rPr>
          <w:tab/>
        </w:r>
        <w:r w:rsidRPr="00B80A97">
          <w:rPr>
            <w:rStyle w:val="Hyperlink"/>
            <w:noProof/>
          </w:rPr>
          <w:t>Selection</w:t>
        </w:r>
        <w:r>
          <w:rPr>
            <w:noProof/>
            <w:webHidden/>
          </w:rPr>
          <w:tab/>
        </w:r>
        <w:r>
          <w:rPr>
            <w:noProof/>
            <w:webHidden/>
          </w:rPr>
          <w:fldChar w:fldCharType="begin"/>
        </w:r>
        <w:r>
          <w:rPr>
            <w:noProof/>
            <w:webHidden/>
          </w:rPr>
          <w:instrText xml:space="preserve"> PAGEREF _Toc522796149 \h </w:instrText>
        </w:r>
        <w:r>
          <w:rPr>
            <w:noProof/>
            <w:webHidden/>
          </w:rPr>
        </w:r>
        <w:r>
          <w:rPr>
            <w:noProof/>
            <w:webHidden/>
          </w:rPr>
          <w:fldChar w:fldCharType="separate"/>
        </w:r>
        <w:r>
          <w:rPr>
            <w:noProof/>
            <w:webHidden/>
          </w:rPr>
          <w:t>8</w:t>
        </w:r>
        <w:r>
          <w:rPr>
            <w:noProof/>
            <w:webHidden/>
          </w:rPr>
          <w:fldChar w:fldCharType="end"/>
        </w:r>
      </w:hyperlink>
    </w:p>
    <w:p w:rsidR="005F3F2A" w:rsidRDefault="005F3F2A">
      <w:pPr>
        <w:pStyle w:val="TOC3"/>
        <w:rPr>
          <w:rFonts w:asciiTheme="minorHAnsi" w:eastAsiaTheme="minorEastAsia" w:hAnsiTheme="minorHAnsi" w:cstheme="minorBidi"/>
          <w:noProof/>
          <w:szCs w:val="24"/>
        </w:rPr>
      </w:pPr>
      <w:hyperlink w:anchor="_Toc522796150" w:history="1">
        <w:r w:rsidRPr="00B80A97">
          <w:rPr>
            <w:rStyle w:val="Hyperlink"/>
            <w:noProof/>
          </w:rPr>
          <w:t>2.2.4.</w:t>
        </w:r>
        <w:r>
          <w:rPr>
            <w:rFonts w:asciiTheme="minorHAnsi" w:eastAsiaTheme="minorEastAsia" w:hAnsiTheme="minorHAnsi" w:cstheme="minorBidi"/>
            <w:noProof/>
            <w:szCs w:val="24"/>
          </w:rPr>
          <w:tab/>
        </w:r>
        <w:r w:rsidRPr="00B80A97">
          <w:rPr>
            <w:rStyle w:val="Hyperlink"/>
            <w:noProof/>
          </w:rPr>
          <w:t>Reproduction</w:t>
        </w:r>
        <w:r>
          <w:rPr>
            <w:noProof/>
            <w:webHidden/>
          </w:rPr>
          <w:tab/>
        </w:r>
        <w:r>
          <w:rPr>
            <w:noProof/>
            <w:webHidden/>
          </w:rPr>
          <w:fldChar w:fldCharType="begin"/>
        </w:r>
        <w:r>
          <w:rPr>
            <w:noProof/>
            <w:webHidden/>
          </w:rPr>
          <w:instrText xml:space="preserve"> PAGEREF _Toc522796150 \h </w:instrText>
        </w:r>
        <w:r>
          <w:rPr>
            <w:noProof/>
            <w:webHidden/>
          </w:rPr>
        </w:r>
        <w:r>
          <w:rPr>
            <w:noProof/>
            <w:webHidden/>
          </w:rPr>
          <w:fldChar w:fldCharType="separate"/>
        </w:r>
        <w:r>
          <w:rPr>
            <w:noProof/>
            <w:webHidden/>
          </w:rPr>
          <w:t>9</w:t>
        </w:r>
        <w:r>
          <w:rPr>
            <w:noProof/>
            <w:webHidden/>
          </w:rPr>
          <w:fldChar w:fldCharType="end"/>
        </w:r>
      </w:hyperlink>
    </w:p>
    <w:p w:rsidR="005F3F2A" w:rsidRDefault="005F3F2A">
      <w:pPr>
        <w:pStyle w:val="TOC3"/>
        <w:rPr>
          <w:rFonts w:asciiTheme="minorHAnsi" w:eastAsiaTheme="minorEastAsia" w:hAnsiTheme="minorHAnsi" w:cstheme="minorBidi"/>
          <w:noProof/>
          <w:szCs w:val="24"/>
        </w:rPr>
      </w:pPr>
      <w:hyperlink w:anchor="_Toc522796151" w:history="1">
        <w:r w:rsidRPr="00B80A97">
          <w:rPr>
            <w:rStyle w:val="Hyperlink"/>
            <w:noProof/>
          </w:rPr>
          <w:t>2.2.5.</w:t>
        </w:r>
        <w:r>
          <w:rPr>
            <w:rFonts w:asciiTheme="minorHAnsi" w:eastAsiaTheme="minorEastAsia" w:hAnsiTheme="minorHAnsi" w:cstheme="minorBidi"/>
            <w:noProof/>
            <w:szCs w:val="24"/>
          </w:rPr>
          <w:tab/>
        </w:r>
        <w:r w:rsidRPr="00B80A97">
          <w:rPr>
            <w:rStyle w:val="Hyperlink"/>
            <w:noProof/>
          </w:rPr>
          <w:t>Termination</w:t>
        </w:r>
        <w:r>
          <w:rPr>
            <w:noProof/>
            <w:webHidden/>
          </w:rPr>
          <w:tab/>
        </w:r>
        <w:r>
          <w:rPr>
            <w:noProof/>
            <w:webHidden/>
          </w:rPr>
          <w:fldChar w:fldCharType="begin"/>
        </w:r>
        <w:r>
          <w:rPr>
            <w:noProof/>
            <w:webHidden/>
          </w:rPr>
          <w:instrText xml:space="preserve"> PAGEREF _Toc522796151 \h </w:instrText>
        </w:r>
        <w:r>
          <w:rPr>
            <w:noProof/>
            <w:webHidden/>
          </w:rPr>
        </w:r>
        <w:r>
          <w:rPr>
            <w:noProof/>
            <w:webHidden/>
          </w:rPr>
          <w:fldChar w:fldCharType="separate"/>
        </w:r>
        <w:r>
          <w:rPr>
            <w:noProof/>
            <w:webHidden/>
          </w:rPr>
          <w:t>10</w:t>
        </w:r>
        <w:r>
          <w:rPr>
            <w:noProof/>
            <w:webHidden/>
          </w:rPr>
          <w:fldChar w:fldCharType="end"/>
        </w:r>
      </w:hyperlink>
    </w:p>
    <w:p w:rsidR="005F3F2A" w:rsidRDefault="005F3F2A">
      <w:pPr>
        <w:pStyle w:val="TOC2"/>
        <w:rPr>
          <w:rFonts w:asciiTheme="minorHAnsi" w:eastAsiaTheme="minorEastAsia" w:hAnsiTheme="minorHAnsi" w:cstheme="minorBidi"/>
          <w:noProof/>
          <w:szCs w:val="24"/>
        </w:rPr>
      </w:pPr>
      <w:hyperlink w:anchor="_Toc522796152" w:history="1">
        <w:r w:rsidRPr="00B80A97">
          <w:rPr>
            <w:rStyle w:val="Hyperlink"/>
            <w:noProof/>
          </w:rPr>
          <w:t>2.3.</w:t>
        </w:r>
        <w:r>
          <w:rPr>
            <w:rFonts w:asciiTheme="minorHAnsi" w:eastAsiaTheme="minorEastAsia" w:hAnsiTheme="minorHAnsi" w:cstheme="minorBidi"/>
            <w:noProof/>
            <w:szCs w:val="24"/>
          </w:rPr>
          <w:tab/>
        </w:r>
        <w:r w:rsidRPr="00B80A97">
          <w:rPr>
            <w:rStyle w:val="Hyperlink"/>
            <w:noProof/>
          </w:rPr>
          <w:t>Genetic algorithms for routing problem</w:t>
        </w:r>
        <w:r>
          <w:rPr>
            <w:noProof/>
            <w:webHidden/>
          </w:rPr>
          <w:tab/>
        </w:r>
        <w:r>
          <w:rPr>
            <w:noProof/>
            <w:webHidden/>
          </w:rPr>
          <w:fldChar w:fldCharType="begin"/>
        </w:r>
        <w:r>
          <w:rPr>
            <w:noProof/>
            <w:webHidden/>
          </w:rPr>
          <w:instrText xml:space="preserve"> PAGEREF _Toc522796152 \h </w:instrText>
        </w:r>
        <w:r>
          <w:rPr>
            <w:noProof/>
            <w:webHidden/>
          </w:rPr>
        </w:r>
        <w:r>
          <w:rPr>
            <w:noProof/>
            <w:webHidden/>
          </w:rPr>
          <w:fldChar w:fldCharType="separate"/>
        </w:r>
        <w:r>
          <w:rPr>
            <w:noProof/>
            <w:webHidden/>
          </w:rPr>
          <w:t>11</w:t>
        </w:r>
        <w:r>
          <w:rPr>
            <w:noProof/>
            <w:webHidden/>
          </w:rPr>
          <w:fldChar w:fldCharType="end"/>
        </w:r>
      </w:hyperlink>
    </w:p>
    <w:p w:rsidR="005F3F2A" w:rsidRDefault="005F3F2A">
      <w:pPr>
        <w:pStyle w:val="TOC1"/>
        <w:rPr>
          <w:rFonts w:asciiTheme="minorHAnsi" w:eastAsiaTheme="minorEastAsia" w:hAnsiTheme="minorHAnsi" w:cstheme="minorBidi"/>
          <w:noProof/>
          <w:szCs w:val="24"/>
        </w:rPr>
      </w:pPr>
      <w:hyperlink w:anchor="_Toc522796153" w:history="1">
        <w:r w:rsidRPr="00B80A97">
          <w:rPr>
            <w:rStyle w:val="Hyperlink"/>
            <w:noProof/>
          </w:rPr>
          <w:t>3.</w:t>
        </w:r>
        <w:r>
          <w:rPr>
            <w:rFonts w:asciiTheme="minorHAnsi" w:eastAsiaTheme="minorEastAsia" w:hAnsiTheme="minorHAnsi" w:cstheme="minorBidi"/>
            <w:noProof/>
            <w:szCs w:val="24"/>
          </w:rPr>
          <w:tab/>
        </w:r>
        <w:r w:rsidRPr="00B80A97">
          <w:rPr>
            <w:rStyle w:val="Hyperlink"/>
            <w:noProof/>
          </w:rPr>
          <w:t>Methodology [wip - colocar em past tense]</w:t>
        </w:r>
        <w:r>
          <w:rPr>
            <w:noProof/>
            <w:webHidden/>
          </w:rPr>
          <w:tab/>
        </w:r>
        <w:r>
          <w:rPr>
            <w:noProof/>
            <w:webHidden/>
          </w:rPr>
          <w:fldChar w:fldCharType="begin"/>
        </w:r>
        <w:r>
          <w:rPr>
            <w:noProof/>
            <w:webHidden/>
          </w:rPr>
          <w:instrText xml:space="preserve"> PAGEREF _Toc522796153 \h </w:instrText>
        </w:r>
        <w:r>
          <w:rPr>
            <w:noProof/>
            <w:webHidden/>
          </w:rPr>
        </w:r>
        <w:r>
          <w:rPr>
            <w:noProof/>
            <w:webHidden/>
          </w:rPr>
          <w:fldChar w:fldCharType="separate"/>
        </w:r>
        <w:r>
          <w:rPr>
            <w:noProof/>
            <w:webHidden/>
          </w:rPr>
          <w:t>12</w:t>
        </w:r>
        <w:r>
          <w:rPr>
            <w:noProof/>
            <w:webHidden/>
          </w:rPr>
          <w:fldChar w:fldCharType="end"/>
        </w:r>
      </w:hyperlink>
    </w:p>
    <w:p w:rsidR="005F3F2A" w:rsidRDefault="005F3F2A">
      <w:pPr>
        <w:pStyle w:val="TOC1"/>
        <w:rPr>
          <w:rFonts w:asciiTheme="minorHAnsi" w:eastAsiaTheme="minorEastAsia" w:hAnsiTheme="minorHAnsi" w:cstheme="minorBidi"/>
          <w:noProof/>
          <w:szCs w:val="24"/>
        </w:rPr>
      </w:pPr>
      <w:hyperlink w:anchor="_Toc522796154" w:history="1">
        <w:r w:rsidRPr="00B80A97">
          <w:rPr>
            <w:rStyle w:val="Hyperlink"/>
            <w:noProof/>
          </w:rPr>
          <w:t>4.</w:t>
        </w:r>
        <w:r>
          <w:rPr>
            <w:rFonts w:asciiTheme="minorHAnsi" w:eastAsiaTheme="minorEastAsia" w:hAnsiTheme="minorHAnsi" w:cstheme="minorBidi"/>
            <w:noProof/>
            <w:szCs w:val="24"/>
          </w:rPr>
          <w:tab/>
        </w:r>
        <w:r w:rsidRPr="00B80A97">
          <w:rPr>
            <w:rStyle w:val="Hyperlink"/>
            <w:noProof/>
          </w:rPr>
          <w:t>Development</w:t>
        </w:r>
        <w:r>
          <w:rPr>
            <w:noProof/>
            <w:webHidden/>
          </w:rPr>
          <w:tab/>
        </w:r>
        <w:r>
          <w:rPr>
            <w:noProof/>
            <w:webHidden/>
          </w:rPr>
          <w:fldChar w:fldCharType="begin"/>
        </w:r>
        <w:r>
          <w:rPr>
            <w:noProof/>
            <w:webHidden/>
          </w:rPr>
          <w:instrText xml:space="preserve"> PAGEREF _Toc522796154 \h </w:instrText>
        </w:r>
        <w:r>
          <w:rPr>
            <w:noProof/>
            <w:webHidden/>
          </w:rPr>
        </w:r>
        <w:r>
          <w:rPr>
            <w:noProof/>
            <w:webHidden/>
          </w:rPr>
          <w:fldChar w:fldCharType="separate"/>
        </w:r>
        <w:r>
          <w:rPr>
            <w:noProof/>
            <w:webHidden/>
          </w:rPr>
          <w:t>13</w:t>
        </w:r>
        <w:r>
          <w:rPr>
            <w:noProof/>
            <w:webHidden/>
          </w:rPr>
          <w:fldChar w:fldCharType="end"/>
        </w:r>
      </w:hyperlink>
    </w:p>
    <w:p w:rsidR="005F3F2A" w:rsidRDefault="005F3F2A">
      <w:pPr>
        <w:pStyle w:val="TOC2"/>
        <w:rPr>
          <w:rFonts w:asciiTheme="minorHAnsi" w:eastAsiaTheme="minorEastAsia" w:hAnsiTheme="minorHAnsi" w:cstheme="minorBidi"/>
          <w:noProof/>
          <w:szCs w:val="24"/>
        </w:rPr>
      </w:pPr>
      <w:hyperlink w:anchor="_Toc522796155" w:history="1">
        <w:r w:rsidRPr="00B80A97">
          <w:rPr>
            <w:rStyle w:val="Hyperlink"/>
            <w:noProof/>
          </w:rPr>
          <w:t>4.1.</w:t>
        </w:r>
        <w:r>
          <w:rPr>
            <w:rFonts w:asciiTheme="minorHAnsi" w:eastAsiaTheme="minorEastAsia" w:hAnsiTheme="minorHAnsi" w:cstheme="minorBidi"/>
            <w:noProof/>
            <w:szCs w:val="24"/>
          </w:rPr>
          <w:tab/>
        </w:r>
        <w:r w:rsidRPr="00B80A97">
          <w:rPr>
            <w:rStyle w:val="Hyperlink"/>
            <w:noProof/>
          </w:rPr>
          <w:t>A brief word on OpenStreetMap</w:t>
        </w:r>
        <w:r>
          <w:rPr>
            <w:noProof/>
            <w:webHidden/>
          </w:rPr>
          <w:tab/>
        </w:r>
        <w:r>
          <w:rPr>
            <w:noProof/>
            <w:webHidden/>
          </w:rPr>
          <w:fldChar w:fldCharType="begin"/>
        </w:r>
        <w:r>
          <w:rPr>
            <w:noProof/>
            <w:webHidden/>
          </w:rPr>
          <w:instrText xml:space="preserve"> PAGEREF _Toc522796155 \h </w:instrText>
        </w:r>
        <w:r>
          <w:rPr>
            <w:noProof/>
            <w:webHidden/>
          </w:rPr>
        </w:r>
        <w:r>
          <w:rPr>
            <w:noProof/>
            <w:webHidden/>
          </w:rPr>
          <w:fldChar w:fldCharType="separate"/>
        </w:r>
        <w:r>
          <w:rPr>
            <w:noProof/>
            <w:webHidden/>
          </w:rPr>
          <w:t>13</w:t>
        </w:r>
        <w:r>
          <w:rPr>
            <w:noProof/>
            <w:webHidden/>
          </w:rPr>
          <w:fldChar w:fldCharType="end"/>
        </w:r>
      </w:hyperlink>
    </w:p>
    <w:p w:rsidR="005F3F2A" w:rsidRDefault="005F3F2A">
      <w:pPr>
        <w:pStyle w:val="TOC2"/>
        <w:rPr>
          <w:rFonts w:asciiTheme="minorHAnsi" w:eastAsiaTheme="minorEastAsia" w:hAnsiTheme="minorHAnsi" w:cstheme="minorBidi"/>
          <w:noProof/>
          <w:szCs w:val="24"/>
        </w:rPr>
      </w:pPr>
      <w:hyperlink w:anchor="_Toc522796156" w:history="1">
        <w:r w:rsidRPr="00B80A97">
          <w:rPr>
            <w:rStyle w:val="Hyperlink"/>
            <w:noProof/>
          </w:rPr>
          <w:t>4.2.</w:t>
        </w:r>
        <w:r>
          <w:rPr>
            <w:rFonts w:asciiTheme="minorHAnsi" w:eastAsiaTheme="minorEastAsia" w:hAnsiTheme="minorHAnsi" w:cstheme="minorBidi"/>
            <w:noProof/>
            <w:szCs w:val="24"/>
          </w:rPr>
          <w:tab/>
        </w:r>
        <w:r w:rsidRPr="00B80A97">
          <w:rPr>
            <w:rStyle w:val="Hyperlink"/>
            <w:noProof/>
          </w:rPr>
          <w:t>Distance Matrix</w:t>
        </w:r>
        <w:r>
          <w:rPr>
            <w:noProof/>
            <w:webHidden/>
          </w:rPr>
          <w:tab/>
        </w:r>
        <w:r>
          <w:rPr>
            <w:noProof/>
            <w:webHidden/>
          </w:rPr>
          <w:fldChar w:fldCharType="begin"/>
        </w:r>
        <w:r>
          <w:rPr>
            <w:noProof/>
            <w:webHidden/>
          </w:rPr>
          <w:instrText xml:space="preserve"> PAGEREF _Toc522796156 \h </w:instrText>
        </w:r>
        <w:r>
          <w:rPr>
            <w:noProof/>
            <w:webHidden/>
          </w:rPr>
        </w:r>
        <w:r>
          <w:rPr>
            <w:noProof/>
            <w:webHidden/>
          </w:rPr>
          <w:fldChar w:fldCharType="separate"/>
        </w:r>
        <w:r>
          <w:rPr>
            <w:noProof/>
            <w:webHidden/>
          </w:rPr>
          <w:t>15</w:t>
        </w:r>
        <w:r>
          <w:rPr>
            <w:noProof/>
            <w:webHidden/>
          </w:rPr>
          <w:fldChar w:fldCharType="end"/>
        </w:r>
      </w:hyperlink>
    </w:p>
    <w:p w:rsidR="005F3F2A" w:rsidRDefault="005F3F2A">
      <w:pPr>
        <w:pStyle w:val="TOC2"/>
        <w:rPr>
          <w:rFonts w:asciiTheme="minorHAnsi" w:eastAsiaTheme="minorEastAsia" w:hAnsiTheme="minorHAnsi" w:cstheme="minorBidi"/>
          <w:noProof/>
          <w:szCs w:val="24"/>
        </w:rPr>
      </w:pPr>
      <w:hyperlink w:anchor="_Toc522796157" w:history="1">
        <w:r w:rsidRPr="00B80A97">
          <w:rPr>
            <w:rStyle w:val="Hyperlink"/>
            <w:noProof/>
          </w:rPr>
          <w:t>4.3.</w:t>
        </w:r>
        <w:r>
          <w:rPr>
            <w:rFonts w:asciiTheme="minorHAnsi" w:eastAsiaTheme="minorEastAsia" w:hAnsiTheme="minorHAnsi" w:cstheme="minorBidi"/>
            <w:noProof/>
            <w:szCs w:val="24"/>
          </w:rPr>
          <w:tab/>
        </w:r>
        <w:r w:rsidRPr="00B80A97">
          <w:rPr>
            <w:rStyle w:val="Hyperlink"/>
            <w:noProof/>
          </w:rPr>
          <w:t>GENETIC ALGORITHM</w:t>
        </w:r>
        <w:r>
          <w:rPr>
            <w:noProof/>
            <w:webHidden/>
          </w:rPr>
          <w:tab/>
        </w:r>
        <w:r>
          <w:rPr>
            <w:noProof/>
            <w:webHidden/>
          </w:rPr>
          <w:fldChar w:fldCharType="begin"/>
        </w:r>
        <w:r>
          <w:rPr>
            <w:noProof/>
            <w:webHidden/>
          </w:rPr>
          <w:instrText xml:space="preserve"> PAGEREF _Toc522796157 \h </w:instrText>
        </w:r>
        <w:r>
          <w:rPr>
            <w:noProof/>
            <w:webHidden/>
          </w:rPr>
        </w:r>
        <w:r>
          <w:rPr>
            <w:noProof/>
            <w:webHidden/>
          </w:rPr>
          <w:fldChar w:fldCharType="separate"/>
        </w:r>
        <w:r>
          <w:rPr>
            <w:noProof/>
            <w:webHidden/>
          </w:rPr>
          <w:t>16</w:t>
        </w:r>
        <w:r>
          <w:rPr>
            <w:noProof/>
            <w:webHidden/>
          </w:rPr>
          <w:fldChar w:fldCharType="end"/>
        </w:r>
      </w:hyperlink>
    </w:p>
    <w:p w:rsidR="005F3F2A" w:rsidRDefault="005F3F2A">
      <w:pPr>
        <w:pStyle w:val="TOC3"/>
        <w:rPr>
          <w:rFonts w:asciiTheme="minorHAnsi" w:eastAsiaTheme="minorEastAsia" w:hAnsiTheme="minorHAnsi" w:cstheme="minorBidi"/>
          <w:noProof/>
          <w:szCs w:val="24"/>
        </w:rPr>
      </w:pPr>
      <w:hyperlink w:anchor="_Toc522796158" w:history="1">
        <w:r w:rsidRPr="00B80A97">
          <w:rPr>
            <w:rStyle w:val="Hyperlink"/>
            <w:noProof/>
          </w:rPr>
          <w:t>4.3.1.</w:t>
        </w:r>
        <w:r>
          <w:rPr>
            <w:rFonts w:asciiTheme="minorHAnsi" w:eastAsiaTheme="minorEastAsia" w:hAnsiTheme="minorHAnsi" w:cstheme="minorBidi"/>
            <w:noProof/>
            <w:szCs w:val="24"/>
          </w:rPr>
          <w:tab/>
        </w:r>
        <w:r w:rsidRPr="00B80A97">
          <w:rPr>
            <w:rStyle w:val="Hyperlink"/>
            <w:noProof/>
          </w:rPr>
          <w:t>Chromosome Representation</w:t>
        </w:r>
        <w:r>
          <w:rPr>
            <w:noProof/>
            <w:webHidden/>
          </w:rPr>
          <w:tab/>
        </w:r>
        <w:r>
          <w:rPr>
            <w:noProof/>
            <w:webHidden/>
          </w:rPr>
          <w:fldChar w:fldCharType="begin"/>
        </w:r>
        <w:r>
          <w:rPr>
            <w:noProof/>
            <w:webHidden/>
          </w:rPr>
          <w:instrText xml:space="preserve"> PAGEREF _Toc522796158 \h </w:instrText>
        </w:r>
        <w:r>
          <w:rPr>
            <w:noProof/>
            <w:webHidden/>
          </w:rPr>
        </w:r>
        <w:r>
          <w:rPr>
            <w:noProof/>
            <w:webHidden/>
          </w:rPr>
          <w:fldChar w:fldCharType="separate"/>
        </w:r>
        <w:r>
          <w:rPr>
            <w:noProof/>
            <w:webHidden/>
          </w:rPr>
          <w:t>16</w:t>
        </w:r>
        <w:r>
          <w:rPr>
            <w:noProof/>
            <w:webHidden/>
          </w:rPr>
          <w:fldChar w:fldCharType="end"/>
        </w:r>
      </w:hyperlink>
    </w:p>
    <w:p w:rsidR="005F3F2A" w:rsidRDefault="005F3F2A">
      <w:pPr>
        <w:pStyle w:val="TOC3"/>
        <w:rPr>
          <w:rFonts w:asciiTheme="minorHAnsi" w:eastAsiaTheme="minorEastAsia" w:hAnsiTheme="minorHAnsi" w:cstheme="minorBidi"/>
          <w:noProof/>
          <w:szCs w:val="24"/>
        </w:rPr>
      </w:pPr>
      <w:hyperlink w:anchor="_Toc522796159" w:history="1">
        <w:r w:rsidRPr="00B80A97">
          <w:rPr>
            <w:rStyle w:val="Hyperlink"/>
            <w:noProof/>
          </w:rPr>
          <w:t>4.3.2.</w:t>
        </w:r>
        <w:r>
          <w:rPr>
            <w:rFonts w:asciiTheme="minorHAnsi" w:eastAsiaTheme="minorEastAsia" w:hAnsiTheme="minorHAnsi" w:cstheme="minorBidi"/>
            <w:noProof/>
            <w:szCs w:val="24"/>
          </w:rPr>
          <w:tab/>
        </w:r>
        <w:r w:rsidRPr="00B80A97">
          <w:rPr>
            <w:rStyle w:val="Hyperlink"/>
            <w:noProof/>
          </w:rPr>
          <w:t>Fitness function</w:t>
        </w:r>
        <w:r>
          <w:rPr>
            <w:noProof/>
            <w:webHidden/>
          </w:rPr>
          <w:tab/>
        </w:r>
        <w:r>
          <w:rPr>
            <w:noProof/>
            <w:webHidden/>
          </w:rPr>
          <w:fldChar w:fldCharType="begin"/>
        </w:r>
        <w:r>
          <w:rPr>
            <w:noProof/>
            <w:webHidden/>
          </w:rPr>
          <w:instrText xml:space="preserve"> PAGEREF _Toc522796159 \h </w:instrText>
        </w:r>
        <w:r>
          <w:rPr>
            <w:noProof/>
            <w:webHidden/>
          </w:rPr>
        </w:r>
        <w:r>
          <w:rPr>
            <w:noProof/>
            <w:webHidden/>
          </w:rPr>
          <w:fldChar w:fldCharType="separate"/>
        </w:r>
        <w:r>
          <w:rPr>
            <w:noProof/>
            <w:webHidden/>
          </w:rPr>
          <w:t>17</w:t>
        </w:r>
        <w:r>
          <w:rPr>
            <w:noProof/>
            <w:webHidden/>
          </w:rPr>
          <w:fldChar w:fldCharType="end"/>
        </w:r>
      </w:hyperlink>
    </w:p>
    <w:p w:rsidR="005F3F2A" w:rsidRDefault="005F3F2A">
      <w:pPr>
        <w:pStyle w:val="TOC3"/>
        <w:rPr>
          <w:rFonts w:asciiTheme="minorHAnsi" w:eastAsiaTheme="minorEastAsia" w:hAnsiTheme="minorHAnsi" w:cstheme="minorBidi"/>
          <w:noProof/>
          <w:szCs w:val="24"/>
        </w:rPr>
      </w:pPr>
      <w:hyperlink w:anchor="_Toc522796160" w:history="1">
        <w:r w:rsidRPr="00B80A97">
          <w:rPr>
            <w:rStyle w:val="Hyperlink"/>
            <w:noProof/>
          </w:rPr>
          <w:t>4.3.3.</w:t>
        </w:r>
        <w:r>
          <w:rPr>
            <w:rFonts w:asciiTheme="minorHAnsi" w:eastAsiaTheme="minorEastAsia" w:hAnsiTheme="minorHAnsi" w:cstheme="minorBidi"/>
            <w:noProof/>
            <w:szCs w:val="24"/>
          </w:rPr>
          <w:tab/>
        </w:r>
        <w:r w:rsidRPr="00B80A97">
          <w:rPr>
            <w:rStyle w:val="Hyperlink"/>
            <w:noProof/>
          </w:rPr>
          <w:t>Initialization</w:t>
        </w:r>
        <w:r>
          <w:rPr>
            <w:noProof/>
            <w:webHidden/>
          </w:rPr>
          <w:tab/>
        </w:r>
        <w:r>
          <w:rPr>
            <w:noProof/>
            <w:webHidden/>
          </w:rPr>
          <w:fldChar w:fldCharType="begin"/>
        </w:r>
        <w:r>
          <w:rPr>
            <w:noProof/>
            <w:webHidden/>
          </w:rPr>
          <w:instrText xml:space="preserve"> PAGEREF _Toc522796160 \h </w:instrText>
        </w:r>
        <w:r>
          <w:rPr>
            <w:noProof/>
            <w:webHidden/>
          </w:rPr>
        </w:r>
        <w:r>
          <w:rPr>
            <w:noProof/>
            <w:webHidden/>
          </w:rPr>
          <w:fldChar w:fldCharType="separate"/>
        </w:r>
        <w:r>
          <w:rPr>
            <w:noProof/>
            <w:webHidden/>
          </w:rPr>
          <w:t>18</w:t>
        </w:r>
        <w:r>
          <w:rPr>
            <w:noProof/>
            <w:webHidden/>
          </w:rPr>
          <w:fldChar w:fldCharType="end"/>
        </w:r>
      </w:hyperlink>
    </w:p>
    <w:p w:rsidR="005F3F2A" w:rsidRDefault="005F3F2A">
      <w:pPr>
        <w:pStyle w:val="TOC3"/>
        <w:rPr>
          <w:rFonts w:asciiTheme="minorHAnsi" w:eastAsiaTheme="minorEastAsia" w:hAnsiTheme="minorHAnsi" w:cstheme="minorBidi"/>
          <w:noProof/>
          <w:szCs w:val="24"/>
        </w:rPr>
      </w:pPr>
      <w:hyperlink w:anchor="_Toc522796161" w:history="1">
        <w:r w:rsidRPr="00B80A97">
          <w:rPr>
            <w:rStyle w:val="Hyperlink"/>
            <w:noProof/>
          </w:rPr>
          <w:t>4.3.4.</w:t>
        </w:r>
        <w:r>
          <w:rPr>
            <w:rFonts w:asciiTheme="minorHAnsi" w:eastAsiaTheme="minorEastAsia" w:hAnsiTheme="minorHAnsi" w:cstheme="minorBidi"/>
            <w:noProof/>
            <w:szCs w:val="24"/>
          </w:rPr>
          <w:tab/>
        </w:r>
        <w:r w:rsidRPr="00B80A97">
          <w:rPr>
            <w:rStyle w:val="Hyperlink"/>
            <w:noProof/>
          </w:rPr>
          <w:t>Operations</w:t>
        </w:r>
        <w:r>
          <w:rPr>
            <w:noProof/>
            <w:webHidden/>
          </w:rPr>
          <w:tab/>
        </w:r>
        <w:r>
          <w:rPr>
            <w:noProof/>
            <w:webHidden/>
          </w:rPr>
          <w:fldChar w:fldCharType="begin"/>
        </w:r>
        <w:r>
          <w:rPr>
            <w:noProof/>
            <w:webHidden/>
          </w:rPr>
          <w:instrText xml:space="preserve"> PAGEREF _Toc522796161 \h </w:instrText>
        </w:r>
        <w:r>
          <w:rPr>
            <w:noProof/>
            <w:webHidden/>
          </w:rPr>
        </w:r>
        <w:r>
          <w:rPr>
            <w:noProof/>
            <w:webHidden/>
          </w:rPr>
          <w:fldChar w:fldCharType="separate"/>
        </w:r>
        <w:r>
          <w:rPr>
            <w:noProof/>
            <w:webHidden/>
          </w:rPr>
          <w:t>18</w:t>
        </w:r>
        <w:r>
          <w:rPr>
            <w:noProof/>
            <w:webHidden/>
          </w:rPr>
          <w:fldChar w:fldCharType="end"/>
        </w:r>
      </w:hyperlink>
    </w:p>
    <w:p w:rsidR="005F3F2A" w:rsidRDefault="005F3F2A">
      <w:pPr>
        <w:pStyle w:val="TOC1"/>
        <w:rPr>
          <w:rFonts w:asciiTheme="minorHAnsi" w:eastAsiaTheme="minorEastAsia" w:hAnsiTheme="minorHAnsi" w:cstheme="minorBidi"/>
          <w:noProof/>
          <w:szCs w:val="24"/>
        </w:rPr>
      </w:pPr>
      <w:hyperlink w:anchor="_Toc522796162" w:history="1">
        <w:r w:rsidRPr="00B80A97">
          <w:rPr>
            <w:rStyle w:val="Hyperlink"/>
            <w:noProof/>
          </w:rPr>
          <w:t>5.</w:t>
        </w:r>
        <w:r>
          <w:rPr>
            <w:rFonts w:asciiTheme="minorHAnsi" w:eastAsiaTheme="minorEastAsia" w:hAnsiTheme="minorHAnsi" w:cstheme="minorBidi"/>
            <w:noProof/>
            <w:szCs w:val="24"/>
          </w:rPr>
          <w:tab/>
        </w:r>
        <w:r w:rsidRPr="00B80A97">
          <w:rPr>
            <w:rStyle w:val="Hyperlink"/>
            <w:noProof/>
          </w:rPr>
          <w:t>Results and discussion</w:t>
        </w:r>
        <w:r>
          <w:rPr>
            <w:noProof/>
            <w:webHidden/>
          </w:rPr>
          <w:tab/>
        </w:r>
        <w:r>
          <w:rPr>
            <w:noProof/>
            <w:webHidden/>
          </w:rPr>
          <w:fldChar w:fldCharType="begin"/>
        </w:r>
        <w:r>
          <w:rPr>
            <w:noProof/>
            <w:webHidden/>
          </w:rPr>
          <w:instrText xml:space="preserve"> PAGEREF _Toc522796162 \h </w:instrText>
        </w:r>
        <w:r>
          <w:rPr>
            <w:noProof/>
            <w:webHidden/>
          </w:rPr>
        </w:r>
        <w:r>
          <w:rPr>
            <w:noProof/>
            <w:webHidden/>
          </w:rPr>
          <w:fldChar w:fldCharType="separate"/>
        </w:r>
        <w:r>
          <w:rPr>
            <w:noProof/>
            <w:webHidden/>
          </w:rPr>
          <w:t>21</w:t>
        </w:r>
        <w:r>
          <w:rPr>
            <w:noProof/>
            <w:webHidden/>
          </w:rPr>
          <w:fldChar w:fldCharType="end"/>
        </w:r>
      </w:hyperlink>
    </w:p>
    <w:p w:rsidR="005F3F2A" w:rsidRDefault="005F3F2A">
      <w:pPr>
        <w:pStyle w:val="TOC1"/>
        <w:rPr>
          <w:rFonts w:asciiTheme="minorHAnsi" w:eastAsiaTheme="minorEastAsia" w:hAnsiTheme="minorHAnsi" w:cstheme="minorBidi"/>
          <w:noProof/>
          <w:szCs w:val="24"/>
        </w:rPr>
      </w:pPr>
      <w:hyperlink w:anchor="_Toc522796163" w:history="1">
        <w:r w:rsidRPr="00B80A97">
          <w:rPr>
            <w:rStyle w:val="Hyperlink"/>
            <w:noProof/>
          </w:rPr>
          <w:t>6.</w:t>
        </w:r>
        <w:r>
          <w:rPr>
            <w:rFonts w:asciiTheme="minorHAnsi" w:eastAsiaTheme="minorEastAsia" w:hAnsiTheme="minorHAnsi" w:cstheme="minorBidi"/>
            <w:noProof/>
            <w:szCs w:val="24"/>
          </w:rPr>
          <w:tab/>
        </w:r>
        <w:r w:rsidRPr="00B80A97">
          <w:rPr>
            <w:rStyle w:val="Hyperlink"/>
            <w:noProof/>
          </w:rPr>
          <w:t>Conclusions</w:t>
        </w:r>
        <w:r>
          <w:rPr>
            <w:noProof/>
            <w:webHidden/>
          </w:rPr>
          <w:tab/>
        </w:r>
        <w:r>
          <w:rPr>
            <w:noProof/>
            <w:webHidden/>
          </w:rPr>
          <w:fldChar w:fldCharType="begin"/>
        </w:r>
        <w:r>
          <w:rPr>
            <w:noProof/>
            <w:webHidden/>
          </w:rPr>
          <w:instrText xml:space="preserve"> PAGEREF _Toc522796163 \h </w:instrText>
        </w:r>
        <w:r>
          <w:rPr>
            <w:noProof/>
            <w:webHidden/>
          </w:rPr>
        </w:r>
        <w:r>
          <w:rPr>
            <w:noProof/>
            <w:webHidden/>
          </w:rPr>
          <w:fldChar w:fldCharType="separate"/>
        </w:r>
        <w:r>
          <w:rPr>
            <w:noProof/>
            <w:webHidden/>
          </w:rPr>
          <w:t>22</w:t>
        </w:r>
        <w:r>
          <w:rPr>
            <w:noProof/>
            <w:webHidden/>
          </w:rPr>
          <w:fldChar w:fldCharType="end"/>
        </w:r>
      </w:hyperlink>
    </w:p>
    <w:p w:rsidR="005F3F2A" w:rsidRDefault="005F3F2A">
      <w:pPr>
        <w:pStyle w:val="TOC1"/>
        <w:rPr>
          <w:rFonts w:asciiTheme="minorHAnsi" w:eastAsiaTheme="minorEastAsia" w:hAnsiTheme="minorHAnsi" w:cstheme="minorBidi"/>
          <w:noProof/>
          <w:szCs w:val="24"/>
        </w:rPr>
      </w:pPr>
      <w:hyperlink w:anchor="_Toc522796164" w:history="1">
        <w:r w:rsidRPr="00B80A97">
          <w:rPr>
            <w:rStyle w:val="Hyperlink"/>
            <w:noProof/>
          </w:rPr>
          <w:t>7.</w:t>
        </w:r>
        <w:r>
          <w:rPr>
            <w:rFonts w:asciiTheme="minorHAnsi" w:eastAsiaTheme="minorEastAsia" w:hAnsiTheme="minorHAnsi" w:cstheme="minorBidi"/>
            <w:noProof/>
            <w:szCs w:val="24"/>
          </w:rPr>
          <w:tab/>
        </w:r>
        <w:r w:rsidRPr="00B80A97">
          <w:rPr>
            <w:rStyle w:val="Hyperlink"/>
            <w:noProof/>
          </w:rPr>
          <w:t>Limitations and recommendations for future works</w:t>
        </w:r>
        <w:r>
          <w:rPr>
            <w:noProof/>
            <w:webHidden/>
          </w:rPr>
          <w:tab/>
        </w:r>
        <w:r>
          <w:rPr>
            <w:noProof/>
            <w:webHidden/>
          </w:rPr>
          <w:fldChar w:fldCharType="begin"/>
        </w:r>
        <w:r>
          <w:rPr>
            <w:noProof/>
            <w:webHidden/>
          </w:rPr>
          <w:instrText xml:space="preserve"> PAGEREF _Toc522796164 \h </w:instrText>
        </w:r>
        <w:r>
          <w:rPr>
            <w:noProof/>
            <w:webHidden/>
          </w:rPr>
        </w:r>
        <w:r>
          <w:rPr>
            <w:noProof/>
            <w:webHidden/>
          </w:rPr>
          <w:fldChar w:fldCharType="separate"/>
        </w:r>
        <w:r>
          <w:rPr>
            <w:noProof/>
            <w:webHidden/>
          </w:rPr>
          <w:t>23</w:t>
        </w:r>
        <w:r>
          <w:rPr>
            <w:noProof/>
            <w:webHidden/>
          </w:rPr>
          <w:fldChar w:fldCharType="end"/>
        </w:r>
      </w:hyperlink>
    </w:p>
    <w:p w:rsidR="005F3F2A" w:rsidRDefault="005F3F2A">
      <w:pPr>
        <w:pStyle w:val="TOC1"/>
        <w:rPr>
          <w:rFonts w:asciiTheme="minorHAnsi" w:eastAsiaTheme="minorEastAsia" w:hAnsiTheme="minorHAnsi" w:cstheme="minorBidi"/>
          <w:noProof/>
          <w:szCs w:val="24"/>
        </w:rPr>
      </w:pPr>
      <w:hyperlink w:anchor="_Toc522796165" w:history="1">
        <w:r w:rsidRPr="00B80A97">
          <w:rPr>
            <w:rStyle w:val="Hyperlink"/>
            <w:noProof/>
          </w:rPr>
          <w:t>8.</w:t>
        </w:r>
        <w:r>
          <w:rPr>
            <w:rFonts w:asciiTheme="minorHAnsi" w:eastAsiaTheme="minorEastAsia" w:hAnsiTheme="minorHAnsi" w:cstheme="minorBidi"/>
            <w:noProof/>
            <w:szCs w:val="24"/>
          </w:rPr>
          <w:tab/>
        </w:r>
        <w:r w:rsidRPr="00B80A97">
          <w:rPr>
            <w:rStyle w:val="Hyperlink"/>
            <w:noProof/>
          </w:rPr>
          <w:t>Bibliography</w:t>
        </w:r>
        <w:r>
          <w:rPr>
            <w:noProof/>
            <w:webHidden/>
          </w:rPr>
          <w:tab/>
        </w:r>
        <w:r>
          <w:rPr>
            <w:noProof/>
            <w:webHidden/>
          </w:rPr>
          <w:fldChar w:fldCharType="begin"/>
        </w:r>
        <w:r>
          <w:rPr>
            <w:noProof/>
            <w:webHidden/>
          </w:rPr>
          <w:instrText xml:space="preserve"> PAGEREF _Toc522796165 \h </w:instrText>
        </w:r>
        <w:r>
          <w:rPr>
            <w:noProof/>
            <w:webHidden/>
          </w:rPr>
        </w:r>
        <w:r>
          <w:rPr>
            <w:noProof/>
            <w:webHidden/>
          </w:rPr>
          <w:fldChar w:fldCharType="separate"/>
        </w:r>
        <w:r>
          <w:rPr>
            <w:noProof/>
            <w:webHidden/>
          </w:rPr>
          <w:t>24</w:t>
        </w:r>
        <w:r>
          <w:rPr>
            <w:noProof/>
            <w:webHidden/>
          </w:rPr>
          <w:fldChar w:fldCharType="end"/>
        </w:r>
      </w:hyperlink>
    </w:p>
    <w:p w:rsidR="005F3F2A" w:rsidRDefault="005F3F2A">
      <w:pPr>
        <w:pStyle w:val="TOC1"/>
        <w:rPr>
          <w:rFonts w:asciiTheme="minorHAnsi" w:eastAsiaTheme="minorEastAsia" w:hAnsiTheme="minorHAnsi" w:cstheme="minorBidi"/>
          <w:noProof/>
          <w:szCs w:val="24"/>
        </w:rPr>
      </w:pPr>
      <w:hyperlink w:anchor="_Toc522796166" w:history="1">
        <w:r w:rsidRPr="00B80A97">
          <w:rPr>
            <w:rStyle w:val="Hyperlink"/>
            <w:noProof/>
          </w:rPr>
          <w:t>9.</w:t>
        </w:r>
        <w:r>
          <w:rPr>
            <w:rFonts w:asciiTheme="minorHAnsi" w:eastAsiaTheme="minorEastAsia" w:hAnsiTheme="minorHAnsi" w:cstheme="minorBidi"/>
            <w:noProof/>
            <w:szCs w:val="24"/>
          </w:rPr>
          <w:tab/>
        </w:r>
        <w:r w:rsidRPr="00B80A97">
          <w:rPr>
            <w:rStyle w:val="Hyperlink"/>
            <w:noProof/>
          </w:rPr>
          <w:t>Appendix (optional)</w:t>
        </w:r>
        <w:r>
          <w:rPr>
            <w:noProof/>
            <w:webHidden/>
          </w:rPr>
          <w:tab/>
        </w:r>
        <w:r>
          <w:rPr>
            <w:noProof/>
            <w:webHidden/>
          </w:rPr>
          <w:fldChar w:fldCharType="begin"/>
        </w:r>
        <w:r>
          <w:rPr>
            <w:noProof/>
            <w:webHidden/>
          </w:rPr>
          <w:instrText xml:space="preserve"> PAGEREF _Toc522796166 \h </w:instrText>
        </w:r>
        <w:r>
          <w:rPr>
            <w:noProof/>
            <w:webHidden/>
          </w:rPr>
        </w:r>
        <w:r>
          <w:rPr>
            <w:noProof/>
            <w:webHidden/>
          </w:rPr>
          <w:fldChar w:fldCharType="separate"/>
        </w:r>
        <w:r>
          <w:rPr>
            <w:noProof/>
            <w:webHidden/>
          </w:rPr>
          <w:t>26</w:t>
        </w:r>
        <w:r>
          <w:rPr>
            <w:noProof/>
            <w:webHidden/>
          </w:rPr>
          <w:fldChar w:fldCharType="end"/>
        </w:r>
      </w:hyperlink>
    </w:p>
    <w:p w:rsidR="005F3F2A" w:rsidRDefault="005F3F2A">
      <w:pPr>
        <w:pStyle w:val="TOC1"/>
        <w:tabs>
          <w:tab w:val="left" w:pos="720"/>
        </w:tabs>
        <w:rPr>
          <w:rFonts w:asciiTheme="minorHAnsi" w:eastAsiaTheme="minorEastAsia" w:hAnsiTheme="minorHAnsi" w:cstheme="minorBidi"/>
          <w:noProof/>
          <w:szCs w:val="24"/>
        </w:rPr>
      </w:pPr>
      <w:hyperlink w:anchor="_Toc522796167" w:history="1">
        <w:r w:rsidRPr="00B80A97">
          <w:rPr>
            <w:rStyle w:val="Hyperlink"/>
            <w:noProof/>
          </w:rPr>
          <w:t>10.</w:t>
        </w:r>
        <w:r>
          <w:rPr>
            <w:rFonts w:asciiTheme="minorHAnsi" w:eastAsiaTheme="minorEastAsia" w:hAnsiTheme="minorHAnsi" w:cstheme="minorBidi"/>
            <w:noProof/>
            <w:szCs w:val="24"/>
          </w:rPr>
          <w:tab/>
        </w:r>
        <w:r w:rsidRPr="00B80A97">
          <w:rPr>
            <w:rStyle w:val="Hyperlink"/>
            <w:noProof/>
          </w:rPr>
          <w:t>Annexes (optional)</w:t>
        </w:r>
        <w:r>
          <w:rPr>
            <w:noProof/>
            <w:webHidden/>
          </w:rPr>
          <w:tab/>
        </w:r>
        <w:r>
          <w:rPr>
            <w:noProof/>
            <w:webHidden/>
          </w:rPr>
          <w:fldChar w:fldCharType="begin"/>
        </w:r>
        <w:r>
          <w:rPr>
            <w:noProof/>
            <w:webHidden/>
          </w:rPr>
          <w:instrText xml:space="preserve"> PAGEREF _Toc522796167 \h </w:instrText>
        </w:r>
        <w:r>
          <w:rPr>
            <w:noProof/>
            <w:webHidden/>
          </w:rPr>
        </w:r>
        <w:r>
          <w:rPr>
            <w:noProof/>
            <w:webHidden/>
          </w:rPr>
          <w:fldChar w:fldCharType="separate"/>
        </w:r>
        <w:r>
          <w:rPr>
            <w:noProof/>
            <w:webHidden/>
          </w:rPr>
          <w:t>27</w:t>
        </w:r>
        <w:r>
          <w:rPr>
            <w:noProof/>
            <w:webHidden/>
          </w:rPr>
          <w:fldChar w:fldCharType="end"/>
        </w:r>
      </w:hyperlink>
    </w:p>
    <w:p w:rsidR="00C44CA3" w:rsidRDefault="005247B5">
      <w:pPr>
        <w:pStyle w:val="TOC1"/>
      </w:pPr>
      <w:r>
        <w:fldChar w:fldCharType="end"/>
      </w:r>
    </w:p>
    <w:p w:rsidR="00C44CA3" w:rsidRDefault="00C44CA3">
      <w:pPr>
        <w:rPr>
          <w:b/>
          <w:bCs/>
          <w:sz w:val="24"/>
          <w:szCs w:val="24"/>
          <w:lang w:eastAsia="en-US"/>
        </w:rPr>
      </w:pPr>
      <w:bookmarkStart w:id="0" w:name="_GoBack"/>
      <w:bookmarkEnd w:id="0"/>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 w:rsidR="00C44CA3" w:rsidRDefault="00C44CA3">
      <w:pPr>
        <w:pStyle w:val="Ttulos"/>
      </w:pPr>
    </w:p>
    <w:p w:rsidR="00C44CA3" w:rsidRDefault="00C44CA3">
      <w:pPr>
        <w:pStyle w:val="Ttulos"/>
      </w:pPr>
    </w:p>
    <w:p w:rsidR="002A23F7" w:rsidRPr="001009E0" w:rsidRDefault="005247B5" w:rsidP="002A23F7">
      <w:pPr>
        <w:pStyle w:val="Ttulos"/>
      </w:pPr>
      <w:r>
        <w:t>List of Figures</w:t>
      </w:r>
    </w:p>
    <w:p w:rsidR="002A23F7" w:rsidRPr="001009E0" w:rsidRDefault="002A23F7" w:rsidP="002A23F7">
      <w:pPr>
        <w:pStyle w:val="TableofFigures"/>
        <w:tabs>
          <w:tab w:val="right" w:leader="dot" w:pos="8493"/>
        </w:tabs>
        <w:rPr>
          <w:noProof/>
          <w:szCs w:val="24"/>
          <w:lang w:eastAsia="ja-JP"/>
        </w:rPr>
      </w:pPr>
      <w:r w:rsidRPr="001009E0">
        <w:fldChar w:fldCharType="begin"/>
      </w:r>
      <w:r w:rsidRPr="001009E0">
        <w:instrText xml:space="preserve"> TOC \c "Figura" </w:instrText>
      </w:r>
      <w:r w:rsidRPr="001009E0">
        <w:fldChar w:fldCharType="separate"/>
      </w:r>
      <w:r w:rsidRPr="001009E0">
        <w:rPr>
          <w:noProof/>
        </w:rPr>
        <w:t xml:space="preserve"> Figure 1.1 - Illustrative Figure</w:t>
      </w:r>
      <w:r w:rsidRPr="001009E0">
        <w:rPr>
          <w:noProof/>
        </w:rPr>
        <w:tab/>
      </w:r>
      <w:r w:rsidRPr="001009E0">
        <w:rPr>
          <w:noProof/>
        </w:rPr>
        <w:fldChar w:fldCharType="begin"/>
      </w:r>
      <w:r w:rsidRPr="001009E0">
        <w:rPr>
          <w:noProof/>
        </w:rPr>
        <w:instrText xml:space="preserve"> PAGEREF _Toc195246886 \h </w:instrText>
      </w:r>
      <w:r w:rsidRPr="001009E0">
        <w:rPr>
          <w:noProof/>
        </w:rPr>
      </w:r>
      <w:r w:rsidRPr="001009E0">
        <w:rPr>
          <w:noProof/>
        </w:rPr>
        <w:fldChar w:fldCharType="separate"/>
      </w:r>
      <w:r w:rsidRPr="001009E0">
        <w:rPr>
          <w:noProof/>
        </w:rPr>
        <w:t>2</w:t>
      </w:r>
      <w:r w:rsidRPr="001009E0">
        <w:rPr>
          <w:noProof/>
        </w:rPr>
        <w:fldChar w:fldCharType="end"/>
      </w:r>
    </w:p>
    <w:p w:rsidR="00C44CA3" w:rsidRDefault="002A23F7" w:rsidP="002A23F7">
      <w:pPr>
        <w:pStyle w:val="Ttulos"/>
        <w:jc w:val="left"/>
      </w:pPr>
      <w:r w:rsidRPr="001009E0">
        <w:fldChar w:fldCharType="end"/>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2A23F7" w:rsidRPr="001009E0" w:rsidRDefault="005247B5" w:rsidP="002A23F7">
      <w:pPr>
        <w:pStyle w:val="Ttulos"/>
      </w:pPr>
      <w:r>
        <w:t>LIST OF TABLES</w:t>
      </w:r>
    </w:p>
    <w:p w:rsidR="002A23F7" w:rsidRPr="001009E0" w:rsidRDefault="002A23F7" w:rsidP="002A23F7">
      <w:pPr>
        <w:pStyle w:val="TableofFigures"/>
        <w:tabs>
          <w:tab w:val="right" w:leader="dot" w:pos="8493"/>
        </w:tabs>
        <w:rPr>
          <w:noProof/>
          <w:szCs w:val="24"/>
          <w:lang w:eastAsia="ja-JP"/>
        </w:rPr>
      </w:pPr>
      <w:r w:rsidRPr="001009E0">
        <w:fldChar w:fldCharType="begin"/>
      </w:r>
      <w:r w:rsidRPr="001009E0">
        <w:instrText xml:space="preserve"> TOC \c "Tabela" </w:instrText>
      </w:r>
      <w:r w:rsidRPr="001009E0">
        <w:fldChar w:fldCharType="separate"/>
      </w:r>
      <w:r w:rsidRPr="001009E0">
        <w:rPr>
          <w:noProof/>
        </w:rPr>
        <w:t>Table 1.1 - Illustrative Table</w:t>
      </w:r>
      <w:r w:rsidRPr="001009E0">
        <w:rPr>
          <w:noProof/>
        </w:rPr>
        <w:tab/>
      </w:r>
      <w:r w:rsidRPr="001009E0">
        <w:rPr>
          <w:noProof/>
        </w:rPr>
        <w:fldChar w:fldCharType="begin"/>
      </w:r>
      <w:r w:rsidRPr="001009E0">
        <w:rPr>
          <w:noProof/>
        </w:rPr>
        <w:instrText xml:space="preserve"> PAGEREF _Toc195247286 \h </w:instrText>
      </w:r>
      <w:r w:rsidRPr="001009E0">
        <w:rPr>
          <w:noProof/>
        </w:rPr>
      </w:r>
      <w:r w:rsidRPr="001009E0">
        <w:rPr>
          <w:noProof/>
        </w:rPr>
        <w:fldChar w:fldCharType="separate"/>
      </w:r>
      <w:r w:rsidRPr="001009E0">
        <w:rPr>
          <w:noProof/>
        </w:rPr>
        <w:t>2</w:t>
      </w:r>
      <w:r w:rsidRPr="001009E0">
        <w:rPr>
          <w:noProof/>
        </w:rPr>
        <w:fldChar w:fldCharType="end"/>
      </w:r>
    </w:p>
    <w:p w:rsidR="00C44CA3" w:rsidRDefault="002A23F7" w:rsidP="002A23F7">
      <w:pPr>
        <w:pStyle w:val="Ttulos"/>
      </w:pPr>
      <w:r w:rsidRPr="001009E0">
        <w:fldChar w:fldCharType="end"/>
      </w:r>
    </w:p>
    <w:p w:rsidR="00C44CA3" w:rsidRDefault="00C44CA3">
      <w:pPr>
        <w:pStyle w:val="IllustrationIndex1"/>
      </w:pPr>
    </w:p>
    <w:p w:rsidR="00C44CA3" w:rsidRDefault="005247B5">
      <w:pPr>
        <w:pStyle w:val="Ttulos"/>
        <w:rPr>
          <w:szCs w:val="24"/>
          <w:lang w:eastAsia="en-US"/>
        </w:rPr>
      </w:pPr>
      <w:r>
        <w:br w:type="page"/>
      </w:r>
    </w:p>
    <w:p w:rsidR="00C44CA3" w:rsidRDefault="00C44CA3"/>
    <w:p w:rsidR="00C44CA3" w:rsidRDefault="005247B5">
      <w:pPr>
        <w:pStyle w:val="Ttulos"/>
      </w:pPr>
      <w:r>
        <w:t>List of Abbreviations and Acronyms</w:t>
      </w:r>
    </w:p>
    <w:p w:rsidR="00C44CA3" w:rsidRDefault="005247B5">
      <w:pPr>
        <w:ind w:left="1134" w:hanging="1134"/>
      </w:pPr>
      <w:r>
        <w:rPr>
          <w:b/>
        </w:rPr>
        <w:t>ARP</w:t>
      </w:r>
      <w:r>
        <w:rPr>
          <w:b/>
        </w:rPr>
        <w:tab/>
      </w:r>
      <w:r>
        <w:t>Arc routing problem</w:t>
      </w:r>
    </w:p>
    <w:p w:rsidR="00C44CA3" w:rsidRDefault="005247B5">
      <w:pPr>
        <w:ind w:left="1134" w:hanging="1134"/>
      </w:pPr>
      <w:r>
        <w:rPr>
          <w:b/>
        </w:rPr>
        <w:t>CARP</w:t>
      </w:r>
      <w:r>
        <w:rPr>
          <w:b/>
        </w:rPr>
        <w:tab/>
      </w:r>
      <w:r>
        <w:t>Capacitated arc routing problem</w:t>
      </w:r>
    </w:p>
    <w:p w:rsidR="00C44CA3" w:rsidRDefault="005247B5">
      <w:pPr>
        <w:ind w:left="1134" w:hanging="1134"/>
      </w:pPr>
      <w:r>
        <w:rPr>
          <w:b/>
        </w:rPr>
        <w:t>GA</w:t>
      </w:r>
      <w:r>
        <w:rPr>
          <w:b/>
        </w:rPr>
        <w:tab/>
      </w:r>
      <w:r>
        <w:t>Genetic Algorithm</w:t>
      </w:r>
    </w:p>
    <w:p w:rsidR="00C44CA3" w:rsidRDefault="005247B5">
      <w:pPr>
        <w:ind w:left="1134" w:hanging="1134"/>
      </w:pPr>
      <w:r>
        <w:rPr>
          <w:b/>
        </w:rPr>
        <w:t>GVR</w:t>
      </w:r>
      <w:r>
        <w:rPr>
          <w:b/>
        </w:rPr>
        <w:tab/>
      </w:r>
      <w:r>
        <w:t>Genetic Vehicle Representation</w:t>
      </w:r>
    </w:p>
    <w:p w:rsidR="00C44CA3" w:rsidRDefault="005247B5">
      <w:pPr>
        <w:ind w:left="1134" w:hanging="1134"/>
      </w:pPr>
      <w:r>
        <w:rPr>
          <w:b/>
        </w:rPr>
        <w:t>ICT</w:t>
      </w:r>
      <w:r>
        <w:rPr>
          <w:b/>
        </w:rPr>
        <w:tab/>
      </w:r>
      <w:r>
        <w:t>Information and communication technology</w:t>
      </w:r>
    </w:p>
    <w:p w:rsidR="00C44CA3" w:rsidRDefault="005247B5">
      <w:pPr>
        <w:ind w:left="1134" w:hanging="1134"/>
      </w:pPr>
      <w:r>
        <w:rPr>
          <w:b/>
        </w:rPr>
        <w:t>OSM</w:t>
      </w:r>
      <w:r>
        <w:rPr>
          <w:b/>
        </w:rPr>
        <w:tab/>
      </w:r>
      <w:r>
        <w:t>OpenStreetMap</w:t>
      </w:r>
    </w:p>
    <w:p w:rsidR="00C44CA3" w:rsidRDefault="005247B5">
      <w:pPr>
        <w:ind w:left="1134" w:hanging="1134"/>
      </w:pPr>
      <w:r>
        <w:rPr>
          <w:b/>
        </w:rPr>
        <w:t>TSP</w:t>
      </w:r>
      <w:r>
        <w:rPr>
          <w:b/>
        </w:rPr>
        <w:tab/>
      </w:r>
      <w:r>
        <w:t>Traveling Salesman Problem</w:t>
      </w:r>
    </w:p>
    <w:p w:rsidR="00C44CA3" w:rsidRDefault="005247B5">
      <w:pPr>
        <w:ind w:left="1134" w:hanging="1134"/>
      </w:pPr>
      <w:r>
        <w:rPr>
          <w:b/>
        </w:rPr>
        <w:t>VRP</w:t>
      </w:r>
      <w:r>
        <w:rPr>
          <w:b/>
        </w:rPr>
        <w:tab/>
      </w:r>
      <w:r>
        <w:t>Vehicle routing problem</w:t>
      </w:r>
    </w:p>
    <w:p w:rsidR="00C44CA3" w:rsidRDefault="00C44CA3">
      <w:pPr>
        <w:ind w:left="1134" w:hanging="1134"/>
        <w:sectPr w:rsidR="00C44CA3">
          <w:footerReference w:type="default" r:id="rId13"/>
          <w:pgSz w:w="11906" w:h="16838"/>
          <w:pgMar w:top="1418" w:right="1418" w:bottom="1418" w:left="1418" w:header="0" w:footer="709" w:gutter="0"/>
          <w:pgNumType w:fmt="lowerRoman" w:start="1"/>
          <w:cols w:space="720"/>
          <w:formProt w:val="0"/>
          <w:docGrid w:linePitch="360"/>
        </w:sectPr>
      </w:pPr>
    </w:p>
    <w:p w:rsidR="00C44CA3" w:rsidRDefault="005247B5">
      <w:pPr>
        <w:pStyle w:val="Heading1"/>
      </w:pPr>
      <w:bookmarkStart w:id="1" w:name="_Toc522796139"/>
      <w:r>
        <w:lastRenderedPageBreak/>
        <w:t>Introduction</w:t>
      </w:r>
      <w:bookmarkEnd w:id="1"/>
    </w:p>
    <w:p w:rsidR="00C44CA3" w:rsidRDefault="005247B5">
      <w:pPr>
        <w:pStyle w:val="Heading2"/>
      </w:pPr>
      <w:bookmarkStart w:id="2" w:name="_Toc522796140"/>
      <w:r>
        <w:t>Cities urbanization and waste management problem</w:t>
      </w:r>
      <w:bookmarkEnd w:id="2"/>
    </w:p>
    <w:p w:rsidR="00C44CA3" w:rsidRDefault="005247B5">
      <w:pPr>
        <w:jc w:val="both"/>
      </w:pPr>
      <w:r>
        <w:t xml:space="preserve">Human activity has been pushing environmental changes. Global warming, air pollution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3" w:name="__Fieldmark__0_1156436390"/>
      <w:r>
        <w:rPr>
          <w:noProof/>
          <w:lang w:eastAsia="en-US"/>
        </w:rPr>
        <w:t>(Bătăgan, 2011)</w:t>
      </w:r>
      <w:r>
        <w:fldChar w:fldCharType="end"/>
      </w:r>
      <w:bookmarkEnd w:id="3"/>
      <w:r>
        <w:t xml:space="preserve">. Urban areas are the principal responsible that drive these changes at multiple scale.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4" w:name="__Fieldmark__1_1156436390"/>
      <w:r>
        <w:rPr>
          <w:noProof/>
          <w:lang w:eastAsia="en-US"/>
        </w:rPr>
        <w:t>(Grimm et al., 2008)</w:t>
      </w:r>
      <w:r>
        <w:fldChar w:fldCharType="end"/>
      </w:r>
      <w:bookmarkEnd w:id="4"/>
      <w:r>
        <w:t>.</w:t>
      </w:r>
    </w:p>
    <w:p w:rsidR="00C44CA3" w:rsidRDefault="005247B5">
      <w:pPr>
        <w:jc w:val="both"/>
      </w:pPr>
      <w:r>
        <w:t xml:space="preserve">The issues generated by the urbanization are even more worrying given that from 1950s to 2014 the urban population went from 30 per cent to more than half of the world’s population with 54 per cent. Furthermore, in the coming decades, the change on the size and distribution of the urban area will be more expressive, projected to have 66 per 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5" w:name="__Fieldmark__2_1156436390"/>
      <w:r>
        <w:rPr>
          <w:noProof/>
          <w:lang w:eastAsia="en-US"/>
        </w:rPr>
        <w:t>(United Nations, 2014)</w:t>
      </w:r>
      <w:r>
        <w:fldChar w:fldCharType="end"/>
      </w:r>
      <w:bookmarkEnd w:id="5"/>
      <w: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6" w:name="__Fieldmark__3_1156436390"/>
      <w:r>
        <w:rPr>
          <w:noProof/>
          <w:lang w:eastAsia="en-US"/>
        </w:rPr>
        <w:t>(Grimm et al., 2008)</w:t>
      </w:r>
      <w:r>
        <w:fldChar w:fldCharType="end"/>
      </w:r>
      <w:bookmarkEnd w:id="6"/>
      <w: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7" w:name="__Fieldmark__4_1156436390"/>
      <w:r>
        <w:rPr>
          <w:noProof/>
          <w:lang w:eastAsia="en-US"/>
        </w:rPr>
        <w:t>(United Nations, 2014)</w:t>
      </w:r>
      <w:r>
        <w:fldChar w:fldCharType="end"/>
      </w:r>
      <w:bookmarkEnd w:id="7"/>
      <w:r>
        <w:t>.</w:t>
      </w:r>
    </w:p>
    <w:p w:rsidR="00C44CA3" w:rsidRDefault="005247B5">
      <w:pPr>
        <w:jc w:val="both"/>
      </w:pPr>
      <w:r>
        <w:t xml:space="preserve">One of the major environmental and socio-economic challenges that comes with urbanization is waste management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8" w:name="__Fieldmark__5_1156436390"/>
      <w:r>
        <w:rPr>
          <w:noProof/>
          <w:lang w:eastAsia="en-US"/>
        </w:rPr>
        <w:t>(Fujdiak, Masek, Mlynek, Misurec, &amp; Olshannikova, 2016; Karadimas, Papatzelou, &amp; Loumos, 2007)</w:t>
      </w:r>
      <w:r>
        <w:fldChar w:fldCharType="end"/>
      </w:r>
      <w:bookmarkEnd w:id="8"/>
      <w:r>
        <w:t xml:space="preserve">. The amount of waste is increasing over time in the urban society. Data from the 2012 World Bank’s report shows that the cities were generating about 1.3 billion tons of solid waste per year, costing $205.4 billion. By 2025 it is expected to increase this generation by 2.2 billion tons with the management cost of $375.5 billion, mainly in lower income countries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9" w:name="__Fieldmark__6_1156436390"/>
      <w:r>
        <w:rPr>
          <w:noProof/>
          <w:lang w:eastAsia="en-US"/>
        </w:rPr>
        <w:t>(Hoornweg &amp; Bhada-Tata, 2012)</w:t>
      </w:r>
      <w:r>
        <w:fldChar w:fldCharType="end"/>
      </w:r>
      <w:bookmarkEnd w:id="9"/>
      <w:r>
        <w:t>.</w:t>
      </w:r>
    </w:p>
    <w:p w:rsidR="00C44CA3" w:rsidRDefault="005247B5">
      <w:pPr>
        <w:jc w:val="both"/>
      </w:pPr>
      <w:r>
        <w:t xml:space="preserve">Waste management is particularly impactful in the short-term to the citizens and the environment, while compared with other problems that massive urbanization may cause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0" w:name="__Fieldmark__7_1156436390"/>
      <w:r>
        <w:rPr>
          <w:noProof/>
          <w:lang w:eastAsia="en-US"/>
        </w:rPr>
        <w:t>(Hoornweg &amp; Bhada-Tata, 2012)</w:t>
      </w:r>
      <w:r>
        <w:fldChar w:fldCharType="end"/>
      </w:r>
      <w:bookmarkEnd w:id="10"/>
      <w:r>
        <w:t xml:space="preserve">. The idea of waste management involves many cycles, these can be listed as collection, transport, processing, recycling and monitoring. More steps can be presented depending on the cities’ waste management scenario, although the waste management aim a common goal in every place it is applied, different cities have their own particularities and need to be addressed in own specific ways. The most important of these cycles naturally is collection as it direct impact people living on those urban areas. Collection is also the step that have more costs involved in referring economic terms,  because it requires intensive labor work and massive use of trucks to be able to deliver the service to the entire city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fldChar w:fldCharType="separate"/>
      </w:r>
      <w:bookmarkStart w:id="11" w:name="__Fieldmark__8_1156436390"/>
      <w:r>
        <w:rPr>
          <w:noProof/>
          <w:lang w:eastAsia="en-US"/>
        </w:rPr>
        <w:t>(Beliën, De Boeck, &amp; Van Ackere, 2011)</w:t>
      </w:r>
      <w:r>
        <w:fldChar w:fldCharType="end"/>
      </w:r>
      <w:bookmarkEnd w:id="11"/>
      <w:r>
        <w:t>.</w:t>
      </w:r>
    </w:p>
    <w:p w:rsidR="00C44CA3" w:rsidRDefault="005247B5">
      <w:pPr>
        <w:jc w:val="both"/>
      </w:pPr>
      <w:r>
        <w:t xml:space="preserve">Uncollected waste can be harmful to the environment and consequently bring a variety of health issues to the population. Also, poorly waste management have economic impact to the city, because the costs can be higher than it would be to properly address the problem. Manage the waste collection of the households is a hard problem that are faced by cities’ government across the globe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2" w:name="__Fieldmark__9_1156436390"/>
      <w:r>
        <w:rPr>
          <w:noProof/>
          <w:lang w:eastAsia="en-US"/>
        </w:rPr>
        <w:t>(Hoornweg &amp; Bhada-Tata, 2012)</w:t>
      </w:r>
      <w:r>
        <w:fldChar w:fldCharType="end"/>
      </w:r>
      <w:bookmarkEnd w:id="12"/>
      <w:r>
        <w:t>.</w:t>
      </w:r>
    </w:p>
    <w:p w:rsidR="00C44CA3" w:rsidRDefault="005247B5">
      <w:pPr>
        <w:jc w:val="both"/>
      </w:pPr>
      <w:r>
        <w:lastRenderedPageBreak/>
        <w:t xml:space="preserve">Ongoing urbanization stress the importance of efficiency waste collection, cities must find ways to maximize the acceptance of collection solution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fldChar w:fldCharType="separate"/>
      </w:r>
      <w:bookmarkStart w:id="13" w:name="__Fieldmark__10_1156436390"/>
      <w:r>
        <w:rPr>
          <w:noProof/>
          <w:lang w:eastAsia="en-US"/>
        </w:rPr>
        <w:t>(Beliën et al., 2011)</w:t>
      </w:r>
      <w:r>
        <w:fldChar w:fldCharType="end"/>
      </w:r>
      <w:bookmarkEnd w:id="13"/>
      <w:r>
        <w:t xml:space="preserve">. Waste collection is the collection of solid waste from residences, commerce, industry and any other agent that produces solid waste, and deliver it at the disposal deposit. The collection can be done house-to-house (or door-to-door), via community bins, self-delivered, among others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4" w:name="__Fieldmark__11_1156436390"/>
      <w:r>
        <w:rPr>
          <w:noProof/>
          <w:lang w:eastAsia="en-US"/>
        </w:rPr>
        <w:t>(Hoornweg &amp; Bhada-Tata, 2012)</w:t>
      </w:r>
      <w:r>
        <w:fldChar w:fldCharType="end"/>
      </w:r>
      <w:bookmarkEnd w:id="14"/>
      <w:r>
        <w:t>. Waste collection is a hard problem that must be aware of many factors that influence the collection, making this step efficient is difficult since this kind of problems don’t have an exact solution in a feasible time.</w:t>
      </w:r>
    </w:p>
    <w:p w:rsidR="00C44CA3" w:rsidRDefault="005247B5">
      <w:pPr>
        <w:pStyle w:val="Heading2"/>
      </w:pPr>
      <w:bookmarkStart w:id="15" w:name="_Toc522796141"/>
      <w:r>
        <w:t>Smart cities role in waste management</w:t>
      </w:r>
      <w:bookmarkEnd w:id="15"/>
    </w:p>
    <w:p w:rsidR="00C44CA3" w:rsidRDefault="005247B5">
      <w:pPr>
        <w:jc w:val="both"/>
      </w:pPr>
      <w:r>
        <w:t xml:space="preserve">Cities’ main challenge have become be able to manage the ecosystem services dependence, which exhaust the biodiversity and natural resources although prioritizing public health and quality of life </w:t>
      </w:r>
      <w:r>
        <w:fldChar w:fldCharType="begin" w:fldLock="1"/>
      </w:r>
      <w: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fldChar w:fldCharType="separate"/>
      </w:r>
      <w:bookmarkStart w:id="16" w:name="__Fieldmark__12_1156436390"/>
      <w:r>
        <w:rPr>
          <w:noProof/>
          <w:lang w:eastAsia="en-US"/>
        </w:rPr>
        <w:t>(Science for Environment Policy, 2015)</w:t>
      </w:r>
      <w:r>
        <w:fldChar w:fldCharType="end"/>
      </w:r>
      <w:bookmarkEnd w:id="16"/>
      <w:r>
        <w:t xml:space="preserve">. With such changes and challenges arising, keeping livable conditions within this context demands a deeper understand of a smart city, and how it can help cities among the world to deal with these emerging problems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7" w:name="__Fieldmark__13_1156436390"/>
      <w:r>
        <w:rPr>
          <w:noProof/>
          <w:lang w:eastAsia="en-US"/>
        </w:rPr>
        <w:t>(Chourabi et al., 2012)</w:t>
      </w:r>
      <w:r>
        <w:fldChar w:fldCharType="end"/>
      </w:r>
      <w:bookmarkEnd w:id="17"/>
      <w:r>
        <w:t>.</w:t>
      </w:r>
    </w:p>
    <w:p w:rsidR="00C44CA3" w:rsidRDefault="005247B5">
      <w:pPr>
        <w:jc w:val="both"/>
      </w:pPr>
      <w:r>
        <w:t xml:space="preserve">The smart city concept heavily base itself on the environmental aspect of the cities and the engagement of people and government on environmental activities </w:t>
      </w:r>
      <w:r>
        <w:fldChar w:fldCharType="begin" w:fldLock="1"/>
      </w:r>
      <w: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fldChar w:fldCharType="separate"/>
      </w:r>
      <w:bookmarkStart w:id="18" w:name="__Fieldmark__14_1156436390"/>
      <w:r>
        <w:rPr>
          <w:noProof/>
          <w:lang w:eastAsia="en-US"/>
        </w:rPr>
        <w:t>(Giffinger, 2007)</w:t>
      </w:r>
      <w:r>
        <w:fldChar w:fldCharType="end"/>
      </w:r>
      <w:bookmarkEnd w:id="18"/>
      <w:r>
        <w:t xml:space="preserve">. There is a special motivation on the preservation of natural resources and related infrastructure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9" w:name="__Fieldmark__15_1156436390"/>
      <w:r>
        <w:rPr>
          <w:noProof/>
          <w:lang w:eastAsia="en-US"/>
        </w:rPr>
        <w:t>(Chourabi et al., 2012)</w:t>
      </w:r>
      <w:r>
        <w:fldChar w:fldCharType="end"/>
      </w:r>
      <w:bookmarkEnd w:id="19"/>
      <w:r>
        <w:t xml:space="preserve">, and as discussed before, waste management is one of the most important problems with socio-economic impact in the city. Indeed, smart cities itself came to face the challenges that urban areas are facing today and probably the ones that they will face in a near future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20" w:name="__Fieldmark__16_1156436390"/>
      <w:r>
        <w:rPr>
          <w:noProof/>
          <w:lang w:eastAsia="en-US"/>
        </w:rPr>
        <w:t>(Nam &amp; Pardo, 2011)</w:t>
      </w:r>
      <w:r>
        <w:fldChar w:fldCharType="end"/>
      </w:r>
      <w:bookmarkEnd w:id="20"/>
      <w:r>
        <w:t>.</w:t>
      </w:r>
    </w:p>
    <w:p w:rsidR="00C44CA3" w:rsidRDefault="005247B5">
      <w:pPr>
        <w:jc w:val="both"/>
      </w:pPr>
      <w:r>
        <w:t xml:space="preserve">As others fresh and controversial concepts, the smart city one is not different in the fact that there is no standard definition or template of framing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21" w:name="__Fieldmark__17_1156436390"/>
      <w:r>
        <w:rPr>
          <w:noProof/>
          <w:lang w:eastAsia="en-US"/>
        </w:rPr>
        <w:t>(Nam &amp; Pardo, 2011)</w:t>
      </w:r>
      <w:r>
        <w:fldChar w:fldCharType="end"/>
      </w:r>
      <w:bookmarkEnd w:id="21"/>
      <w: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fldChar w:fldCharType="begin" w:fldLock="1"/>
      </w:r>
      <w: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fldChar w:fldCharType="separate"/>
      </w:r>
      <w:bookmarkStart w:id="22" w:name="__Fieldmark__18_1156436390"/>
      <w:r>
        <w:rPr>
          <w:noProof/>
          <w:lang w:eastAsia="en-US"/>
        </w:rPr>
        <w:t>(Caragliu, del Bo, &amp; Nijkamp, 2011)</w:t>
      </w:r>
      <w:r>
        <w:fldChar w:fldCharType="end"/>
      </w:r>
      <w:bookmarkEnd w:id="22"/>
      <w:r>
        <w:t>.</w:t>
      </w:r>
    </w:p>
    <w:p w:rsidR="00C44CA3" w:rsidRDefault="005247B5">
      <w:pPr>
        <w:jc w:val="both"/>
      </w:pPr>
      <w:r>
        <w:t xml:space="preserve">Obviously, ICT have transformed for better many urban areas economics, social and environment. But laying only in the technology and communication would not benefit the whole city, in some cases, these smart cities needs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fldChar w:fldCharType="begin" w:fldLock="1"/>
      </w:r>
      <w:r>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fldChar w:fldCharType="separate"/>
      </w:r>
      <w:bookmarkStart w:id="23" w:name="__Fieldmark__19_1156436390"/>
      <w:r>
        <w:rPr>
          <w:noProof/>
          <w:lang w:eastAsia="en-US"/>
        </w:rPr>
        <w:t>(Hollands, 2008)</w:t>
      </w:r>
      <w:r>
        <w:fldChar w:fldCharType="end"/>
      </w:r>
      <w:bookmarkEnd w:id="23"/>
      <w:r>
        <w:t>.</w:t>
      </w:r>
    </w:p>
    <w:p w:rsidR="00C44CA3" w:rsidRDefault="005247B5">
      <w:pPr>
        <w:jc w:val="both"/>
      </w:pPr>
      <w:r>
        <w:t xml:space="preserve">The problem of waste management within the smart city, either using new techniques, data, ICT components, or even a combination between those concepts, has become more intelligent </w:t>
      </w:r>
      <w:r>
        <w:fldChar w:fldCharType="begin" w:fldLock="1"/>
      </w:r>
      <w:r>
        <w:instrText>ADDIN CSL_CITATION {"citationItems":[{"id":"ITEM-1","itemData":{"DOI":"10.1109/CSNDSP.2016.7574016","ISBN":"978-1-5090-2526-8","abstract":"—The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(CSNDSP)","id":"ITEM-1","issued":{"date-parts":[["2016"]]},"title":"Using genetic algorithm for advanced municipal waste collection in Smart City","type":"paper-conference"},"uris":["http://www.mendeley.com/documents/?uuid=a66748f3-8501-4f88-8f50-dc6988c01f80"]}],"mendeley":{"formattedCitation":"(Fujdiak et al., 2016)","plainTextFormattedCitation":"(Fujdiak et al., 2016)","previouslyFormattedCitation":"(Fujdiak et al., 2016)"},"properties":{"noteIndex":0},"schema":"https://github.com/citation-style-language/schema/raw/master/csl-citation.json"}</w:instrText>
      </w:r>
      <w:r>
        <w:fldChar w:fldCharType="separate"/>
      </w:r>
      <w:bookmarkStart w:id="24" w:name="__Fieldmark__20_1156436390"/>
      <w:r>
        <w:rPr>
          <w:noProof/>
          <w:lang w:eastAsia="en-US"/>
        </w:rPr>
        <w:t>(Fujdiak et al., 2016)</w:t>
      </w:r>
      <w:r>
        <w:fldChar w:fldCharType="end"/>
      </w:r>
      <w:bookmarkEnd w:id="24"/>
      <w:r>
        <w:t xml:space="preserve">. Multiple solution proposed make heavy use of ICT as sensors in recycle bins </w:t>
      </w:r>
      <w:r>
        <w:rPr>
          <w:color w:val="FF0000"/>
        </w:rPr>
        <w:t>ACHAR O CASO DE CASCAIS</w:t>
      </w:r>
      <w:r>
        <w:t xml:space="preserve">, this approach can bring huge benefits </w:t>
      </w:r>
      <w:r>
        <w:fldChar w:fldCharType="begin" w:fldLock="1"/>
      </w:r>
      <w:r>
        <w:instrText>ADDIN CSL_CITATION {"citationItems":[{"id":"ITEM-1","itemData":{"DOI":"10.1109/FRUCT.2014.6872422","ISBN":"978-5-8088-0890-4","ISSN":"23057254","abstract":"Solid waste management is one of the most important challenges in urban areas throughout the world and it is becoming a critical issue in developing countries where a rapid increase in population has been observed. Waste collection is a complex process that requires the use of large amount of money and an elaborate management of logistics. In this paper an approch to smart waste collection is proposed able to improve and optimize the handling of solid urban waste. Context of smart waste management requires interconnection among heterogeneous devices and data sharing involving a large amount of people. Smart-M3 platform solves these problems offering a high degree of decoupling and scalability.Waste collection is made by real-time monitoring the level of bin's fullness through sensors placed inside the containers. This method enables to exempt from collecting semi-empty bins. Furthermore, incoming data can be provided to decisional algorithms in order to determine the optimal number of waste vehicles or bins to distribute in the territory. The presented solution gives important advantages for both service providers and consumers. The formers could obtain a sensible cost reduction. On the other hand, users may benefit from a higher level of service quality. In order to make users feel closer to their community, they can interact with the system to be aware about the fulness state of the nearest bins. Finally, a mechanism for collecting “green points” was introduced for encouraging citizens to recycle.","author":[{"dropping-particle":"","family":"Catania","given":"Vincenzo","non-dropping-particle":"","parse-names":false,"suffix":""},{"dropping-particle":"","family":"Ventura","given":"Daniela","non-dropping-particle":"","parse-names":false,"suffix":""}],"container-title":"15th Conference of Open Innovations Association FRUCT","id":"ITEM-1","issued":{"date-parts":[["2014"]]},"title":"An Approach for Monitoring and Smart Planning of Urban Solid Waste Management Using Smart-M3 Platform","type":"article-journal"},"uris":["http://www.mendeley.com/documents/?uuid=f5c50688-238f-45b2-8238-12fdf72cd50a"]},{"id":"ITEM-2","itemData":{"DOI":"10.1109/CSNDSP.2016.7574016","ISBN":"978-1-5090-2526-8","abstract":"—The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City","type":"paper-conference"},"uris":["http://www.mendeley.com/documents/?uuid=a66748f3-8501-4f88-8f50-dc6988c01f80"]}],"mendeley":{"formattedCitation":"(Catania &amp; Ventura, 2014; Fujdiak et al., 2016)","plainTextFormattedCitation":"(Catania &amp; Ventura, 2014; Fujdiak et al., 2016)","previouslyFormattedCitation":"(Catania &amp; Ventura, 2014; Fujdiak et al., 2016)"},"properties":{"noteIndex":0},"schema":"https://github.com/citation-style-language/schema/raw/master/csl-citation.json"}</w:instrText>
      </w:r>
      <w:r>
        <w:fldChar w:fldCharType="separate"/>
      </w:r>
      <w:bookmarkStart w:id="25" w:name="__Fieldmark__21_1156436390"/>
      <w:r>
        <w:rPr>
          <w:noProof/>
          <w:lang w:eastAsia="en-US"/>
        </w:rPr>
        <w:t>(Catania &amp; Ventura, 2014; Fujdiak et al., 2016)</w:t>
      </w:r>
      <w:r>
        <w:fldChar w:fldCharType="end"/>
      </w:r>
      <w:bookmarkEnd w:id="25"/>
      <w:r>
        <w:t xml:space="preserve">. But this approach works well when the garbage is disposed in fixed bins along the streets, where the truck can collect at any time. Door-to-door waste collection have more issues on adopting ICT to improve the collection phrase, for example, a building with some apartments in most cases share the same bins that are collected by a truck in specific days. However, the door-to-door type of </w:t>
      </w:r>
      <w:r>
        <w:lastRenderedPageBreak/>
        <w:t xml:space="preserve">collection can be addressed in a different way by the smart cities, where the focus is not about using IOT with sensors and technological chips but using the data </w:t>
      </w:r>
      <w:r>
        <w:rPr>
          <w:color w:val="FF0000"/>
        </w:rPr>
        <w:t>DEVO FALAR MAIS DE DADOS COLETADOS??</w:t>
      </w:r>
      <w:r>
        <w:t xml:space="preserve"> that was generated by the collections routes in the past and trying to optimize the routes using new techniques, aiming to reduce the economic and environmental impact caused by the collection step of the waste management.</w:t>
      </w:r>
    </w:p>
    <w:p w:rsidR="00C44CA3" w:rsidRDefault="005247B5">
      <w:pPr>
        <w:pStyle w:val="Heading2"/>
      </w:pPr>
      <w:bookmarkStart w:id="26" w:name="_Toc522796142"/>
      <w:r>
        <w:t>Routing problem</w:t>
      </w:r>
      <w:bookmarkEnd w:id="26"/>
    </w:p>
    <w:p w:rsidR="00C44CA3" w:rsidRDefault="005247B5">
      <w:pPr>
        <w:rPr>
          <w:color w:val="FF0000"/>
          <w:lang w:eastAsia="pt-PT"/>
        </w:rPr>
      </w:pPr>
      <w:r>
        <w:rPr>
          <w:color w:val="FF0000"/>
          <w:lang w:eastAsia="pt-PT"/>
        </w:rPr>
        <w:t>[falar sobre o problema das rotas de caminhoes de lixo]</w:t>
      </w:r>
    </w:p>
    <w:p w:rsidR="00C44CA3" w:rsidRDefault="005247B5">
      <w:pPr>
        <w:jc w:val="both"/>
      </w:pPr>
      <w:r>
        <w:t xml:space="preserve">Intelligent collection management is vital to ensure cost reduction, improve coverage and efficiency of the waste collection process </w:t>
      </w:r>
      <w:r>
        <w:fldChar w:fldCharType="begin" w:fldLock="1"/>
      </w:r>
      <w:r>
        <w:instrText>ADDIN CSL_CITATION {"citationItems":[{"id":"ITEM-1","itemData":{"DOI":"10.1016/j.wasman.2015.03.026","ISSN":"1879-2456","PMID":"25869842","abstract":"Increasing generation of Urban Solid Waste (USW) has become a significant issue in developing countries due to unprecedented population growth and high rates of urbanisation. This issue has exceeded current plans and programs of local governments to manage and dispose of USW. In this study, a Genetic Algorithm for Rule-set Production (GARP) integrated into a Geographic Information System (GIS) was used to find areas with socio-economic conditions that are representative of the generation of USW constituents in such areas. Socio-economic data of selected variables categorised by Basic Geostatistical Areas (BGAs) were taken from the 2000 National Population Census (NPC). USW and additional socio-economic data were collected during two survey campaigns in 1998 and 2004. Areas for sampling of USW were stratified into lower, middle and upper economic strata according to income. Data on USW constituents were analysed using descriptive statistics and Multivariate Analysis. ARC View 3.2 was used to convert the USW data and socio-economic variables to spatial data. Desk-top GARP software was run to generate a spatial model to identify areas with similar socio-economic conditions to those sampled. Results showed that socio-economic variables such as monthly income and education are positively correlated with waste constituents generated. The GARP used in this study revealed BGAs with similar socio-economic conditions to those sampled, where a similar composition of waste constituents generated is expected. Our results may be useful to decrease USW management costs by improving the collection services.","author":[{"dropping-particle":"","family":"Buenrostro-Delgado","given":"Otoniel","non-dropping-particle":"","parse-names":false,"suffix":""},{"dropping-particle":"","family":"Ortega-Rodriguez","given":"Juan Manuel","non-dropping-particle":"","parse-names":false,"suffix":""},{"dropping-particle":"","family":"Clemitshaw","given":"Kevin C","non-dropping-particle":"","parse-names":false,"suffix":""},{"dropping-particle":"","family":"González-Razo","given":"Carlos","non-dropping-particle":"","parse-names":false,"suffix":""},{"dropping-particle":"","family":"Hernández-Paniagua","given":"Iván Y","non-dropping-particle":"","parse-names":false,"suffix":""}],"container-title":"Waste management (New York, N.Y.)","id":"ITEM-1","issued":{"date-parts":[["2015"]]},"title":"Use of genetic algorithms to improve the solid waste collection service in an urban area.","type":"article-journal"},"uris":["http://www.mendeley.com/documents/?uuid=bb8da238-3e9e-4256-8ed9-7e31c302159c"]}],"mendeley":{"formattedCitation":"(Buenrostro-Delgado, Ortega-Rodriguez, Clemitshaw, González-Razo, &amp; Hernández-Paniagua, 2015)","plainTextFormattedCitation":"(Buenrostro-Delgado, Ortega-Rodriguez, Clemitshaw, González-Razo, &amp; Hernández-Paniagua, 2015)","previouslyFormattedCitation":"(Buenrostro-Delgado, Ortega-Rodriguez, Clemitshaw, González-Razo, &amp; Hernández-Paniagua, 2015)"},"properties":{"noteIndex":0},"schema":"https://github.com/citation-style-language/schema/raw/master/csl-citation.json"}</w:instrText>
      </w:r>
      <w:r>
        <w:fldChar w:fldCharType="separate"/>
      </w:r>
      <w:bookmarkStart w:id="27" w:name="__Fieldmark__22_1156436390"/>
      <w:r>
        <w:rPr>
          <w:noProof/>
          <w:lang w:eastAsia="en-US"/>
        </w:rPr>
        <w:t>(Buenrostro-Delgado, Ortega-Rodriguez, Clemitshaw, González-Razo, &amp; Hernández-Paniagua, 2015)</w:t>
      </w:r>
      <w:r>
        <w:fldChar w:fldCharType="end"/>
      </w:r>
      <w:bookmarkEnd w:id="27"/>
      <w:r>
        <w:t>. While focusing on ICT components, one can use many techniques to ensure that the collection is done efficiently, but as stated before, apply this approach when dealing with door-to-door waste collection can be harder than having chips placed on static bins over the streets. The collection of household waste collection at each door, using ICT is not being considered. The optimization that this project aims to this kind of routing problem is related with the routing of the collection trucks in order to provide a better route for each truck available, while respecting the known limitations.</w:t>
      </w:r>
    </w:p>
    <w:p w:rsidR="00C44CA3" w:rsidRDefault="005247B5">
      <w:pPr>
        <w:jc w:val="both"/>
      </w:pPr>
      <w:r>
        <w:t xml:space="preserve">The most common algorithms used in order to deal with the routing problem are the Vehicle Routing Problem (VRP) </w:t>
      </w:r>
      <w:r>
        <w:fldChar w:fldCharType="begin" w:fldLock="1"/>
      </w:r>
      <w:r>
        <w:instrText>ADDIN CSL_CITATION {"citationItems":[{"id":"ITEM-1","itemData":{"DOI":"10.1016/j.jocs.2017.04.003","ISBN":"1352846241","ISSN":"18777503","PMID":"17913565","abstract":"Context The Vehicle Routing Problem (VRP) has numerous applications in real life. It clarifies in a wide area of transportation and distribution such as transportation of individuals and items, conveyance service and garbage collection. Thus, an appropriate selecting of vehicle routing has an extensive influence role to improve the economic interests and appropriateness of logistics planning. Problem In this study the problem is as follows: Universiti Tenaga Nasional (UNITEN) has eight buses which are used for transporting students within the campus. Each bus starts from a main location at different times every day. The bus picks up students from eight locations inside the campus in two different routes and returns back to the main location at specific times every day, starting from early morning until the end of official working hours, on the following conditions: Every location will be visited once in each route and the capacity of each bus is enough for all students included in each route. Objectives Our paper attempt to find an optimal route result for VRP of UNITEN by using genetic algorithm. To achieve an optimal solution for VRP of UNITEN with the accompanying targets: To reduce the time consuming and distance for all paths. which leads to the speedy transportation of students to their locations, to reduce the transportation costs such as fuel utilization and additionally the vehicle upkeep costs, to implement the Capacitated Vehicle Routing Problem (CVRP) model for optimizing UNITEN's shuttle bus services. To implement the algorithm which can be used and applied for any problems in the like of UNITEN VRP. Approach The Approach has been presented based on two phases: firstly, find the shortest route for VRP to help UNITEN University reduce student's transportation costs by genetic algorithm is used to solve this problem as it is capable of solving many complex problems; secondly, identify The CVRP model is implemented for optimizing UNITEN shuttle bus services. Finding The findings outcome from this study have shown that: (1) A comprehensive listed of active GACVRP; (2) Identified and established an evaluation criterion for GACVRP of UNITEN; (3) Highlight the methods, based on hybrid crossover operation, for selecting the best way (4) genetic algorithm finds a shorter distance for route A and route B. The proportion of reduction the distance for each route is relatively short, but the savings in the distance becomes greater when calculating the t…","author":[{"dropping-particle":"","family":"Mohammed","given":"Mazin Abed","non-dropping-particle":"","parse-names":false,"suffix":""},{"dropping-particle":"","family":"Abd Ghani","given":"Mohd Khanapi","non-dropping-particle":"","parse-names":false,"suffix":""},{"dropping-particle":"","family":"Hamed","given":"Raed Ibraheem","non-dropping-particle":"","parse-names":false,"suffix":""},{"dropping-particle":"","family":"Mostafa","given":"Salama A.","non-dropping-particle":"","parse-names":false,"suffix":""},{"dropping-particle":"","family":"Ahmad","given":"Mohd Sharifuddin","non-dropping-particle":"","parse-names":false,"suffix":""},{"dropping-particle":"","family":"Ibrahim","given":"Dheyaa Ahmed","non-dropping-particle":"","parse-names":false,"suffix":""}],"container-title":"Journal of Computational Science","id":"ITEM-1","issued":{"date-parts":[["2017"]]},"title":"Solving vehicle routing problem by using improved genetic algorithm for optimal solution","type":"article-journal"},"uris":["http://www.mendeley.com/documents/?uuid=9eceef66-cf3a-43cf-adff-a896b7485ede"]}],"mendeley":{"formattedCitation":"(Mohammed et al., 2017)","plainTextFormattedCitation":"(Mohammed et al., 2017)","previouslyFormattedCitation":"(Mohammed et al., 2017)"},"properties":{"noteIndex":0},"schema":"https://github.com/citation-style-language/schema/raw/master/csl-citation.json"}</w:instrText>
      </w:r>
      <w:r>
        <w:fldChar w:fldCharType="separate"/>
      </w:r>
      <w:bookmarkStart w:id="28" w:name="__Fieldmark__23_1156436390"/>
      <w:r>
        <w:rPr>
          <w:noProof/>
          <w:lang w:eastAsia="en-US"/>
        </w:rPr>
        <w:t>(Mohammed et al., 2017)</w:t>
      </w:r>
      <w:r>
        <w:fldChar w:fldCharType="end"/>
      </w:r>
      <w:bookmarkEnd w:id="28"/>
      <w:r>
        <w:t xml:space="preserve"> and the Arc Routing Problem (ARP)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problem","type":"article-journal"},"uris":["http://www.mendeley.com/documents/?uuid=256d4f08-fa99-4359-8c18-091ae08be02d"]}],"mendeley":{"formattedCitation":"(Arakaki &amp; Usberti, 2018)","plainTextFormattedCitation":"(Arakaki &amp; Usberti, 2018)","previouslyFormattedCitation":"(Arakaki &amp; Usberti, 2018)"},"properties":{"noteIndex":0},"schema":"https://github.com/citation-style-language/schema/raw/master/csl-citation.json"}</w:instrText>
      </w:r>
      <w:r>
        <w:fldChar w:fldCharType="separate"/>
      </w:r>
      <w:bookmarkStart w:id="29" w:name="__Fieldmark__24_1156436390"/>
      <w:r>
        <w:rPr>
          <w:noProof/>
          <w:lang w:eastAsia="en-US"/>
        </w:rPr>
        <w:t>(Arakaki &amp; Usberti, 2018)</w:t>
      </w:r>
      <w:r>
        <w:fldChar w:fldCharType="end"/>
      </w:r>
      <w:bookmarkEnd w:id="29"/>
      <w:r>
        <w:t xml:space="preserve"> and their variations. Both problems are considered hard combinatorial optimization problems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problem","type":"article-journal"},"uris":["http://www.mendeley.com/documents/?uuid=256d4f08-fa99-4359-8c18-091ae08be02d"]},{"id":"ITEM-2","itemData":{"DOI":"10.7307/ptt.v27i4.1616","ISSN":"1848-4069","abstract":"Waste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Traffic&amp;Transportation","id":"ITEM-2","issued":{"date-parts":[["2015"]]},"title":"Waste Collection Vehicle Routing Problem: A Literature Review","type":"article-journal"},"uris":["http://www.mendeley.com/documents/?uuid=209cfd64-e510-4ef3-8071-14230aef1af0"]},{"id":"ITEM-3","itemData":{"DOI":"10.1063/1.4915634","ISBN":"9780735413047","ISSN":"15517616","abstract":"Articles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Proceedings","id":"ITEM-3","issued":{"date-parts":[["2015"]]},"title":"Capacitated arc routing problem and its extensions in waste collection","type":"paper-conference"},"uris":["http://www.mendeley.com/documents/?uuid=850db22a-b18e-46b2-8200-915d9096f9e9"]}],"mendeley":{"formattedCitation":"(Arakaki &amp; Usberti, 2018; Fadzli, Najwa, &amp; Luis, 2015; HAN &amp; Cueto, 2015)","plainTextFormattedCitation":"(Arakaki &amp; Usberti, 2018; Fadzli, Najwa, &amp; Luis, 2015; HAN &amp; Cueto, 2015)","previouslyFormattedCitation":"(Arakaki &amp; Usberti, 2018; Fadzli, Najwa, &amp; Luis, 2015; HAN &amp; Cueto, 2015)"},"properties":{"noteIndex":0},"schema":"https://github.com/citation-style-language/schema/raw/master/csl-citation.json"}</w:instrText>
      </w:r>
      <w:r>
        <w:fldChar w:fldCharType="separate"/>
      </w:r>
      <w:bookmarkStart w:id="30" w:name="__Fieldmark__25_1156436390"/>
      <w:r>
        <w:rPr>
          <w:noProof/>
          <w:lang w:eastAsia="en-US"/>
        </w:rPr>
        <w:t>(Arakaki &amp; Usberti, 2018; Fadzli, Najwa, &amp; Luis, 2015; HAN &amp; Cueto, 2015)</w:t>
      </w:r>
      <w:r>
        <w:fldChar w:fldCharType="end"/>
      </w:r>
      <w:bookmarkEnd w:id="30"/>
      <w:r>
        <w:t xml:space="preserve">. These algorithms run upon graphs, that in the waste collection case represents the streets and collection spots. The difference between the algorithms is that the VRP, the most studied routing problem between these algorithms VRP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windows","type":"paper-conference"},"uris":["http://www.mendeley.com/documents/?uuid=a2c4bfc9-53b3-4257-934f-fa637dd35d0c"]},{"id":"ITEM-2","itemData":{"DOI":"10.1063/1.4915634","ISBN":"9780735413047","ISSN":"15517616","abstract":"Articles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Proceedings","id":"ITEM-2","issued":{"date-parts":[["2015"]]},"title":"Capacitated arc routing problem and its extensions in waste collection","type":"paper-conference"},"uris":["http://www.mendeley.com/documents/?uuid=850db22a-b18e-46b2-8200-915d9096f9e9"]}],"mendeley":{"formattedCitation":"(Fadzli et al., 2015; Ramdane-Cherif, 2006)","plainTextFormattedCitation":"(Fadzli et al., 2015; Ramdane-Cherif, 2006)","previouslyFormattedCitation":"(Fadzli et al., 2015; Ramdane-Cherif, 2006)"},"properties":{"noteIndex":0},"schema":"https://github.com/citation-style-language/schema/raw/master/csl-citation.json"}</w:instrText>
      </w:r>
      <w:r>
        <w:fldChar w:fldCharType="separate"/>
      </w:r>
      <w:bookmarkStart w:id="31" w:name="__Fieldmark__26_1156436390"/>
      <w:r>
        <w:rPr>
          <w:noProof/>
          <w:lang w:eastAsia="en-US"/>
        </w:rPr>
        <w:t>(Fadzli et al., 2015; Ramdane-Cherif, 2006)</w:t>
      </w:r>
      <w:r>
        <w:fldChar w:fldCharType="end"/>
      </w:r>
      <w:bookmarkEnd w:id="31"/>
      <w:r>
        <w:t xml:space="preserve">, consist in process the demands of the nodes in a graph, while the ARP focus on serving the edges instead of the nodes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fldChar w:fldCharType="separate"/>
      </w:r>
      <w:bookmarkStart w:id="32" w:name="__Fieldmark__27_1156436390"/>
      <w:r>
        <w:rPr>
          <w:noProof/>
          <w:lang w:eastAsia="en-US"/>
        </w:rPr>
        <w:t>(Ramdane-Cherif, 2006)</w:t>
      </w:r>
      <w:r>
        <w:fldChar w:fldCharType="end"/>
      </w:r>
      <w:bookmarkEnd w:id="32"/>
      <w:r>
        <w:t xml:space="preserve">. Relating the two algorithms with the waste management problem, can be stated that the VRP can be applied to deal with community bins, where each bin is a node in the graph and the edges represent the streets between them. In the ARP, the edges can still be the streets and the nodes are intersections between the streets. The ARP approach is more suitable for door-to-door collections, since the garbage truck must collect the waste from a street instead of a specific bin. Indeed it is one of the applications that this algorithm try to solve </w:t>
      </w:r>
      <w:r>
        <w:fldChar w:fldCharType="begin" w:fldLock="1"/>
      </w:r>
      <w:r>
        <w:instrText>ADDIN CSL_CITATION {"citationItems":[{"id":"ITEM-1","itemData":{"DOI":"10.1016/j.cor.2015.10.010","ISSN":"03050548","abstract":"The Mixed Capacity Arc Routing Problem under Time Restrictions with Intermediate Facilities (MCARPTIF) is an extension of the Arc Routing Problem under Capacity and Length Restrictions with Intermediate Facilities (CLARPIF) with application in municipal waste collection. This paper evaluates four constructive heuristics capable of computing feasible solutions for the MCARPTIF with a primary objective to either minimise total cost or to minimise the fleet size. The heuristics were adapted from Path-Scanning and Improved-Merge for the Mixed Capacitated Arc Routing Problem, and compared against two Route-First-Cluster-Second heuristics for the MCARPTIF. The objective was to identify the best performing heuristic for application purposes. In practice, the CARP is often solved for real-time or near real-time decision support. Computational time required by the heuristics was thus also evaluated. Identifying the best heuristic proved difficult due to a lack of realistic MCARPTIF benchmark sets, with the two CLARPIF sets predominantly solved in the literature not resembling actual waste collection instances. Route-First-Cluster-Second heuristics, linked with a new vehicle reduction heuristic performed the worst on the two CLARPIF sets, yet performed the best on new waste collection sets taken from the literature and introduced in this paper. Improved-Merge performed the best on two existing CLARPIF sets and on a realistic set with Intermediate-Facilities incident with the vehicle depot, but struggled on all other sets and in minimising fleet size. Path-Scanning was the most robust heuristic, performing reasonably well on all benchmark sets and both objectives. Results further show that due to the high computational time of one of the Route-First-Cluster-Second heuristics, which was only exposed on realistically sized sets, the slightly worse version is the best alternative when real-time support is required for waste collection applications.","author":[{"dropping-particle":"","family":"Willemse","given":"Elias J.","non-dropping-particle":"","parse-names":false,"suffix":""},{"dropping-particle":"","family":"Joubert","given":"Johan W.","non-dropping-particle":"","parse-names":false,"suffix":""}],"container-title":"Computers and Operations Research","id":"ITEM-1","issued":{"date-parts":[["2016"]]},"title":"Constructive heuristics for the Mixed Capacity Arc Routing Problem under Time Restrictions with Intermediate Facilities","type":"article-journal"},"uris":["http://www.mendeley.com/documents/?uuid=2a53d0ea-43ae-4c24-a0b3-f0e9b13a8fe3"]}],"mendeley":{"formattedCitation":"(Willemse &amp; Joubert, 2016)","plainTextFormattedCitation":"(Willemse &amp; Joubert, 2016)","previouslyFormattedCitation":"(Willemse &amp; Joubert, 2016)"},"properties":{"noteIndex":0},"schema":"https://github.com/citation-style-language/schema/raw/master/csl-citation.json"}</w:instrText>
      </w:r>
      <w:r>
        <w:fldChar w:fldCharType="separate"/>
      </w:r>
      <w:bookmarkStart w:id="33" w:name="__Fieldmark__28_1156436390"/>
      <w:r>
        <w:rPr>
          <w:noProof/>
          <w:lang w:eastAsia="en-US"/>
        </w:rPr>
        <w:t>(Willemse &amp; Joubert, 2016)</w:t>
      </w:r>
      <w:r>
        <w:fldChar w:fldCharType="end"/>
      </w:r>
      <w:bookmarkEnd w:id="33"/>
      <w:r>
        <w:t>, because serving the edges instead of the nodes fits better in this problem.</w:t>
      </w:r>
    </w:p>
    <w:p w:rsidR="00C44CA3" w:rsidRDefault="005247B5">
      <w:pPr>
        <w:jc w:val="both"/>
      </w:pPr>
      <w:r>
        <w:t xml:space="preserve">Methods that deal with these kind of collection problem, like vehicle allocation and route designation, can be applied using traditional mathematical methods like linear methods, but these can rapidly suppress the computational resources even with medium sized instances </w:t>
      </w:r>
      <w:r>
        <w:fldChar w:fldCharType="begin" w:fldLock="1"/>
      </w:r>
      <w:r>
        <w:instrText>ADDIN CSL_CITATION {"citationItems":[{"id":"ITEM-1","itemData":{"DOI":"10.1016/j.wasman.2006.06.012","ISBN":"0956-053X","ISSN":"0956-053X","PMID":"17005387","abstract":"This study presents the conception, modeling, and implementation of a decision support system applied to the operational planning of solid waste collection systems, called SCOLDSS. The main functionality of the system is the generation of alternatives to the decision processes concerning: (a) the allocation of separate collection vehicles, as well as the determination of their routes and (b) the determination of the daily amount of solid waste to be sent to each sorting unit, in order to avoid waste of labor force and to reduce the amount of waste sent to the landfills. To develop the computer system, a combination of quantitative techniques was used, such as: simulation of discrete events and algorithms/heuristics for vehicle allocation and routing. The system was developed using the Borland Delphi environment and the commercial software Arena to carry out the simulations. We also present a computational study with real-life data from the solid waste collection in Porto Alegre, Brazil, in which we show that the results provided by the computational system outperform the operation planning currently adopted.","author":[{"dropping-particle":"","family":"Oliveira Simonetto","given":"Eugênio","non-dropping-particle":"de","parse-names":false,"suffix":""},{"dropping-particle":"","family":"Borenstein","given":"Denis","non-dropping-particle":"","parse-names":false,"suffix":""}],"container-title":"Waste management (New York, N.Y.)","id":"ITEM-1","issued":{"date-parts":[["2007"]]},"title":"A decision support system for the operational planning of solid waste collection.","type":"article-journal"},"uris":["http://www.mendeley.com/documents/?uuid=72b84f23-6fa1-4056-accb-6cc1ba9896d4"]}],"mendeley":{"formattedCitation":"(de Oliveira Simonetto &amp; Borenstein, 2007)","plainTextFormattedCitation":"(de Oliveira Simonetto &amp; Borenstein, 2007)","previouslyFormattedCitation":"(de Oliveira Simonetto &amp; Borenstein, 2007)"},"properties":{"noteIndex":0},"schema":"https://github.com/citation-style-language/schema/raw/master/csl-citation.json"}</w:instrText>
      </w:r>
      <w:r>
        <w:fldChar w:fldCharType="separate"/>
      </w:r>
      <w:bookmarkStart w:id="34" w:name="__Fieldmark__29_1156436390"/>
      <w:r>
        <w:rPr>
          <w:noProof/>
          <w:lang w:eastAsia="en-US"/>
        </w:rPr>
        <w:t>(de Oliveira Simonetto &amp; Borenstein, 2007)</w:t>
      </w:r>
      <w:r>
        <w:fldChar w:fldCharType="end"/>
      </w:r>
      <w:bookmarkEnd w:id="34"/>
      <w:r>
        <w:t xml:space="preserve">. This set of problems are known as NP-hard (non-deterministic polynomial-time) problems and until nowadays is only viable to use exact methods for very small instances because of their complexity </w:t>
      </w:r>
      <w:r>
        <w:fldChar w:fldCharType="begin" w:fldLock="1"/>
      </w:r>
      <w:r>
        <w:instrText>ADDIN CSL_CITATION {"citationItems":[{"id":"ITEM-1","itemData":{"DOI":"10.1007/3-540-45750-X_12","ISBN":"978-3-540-44184-7","ISSN":"0302-9743 (Print) 1611-3349 (Online)","abstract":"In this paper we analyse a new evolutionary approach to the vehicle routing problem. We present Genetic Vehicle Representation  (GVR), a two-level representational scheme designed to deal in an effective way with all the information that candidate solutions  must encode. Experimental results show that this method is both effective and robust, allowing the discovery of new best solutions  for some well-known benchmarks.  ","author":[{"dropping-particle":"","family":"Pereira","given":"Francisco B.","non-dropping-particle":"","parse-names":false,"suffix":""},{"dropping-particle":"","family":"Tavares","given":"Jorge","non-dropping-particle":"","parse-names":false,"suffix":""},{"dropping-particle":"","family":"Machado","given":"Penousal","non-dropping-particle":"","parse-names":false,"suffix":""},{"dropping-particle":"","family":"Costa","given":"Ernesto","non-dropping-particle":"","parse-names":false,"suffix":""}],"container-title":"Artificial Intelligence and Cognitive Science: 13th Irish International Conference, AICS 2002, Limerick, Ireland, September 12-13, 2002 - Proceedings","id":"ITEM-1","issued":{"date-parts":[["2002"]]},"title":"GVR: A New Genetic Representation for the Vehicle Routing Problem","type":"article-journal"},"uris":["http://www.mendeley.com/documents/?uuid=601350ce-118f-4204-a38f-cb9fd8807fad"]}],"mendeley":{"formattedCitation":"(Pereira, Tavares, Machado, &amp; Costa, 2002)","plainTextFormattedCitation":"(Pereira, Tavares, Machado, &amp; Costa, 2002)","previouslyFormattedCitation":"(Pereira, Tavares, Machado, &amp; Costa, 2002)"},"properties":{"noteIndex":0},"schema":"https://github.com/citation-style-language/schema/raw/master/csl-citation.json"}</w:instrText>
      </w:r>
      <w:r>
        <w:fldChar w:fldCharType="separate"/>
      </w:r>
      <w:bookmarkStart w:id="35" w:name="__Fieldmark__30_1156436390"/>
      <w:r>
        <w:rPr>
          <w:noProof/>
          <w:lang w:eastAsia="en-US"/>
        </w:rPr>
        <w:t>(Pereira, Tavares, Machado, &amp; Costa, 2002)</w:t>
      </w:r>
      <w:r>
        <w:fldChar w:fldCharType="end"/>
      </w:r>
      <w:bookmarkEnd w:id="35"/>
      <w:r>
        <w:t xml:space="preserve">. Therefore, heuristics and meta-heuristics are used to approximate solutions. Although these methods don’t guarantee optimal solutions to the problems, they generally provide good solutions that can be used in real life applications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6" w:name="__Fieldmark__31_1156436390"/>
      <w:r>
        <w:rPr>
          <w:noProof/>
          <w:lang w:eastAsia="en-US"/>
        </w:rPr>
        <w:t>(HAN &amp; Cueto, 2015)</w:t>
      </w:r>
      <w:r>
        <w:fldChar w:fldCharType="end"/>
      </w:r>
      <w:bookmarkEnd w:id="36"/>
      <w:r>
        <w:t>.</w:t>
      </w:r>
    </w:p>
    <w:p w:rsidR="00C44CA3" w:rsidRDefault="005247B5">
      <w:pPr>
        <w:jc w:val="both"/>
        <w:rPr>
          <w:color w:val="FF0000"/>
          <w:lang w:eastAsia="pt-PT"/>
        </w:rPr>
      </w:pPr>
      <w:r>
        <w:lastRenderedPageBreak/>
        <w:t xml:space="preserve">Meta-heuristics has been the orientation of many researches in the past years, and its result are appearing to be more promising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7" w:name="__Fieldmark__32_1156436390"/>
      <w:r>
        <w:rPr>
          <w:noProof/>
          <w:lang w:eastAsia="en-US"/>
        </w:rPr>
        <w:t>(HAN &amp; Cueto, 2015)</w:t>
      </w:r>
      <w:r>
        <w:fldChar w:fldCharType="end"/>
      </w:r>
      <w:bookmarkEnd w:id="37"/>
      <w:r>
        <w:t>. Genetic algorithm has been broadly studied over the literature and seems to allow a more thorough search over the solution space. This approach can lose track of good solutions when jumps to spaces far from optimal solutions, but it also allows moving away local and not global optimum solutions with some techniques including recombination and random mutations. Some authors are applying genetic algorithms to solve the VRP and ARP with success.</w:t>
      </w:r>
    </w:p>
    <w:p w:rsidR="00C44CA3" w:rsidRDefault="005247B5">
      <w:pPr>
        <w:pStyle w:val="Heading2"/>
      </w:pPr>
      <w:bookmarkStart w:id="38" w:name="_Toc522796143"/>
      <w:r>
        <w:t>Project goals</w:t>
      </w:r>
      <w:bookmarkEnd w:id="38"/>
    </w:p>
    <w:p w:rsidR="00C44CA3" w:rsidRDefault="005247B5">
      <w:pPr>
        <w:jc w:val="both"/>
      </w:pPr>
      <w:r>
        <w:t>With the rise of smarts cities, every aspects of its operation are been rethought. Waste management is one of these aspects that has a huge impact in the city environment and citizens life. In order to reduce the economic and environmental impact of waste in the cities, better ways to deal with these problems must be found. In fact, many researchers are dealing with these issues, in the academic and corporate world. Waste management by itself is not a solely activity, as stated before, it includes some steps that must be accomplished. Among these activities, this research aims to optimize the routes and usage of trucks in the household collection of waste, named door-to-door collection.</w:t>
      </w:r>
    </w:p>
    <w:p w:rsidR="00C44CA3" w:rsidRDefault="005247B5">
      <w:pPr>
        <w:jc w:val="both"/>
      </w:pPr>
      <w:r>
        <w:t>The routing problem is a known hard problem, and it is contained in the NP-hard problem set. This brings the issue of not been able, until this date, to have an algorithm to deal with this problem in a feasible time. Leading the researchers to develop heuristics and meta-heuristics to deal with the problem is a smart way.</w:t>
      </w:r>
    </w:p>
    <w:p w:rsidR="00C44CA3" w:rsidRDefault="005247B5">
      <w:pPr>
        <w:jc w:val="both"/>
      </w:pPr>
      <w:r>
        <w:t>The project aims optimize the door-to-door collection routes and truck usage with multiple garbage trucks of different capacities using genetic algorithm, taking into consideration past data from the municipality management to estimate the amount of garbage that each street produces. As stated before, the door-to-door collection problem better fit the ARP algorithm, most specifically the Capacitated Arc Routing Problem (CARP). This algorithm concern is about serving the edges, differently from the usual node serving system. Street information is needed in order to calculate some measures like path length, street direction and street connections.</w:t>
      </w:r>
    </w:p>
    <w:p w:rsidR="00C44CA3" w:rsidRDefault="005247B5">
      <w:pPr>
        <w:jc w:val="both"/>
      </w:pPr>
      <w:r>
        <w:t xml:space="preserve">To this project, data from the waste collection of several past months is needed. Most times, this data is available through cities’ managers or companies that are responsible for the garbage collection </w:t>
      </w:r>
      <w:r>
        <w:rPr>
          <w:color w:val="FF0000"/>
        </w:rPr>
        <w:t>[PRECISO DE REFERENCIA AQUI]</w:t>
      </w:r>
      <w:r>
        <w:t xml:space="preserve">. In the case of this project, </w:t>
      </w:r>
      <w:r>
        <w:rPr>
          <w:color w:val="FF0000"/>
        </w:rPr>
        <w:t>Câmara Municipal de Lisboa [Posso citar aqui?]</w:t>
      </w:r>
      <w:r>
        <w:rPr>
          <w:color w:val="000000"/>
        </w:rPr>
        <w:t xml:space="preserve"> </w:t>
      </w:r>
      <w:r>
        <w:t>shared the data of Campolide collection they hold, completely without personal data and making sure not to compromise any personal privacy.</w:t>
      </w:r>
    </w:p>
    <w:p w:rsidR="00C44CA3" w:rsidRDefault="005247B5">
      <w:pPr>
        <w:jc w:val="both"/>
      </w:pPr>
      <w:r>
        <w:t>OpenStreetMap (OSM) will be used to access the street information. Each piece of route that the garbage truck can travel need to be mapped and stored in a data structure. These data must be stored and used for some reasons. One usage is to match the data from the previous waste collection with each piece of route to estimate the amount of waste generally produced by that place. Also, it allows to generate the graph with the connections to measure the distance between two edges.</w:t>
      </w:r>
    </w:p>
    <w:p w:rsidR="00C44CA3" w:rsidRDefault="005247B5">
      <w:pPr>
        <w:jc w:val="both"/>
      </w:pPr>
      <w:r>
        <w:t xml:space="preserve">Having past collection data, and a data structure representing the streets of Campolide, will be possible to apply a genetic algorithm to calculate multiple routes that the trucks can travel. Choosing the right operations to be applied in the algorithm is a tough step of the genetic algorithm development.  Pereira, Tavares, Machado &amp; Costa (2002) created a genetic representation for the </w:t>
      </w:r>
      <w:r>
        <w:lastRenderedPageBreak/>
        <w:t>VRP algorithm, this representation will be used in this project’s genetic operations. With the offspring generation, and rules when to stop the algorithm, the best result of the last offspring will be considered the best solution.</w:t>
      </w:r>
    </w:p>
    <w:p w:rsidR="00C44CA3" w:rsidRDefault="005247B5">
      <w:pPr>
        <w:jc w:val="both"/>
      </w:pPr>
      <w:r>
        <w:t>This solution then must be compared with other solutions, and the existing state of the art in order to validate the effort and verify if this project’s approach is worthy adopting instead of the existing techniques.</w:t>
      </w:r>
    </w:p>
    <w:p w:rsidR="00C44CA3" w:rsidRDefault="005247B5">
      <w:pPr>
        <w:pStyle w:val="Heading1"/>
      </w:pPr>
      <w:bookmarkStart w:id="39" w:name="_Toc522796144"/>
      <w:r>
        <w:lastRenderedPageBreak/>
        <w:t>Literature review</w:t>
      </w:r>
      <w:bookmarkEnd w:id="39"/>
    </w:p>
    <w:p w:rsidR="00C44CA3" w:rsidRDefault="005247B5">
      <w:pPr>
        <w:pStyle w:val="Heading2"/>
      </w:pPr>
      <w:bookmarkStart w:id="40" w:name="_Toc522796145"/>
      <w:r>
        <w:t>Open data</w:t>
      </w:r>
      <w:bookmarkEnd w:id="40"/>
    </w:p>
    <w:p w:rsidR="00C44CA3" w:rsidRDefault="005247B5">
      <w:pPr>
        <w:jc w:val="both"/>
        <w:rPr>
          <w:color w:val="FF0000"/>
        </w:rPr>
      </w:pPr>
      <w:r>
        <w:rPr>
          <w:color w:val="FF0000"/>
          <w:highlight w:val="yellow"/>
        </w:rPr>
        <w:t>Falar sobre à importancia de open data nas cidades a partir do governo e empresas. Falar sobre medidas colaborativas como o OpenStreetMap.</w:t>
      </w:r>
    </w:p>
    <w:p w:rsidR="00C44CA3" w:rsidRDefault="005247B5">
      <w:pPr>
        <w:jc w:val="both"/>
      </w:pPr>
      <w:r>
        <w:rPr>
          <w:lang w:eastAsia="pt-PT"/>
        </w:rPr>
        <w:t>A small talk about open data</w:t>
      </w:r>
    </w:p>
    <w:tbl>
      <w:tblPr>
        <w:tblW w:w="5495"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2660"/>
        <w:gridCol w:w="2835"/>
      </w:tblGrid>
      <w:tr w:rsidR="00C44CA3">
        <w:trPr>
          <w:jc w:val="center"/>
        </w:trPr>
        <w:tc>
          <w:tcPr>
            <w:tcW w:w="2660" w:type="dxa"/>
            <w:tcBorders>
              <w:top w:val="single" w:sz="18" w:space="0" w:color="000000"/>
              <w:bottom w:val="single" w:sz="18" w:space="0" w:color="000000"/>
            </w:tcBorders>
            <w:shd w:val="clear" w:color="auto" w:fill="auto"/>
          </w:tcPr>
          <w:p w:rsidR="00C44CA3" w:rsidRDefault="005247B5">
            <w:pPr>
              <w:pStyle w:val="Textotabelas"/>
              <w:rPr>
                <w:b/>
              </w:rPr>
            </w:pPr>
            <w:r>
              <w:rPr>
                <w:b/>
              </w:rPr>
              <w:t>Title</w:t>
            </w:r>
          </w:p>
        </w:tc>
        <w:tc>
          <w:tcPr>
            <w:tcW w:w="2835" w:type="dxa"/>
            <w:tcBorders>
              <w:top w:val="single" w:sz="18" w:space="0" w:color="000000"/>
              <w:bottom w:val="single" w:sz="18" w:space="0" w:color="000000"/>
            </w:tcBorders>
            <w:shd w:val="clear" w:color="auto" w:fill="auto"/>
          </w:tcPr>
          <w:p w:rsidR="00C44CA3" w:rsidRDefault="005247B5">
            <w:pPr>
              <w:pStyle w:val="Textotabelas"/>
              <w:rPr>
                <w:b/>
              </w:rPr>
            </w:pPr>
            <w:r>
              <w:rPr>
                <w:b/>
              </w:rPr>
              <w:t>Title</w:t>
            </w:r>
          </w:p>
        </w:tc>
      </w:tr>
      <w:tr w:rsidR="00C44CA3">
        <w:trPr>
          <w:jc w:val="center"/>
        </w:trPr>
        <w:tc>
          <w:tcPr>
            <w:tcW w:w="2660" w:type="dxa"/>
            <w:tcBorders>
              <w:top w:val="single" w:sz="18" w:space="0" w:color="000000"/>
              <w:bottom w:val="single" w:sz="4" w:space="0" w:color="000000"/>
            </w:tcBorders>
            <w:shd w:val="clear" w:color="auto" w:fill="auto"/>
          </w:tcPr>
          <w:p w:rsidR="00C44CA3" w:rsidRDefault="005247B5">
            <w:pPr>
              <w:pStyle w:val="Textotabelas"/>
            </w:pPr>
            <w:r>
              <w:t>Text</w:t>
            </w:r>
          </w:p>
        </w:tc>
        <w:tc>
          <w:tcPr>
            <w:tcW w:w="2835" w:type="dxa"/>
            <w:tcBorders>
              <w:top w:val="single" w:sz="18" w:space="0" w:color="000000"/>
              <w:bottom w:val="single" w:sz="4" w:space="0" w:color="000000"/>
            </w:tcBorders>
            <w:shd w:val="clear" w:color="auto" w:fill="auto"/>
          </w:tcPr>
          <w:p w:rsidR="00C44CA3" w:rsidRDefault="005247B5">
            <w:pPr>
              <w:pStyle w:val="Textotabelas"/>
            </w:pPr>
            <w:r>
              <w:t>Number</w:t>
            </w:r>
          </w:p>
        </w:tc>
      </w:tr>
      <w:tr w:rsidR="00C44CA3">
        <w:trPr>
          <w:jc w:val="center"/>
        </w:trPr>
        <w:tc>
          <w:tcPr>
            <w:tcW w:w="2660" w:type="dxa"/>
            <w:tcBorders>
              <w:top w:val="single" w:sz="4" w:space="0" w:color="000000"/>
              <w:bottom w:val="single" w:sz="4" w:space="0" w:color="000000"/>
            </w:tcBorders>
            <w:shd w:val="clear" w:color="auto" w:fill="auto"/>
          </w:tcPr>
          <w:p w:rsidR="00C44CA3" w:rsidRDefault="005247B5">
            <w:pPr>
              <w:pStyle w:val="Textotabelas"/>
            </w:pPr>
            <w:r>
              <w:t>Text</w:t>
            </w:r>
          </w:p>
        </w:tc>
        <w:tc>
          <w:tcPr>
            <w:tcW w:w="2835" w:type="dxa"/>
            <w:tcBorders>
              <w:top w:val="single" w:sz="4" w:space="0" w:color="000000"/>
              <w:bottom w:val="single" w:sz="4" w:space="0" w:color="000000"/>
            </w:tcBorders>
            <w:shd w:val="clear" w:color="auto" w:fill="auto"/>
          </w:tcPr>
          <w:p w:rsidR="00C44CA3" w:rsidRDefault="005247B5">
            <w:pPr>
              <w:pStyle w:val="Textotabelas"/>
            </w:pPr>
            <w:r>
              <w:t>Number</w:t>
            </w:r>
          </w:p>
        </w:tc>
      </w:tr>
      <w:tr w:rsidR="00C44CA3">
        <w:trPr>
          <w:jc w:val="center"/>
        </w:trPr>
        <w:tc>
          <w:tcPr>
            <w:tcW w:w="2660" w:type="dxa"/>
            <w:tcBorders>
              <w:top w:val="single" w:sz="4" w:space="0" w:color="000000"/>
              <w:bottom w:val="single" w:sz="18" w:space="0" w:color="000000"/>
            </w:tcBorders>
            <w:shd w:val="clear" w:color="auto" w:fill="auto"/>
          </w:tcPr>
          <w:p w:rsidR="00C44CA3" w:rsidRDefault="005247B5">
            <w:pPr>
              <w:pStyle w:val="Textotabelas"/>
            </w:pPr>
            <w:r>
              <w:t>Text</w:t>
            </w:r>
          </w:p>
        </w:tc>
        <w:tc>
          <w:tcPr>
            <w:tcW w:w="2835" w:type="dxa"/>
            <w:tcBorders>
              <w:top w:val="single" w:sz="4" w:space="0" w:color="000000"/>
              <w:bottom w:val="single" w:sz="18" w:space="0" w:color="000000"/>
            </w:tcBorders>
            <w:shd w:val="clear" w:color="auto" w:fill="auto"/>
          </w:tcPr>
          <w:p w:rsidR="00C44CA3" w:rsidRDefault="005247B5">
            <w:pPr>
              <w:pStyle w:val="Textotabelas"/>
            </w:pPr>
            <w:r>
              <w:t>Number</w:t>
            </w:r>
          </w:p>
        </w:tc>
      </w:tr>
    </w:tbl>
    <w:p w:rsidR="00C44CA3" w:rsidRDefault="005247B5">
      <w:pPr>
        <w:jc w:val="center"/>
        <w:rPr>
          <w:lang w:eastAsia="pt-PT"/>
        </w:rPr>
      </w:pPr>
      <w:r>
        <w:t xml:space="preserve">Table </w:t>
      </w:r>
      <w:r>
        <w:fldChar w:fldCharType="begin"/>
      </w:r>
      <w:r>
        <w:instrText>STYLEREF 1 \s</w:instrText>
      </w:r>
      <w:r>
        <w:fldChar w:fldCharType="separate"/>
      </w:r>
      <w:bookmarkStart w:id="41" w:name="__Fieldmark__33_1156436390"/>
      <w:r>
        <w:rPr>
          <w:lang w:eastAsia="en-US"/>
        </w:rPr>
        <w:t>2</w:t>
      </w:r>
      <w:r>
        <w:fldChar w:fldCharType="end"/>
      </w:r>
      <w:bookmarkEnd w:id="41"/>
      <w:r>
        <w:t>.</w:t>
      </w:r>
      <w:r>
        <w:fldChar w:fldCharType="begin"/>
      </w:r>
      <w:r>
        <w:instrText>SEQ Tabela \* ARABIC</w:instrText>
      </w:r>
      <w:r>
        <w:fldChar w:fldCharType="separate"/>
      </w:r>
      <w:r>
        <w:t>1</w:t>
      </w:r>
      <w:r>
        <w:fldChar w:fldCharType="end"/>
      </w:r>
      <w:r>
        <w:t xml:space="preserve"> – Illustrative table</w:t>
      </w:r>
    </w:p>
    <w:p w:rsidR="00C44CA3" w:rsidRDefault="00C44CA3">
      <w:pPr>
        <w:jc w:val="center"/>
        <w:rPr>
          <w:lang w:eastAsia="pt-PT"/>
        </w:rPr>
      </w:pPr>
    </w:p>
    <w:p w:rsidR="00C44CA3" w:rsidRDefault="005247B5">
      <w:pPr>
        <w:pStyle w:val="Heading2"/>
      </w:pPr>
      <w:bookmarkStart w:id="42" w:name="_Toc522796146"/>
      <w:r>
        <w:t>Overview over genetic algorithms</w:t>
      </w:r>
      <w:bookmarkEnd w:id="42"/>
    </w:p>
    <w:p w:rsidR="00C44CA3" w:rsidRDefault="005247B5">
      <w:pPr>
        <w:jc w:val="both"/>
        <w:rPr>
          <w:color w:val="FF0000"/>
        </w:rPr>
      </w:pPr>
      <w:r>
        <w:rPr>
          <w:color w:val="FF0000"/>
          <w:highlight w:val="yellow"/>
        </w:rPr>
        <w:t>TENHO QUE MELHORAR ESSA INTRODUCAO</w:t>
      </w:r>
    </w:p>
    <w:p w:rsidR="00C44CA3" w:rsidRDefault="005247B5">
      <w:pPr>
        <w:jc w:val="both"/>
      </w:pPr>
      <w:r>
        <w:t xml:space="preserve">Genetic algorithms, introduced by John Holland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Husian, Upreti, &amp; Gupta, 2010)","plainTextFormattedCitation":"(Kumar, Husian, Upreti, &amp; Gupta, 2010)","previouslyFormattedCitation":"(Kumar, Husian, Upreti, &amp; Gupta, 2010)"},"properties":{"noteIndex":0},"schema":"https://github.com/citation-style-language/schema/raw/master/csl-citation.json"}</w:instrText>
      </w:r>
      <w:r>
        <w:fldChar w:fldCharType="separate"/>
      </w:r>
      <w:bookmarkStart w:id="43" w:name="__Fieldmark__35_1055626662"/>
      <w:bookmarkStart w:id="44" w:name="__Fieldmark__3_748199445"/>
      <w:bookmarkStart w:id="45" w:name="__Fieldmark__3_3937524772"/>
      <w:bookmarkStart w:id="46" w:name="__Fieldmark__34_1156436390"/>
      <w:r>
        <w:rPr>
          <w:noProof/>
          <w:lang w:eastAsia="en-US"/>
        </w:rPr>
        <w:t>(Kumar, Husian, Upreti, &amp; Gupta, 2010)</w:t>
      </w:r>
      <w:r>
        <w:fldChar w:fldCharType="end"/>
      </w:r>
      <w:bookmarkEnd w:id="43"/>
      <w:bookmarkEnd w:id="44"/>
      <w:bookmarkEnd w:id="45"/>
      <w:bookmarkEnd w:id="46"/>
      <w:r>
        <w:t xml:space="preserve"> in </w:t>
      </w:r>
      <w:r>
        <w:rPr>
          <w:highlight w:val="yellow"/>
        </w:rPr>
        <w:t>[YEAR]</w:t>
      </w:r>
      <w:r>
        <w:t xml:space="preserve">, belong to the class of evolutionary algorithms and are meta-heuristics based that imitate the biological process of reproduction and natural selection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47" w:name="__Fieldmark__36_1055626662"/>
      <w:bookmarkStart w:id="48" w:name="__Fieldmark__12_748199445"/>
      <w:bookmarkStart w:id="49" w:name="__Fieldmark__16_3937524772"/>
      <w:bookmarkStart w:id="50" w:name="__Fieldmark__35_1156436390"/>
      <w:r>
        <w:rPr>
          <w:noProof/>
          <w:lang w:eastAsia="en-US"/>
        </w:rPr>
        <w:t>(Carr, 2014)</w:t>
      </w:r>
      <w:r>
        <w:fldChar w:fldCharType="end"/>
      </w:r>
      <w:bookmarkEnd w:id="47"/>
      <w:bookmarkEnd w:id="48"/>
      <w:bookmarkEnd w:id="49"/>
      <w:bookmarkEnd w:id="50"/>
      <w:r>
        <w:t xml:space="preserve">. These algorithms are commonly used on search problems and functions optimizer, and it has been applied in a broad range of known problems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51" w:name="__Fieldmark__37_1055626662"/>
      <w:bookmarkStart w:id="52" w:name="__Fieldmark__19_748199445"/>
      <w:bookmarkStart w:id="53" w:name="__Fieldmark__27_3937524772"/>
      <w:bookmarkStart w:id="54" w:name="__Fieldmark__36_1156436390"/>
      <w:r>
        <w:rPr>
          <w:noProof/>
          <w:lang w:eastAsia="en-US"/>
        </w:rPr>
        <w:t>(Whitley, 1994)</w:t>
      </w:r>
      <w:r>
        <w:fldChar w:fldCharType="end"/>
      </w:r>
      <w:bookmarkEnd w:id="51"/>
      <w:bookmarkEnd w:id="52"/>
      <w:bookmarkEnd w:id="53"/>
      <w:bookmarkEnd w:id="54"/>
      <w:r>
        <w:t xml:space="preserve">. One of the greatest barriers of software design, that is to fully understand the structure of complex problems can be solved mimicking natural selection, the specification of every feature of the problems and how to deal with them are not an impediment to search for a solution using this approach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55" w:name="__Fieldmark__38_1055626662"/>
      <w:bookmarkStart w:id="56" w:name="__Fieldmark__26_748199445"/>
      <w:bookmarkStart w:id="57" w:name="__Fieldmark__38_3937524772"/>
      <w:bookmarkStart w:id="58" w:name="__Fieldmark__37_1156436390"/>
      <w:r>
        <w:rPr>
          <w:noProof/>
          <w:lang w:eastAsia="en-US"/>
        </w:rPr>
        <w:t>(Holland, 1992)</w:t>
      </w:r>
      <w:r>
        <w:fldChar w:fldCharType="end"/>
      </w:r>
      <w:bookmarkEnd w:id="55"/>
      <w:bookmarkEnd w:id="56"/>
      <w:bookmarkEnd w:id="57"/>
      <w:bookmarkEnd w:id="58"/>
      <w:r>
        <w:t xml:space="preserve">. </w:t>
      </w:r>
    </w:p>
    <w:p w:rsidR="00C44CA3" w:rsidRDefault="005247B5">
      <w:pPr>
        <w:jc w:val="both"/>
      </w:pPr>
      <w:r>
        <w:t xml:space="preserve">Given its nature, genetic algorithms have been used to find solution for hard problems, like the Travelling Salesman Problem (TSP), VRP, ARP </w:t>
      </w:r>
      <w:r>
        <w:rPr>
          <w:highlight w:val="yellow"/>
        </w:rPr>
        <w:t>[REFERENCE: ???]</w:t>
      </w:r>
      <w:r>
        <w:t xml:space="preserve"> and many other problems that due to its complexity don’t have an algorithm to give exact solutions. This is possible because these algorithms tends to explore a far greater range of potential solutions in the search space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59" w:name="__Fieldmark__39_1055626662"/>
      <w:bookmarkStart w:id="60" w:name="__Fieldmark__37_748199445"/>
      <w:bookmarkStart w:id="61" w:name="__Fieldmark__53_3937524772"/>
      <w:bookmarkStart w:id="62" w:name="__Fieldmark__38_1156436390"/>
      <w:r>
        <w:rPr>
          <w:noProof/>
          <w:lang w:eastAsia="en-US"/>
        </w:rPr>
        <w:t>(Holland, 1992)</w:t>
      </w:r>
      <w:r>
        <w:fldChar w:fldCharType="end"/>
      </w:r>
      <w:bookmarkEnd w:id="59"/>
      <w:bookmarkEnd w:id="60"/>
      <w:bookmarkEnd w:id="61"/>
      <w:bookmarkEnd w:id="62"/>
      <w:r>
        <w:t>.</w:t>
      </w:r>
    </w:p>
    <w:p w:rsidR="00C44CA3" w:rsidRDefault="005247B5">
      <w:pPr>
        <w:jc w:val="both"/>
      </w:pPr>
      <w:r>
        <w:t xml:space="preserve">Because genetic algorithms are based on biological evolution, the terminology used are the same as the one used in biology, although representing fairly simpler concepts than their biological counterpart. Most GA share commons elements, like populations of solutions, selection, crossover and mutation </w:t>
      </w:r>
      <w:r>
        <w:fldChar w:fldCharType="begin" w:fldLock="1"/>
      </w:r>
      <w:r>
        <w:instrText>ADDIN CSL_CITATION {"citationItems":[{"id":"ITEM-1","itemData":{"DOI":"10.1002/cplx.6130010108","ISBN":"0262631857","ISSN":"10762787","abstract":"Genetic algorithms (GAs) are computer programs that mimic the processes of biological evolution in order to solve problems and to model evolutionary systems. In this paper I describe the appeal of using ideas from evolution to solve computational problems, give the elements of simple GAs, survey some application areas of GAs, and give a detailed example of how a GA was used on one particularly interesting problemautomatically discovering good strategies for playing the Prisoners Dilemma. The paper concludes with a short introduction to the theory of GAs","author":[{"dropping-particle":"","family":"Mitchell","given":"Melanie","non-dropping-particle":"","parse-names":false,"suffix":""}],"container-title":"Complexity","id":"ITEM-1","issue":"1","issued":{"date-parts":[["1995","9"]]},"page":"31-39","title":"Genetic algorithms: An overview","type":"article-journal","volume":"1"},"uris":["http://www.mendeley.com/documents/?uuid=ccbdb002-0555-40a8-92d7-ad9df55c0de9"]}],"mendeley":{"formattedCitation":"(Mitchell, 1995)","plainTextFormattedCitation":"(Mitchell, 1995)","previouslyFormattedCitation":"(Mitchell, 1995)"},"properties":{"noteIndex":0},"schema":"https://github.com/citation-style-language/schema/raw/master/csl-citation.json"}</w:instrText>
      </w:r>
      <w:r>
        <w:fldChar w:fldCharType="separate"/>
      </w:r>
      <w:bookmarkStart w:id="63" w:name="__Fieldmark__39_1156436390"/>
      <w:r>
        <w:rPr>
          <w:noProof/>
          <w:lang w:eastAsia="en-US"/>
        </w:rPr>
        <w:t>(Mitchell, 1995)</w:t>
      </w:r>
      <w:r>
        <w:fldChar w:fldCharType="end"/>
      </w:r>
      <w:bookmarkEnd w:id="63"/>
      <w:r>
        <w:t>. To move forward on understanding genetic algorithms, the concepts attached with their nomenclature must be defined, these common elements are described in the list below.</w:t>
      </w:r>
    </w:p>
    <w:p w:rsidR="00C44CA3" w:rsidRDefault="005247B5">
      <w:pPr>
        <w:pStyle w:val="Lista"/>
      </w:pPr>
      <w:r>
        <w:t>Gene: a variable (parameter) of the chromosome;</w:t>
      </w:r>
    </w:p>
    <w:p w:rsidR="00C44CA3" w:rsidRDefault="005247B5">
      <w:pPr>
        <w:pStyle w:val="Lista"/>
      </w:pPr>
      <w:r>
        <w:lastRenderedPageBreak/>
        <w:t>Chromosome: a set of genes, is a candidate solution for the problem, is the representation of the phenotype on a data structure that can be understood by the algorithm;</w:t>
      </w:r>
    </w:p>
    <w:p w:rsidR="00C44CA3" w:rsidRDefault="005247B5">
      <w:pPr>
        <w:pStyle w:val="Lista"/>
      </w:pPr>
      <w:r>
        <w:t>Fitness function: a function to measure the fitness of a solution compared with others, this is the function that must be maximized or minimized depending on the algorithm objective;</w:t>
      </w:r>
    </w:p>
    <w:p w:rsidR="00C44CA3" w:rsidRDefault="005247B5">
      <w:pPr>
        <w:pStyle w:val="Lista"/>
      </w:pPr>
      <w:r>
        <w:t>Population: a set of chromosomes that are used to evolve to the next population;</w:t>
      </w:r>
    </w:p>
    <w:p w:rsidR="00C44CA3" w:rsidRDefault="005247B5">
      <w:pPr>
        <w:pStyle w:val="Lista"/>
      </w:pPr>
      <w:r>
        <w:t>Crossover: combination of chromosomes to generate offspring for the next generation;</w:t>
      </w:r>
    </w:p>
    <w:p w:rsidR="00C44CA3" w:rsidRDefault="005247B5">
      <w:pPr>
        <w:pStyle w:val="Lista"/>
      </w:pPr>
      <w:r>
        <w:t>Mutation: random changes of genes in the chromosome.</w:t>
      </w:r>
    </w:p>
    <w:p w:rsidR="00C44CA3" w:rsidRDefault="00C44CA3">
      <w:pPr>
        <w:pStyle w:val="Lista"/>
        <w:numPr>
          <w:ilvl w:val="0"/>
          <w:numId w:val="0"/>
        </w:numPr>
        <w:ind w:left="1287" w:hanging="360"/>
      </w:pPr>
    </w:p>
    <w:p w:rsidR="00C44CA3" w:rsidRDefault="005247B5">
      <w:pPr>
        <w:jc w:val="both"/>
      </w:pPr>
      <w:r>
        <w:t>Some parameters need to be defined before running the algorithm, they are the population size, mutation and crossover rates.</w:t>
      </w:r>
    </w:p>
    <w:p w:rsidR="00C44CA3" w:rsidRDefault="005247B5">
      <w:pPr>
        <w:jc w:val="both"/>
      </w:pPr>
      <w:r>
        <w:rPr>
          <w:highlight w:val="yellow"/>
        </w:rPr>
        <w:t>[REVISAR ESSA PARTE] In principle, a population of individuals selected from the search space, often in a random manner, serves as candidate solutions to optimize the problem [3]. The individuals in this population are evaluated through ("fitness") adaptation function. A selection mechanism is then used to select individuals to be used as parents to those of the next generation. These individuals will then be crossed and mutated to form the new offspring. The next generation is finally formed by an alternative mechanism between parents and their offspring [4]. This process is repeated until a certain satisfaction condition</w:t>
      </w:r>
      <w:r>
        <w:t xml:space="preserve"> </w:t>
      </w:r>
      <w:r>
        <w:fldChar w:fldCharType="begin" w:fldLock="1"/>
      </w:r>
      <w:r>
        <w:instrText>ADDIN CSL_CITATION {"citationItems":[{"id":"ITEM-1","itemData":{"ISBN":"2222-4254","ISSN":"2222-4254","abstract":"See, stats, and : https : / / www . researchgate . net / publication / 259461147 Selection ARTICLE CITATIONS 2 READS 841 1 : Khalid Chouaib 23 SEE Available : Khalid Retrieved : 16 Int . Abstract . Based on a study of six well known selection methods often used in genetic algorithms , this paper presents a technique that benefits their advantages in terms of the quality of solutions and the genetic diversity . The numerical results show the extent to which the quality of solution depends on the choice of the selection method . The proposed technique , that can help reduce this dependence , is presented and its efficiency is numerically illustrated .","author":[{"dropping-particle":"","family":"Jebari","given":"Khalid","non-dropping-particle":"","parse-names":false,"suffix":""},{"dropping-particle":"","family":"Madiafi","given":"Mohammed","non-dropping-particle":"","parse-names":false,"suffix":""}],"container-title":"International Journal of Emerging Sciences","id":"ITEM-1","issued":{"date-parts":[["2013"]]},"title":"Selection Methods for Genetic Algorithms","type":"article-journal"},"uris":["http://www.mendeley.com/documents/?uuid=53acf498-6838-4543-a1a2-45649318a16c"]}],"mendeley":{"formattedCitation":"(Jebari &amp; Madiafi, 2013)","plainTextFormattedCitation":"(Jebari &amp; Madiafi, 2013)","previouslyFormattedCitation":"(Jebari &amp; Madiafi, 2013)"},"properties":{"noteIndex":0},"schema":"https://github.com/citation-style-language/schema/raw/master/csl-citation.json"}</w:instrText>
      </w:r>
      <w:r>
        <w:fldChar w:fldCharType="separate"/>
      </w:r>
      <w:bookmarkStart w:id="64" w:name="__Fieldmark__40_1055626662"/>
      <w:bookmarkStart w:id="65" w:name="__Fieldmark__64_748199445"/>
      <w:bookmarkStart w:id="66" w:name="__Fieldmark__78_3937524772"/>
      <w:bookmarkStart w:id="67" w:name="__Fieldmark__40_1156436390"/>
      <w:r>
        <w:rPr>
          <w:noProof/>
          <w:lang w:eastAsia="en-US"/>
        </w:rPr>
        <w:t>(Jebari &amp; Madiafi, 2013)</w:t>
      </w:r>
      <w:r>
        <w:fldChar w:fldCharType="end"/>
      </w:r>
      <w:bookmarkEnd w:id="64"/>
      <w:bookmarkEnd w:id="65"/>
      <w:bookmarkEnd w:id="66"/>
      <w:bookmarkEnd w:id="67"/>
      <w:r>
        <w:t>.</w:t>
      </w:r>
    </w:p>
    <w:p w:rsidR="00C44CA3" w:rsidRDefault="005247B5">
      <w:pPr>
        <w:pStyle w:val="Heading3"/>
      </w:pPr>
      <w:bookmarkStart w:id="68" w:name="_Toc522796147"/>
      <w:r>
        <w:t>Fitness function</w:t>
      </w:r>
      <w:bookmarkEnd w:id="68"/>
    </w:p>
    <w:p w:rsidR="00C44CA3" w:rsidRDefault="005247B5">
      <w:pPr>
        <w:jc w:val="both"/>
      </w:pPr>
      <w:r>
        <w:t>Before addressing each step presented at most genetic algorithms, the fitness function must be defined as it is the most important piece used in almost every step of the cycle.</w:t>
      </w:r>
    </w:p>
    <w:p w:rsidR="00C44CA3" w:rsidRDefault="005247B5">
      <w:pPr>
        <w:jc w:val="both"/>
      </w:pPr>
      <w:r>
        <w:t xml:space="preserve">The fitness function is one of the most important part of the genetic algorithm approach as it is the only one method of evaluating the quality of the solution and measure the improvement of through the generations. It must be more sensitive than just measuring good or bad results, it needs to be able to define where the chromosomes stands in the fitness range and compare it with other solutions presented in the population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69" w:name="__Fieldmark__41_1156436390"/>
      <w:r>
        <w:rPr>
          <w:noProof/>
          <w:lang w:eastAsia="en-US"/>
        </w:rPr>
        <w:t>(Carr, 2014)</w:t>
      </w:r>
      <w:r>
        <w:fldChar w:fldCharType="end"/>
      </w:r>
      <w:bookmarkEnd w:id="69"/>
      <w:r>
        <w:t>.</w:t>
      </w:r>
    </w:p>
    <w:p w:rsidR="00C44CA3" w:rsidRDefault="005247B5">
      <w:pPr>
        <w:jc w:val="both"/>
      </w:pPr>
      <w:r>
        <w:t>Fitness function can be the most limitation factor to a genetic algorithm. As addressed above, the fitness function must to translate how to solution performs, this in most cases is not straightforward. Generating complex and expansive fitness functions that are not computational efficient and require hours to complete, as cases of real-world simulations, can be prohibitive in the development of the genetic algorithm. Need to be considered that the fitness function will be evaluated for each chromosome of the population for every new generation produced.</w:t>
      </w:r>
    </w:p>
    <w:p w:rsidR="00C44CA3" w:rsidRDefault="005247B5">
      <w:pPr>
        <w:pStyle w:val="Heading3"/>
      </w:pPr>
      <w:bookmarkStart w:id="70" w:name="_Toc522796148"/>
      <w:r>
        <w:t>Initialization</w:t>
      </w:r>
      <w:bookmarkEnd w:id="70"/>
    </w:p>
    <w:p w:rsidR="00C44CA3" w:rsidRDefault="005247B5">
      <w:pPr>
        <w:jc w:val="both"/>
      </w:pPr>
      <w:r>
        <w:t xml:space="preserve">The implementation of a genetic algorithm begins with a population with random chromosomes. The size of the population depends on the previous selected size for the population. This size is preserved through the entire life of the algorithm. The initialization can be done totally random or applying some previous knowledge of the problem, in this case, some chromosomes can be included with </w:t>
      </w:r>
      <w:r>
        <w:lastRenderedPageBreak/>
        <w:t xml:space="preserve">known genes that makes sense to the problem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et al., 2010)","plainTextFormattedCitation":"(Kumar et al., 2010)","previouslyFormattedCitation":"(Kumar et al., 2010)"},"properties":{"noteIndex":0},"schema":"https://github.com/citation-style-language/schema/raw/master/csl-citation.json"}</w:instrText>
      </w:r>
      <w:r>
        <w:fldChar w:fldCharType="separate"/>
      </w:r>
      <w:bookmarkStart w:id="71" w:name="__Fieldmark__41_1055626662"/>
      <w:bookmarkStart w:id="72" w:name="__Fieldmark__78_748199445"/>
      <w:bookmarkStart w:id="73" w:name="__Fieldmark__95_3937524772"/>
      <w:bookmarkStart w:id="74" w:name="__Fieldmark__42_1156436390"/>
      <w:r>
        <w:rPr>
          <w:noProof/>
          <w:lang w:eastAsia="en-US"/>
        </w:rPr>
        <w:t>(Kumar et al., 2010)</w:t>
      </w:r>
      <w:r>
        <w:fldChar w:fldCharType="end"/>
      </w:r>
      <w:bookmarkEnd w:id="71"/>
      <w:bookmarkEnd w:id="72"/>
      <w:bookmarkEnd w:id="73"/>
      <w:bookmarkEnd w:id="74"/>
      <w:r>
        <w:t>, this can lead the algorithm to converge faster to areas where optimal solutions are more likely to be found. From this early step, the evolutionary process begins.</w:t>
      </w:r>
    </w:p>
    <w:p w:rsidR="00C44CA3" w:rsidRDefault="005247B5">
      <w:pPr>
        <w:pStyle w:val="Heading3"/>
      </w:pPr>
      <w:bookmarkStart w:id="75" w:name="_Toc522796149"/>
      <w:r>
        <w:t>Selection</w:t>
      </w:r>
      <w:bookmarkEnd w:id="75"/>
    </w:p>
    <w:p w:rsidR="00C44CA3" w:rsidRDefault="005247B5">
      <w:pPr>
        <w:jc w:val="both"/>
      </w:pPr>
      <w:r>
        <w:t xml:space="preserve">A subset of the population is then selected and will be used to breed a new generation, that said, this step is critical since it need to select good individuals trying to keep the diversity of the selected chromosomes. The subset size is also a parameter that need to be set into the algorithm. </w:t>
      </w:r>
    </w:p>
    <w:p w:rsidR="00C44CA3" w:rsidRDefault="005247B5">
      <w:pPr>
        <w:jc w:val="both"/>
      </w:pPr>
      <w:r>
        <w:t xml:space="preserve">The selection step can take place using a variety of techniques. Some methods focus on the fitness of the individual, where chromosomes with best fitness are the one to be selected. Other methods are based on randomness selection or combination of these techniques. No method is guaranteeing to be the best one, and the choice must be problem specific. </w:t>
      </w:r>
    </w:p>
    <w:p w:rsidR="00C44CA3" w:rsidRDefault="005247B5">
      <w:pPr>
        <w:jc w:val="both"/>
      </w:pPr>
      <w:r>
        <w:t xml:space="preserve">There are many selection methods, the most used are roulette wheel and tournament selection </w:t>
      </w:r>
      <w:r>
        <w:fldChar w:fldCharType="begin" w:fldLock="1"/>
      </w:r>
      <w:r>
        <w:instrText>ADDIN CSL_CITATION {"citationItems":[{"id":"ITEM-1","itemData":{"DOI":"10.18535/ijecs/v6i12.04","ISBN":"2326123263","abstract":"-Genetic Algorithm solves a problem using an evolutionary approach by generating mutations to the current solution method, selecting the better methods from this new generation, and then using these improved methods to repeat the process. Selection is the process of finding out the best individuals for mating process so that the offsprings are produced are fit than the previous population. This paper reviews the commonly used selection methods.","author":[{"dropping-particle":"","family":"Saini","given":"Nisha","non-dropping-particle":"","parse-names":false,"suffix":""}],"container-title":"International Journal Of Engineering And Computer Science","id":"ITEM-1","issued":{"date-parts":[["2017"]]},"title":"Review of Selection Methods in Genetic Algorithms","type":"article-journal"},"uris":["http://www.mendeley.com/documents/?uuid=f7a402cc-604a-4e5f-acf5-fd541086c1d0"]}],"mendeley":{"formattedCitation":"(Saini, 2017)","plainTextFormattedCitation":"(Saini, 2017)","previouslyFormattedCitation":"(Saini, 2017)"},"properties":{"noteIndex":0},"schema":"https://github.com/citation-style-language/schema/raw/master/csl-citation.json"}</w:instrText>
      </w:r>
      <w:r>
        <w:fldChar w:fldCharType="separate"/>
      </w:r>
      <w:bookmarkStart w:id="76" w:name="__Fieldmark__42_1055626662"/>
      <w:bookmarkStart w:id="77" w:name="__Fieldmark__93_748199445"/>
      <w:bookmarkStart w:id="78" w:name="__Fieldmark__114_3937524772"/>
      <w:bookmarkStart w:id="79" w:name="__Fieldmark__43_1156436390"/>
      <w:r>
        <w:rPr>
          <w:noProof/>
          <w:lang w:eastAsia="en-US"/>
        </w:rPr>
        <w:t>(Saini, 2017)</w:t>
      </w:r>
      <w:r>
        <w:fldChar w:fldCharType="end"/>
      </w:r>
      <w:bookmarkEnd w:id="76"/>
      <w:bookmarkEnd w:id="77"/>
      <w:bookmarkEnd w:id="78"/>
      <w:bookmarkEnd w:id="79"/>
      <w:r>
        <w:t>. But other methods like Stochastic Universal Sampling, Rank Selection and Random Selection can be found in the literature.</w:t>
      </w:r>
    </w:p>
    <w:p w:rsidR="00C44CA3" w:rsidRDefault="005247B5">
      <w:pPr>
        <w:jc w:val="both"/>
      </w:pPr>
      <w:r>
        <w:t>The tournament selection and roulette wheel will be addressed bellow. Both methods provide good and diverse parents in most cases, because they give possibility of poorer fit chromosomes to be chosen and still rely on the fitness value to make decision on which individual to choose in their deterministic steps.</w:t>
      </w:r>
    </w:p>
    <w:p w:rsidR="00C44CA3" w:rsidRDefault="005247B5">
      <w:pPr>
        <w:pStyle w:val="Heading4"/>
      </w:pPr>
      <w:r>
        <w:t>Tournament Selection</w:t>
      </w:r>
    </w:p>
    <w:p w:rsidR="00C44CA3" w:rsidRDefault="005247B5">
      <w:pPr>
        <w:jc w:val="both"/>
      </w:pPr>
      <w:r>
        <w:t>In the tournament selection, the selection process used in this project, K different individuals are randomly selected from the population. Within this set, the chromosome with the best fitness is then selected to reproduce. This process is done once more to select the next parent.</w:t>
      </w:r>
    </w:p>
    <w:p w:rsidR="00C44CA3" w:rsidRDefault="005247B5">
      <w:pPr>
        <w:jc w:val="center"/>
        <w:rPr>
          <w:color w:val="FF0000"/>
          <w:highlight w:val="yellow"/>
        </w:rPr>
      </w:pPr>
      <w:bookmarkStart w:id="80" w:name="__DdeLink__234_1055626662"/>
      <w:bookmarkEnd w:id="80"/>
      <w:r>
        <w:rPr>
          <w:color w:val="FF0000"/>
          <w:highlight w:val="yellow"/>
        </w:rPr>
        <w:t>Figura com tournament selection</w:t>
      </w:r>
    </w:p>
    <w:p w:rsidR="00C44CA3" w:rsidRDefault="005247B5">
      <w:pPr>
        <w:jc w:val="center"/>
      </w:pPr>
      <w:r>
        <w:rPr>
          <w:noProof/>
          <w:lang w:eastAsia="en-US"/>
        </w:rPr>
        <w:drawing>
          <wp:inline distT="0" distB="0" distL="0" distR="0">
            <wp:extent cx="2065020" cy="206502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noChangeArrowheads="1"/>
                    </pic:cNvPicPr>
                  </pic:nvPicPr>
                  <pic:blipFill>
                    <a:blip r:embed="rId14"/>
                    <a:srcRect l="-13" t="-13" r="-13" b="-13"/>
                    <a:stretch>
                      <a:fillRect/>
                    </a:stretch>
                  </pic:blipFill>
                  <pic:spPr bwMode="auto">
                    <a:xfrm>
                      <a:off x="0" y="0"/>
                      <a:ext cx="2065020" cy="2065020"/>
                    </a:xfrm>
                    <a:prstGeom prst="rect">
                      <a:avLst/>
                    </a:prstGeom>
                  </pic:spPr>
                </pic:pic>
              </a:graphicData>
            </a:graphic>
          </wp:inline>
        </w:drawing>
      </w:r>
    </w:p>
    <w:p w:rsidR="00C44CA3" w:rsidRDefault="005247B5">
      <w:pPr>
        <w:pStyle w:val="Caption"/>
      </w:pPr>
      <w:r>
        <w:t xml:space="preserve">Figure </w:t>
      </w:r>
      <w:r>
        <w:fldChar w:fldCharType="begin"/>
      </w:r>
      <w:r>
        <w:instrText>STYLEREF 1 \s</w:instrText>
      </w:r>
      <w:r>
        <w:fldChar w:fldCharType="separate"/>
      </w:r>
      <w:bookmarkStart w:id="81" w:name="__Fieldmark__44_1156436390"/>
      <w:r>
        <w:rPr>
          <w:lang w:eastAsia="en-US"/>
        </w:rPr>
        <w:t>2</w:t>
      </w:r>
      <w:r>
        <w:fldChar w:fldCharType="end"/>
      </w:r>
      <w:bookmarkEnd w:id="81"/>
      <w:r>
        <w:t>.</w:t>
      </w:r>
      <w:r>
        <w:fldChar w:fldCharType="begin"/>
      </w:r>
      <w:r>
        <w:instrText>SEQ Figura \* ARABIC</w:instrText>
      </w:r>
      <w:r>
        <w:fldChar w:fldCharType="separate"/>
      </w:r>
      <w:r>
        <w:t>1</w:t>
      </w:r>
      <w:r>
        <w:fldChar w:fldCharType="end"/>
      </w:r>
      <w:r>
        <w:t xml:space="preserve"> – Illustrative figure</w:t>
      </w:r>
    </w:p>
    <w:p w:rsidR="00C44CA3" w:rsidRDefault="00C44CA3">
      <w:pPr>
        <w:jc w:val="center"/>
        <w:rPr>
          <w:color w:val="FF0000"/>
          <w:highlight w:val="yellow"/>
        </w:rPr>
      </w:pPr>
    </w:p>
    <w:p w:rsidR="00C44CA3" w:rsidRDefault="005247B5">
      <w:pPr>
        <w:pStyle w:val="Heading4"/>
      </w:pPr>
      <w:r>
        <w:lastRenderedPageBreak/>
        <w:t>Roulette Wheel Selection</w:t>
      </w:r>
    </w:p>
    <w:p w:rsidR="00C44CA3" w:rsidRDefault="005247B5">
      <w:pPr>
        <w:jc w:val="both"/>
      </w:pPr>
      <w:r>
        <w:t>Roulette wheel selection give each chromosome i in the population a probability p(i) of being selected. This probability is proportional with its fitness. To select one individual, a random number is generated, simulating a roulette, and the generated number will define which chromosome will be chose to produce the offspring. Again, this process is done one more time to select the next parent.</w:t>
      </w:r>
    </w:p>
    <w:p w:rsidR="00C44CA3" w:rsidRDefault="005247B5">
      <w:pPr>
        <w:pStyle w:val="Heading3"/>
      </w:pPr>
      <w:bookmarkStart w:id="82" w:name="_Toc522796150"/>
      <w:r>
        <w:t>Reproduction</w:t>
      </w:r>
      <w:bookmarkEnd w:id="82"/>
    </w:p>
    <w:p w:rsidR="00C44CA3" w:rsidRDefault="005247B5">
      <w:pPr>
        <w:jc w:val="both"/>
        <w:rPr>
          <w:lang w:eastAsia="pt-PT"/>
        </w:rPr>
      </w:pPr>
      <w:r>
        <w:t>Once the parents are selected, the reproduction step takes place. The parents are combined using crossover to generate the offspring. Then, the generated chromosomes can have its genes randomly mutated by the mutation process at a certain rate, this helps the algorithm to run away from local optimum and have a broader exploratory range in the search space. These steps are also problem specifics, giving that each problem will use the crossover and mutation methods that make sense, also their rates.</w:t>
      </w:r>
    </w:p>
    <w:p w:rsidR="00C44CA3" w:rsidRDefault="005247B5">
      <w:pPr>
        <w:pStyle w:val="Heading4"/>
      </w:pPr>
      <w:r>
        <w:t>Crossover</w:t>
      </w:r>
    </w:p>
    <w:p w:rsidR="00C44CA3" w:rsidRDefault="005247B5">
      <w:pPr>
        <w:jc w:val="both"/>
      </w:pPr>
      <w:r>
        <w:t xml:space="preserve">Crossover is a vital process in generation new chromosomes. It exchange genetic material (genes) from two or more chromosomes hoping that can generate individuals with better fitness in the next population </w:t>
      </w:r>
      <w:r>
        <w:rPr>
          <w:color w:val="CE181E"/>
        </w:rPr>
        <w:t>(A Study of Crossover Operators for Genetic Algorithms to Solve VRP and its Variants and New Sinusoidal Motion Crossover Operator)</w:t>
      </w:r>
      <w:r>
        <w:t>. Usually crossover is applied with a high probability, it means that in most cases the genetic material of the parents will be recombined to generate the children, less likely, they will just be copied to the next generation as they are. Using a crossover rate of 100% means that every chromosome in the offspring were generated by crossover at least.</w:t>
      </w:r>
    </w:p>
    <w:p w:rsidR="00C44CA3" w:rsidRDefault="005247B5">
      <w:pPr>
        <w:jc w:val="both"/>
      </w:pPr>
      <w:r>
        <w:t>As the selection phrase, there are multiple methods to apply crossover, some of the most known and generic are one point crossover and two point crossover, among others. This project uses a different type of crossover that don’t share the behavior of these generic methods and will be further explained in the chapter 4. Because of that, only these two crossover techniques will be explained. These crossover methods will be addressed here to give an overview on how this process take place in the majority of the cases and illustrate the crossover operation.</w:t>
      </w:r>
    </w:p>
    <w:p w:rsidR="00C44CA3" w:rsidRDefault="005247B5">
      <w:pPr>
        <w:jc w:val="both"/>
        <w:rPr>
          <w:b/>
        </w:rPr>
      </w:pPr>
      <w:r>
        <w:rPr>
          <w:b/>
        </w:rPr>
        <w:t xml:space="preserve">One point crossover </w:t>
      </w:r>
      <w:r>
        <w:rPr>
          <w:b/>
          <w:color w:val="FF0000"/>
        </w:rPr>
        <w:t>(A Study of Crossover Operators for Genetic Algorithms to Solve VRP and its Variants and New Sinusoidal Motion Crossover Operator)</w:t>
      </w:r>
    </w:p>
    <w:p w:rsidR="00C44CA3" w:rsidRDefault="005247B5">
      <w:pPr>
        <w:jc w:val="both"/>
      </w:pPr>
      <w:r>
        <w:t xml:space="preserve">The simplest crossover operator. In this type of crossover, a random point is selected within the limits of the parent, this point is called the cut point. Every point possible to be selected have an equal chance of being selected. To illustrate, in the FIGURE X, two parents chromosomes represented by an array of 10 integers, the cut point would be any number </w:t>
      </w:r>
      <w:bookmarkStart w:id="83" w:name="__DdeLink__169_748199445"/>
      <w:r>
        <w:t xml:space="preserve">between 0 and 8, in this case, the point 5 was selected. The cut point splits the parents in two half each, the first part are every array element which its index in the array is less or equal the cut point, the second part are the opposite, the elements with index greater than the point. To </w:t>
      </w:r>
      <w:bookmarkEnd w:id="83"/>
      <w:r>
        <w:t>generate the children, copy the first part of the parent one and insert in the offspring, then get the second part of the other parent and insert in the offspring. Change the order of the parents and do the same operation to generate the second child [REFERENCE: ???].</w:t>
      </w:r>
    </w:p>
    <w:p w:rsidR="00C44CA3" w:rsidRDefault="005247B5">
      <w:pPr>
        <w:jc w:val="both"/>
      </w:pPr>
      <w:r>
        <w:rPr>
          <w:color w:val="FF0000"/>
          <w:highlight w:val="yellow"/>
        </w:rPr>
        <w:t>Figura com one point crossover here</w:t>
      </w:r>
    </w:p>
    <w:p w:rsidR="00C44CA3" w:rsidRDefault="005247B5">
      <w:pPr>
        <w:jc w:val="both"/>
      </w:pPr>
      <w:r>
        <w:lastRenderedPageBreak/>
        <w:t>In cases where elements cannot be repeated, the copy of the second parent become a copy of genes one by one in order, avoiding the elements that are already in the child until the child is fulfilled.</w:t>
      </w:r>
    </w:p>
    <w:p w:rsidR="00C44CA3" w:rsidRDefault="005247B5">
      <w:pPr>
        <w:jc w:val="both"/>
        <w:rPr>
          <w:b/>
        </w:rPr>
      </w:pPr>
      <w:r>
        <w:rPr>
          <w:b/>
        </w:rPr>
        <w:t>Two point crossover</w:t>
      </w:r>
    </w:p>
    <w:p w:rsidR="00C44CA3" w:rsidRDefault="005247B5">
      <w:pPr>
        <w:jc w:val="both"/>
      </w:pPr>
      <w:r>
        <w:t>This one is a generalization of one point crossover. The difference between them is that this method choose two cut point instead of just one, this will split the parents in 3 parts. As a reference, multi point crossover also exists, everything depends on the number of cut points selected.</w:t>
      </w:r>
    </w:p>
    <w:p w:rsidR="00C44CA3" w:rsidRDefault="005247B5">
      <w:pPr>
        <w:jc w:val="both"/>
      </w:pPr>
      <w:r>
        <w:t>Two point crossover mix the parts of each parent in the child, the first part of the parent 1 goes first in the child, then the second part of the parent 2 is then inserted, finally, the last part of the parent 1 is inserted. Repeating this operation interchanging the order of the parents generate the second offspring.</w:t>
      </w:r>
    </w:p>
    <w:p w:rsidR="00C44CA3" w:rsidRDefault="005247B5">
      <w:pPr>
        <w:jc w:val="both"/>
        <w:rPr>
          <w:lang w:eastAsia="pt-PT"/>
        </w:rPr>
      </w:pPr>
      <w:r>
        <w:rPr>
          <w:color w:val="FF0000"/>
          <w:highlight w:val="yellow"/>
        </w:rPr>
        <w:t>Figura com two point crossover here</w:t>
      </w:r>
    </w:p>
    <w:p w:rsidR="00C44CA3" w:rsidRDefault="005247B5">
      <w:pPr>
        <w:pStyle w:val="Heading4"/>
      </w:pPr>
      <w:r>
        <w:t>Mutation</w:t>
      </w:r>
    </w:p>
    <w:p w:rsidR="00C44CA3" w:rsidRDefault="005247B5">
      <w:pPr>
        <w:jc w:val="both"/>
        <w:rPr>
          <w:rFonts w:eastAsia="SimSun;宋体"/>
          <w:sz w:val="24"/>
          <w:szCs w:val="24"/>
        </w:rPr>
      </w:pPr>
      <w:r>
        <w:t xml:space="preserve">Mutation are small random changes in the genetic material of a chromosome. Mutations itself is not supposed to carry the solution to a better fitness in purpose, but they provide an insurance policy against the development of uniform populations that are less likely to improve themselves in the next iteration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84" w:name="__Fieldmark__45_1156436390"/>
      <w:r>
        <w:rPr>
          <w:noProof/>
          <w:lang w:eastAsia="en-US"/>
        </w:rPr>
        <w:t>(Holland, 1992)</w:t>
      </w:r>
      <w:r>
        <w:fldChar w:fldCharType="end"/>
      </w:r>
      <w:bookmarkEnd w:id="84"/>
      <w:r>
        <w:t xml:space="preserve">. Typically, the mutation rate is applied with low probability of 1% or less in many cases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85" w:name="__Fieldmark__46_1156436390"/>
      <w:r>
        <w:rPr>
          <w:noProof/>
          <w:lang w:eastAsia="en-US"/>
        </w:rPr>
        <w:t>(Whitley, 1994)</w:t>
      </w:r>
      <w:r>
        <w:fldChar w:fldCharType="end"/>
      </w:r>
      <w:bookmarkEnd w:id="85"/>
      <w:r>
        <w:t>, because with very right probability, the algorithm could be reduced to a random search over the space.</w:t>
      </w:r>
    </w:p>
    <w:p w:rsidR="00C44CA3" w:rsidRDefault="005247B5">
      <w:pPr>
        <w:jc w:val="both"/>
      </w:pPr>
      <w:r>
        <w:t>Common mutation methods are bit flip, swap, inversion, among many other that can be found in the literature. In the example bellow in FIGURE X, the swap mutation is shown. In this mutation technique, two random genes of the chromosome are selected and swapped between them, these cases are useful when repeating a gene is not allowed, as the case of the TSP. In the bit flip mutation, for each gene in the solution, there is a change of change the data in the gene to other random data with possibility to be inserted in the chromosome.</w:t>
      </w:r>
    </w:p>
    <w:p w:rsidR="00C44CA3" w:rsidRDefault="005247B5">
      <w:pPr>
        <w:jc w:val="both"/>
        <w:rPr>
          <w:lang w:eastAsia="pt-PT"/>
        </w:rPr>
      </w:pPr>
      <w:r>
        <w:rPr>
          <w:color w:val="FF0000"/>
          <w:highlight w:val="yellow"/>
        </w:rPr>
        <w:t>Figura com two point crossover here</w:t>
      </w:r>
    </w:p>
    <w:p w:rsidR="00C44CA3" w:rsidRDefault="005247B5">
      <w:pPr>
        <w:pStyle w:val="Heading3"/>
      </w:pPr>
      <w:bookmarkStart w:id="86" w:name="_Toc522796151"/>
      <w:r>
        <w:t>Termination</w:t>
      </w:r>
      <w:bookmarkEnd w:id="86"/>
    </w:p>
    <w:p w:rsidR="00C44CA3" w:rsidRDefault="005247B5">
      <w:pPr>
        <w:jc w:val="both"/>
      </w:pPr>
      <w:r>
        <w:t xml:space="preserve">Genetic algorithm creates population after population iterating until some condition, or conditions, have been reached. Conditions must be pre-defined by the developer of the algorithm, usually they rely on time, number of iterations, minimum criteria found. </w:t>
      </w:r>
      <w:r>
        <w:rPr>
          <w:highlight w:val="yellow"/>
          <w:lang w:eastAsia="en-US"/>
        </w:rPr>
        <w:t>Kumar et al.</w:t>
      </w:r>
      <w:r>
        <w:rPr>
          <w:lang w:eastAsia="en-US"/>
        </w:rPr>
        <w:t xml:space="preserve"> </w:t>
      </w:r>
      <w:r>
        <w:rPr>
          <w:color w:val="FF0000"/>
          <w:lang w:eastAsia="en-US"/>
        </w:rPr>
        <w:t>[TA CERTO ESSA CITACAO?]</w:t>
      </w:r>
      <w:r>
        <w:rPr>
          <w:lang w:eastAsia="en-US"/>
        </w:rPr>
        <w:t xml:space="preserve"> (2010) described some techniques used as stop conditions, they are:</w:t>
      </w:r>
    </w:p>
    <w:p w:rsidR="00C44CA3" w:rsidRDefault="005247B5">
      <w:pPr>
        <w:pStyle w:val="Lista"/>
      </w:pPr>
      <w:r>
        <w:t>Found a solution that satisfy a minimum criterion;</w:t>
      </w:r>
    </w:p>
    <w:p w:rsidR="00C44CA3" w:rsidRDefault="005247B5">
      <w:pPr>
        <w:pStyle w:val="Lista"/>
      </w:pPr>
      <w:r>
        <w:t>Number of iterations reached;</w:t>
      </w:r>
    </w:p>
    <w:p w:rsidR="00C44CA3" w:rsidRDefault="005247B5">
      <w:pPr>
        <w:pStyle w:val="Lista"/>
      </w:pPr>
      <w:r>
        <w:t>Computational time reached (budged);</w:t>
      </w:r>
    </w:p>
    <w:p w:rsidR="00C44CA3" w:rsidRDefault="005247B5">
      <w:pPr>
        <w:pStyle w:val="Lista"/>
      </w:pPr>
      <w:r>
        <w:t>The algorithm has reached a highest fitness solution and no longer is producing better solution for an amount of iterations;</w:t>
      </w:r>
    </w:p>
    <w:p w:rsidR="00C44CA3" w:rsidRDefault="005247B5">
      <w:pPr>
        <w:pStyle w:val="Lista"/>
      </w:pPr>
      <w:r>
        <w:t>Manual inspection;</w:t>
      </w:r>
    </w:p>
    <w:p w:rsidR="00C44CA3" w:rsidRDefault="005247B5">
      <w:pPr>
        <w:pStyle w:val="Lista"/>
      </w:pPr>
      <w:r>
        <w:lastRenderedPageBreak/>
        <w:t>Combination of the previous methods, or any other method created.</w:t>
      </w:r>
    </w:p>
    <w:p w:rsidR="00C44CA3" w:rsidRDefault="00C44CA3">
      <w:pPr>
        <w:jc w:val="both"/>
      </w:pPr>
    </w:p>
    <w:p w:rsidR="00C44CA3" w:rsidRDefault="005247B5">
      <w:pPr>
        <w:pStyle w:val="Heading2"/>
      </w:pPr>
      <w:bookmarkStart w:id="87" w:name="_Toc522796152"/>
      <w:r>
        <w:t>Genetic algorithms for routing problem</w:t>
      </w:r>
      <w:bookmarkEnd w:id="87"/>
    </w:p>
    <w:p w:rsidR="00C44CA3" w:rsidRDefault="00C44CA3">
      <w:pPr>
        <w:jc w:val="both"/>
      </w:pPr>
    </w:p>
    <w:p w:rsidR="00C44CA3" w:rsidRDefault="005247B5">
      <w:pPr>
        <w:pStyle w:val="Heading1"/>
      </w:pPr>
      <w:bookmarkStart w:id="88" w:name="_Toc522796153"/>
      <w:r>
        <w:lastRenderedPageBreak/>
        <w:t xml:space="preserve">Methodology </w:t>
      </w:r>
      <w:r>
        <w:rPr>
          <w:color w:val="FF0000"/>
        </w:rPr>
        <w:t>[wip - colocar em past tense]</w:t>
      </w:r>
      <w:bookmarkEnd w:id="88"/>
    </w:p>
    <w:p w:rsidR="00C44CA3" w:rsidRDefault="005247B5">
      <w:pPr>
        <w:jc w:val="both"/>
      </w:pPr>
      <w:r>
        <w:t>The design science research methodology will be used to accomplish the final goal of this project. By applying this research methodology, the motivation, problem and objectives of the project must be clearly defined in this paper. Then with those steps accomplished, the development of the project will be described, based on the theory previously analyzed. With the project complete, a test case will take place, in the case of this project, an effort will be made using Campolide waste collection data, in Lisbon municipality, Portugal, as a test case of the framework. In the next paragraphs the steps of the methodology applied will be presented with more detail, relating where each piece of the process can be found in this written research.</w:t>
      </w:r>
    </w:p>
    <w:p w:rsidR="00C44CA3" w:rsidRDefault="005247B5">
      <w:pPr>
        <w:jc w:val="both"/>
      </w:pPr>
      <w:r>
        <w:t>Following this methodology, in the first chapter are presented the motivation and problem of the study, specifically the subchapters 1.1, 1.2. These subsections give a broadly contextualization in the inherent nature of the population growth problem in the urban areas. Relating it with the sustainability concern in these cities and the waste management problem. The emerging concept of smarts cities to deal with the overpopulation and overgeneration of waste issues are presented, and the collection step of the waste management is approached.</w:t>
      </w:r>
    </w:p>
    <w:p w:rsidR="00C44CA3" w:rsidRDefault="005247B5">
      <w:pPr>
        <w:jc w:val="both"/>
      </w:pPr>
      <w:r>
        <w:t>Also, in the chapter one, in the subsection 1.3, the problem statement is presented, on how to optimize waste collection routes on door-to-door collection. This subsection explains the importance and challenges of the routing problem of the waste collection is then described. In the end, genetic algorithms are presented as a possible solution to these kinds of problem.</w:t>
      </w:r>
    </w:p>
    <w:p w:rsidR="00C44CA3" w:rsidRDefault="005247B5">
      <w:pPr>
        <w:jc w:val="both"/>
      </w:pPr>
      <w:r>
        <w:t>On the subchapter 1.4 the objectives of this project are defined. On this section, a wide vision of the aim and each step that will lead to the objective is defined, trying to follow a train of thought on how each step connects to each other to accomplish the final aim of having a genetic algorithm to deal with the routing of garbage trucks in a city, using Campolide, at the Lisbon municipality as a model to validate the results.</w:t>
      </w:r>
    </w:p>
    <w:p w:rsidR="00C44CA3" w:rsidRDefault="005247B5">
      <w:pPr>
        <w:jc w:val="both"/>
      </w:pPr>
      <w:r>
        <w:t>The problem definition and motivation, besides having some theory to based, was explained in a broader aspect because was not the main proposal of this project. In the chapter 2, the theory used to accomplish the research project will be deeper analyzed having a wider approach of the topics and with more details. This chapter will carry the base theory for the construction of the proposed project. First, on the section 2.1, the concept of waste management will be addressed to have a better understand of what truly waste management is, and how to granulate this concept to the specific target of this project that is the routing of the garbage trucks in the waste collection. In the subchapter 2.2 a literature review will take place on the routing problem using meta-heuristics, focusing on genetic algorithms. A variety of works about the use of genetic algorithms to accomplish the VRP or ARP will be presented. Then, in the subchapter 2.3, genetic algorithm is described, with explanations of its core concepts like generating offspring with the current population and the mutation of existing chromosomes.</w:t>
      </w:r>
    </w:p>
    <w:p w:rsidR="00C44CA3" w:rsidRDefault="005247B5">
      <w:pPr>
        <w:spacing w:before="120"/>
        <w:jc w:val="both"/>
        <w:rPr>
          <w:color w:val="FF0000"/>
          <w:highlight w:val="yellow"/>
        </w:rPr>
      </w:pPr>
      <w:r>
        <w:rPr>
          <w:rFonts w:cs="Calibri"/>
          <w:color w:val="FF0000"/>
          <w:highlight w:val="yellow"/>
          <w:u w:val="single"/>
        </w:rPr>
        <w:t xml:space="preserve"> </w:t>
      </w:r>
      <w:r>
        <w:rPr>
          <w:color w:val="FF0000"/>
          <w:highlight w:val="yellow"/>
          <w:u w:val="single"/>
        </w:rPr>
        <w:t>[MUST BE BETTER DEFINED, DEPENDS ON THE DEVELOPMENT PROCESS]</w:t>
      </w:r>
      <w:r>
        <w:rPr>
          <w:highlight w:val="yellow"/>
        </w:rPr>
        <w:t xml:space="preserve"> The chapters </w:t>
      </w:r>
      <w:r>
        <w:rPr>
          <w:i/>
          <w:highlight w:val="yellow"/>
        </w:rPr>
        <w:t>3</w:t>
      </w:r>
      <w:r>
        <w:rPr>
          <w:highlight w:val="yellow"/>
        </w:rPr>
        <w:t xml:space="preserve"> to </w:t>
      </w:r>
      <w:r>
        <w:rPr>
          <w:i/>
          <w:highlight w:val="yellow"/>
        </w:rPr>
        <w:t>7</w:t>
      </w:r>
      <w:r>
        <w:rPr>
          <w:highlight w:val="yellow"/>
        </w:rPr>
        <w:t xml:space="preserve"> demonstrate the steps of the framework construction, each chapter will approach a specific part of the process. The chapter 3 will discuss about the indicators used in the constructed index.</w:t>
      </w:r>
    </w:p>
    <w:p w:rsidR="00C44CA3" w:rsidRDefault="005247B5">
      <w:pPr>
        <w:jc w:val="both"/>
        <w:rPr>
          <w:color w:val="FF0000"/>
        </w:rPr>
      </w:pPr>
      <w:r>
        <w:rPr>
          <w:color w:val="FF0000"/>
          <w:highlight w:val="yellow"/>
        </w:rPr>
        <w:t>[TEST CASES MUST BE PLACED HERE]</w:t>
      </w:r>
    </w:p>
    <w:p w:rsidR="00C44CA3" w:rsidRDefault="005247B5">
      <w:pPr>
        <w:pStyle w:val="Heading1"/>
      </w:pPr>
      <w:bookmarkStart w:id="89" w:name="_Toc522796154"/>
      <w:r>
        <w:lastRenderedPageBreak/>
        <w:t>Development</w:t>
      </w:r>
      <w:bookmarkEnd w:id="89"/>
    </w:p>
    <w:p w:rsidR="00C44CA3" w:rsidRDefault="005247B5">
      <w:pPr>
        <w:jc w:val="both"/>
      </w:pPr>
      <w:r>
        <w:t xml:space="preserve">This project aims to develop a genetic algorithm to deal with the problem of planning efficient routes to garbage trucks in a city. This problem, as stated before, is closely related with the CARP problem. But in real case scenarios, and in the Campolide’s case, those trucks don’t have all the same capacity </w:t>
      </w:r>
      <w:r>
        <w:rPr>
          <w:color w:val="FF0000"/>
          <w:highlight w:val="yellow"/>
        </w:rPr>
        <w:t>CARP-MF</w:t>
      </w:r>
      <w:r>
        <w:t xml:space="preserve">. To deal with this difference some tweaks in the algorithms found in the literature must be made. This section gives an overview of the entire development of the project, problems faced, the solution applied to solve these problems and why these solutions were chosen. </w:t>
      </w:r>
    </w:p>
    <w:p w:rsidR="00C44CA3" w:rsidRDefault="005247B5">
      <w:pPr>
        <w:jc w:val="both"/>
      </w:pPr>
      <w:r>
        <w:t>The next subchapter will briefly contextualize the tools that were used to assist the problem. This is important to understand the structure of data that are gathered and explain the choices on how to deal with this data.</w:t>
      </w:r>
    </w:p>
    <w:p w:rsidR="00C44CA3" w:rsidRDefault="005247B5">
      <w:pPr>
        <w:pStyle w:val="Heading2"/>
      </w:pPr>
      <w:bookmarkStart w:id="90" w:name="_Toc522796155"/>
      <w:r>
        <w:t>A brief word on OpenStreetMap</w:t>
      </w:r>
      <w:bookmarkEnd w:id="90"/>
    </w:p>
    <w:p w:rsidR="00C44CA3" w:rsidRDefault="005247B5">
      <w:pPr>
        <w:pStyle w:val="BodyText"/>
        <w:jc w:val="both"/>
      </w:pPr>
      <w:r>
        <w:t>OpenStreetMap (OSM) is a collaborative mapping project where volunteers are free to create and edit geographic map information over the world to an open database. This database is also available for free under the Open Database License.</w:t>
      </w:r>
    </w:p>
    <w:p w:rsidR="00C44CA3" w:rsidRDefault="005247B5">
      <w:pPr>
        <w:jc w:val="both"/>
      </w:pPr>
      <w:r>
        <w:t>The street data from OSM, that are relevant to this project, are organized in nodes and ways. The node is the smallest point of data in the map, it represents a single point by defining its latitude and longitude. The nodes can also contain more information inside it, called tags, the tags are used to better qualify the node when it makes sense, for example if the node represent a pedestrian crossing or bus stops, this information will be refereed in tags. Some nodes have no tags, which is not a problem as they are used to represent a path.</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&lt;node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"21433116"</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"10"</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"31019058"</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"2015-05-11T21:05:16Z"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"ddtuga"</w:t>
      </w:r>
      <w:r>
        <w:rPr>
          <w:rFonts w:ascii="Consolas;Courier New;monospace;" w:hAnsi="Consolas;Courier New;monospace;" w:cs="Consolas;Courier New;monospace;"/>
          <w:color w:val="000000"/>
          <w:sz w:val="16"/>
          <w:szCs w:val="16"/>
          <w:highlight w:val="yellow"/>
        </w:rPr>
        <w:t xml:space="preserve"> </w:t>
      </w:r>
      <w:r>
        <w:rPr>
          <w:rFonts w:ascii="Consolas;Courier New;monospace;" w:hAnsi="Consolas;Courier New;monospace;" w:cs="Consolas;Courier New;monospace;"/>
          <w:color w:val="FF0000"/>
          <w:sz w:val="16"/>
          <w:szCs w:val="16"/>
          <w:highlight w:val="yellow"/>
        </w:rPr>
        <w:t>uid</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"1858517"</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lat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"38.7244842"</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lon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"-9.1772710"</w:t>
      </w:r>
      <w:r>
        <w:rPr>
          <w:rFonts w:ascii="Consolas;Courier New;monospace;" w:hAnsi="Consolas;Courier New;monospace;" w:cs="Consolas;Courier New;monospace;"/>
          <w:color w:val="800000"/>
          <w:sz w:val="16"/>
          <w:szCs w:val="16"/>
          <w:highlight w:val="white"/>
        </w:rPr>
        <w:t>/&gt;</w:t>
      </w:r>
    </w:p>
    <w:p w:rsidR="00C44CA3" w:rsidRDefault="005247B5">
      <w:pPr>
        <w:jc w:val="center"/>
      </w:pPr>
      <w:r>
        <w:t>Node example, user data omitted</w:t>
      </w:r>
    </w:p>
    <w:p w:rsidR="00C44CA3" w:rsidRDefault="005247B5">
      <w:pPr>
        <w:pStyle w:val="BodyText"/>
        <w:jc w:val="both"/>
      </w:pPr>
      <w:r>
        <w:t>Streets in the OSM are represented using one or more ways. Ways are ordered list of nodes, the way direction is defined by the order of the nodes in the way, having that the way starts at the first node and end at the last. Tags are also presented in ways to define things like the street name, the possible directions of the road, among other relevant information. Nodes shared between two or more ways define intersections between streets. Not all nodes are shared, there are nodes that are solely included in one way, for example, a node representing a pedestrian crossing may not also represent a street connection, among other cases.</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"233939235"</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"17392454"</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"2013-08-18T08:21:23Z"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"Bernhard W"</w:t>
      </w:r>
      <w:r>
        <w:rPr>
          <w:rFonts w:ascii="Consolas;Courier New;monospace;" w:hAnsi="Consolas;Courier New;monospace;" w:cs="Consolas;Courier New;monospace;"/>
          <w:color w:val="000000"/>
          <w:sz w:val="16"/>
          <w:szCs w:val="16"/>
          <w:highlight w:val="yellow"/>
        </w:rPr>
        <w:t xml:space="preserve"> </w:t>
      </w:r>
      <w:r>
        <w:rPr>
          <w:rFonts w:ascii="Consolas;Courier New;monospace;" w:hAnsi="Consolas;Courier New;monospace;" w:cs="Consolas;Courier New;monospace;"/>
          <w:color w:val="FF0000"/>
          <w:sz w:val="16"/>
          <w:szCs w:val="16"/>
          <w:highlight w:val="yellow"/>
        </w:rPr>
        <w:t>uid</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"110838"</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"2422521543"</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"2422521485"</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"2422521542"</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"highway"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"residential"</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"lanes"</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lastRenderedPageBreak/>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"name"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"Rua de Campolide"</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"oneway"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"yes"</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800000"/>
          <w:sz w:val="16"/>
          <w:szCs w:val="16"/>
          <w:highlight w:val="white"/>
        </w:rPr>
      </w:pPr>
      <w:r>
        <w:rPr>
          <w:rFonts w:ascii="Consolas;Courier New;monospace;" w:hAnsi="Consolas;Courier New;monospace;" w:cs="Consolas;Courier New;monospace;"/>
          <w:color w:val="800000"/>
          <w:sz w:val="16"/>
          <w:szCs w:val="16"/>
          <w:highlight w:val="white"/>
        </w:rPr>
        <w:t>&lt;/way&gt;</w:t>
      </w:r>
    </w:p>
    <w:p w:rsidR="00C44CA3" w:rsidRDefault="005247B5">
      <w:pPr>
        <w:jc w:val="center"/>
      </w:pPr>
      <w:r>
        <w:t>Way example, user data omitted</w:t>
      </w:r>
    </w:p>
    <w:p w:rsidR="00C44CA3" w:rsidRDefault="005247B5">
      <w:pPr>
        <w:jc w:val="both"/>
      </w:pPr>
      <w:r>
        <w:t>OSM is a powerful collaborative project that allow a variety of applications and studies on its data. There are much more about nodes, ways and how they relate to each other than discussed above, but that are not relevant to this project and therefore will not be addressed here.</w:t>
      </w:r>
    </w:p>
    <w:p w:rsidR="00C44CA3" w:rsidRDefault="005247B5">
      <w:pPr>
        <w:jc w:val="both"/>
      </w:pPr>
      <w:r>
        <w:t>In order to develop this project, data from Campolide streets are required, such as streets directions, length and connections, this information can be obtained using OSM. Data from OSM can be exported directly from their main website, but to this project a package called OSMnx was used. OSMnx is a Python package created by Boeing, G. (2017) that facilitates the download of administrative boundaries streets and perform a bunch of useful calculations using data from OSM.</w:t>
      </w:r>
    </w:p>
    <w:p w:rsidR="00C44CA3" w:rsidRDefault="005247B5">
      <w:pPr>
        <w:jc w:val="both"/>
      </w:pPr>
      <w:r>
        <w:t>Using OSMnx to download the data, a graph structure is retrieved with the nodes and ways representing the nodes and edges of a graph respectively. OSMnx perform data cleansing process automatically on downloads, the nodes that are not used in intersection and are presented in OSM ways are removed by an algorithm. This result in a simplified graph with just the relevant edges and nodes of a certain location.</w:t>
      </w:r>
    </w:p>
    <w:p w:rsidR="00C44CA3" w:rsidRDefault="005247B5">
      <w:pPr>
        <w:jc w:val="center"/>
      </w:pPr>
      <w:r>
        <w:rPr>
          <w:noProof/>
          <w:lang w:eastAsia="en-US"/>
        </w:rPr>
        <w:drawing>
          <wp:inline distT="0" distB="0" distL="0" distR="0">
            <wp:extent cx="3594735" cy="3719195"/>
            <wp:effectExtent l="0" t="0" r="0" b="0"/>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5"/>
                    <a:srcRect l="-6" t="-5" r="-6" b="-5"/>
                    <a:stretch>
                      <a:fillRect/>
                    </a:stretch>
                  </pic:blipFill>
                  <pic:spPr bwMode="auto">
                    <a:xfrm>
                      <a:off x="0" y="0"/>
                      <a:ext cx="3594735" cy="3719195"/>
                    </a:xfrm>
                    <a:prstGeom prst="rect">
                      <a:avLst/>
                    </a:prstGeom>
                  </pic:spPr>
                </pic:pic>
              </a:graphicData>
            </a:graphic>
          </wp:inline>
        </w:drawing>
      </w:r>
    </w:p>
    <w:p w:rsidR="00C44CA3" w:rsidRDefault="005247B5">
      <w:pPr>
        <w:jc w:val="center"/>
      </w:pPr>
      <w:r>
        <w:t>Campolide representation with OSMnx</w:t>
      </w:r>
    </w:p>
    <w:p w:rsidR="00C44CA3" w:rsidRDefault="005247B5">
      <w:pPr>
        <w:jc w:val="both"/>
      </w:pPr>
      <w:r>
        <w:lastRenderedPageBreak/>
        <w:t xml:space="preserve">After the download of data from Campolide and Lisbon, both can be stored in the local machine using the library function </w:t>
      </w:r>
      <w:r>
        <w:rPr>
          <w:i/>
          <w:iCs/>
        </w:rPr>
        <w:t>save_graphml</w:t>
      </w:r>
      <w:r>
        <w:t xml:space="preserve"> to reduce the amount of time required to the upcoming runs of the algorithm, the graph is saved as a GraphML file into the disk.</w:t>
      </w:r>
    </w:p>
    <w:p w:rsidR="00C44CA3" w:rsidRDefault="005247B5">
      <w:pPr>
        <w:pStyle w:val="Heading2"/>
      </w:pPr>
      <w:bookmarkStart w:id="91" w:name="_Toc522796156"/>
      <w:r>
        <w:t>Distance Matrix</w:t>
      </w:r>
      <w:bookmarkEnd w:id="91"/>
    </w:p>
    <w:p w:rsidR="00C44CA3" w:rsidRDefault="005247B5">
      <w:pPr>
        <w:jc w:val="both"/>
      </w:pPr>
      <w:r>
        <w:t>The method to calculate the distances between edges in this project’s GA will follow the distance matrix proposed by Arakaki &amp; Usberti (2018). The first step is to build a distance matrix between edges of the generated graph with Campolide’s ways. To build this matrix, each edge from the graph must have its shortest path value to the other edges, in the case of the edge to itself, the distance is defined as the length of the edge.</w:t>
      </w:r>
    </w:p>
    <w:p w:rsidR="00C44CA3" w:rsidRDefault="005247B5">
      <w:pPr>
        <w:jc w:val="center"/>
        <w:rPr>
          <w:color w:val="FF0000"/>
        </w:rPr>
      </w:pPr>
      <w:r>
        <w:rPr>
          <w:color w:val="FF0000"/>
          <w:highlight w:val="yellow"/>
        </w:rPr>
        <w:t>FIGURA DO GRAFO GERADO</w:t>
      </w:r>
    </w:p>
    <w:p w:rsidR="00C44CA3" w:rsidRDefault="005247B5">
      <w:pPr>
        <w:jc w:val="both"/>
      </w:pPr>
      <w:r>
        <w:t xml:space="preserve">In order to accomplish the creation of this Matrix, Lisbon graph data is needed above the Campolide’s one. In a city, from any point that a person is, he or she need to be able to get to any other point </w:t>
      </w:r>
      <w:r>
        <w:rPr>
          <w:color w:val="FF0000"/>
        </w:rPr>
        <w:t>[REFERENCE: ???]</w:t>
      </w:r>
      <w:r>
        <w:t>, if this is not possible, would have streets in the city that could not be reached by any means. In this case, Campolide is not an entire city, and is contained inside Lisbon, so it does not provide a path from one edge to all other edges. For that reason, a larger graph that contains the studied graph need to be used to be able to provide valid paths through its edges.</w:t>
      </w:r>
    </w:p>
    <w:p w:rsidR="00C44CA3" w:rsidRDefault="005247B5">
      <w:pPr>
        <w:jc w:val="both"/>
      </w:pPr>
      <w:r>
        <w:t xml:space="preserve">To calculate the distances, the method </w:t>
      </w:r>
      <w:r>
        <w:rPr>
          <w:i/>
        </w:rPr>
        <w:t>shortest_path_length</w:t>
      </w:r>
      <w:r>
        <w:t xml:space="preserve"> from </w:t>
      </w:r>
      <w:r>
        <w:rPr>
          <w:i/>
        </w:rPr>
        <w:t>network</w:t>
      </w:r>
      <w:r>
        <w:t xml:space="preserve"> package is used. Internally this method uses the Dijkstra’s algorithm to calculate the shortest path. The parameters required by the method are the graph, both nodes and the weight that must be taken in consideration, that in this case is the length of the way. The graph provided must be the wider one, the Lisbon graph, because of reasons already approached.</w:t>
      </w:r>
    </w:p>
    <w:p w:rsidR="00C44CA3" w:rsidRDefault="005247B5">
      <w:pPr>
        <w:jc w:val="both"/>
        <w:rPr>
          <w:color w:val="CE181E"/>
          <w:sz w:val="12"/>
          <w:szCs w:val="12"/>
        </w:rPr>
      </w:pPr>
      <w:r>
        <w:rPr>
          <w:highlight w:val="yellow"/>
        </w:rPr>
        <w:t xml:space="preserve">MORE TECHINICAL STUFF HERE NEEDED LIKE: </w:t>
      </w:r>
      <w:r>
        <w:rPr>
          <w:sz w:val="12"/>
          <w:szCs w:val="12"/>
          <w:highlight w:val="yellow"/>
        </w:rPr>
        <w:t xml:space="preserve">The first step of HGA is to initialize the matrix of distances between required arcs. Let ER be the set of required edges and AR be the set of required arcs, where for each required edge {i, j} </w:t>
      </w:r>
      <w:r>
        <w:rPr>
          <w:rFonts w:ascii="Cambria Math" w:hAnsi="Cambria Math" w:cs="Cambria Math"/>
          <w:sz w:val="12"/>
          <w:szCs w:val="12"/>
          <w:highlight w:val="yellow"/>
        </w:rPr>
        <w:t>∈</w:t>
      </w:r>
      <w:r>
        <w:rPr>
          <w:sz w:val="12"/>
          <w:szCs w:val="12"/>
          <w:highlight w:val="yellow"/>
        </w:rPr>
        <w:t xml:space="preserve"> ER there are two corresponding required arcs (i, j), (j, i) </w:t>
      </w:r>
      <w:r>
        <w:rPr>
          <w:rFonts w:ascii="Cambria Math" w:hAnsi="Cambria Math" w:cs="Cambria Math"/>
          <w:sz w:val="12"/>
          <w:szCs w:val="12"/>
          <w:highlight w:val="yellow"/>
        </w:rPr>
        <w:t>∈</w:t>
      </w:r>
      <w:r>
        <w:rPr>
          <w:sz w:val="12"/>
          <w:szCs w:val="12"/>
          <w:highlight w:val="yellow"/>
        </w:rPr>
        <w:t xml:space="preserve"> AR. A matrix SP of dimensions |AR| × |AR| is computed such that each entry SP[e, f] is the shortest path cost from the ending node of arc e </w:t>
      </w:r>
      <w:r>
        <w:rPr>
          <w:rFonts w:ascii="Cambria Math" w:hAnsi="Cambria Math" w:cs="Cambria Math"/>
          <w:sz w:val="12"/>
          <w:szCs w:val="12"/>
          <w:highlight w:val="yellow"/>
        </w:rPr>
        <w:t>∈</w:t>
      </w:r>
      <w:r>
        <w:rPr>
          <w:sz w:val="12"/>
          <w:szCs w:val="12"/>
          <w:highlight w:val="yellow"/>
        </w:rPr>
        <w:t xml:space="preserve"> AR to the starting node of arc f </w:t>
      </w:r>
      <w:r>
        <w:rPr>
          <w:rFonts w:ascii="Cambria Math" w:hAnsi="Cambria Math" w:cs="Cambria Math"/>
          <w:sz w:val="12"/>
          <w:szCs w:val="12"/>
          <w:highlight w:val="yellow"/>
        </w:rPr>
        <w:t>∈</w:t>
      </w:r>
      <w:r>
        <w:rPr>
          <w:sz w:val="12"/>
          <w:szCs w:val="12"/>
          <w:highlight w:val="yellow"/>
        </w:rPr>
        <w:t xml:space="preserve"> AR. For sparse graphs (where |E| is much less than |V| 2) the SP can be computed within O(|V| 3) time and O(|V| 2) space by using the Floyd–Warshall algorithm (Cormen et al., 2001). The SP allows HGA to retrieve the distances between required arcs in O(1) time throughout the optimization process. </w:t>
      </w:r>
      <w:r>
        <w:rPr>
          <w:color w:val="CE181E"/>
          <w:sz w:val="12"/>
          <w:szCs w:val="12"/>
          <w:highlight w:val="yellow"/>
        </w:rPr>
        <w:t>[Hybrid genetic algorithm for the open capacitated arc routing problem]</w:t>
      </w:r>
    </w:p>
    <w:p w:rsidR="00C44CA3" w:rsidRDefault="005247B5">
      <w:pPr>
        <w:jc w:val="center"/>
        <w:rPr>
          <w:color w:val="FF0000"/>
        </w:rPr>
      </w:pPr>
      <w:r>
        <w:rPr>
          <w:color w:val="FF0000"/>
          <w:highlight w:val="yellow"/>
        </w:rPr>
        <w:t>FIGURA DE CAMPOLIDE COM AS EDGES FILTRADAS</w:t>
      </w:r>
    </w:p>
    <w:p w:rsidR="00C44CA3" w:rsidRDefault="005247B5">
      <w:pPr>
        <w:jc w:val="both"/>
      </w:pPr>
      <w:r>
        <w:t>Although using Lisbon graph as a parameter to the shortest path method, the edges used to iterate the process are from Campolide. Also, only edges that have tags with keys “highways” and values “residential” and “secondary” are taken in consideration as they are the ones where garbage trucks do regular collections. After this filter, 473 edges are left to be calculated, with 274 nodes. Every distance is measured in meters and the distances calculated are not distances between edges but nodes, and nodes distances do not make sense in the CARP problem that serves the edges. To solve this problem, the edges distances are calculated according to each of the shown cases below:</w:t>
      </w:r>
    </w:p>
    <w:p w:rsidR="00C44CA3" w:rsidRDefault="005247B5">
      <w:pPr>
        <w:pStyle w:val="Lista"/>
      </w:pPr>
      <w:r>
        <w:t>Same edge: If the edges are the same, it means, the from and to edges are the same edge, the distance will be the total length of the edge. Basically, the distance between the first and last node;</w:t>
      </w:r>
    </w:p>
    <w:p w:rsidR="00C44CA3" w:rsidRDefault="005247B5">
      <w:pPr>
        <w:pStyle w:val="Lista"/>
      </w:pPr>
      <w:r>
        <w:t>Different edges: For different edges, will be considered the last node from the first edge, and the first node of the last edge. Added to that are the previous calculated distances of the first and second edges alone. This sum gives the total distance between the two edges.</w:t>
      </w:r>
    </w:p>
    <w:p w:rsidR="00C44CA3" w:rsidRDefault="00C44CA3">
      <w:pPr>
        <w:pStyle w:val="Lista"/>
        <w:numPr>
          <w:ilvl w:val="0"/>
          <w:numId w:val="0"/>
        </w:numPr>
        <w:ind w:left="1287" w:hanging="360"/>
      </w:pPr>
    </w:p>
    <w:p w:rsidR="00C44CA3" w:rsidRDefault="005247B5">
      <w:pPr>
        <w:jc w:val="both"/>
        <w:rPr>
          <w:rFonts w:ascii="Menlo" w:eastAsia="Times New Roman" w:hAnsi="Menlo" w:cs="Menlo"/>
          <w:color w:val="569CD6"/>
          <w:sz w:val="16"/>
          <w:szCs w:val="16"/>
        </w:rPr>
      </w:pPr>
      <w:r>
        <w:t>This process is repeated until every edge in the graph has a distance calculate to each other edge presented. It is a time-consuming task but done only once, with the results stored on the disk, since cities do not change the streets and its orientations often.</w:t>
      </w:r>
    </w:p>
    <w:p w:rsidR="00C44CA3" w:rsidRDefault="005247B5">
      <w:pPr>
        <w:jc w:val="center"/>
      </w:pPr>
      <w:r>
        <w:rPr>
          <w:highlight w:val="yellow"/>
        </w:rPr>
        <w:t>CODE</w:t>
      </w:r>
    </w:p>
    <w:p w:rsidR="00C44CA3" w:rsidRDefault="005247B5">
      <w:pPr>
        <w:jc w:val="both"/>
      </w:pPr>
      <w:r>
        <w:t>After this calculation, the distances between edges can be retrieved in O(1), as it just need to access the exact point in the matrix. These distances will be heavily used during the GA, so having the information with low complexity worth the time spent at first.</w:t>
      </w:r>
    </w:p>
    <w:p w:rsidR="00C44CA3" w:rsidRDefault="005247B5">
      <w:pPr>
        <w:pStyle w:val="Heading2"/>
      </w:pPr>
      <w:bookmarkStart w:id="92" w:name="_Toc522796157"/>
      <w:r>
        <w:t>GENETIC ALGORITHM</w:t>
      </w:r>
      <w:bookmarkEnd w:id="92"/>
    </w:p>
    <w:p w:rsidR="00C44CA3" w:rsidRDefault="005247B5">
      <w:pPr>
        <w:jc w:val="both"/>
      </w:pPr>
      <w:r>
        <w:t>Towards the implementation of a genetic algorithm, the representation of the problem, how to measure found solutions and the operations needed in order to generate the upcoming populations must be defined. In the literature review of genetics algorithms was seen the most common representations and operators of a genetic algorithm. This section will discuss how there these apply in this project.</w:t>
      </w:r>
    </w:p>
    <w:p w:rsidR="00C44CA3" w:rsidRDefault="005247B5">
      <w:pPr>
        <w:jc w:val="both"/>
      </w:pPr>
      <w:r>
        <w:t>A candidate solution in the population need to the comprehensive, it must carry organized data that allows it to be measured. This is important to the next subchapter that will discuss the fitness function created for this project. In the subsequent subchapters the initialization process and genetic operators will be addressed.</w:t>
      </w:r>
    </w:p>
    <w:p w:rsidR="00C44CA3" w:rsidRDefault="005247B5">
      <w:pPr>
        <w:pStyle w:val="Heading3"/>
      </w:pPr>
      <w:bookmarkStart w:id="93" w:name="_Toc522796158"/>
      <w:r>
        <w:t>Chromosome Representation</w:t>
      </w:r>
      <w:bookmarkEnd w:id="93"/>
    </w:p>
    <w:p w:rsidR="00C44CA3" w:rsidRDefault="005247B5">
      <w:pPr>
        <w:jc w:val="both"/>
      </w:pPr>
      <w:r>
        <w:t xml:space="preserve">This project will make use of a similar approach to the new GVR (Genetic Vehicle Representation) proposed by Pereira, Tavares, Machado &amp; Costa (2002). Besides the fact that their approach deals with the VRP problem, this can receive small changes in order to fit this project’s problem. </w:t>
      </w:r>
    </w:p>
    <w:p w:rsidR="00C44CA3" w:rsidRDefault="005247B5">
      <w:pPr>
        <w:jc w:val="both"/>
      </w:pPr>
      <w:r>
        <w:t>The representation must contain the number of vehicles used, the served ways by each truck, as the order of the service. In this representation, the individuals are composed by a list of garbage trucks, each one containing an ordered subset of ways, each way listed in the set is a served edge by the corresponding truck. One solution must contain every edge that need to be served in the problem, independent of where which truck will serve it. Each chromosome is a valid solution to the problem.</w:t>
      </w:r>
    </w:p>
    <w:tbl>
      <w:tblPr>
        <w:tblW w:w="3457" w:type="dxa"/>
        <w:jc w:val="center"/>
        <w:tblLook w:val="0000" w:firstRow="0" w:lastRow="0" w:firstColumn="0" w:lastColumn="0" w:noHBand="0" w:noVBand="0"/>
      </w:tblPr>
      <w:tblGrid>
        <w:gridCol w:w="619"/>
        <w:gridCol w:w="233"/>
        <w:gridCol w:w="692"/>
        <w:gridCol w:w="696"/>
        <w:gridCol w:w="605"/>
        <w:gridCol w:w="612"/>
      </w:tblGrid>
      <w:tr w:rsidR="00C44CA3">
        <w:trPr>
          <w:trHeight w:val="324"/>
          <w:jc w:val="center"/>
        </w:trPr>
        <w:tc>
          <w:tcPr>
            <w:tcW w:w="619" w:type="dxa"/>
            <w:shd w:val="clear" w:color="auto" w:fill="auto"/>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Truck</w:t>
            </w:r>
          </w:p>
        </w:tc>
        <w:tc>
          <w:tcPr>
            <w:tcW w:w="239" w:type="dxa"/>
            <w:shd w:val="clear" w:color="auto" w:fill="auto"/>
            <w:vAlign w:val="bottom"/>
          </w:tcPr>
          <w:p w:rsidR="00C44CA3" w:rsidRDefault="00C44CA3">
            <w:pPr>
              <w:snapToGrid w:val="0"/>
              <w:jc w:val="center"/>
              <w:rPr>
                <w:rFonts w:eastAsia="Times New Roman" w:cs="Calibri"/>
                <w:color w:val="000000"/>
                <w:sz w:val="18"/>
                <w:szCs w:val="18"/>
              </w:rPr>
            </w:pPr>
          </w:p>
        </w:tc>
        <w:tc>
          <w:tcPr>
            <w:tcW w:w="680" w:type="dxa"/>
            <w:shd w:val="clear" w:color="auto" w:fill="auto"/>
            <w:vAlign w:val="bottom"/>
          </w:tcPr>
          <w:p w:rsidR="00C44CA3" w:rsidRDefault="00C44CA3">
            <w:pPr>
              <w:snapToGrid w:val="0"/>
              <w:jc w:val="center"/>
              <w:rPr>
                <w:rFonts w:eastAsia="Times New Roman" w:cs="Calibri"/>
                <w:color w:val="000000"/>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1</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ARC1</w:t>
            </w:r>
          </w:p>
        </w:tc>
        <w:tc>
          <w:tcPr>
            <w:tcW w:w="6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ARC2</w:t>
            </w:r>
          </w:p>
        </w:tc>
        <w:tc>
          <w:tcPr>
            <w:tcW w:w="606"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ARC9</w:t>
            </w:r>
          </w:p>
        </w:tc>
        <w:tc>
          <w:tcPr>
            <w:tcW w:w="606" w:type="dxa"/>
            <w:tcBorders>
              <w:left w:val="single" w:sz="4" w:space="0" w:color="000000"/>
            </w:tcBorders>
            <w:shd w:val="clear" w:color="auto" w:fill="auto"/>
            <w:tcMar>
              <w:left w:w="103" w:type="dxa"/>
            </w:tcMar>
            <w:vAlign w:val="bottom"/>
          </w:tcPr>
          <w:p w:rsidR="00C44CA3" w:rsidRDefault="00C44CA3">
            <w:pPr>
              <w:snapToGrid w:val="0"/>
              <w:jc w:val="center"/>
              <w:rPr>
                <w:rFonts w:eastAsia="Times New Roman" w:cs="Calibri"/>
                <w:color w:val="000000"/>
                <w:sz w:val="18"/>
                <w:szCs w:val="18"/>
              </w:rPr>
            </w:pPr>
          </w:p>
        </w:tc>
      </w:tr>
      <w:tr w:rsidR="00C44CA3">
        <w:trPr>
          <w:trHeight w:val="190"/>
          <w:jc w:val="center"/>
        </w:trPr>
        <w:tc>
          <w:tcPr>
            <w:tcW w:w="619" w:type="dxa"/>
            <w:shd w:val="clear" w:color="auto" w:fill="auto"/>
            <w:vAlign w:val="bottom"/>
          </w:tcPr>
          <w:p w:rsidR="00C44CA3" w:rsidRDefault="00C44CA3">
            <w:pPr>
              <w:snapToGrid w:val="0"/>
              <w:rPr>
                <w:rFonts w:eastAsia="Times New Roman" w:cs="Calibri"/>
                <w:color w:val="000000"/>
                <w:sz w:val="18"/>
                <w:szCs w:val="18"/>
              </w:rPr>
            </w:pPr>
          </w:p>
        </w:tc>
        <w:tc>
          <w:tcPr>
            <w:tcW w:w="239" w:type="dxa"/>
            <w:shd w:val="clear" w:color="auto" w:fill="auto"/>
            <w:vAlign w:val="bottom"/>
          </w:tcPr>
          <w:p w:rsidR="00C44CA3" w:rsidRDefault="00C44CA3">
            <w:pPr>
              <w:snapToGrid w:val="0"/>
              <w:jc w:val="center"/>
              <w:rPr>
                <w:rFonts w:eastAsia="Times New Roman" w:cs="Calibri"/>
                <w:sz w:val="18"/>
                <w:szCs w:val="18"/>
              </w:rPr>
            </w:pPr>
          </w:p>
        </w:tc>
        <w:tc>
          <w:tcPr>
            <w:tcW w:w="680" w:type="dxa"/>
            <w:shd w:val="clear" w:color="auto" w:fill="auto"/>
            <w:vAlign w:val="bottom"/>
          </w:tcPr>
          <w:p w:rsidR="00C44CA3" w:rsidRDefault="00C44CA3">
            <w:pPr>
              <w:snapToGrid w:val="0"/>
              <w:jc w:val="center"/>
              <w:rPr>
                <w:rFonts w:eastAsia="Times New Roman" w:cs="Calibri"/>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2</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ARC5</w:t>
            </w:r>
          </w:p>
        </w:tc>
        <w:tc>
          <w:tcPr>
            <w:tcW w:w="6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ARC3</w:t>
            </w:r>
          </w:p>
        </w:tc>
        <w:tc>
          <w:tcPr>
            <w:tcW w:w="606" w:type="dxa"/>
            <w:tcBorders>
              <w:left w:val="single" w:sz="4" w:space="0" w:color="000000"/>
            </w:tcBorders>
            <w:shd w:val="clear" w:color="auto" w:fill="auto"/>
            <w:tcMar>
              <w:left w:w="103" w:type="dxa"/>
            </w:tcMar>
            <w:vAlign w:val="bottom"/>
          </w:tcPr>
          <w:p w:rsidR="00C44CA3" w:rsidRDefault="00C44CA3">
            <w:pPr>
              <w:snapToGrid w:val="0"/>
              <w:jc w:val="center"/>
              <w:rPr>
                <w:rFonts w:eastAsia="Times New Roman" w:cs="Calibri"/>
                <w:color w:val="000000"/>
                <w:sz w:val="18"/>
                <w:szCs w:val="18"/>
              </w:rPr>
            </w:pPr>
          </w:p>
        </w:tc>
        <w:tc>
          <w:tcPr>
            <w:tcW w:w="606" w:type="dxa"/>
            <w:shd w:val="clear" w:color="auto" w:fill="auto"/>
            <w:vAlign w:val="bottom"/>
          </w:tcPr>
          <w:p w:rsidR="00C44CA3" w:rsidRDefault="00C44CA3">
            <w:pPr>
              <w:snapToGrid w:val="0"/>
              <w:rPr>
                <w:rFonts w:eastAsia="Times New Roman" w:cs="Calibri"/>
                <w:color w:val="000000"/>
                <w:sz w:val="18"/>
                <w:szCs w:val="18"/>
              </w:rPr>
            </w:pPr>
          </w:p>
        </w:tc>
      </w:tr>
      <w:tr w:rsidR="00C44CA3">
        <w:trPr>
          <w:trHeight w:val="190"/>
          <w:jc w:val="center"/>
        </w:trPr>
        <w:tc>
          <w:tcPr>
            <w:tcW w:w="619" w:type="dxa"/>
            <w:shd w:val="clear" w:color="auto" w:fill="auto"/>
            <w:vAlign w:val="bottom"/>
          </w:tcPr>
          <w:p w:rsidR="00C44CA3" w:rsidRDefault="00C44CA3">
            <w:pPr>
              <w:snapToGrid w:val="0"/>
              <w:rPr>
                <w:rFonts w:eastAsia="Times New Roman" w:cs="Calibri"/>
                <w:sz w:val="18"/>
                <w:szCs w:val="18"/>
              </w:rPr>
            </w:pPr>
          </w:p>
        </w:tc>
        <w:tc>
          <w:tcPr>
            <w:tcW w:w="239" w:type="dxa"/>
            <w:shd w:val="clear" w:color="auto" w:fill="auto"/>
            <w:vAlign w:val="bottom"/>
          </w:tcPr>
          <w:p w:rsidR="00C44CA3" w:rsidRDefault="00C44CA3">
            <w:pPr>
              <w:snapToGrid w:val="0"/>
              <w:jc w:val="center"/>
              <w:rPr>
                <w:rFonts w:eastAsia="Times New Roman" w:cs="Calibri"/>
                <w:sz w:val="18"/>
                <w:szCs w:val="18"/>
              </w:rPr>
            </w:pPr>
          </w:p>
        </w:tc>
        <w:tc>
          <w:tcPr>
            <w:tcW w:w="680" w:type="dxa"/>
            <w:shd w:val="clear" w:color="auto" w:fill="auto"/>
            <w:vAlign w:val="bottom"/>
          </w:tcPr>
          <w:p w:rsidR="00C44CA3" w:rsidRDefault="00C44CA3">
            <w:pPr>
              <w:snapToGrid w:val="0"/>
              <w:jc w:val="center"/>
              <w:rPr>
                <w:rFonts w:eastAsia="Times New Roman" w:cs="Calibri"/>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3</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ARC7</w:t>
            </w:r>
          </w:p>
        </w:tc>
        <w:tc>
          <w:tcPr>
            <w:tcW w:w="6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ARC11</w:t>
            </w:r>
          </w:p>
        </w:tc>
        <w:tc>
          <w:tcPr>
            <w:tcW w:w="606"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ARC6</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ARC4</w:t>
            </w:r>
          </w:p>
        </w:tc>
      </w:tr>
      <w:tr w:rsidR="00C44CA3">
        <w:trPr>
          <w:trHeight w:val="190"/>
          <w:jc w:val="center"/>
        </w:trPr>
        <w:tc>
          <w:tcPr>
            <w:tcW w:w="619" w:type="dxa"/>
            <w:shd w:val="clear" w:color="auto" w:fill="auto"/>
            <w:vAlign w:val="bottom"/>
          </w:tcPr>
          <w:p w:rsidR="00C44CA3" w:rsidRDefault="00C44CA3">
            <w:pPr>
              <w:snapToGrid w:val="0"/>
              <w:jc w:val="center"/>
              <w:rPr>
                <w:rFonts w:eastAsia="Times New Roman" w:cs="Calibri"/>
                <w:color w:val="000000"/>
                <w:sz w:val="18"/>
                <w:szCs w:val="18"/>
              </w:rPr>
            </w:pPr>
          </w:p>
        </w:tc>
        <w:tc>
          <w:tcPr>
            <w:tcW w:w="239" w:type="dxa"/>
            <w:shd w:val="clear" w:color="auto" w:fill="auto"/>
            <w:vAlign w:val="bottom"/>
          </w:tcPr>
          <w:p w:rsidR="00C44CA3" w:rsidRDefault="00C44CA3">
            <w:pPr>
              <w:snapToGrid w:val="0"/>
              <w:jc w:val="center"/>
              <w:rPr>
                <w:rFonts w:eastAsia="Times New Roman" w:cs="Calibri"/>
                <w:color w:val="000000"/>
                <w:sz w:val="18"/>
                <w:szCs w:val="18"/>
              </w:rPr>
            </w:pPr>
          </w:p>
        </w:tc>
        <w:tc>
          <w:tcPr>
            <w:tcW w:w="680" w:type="dxa"/>
            <w:shd w:val="clear" w:color="auto" w:fill="auto"/>
            <w:vAlign w:val="bottom"/>
          </w:tcPr>
          <w:p w:rsidR="00C44CA3" w:rsidRDefault="00C44CA3">
            <w:pPr>
              <w:snapToGrid w:val="0"/>
              <w:jc w:val="center"/>
              <w:rPr>
                <w:rFonts w:eastAsia="Times New Roman" w:cs="Calibri"/>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lastRenderedPageBreak/>
              <w:t>2</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ARC12</w:t>
            </w:r>
          </w:p>
        </w:tc>
        <w:tc>
          <w:tcPr>
            <w:tcW w:w="6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ARC10</w:t>
            </w:r>
          </w:p>
        </w:tc>
        <w:tc>
          <w:tcPr>
            <w:tcW w:w="606" w:type="dxa"/>
            <w:tcBorders>
              <w:left w:val="single" w:sz="4" w:space="0" w:color="000000"/>
            </w:tcBorders>
            <w:shd w:val="clear" w:color="auto" w:fill="auto"/>
            <w:tcMar>
              <w:left w:w="103" w:type="dxa"/>
            </w:tcMar>
            <w:vAlign w:val="bottom"/>
          </w:tcPr>
          <w:p w:rsidR="00C44CA3" w:rsidRDefault="00C44CA3">
            <w:pPr>
              <w:snapToGrid w:val="0"/>
              <w:jc w:val="center"/>
              <w:rPr>
                <w:rFonts w:eastAsia="Times New Roman" w:cs="Calibri"/>
                <w:color w:val="000000"/>
                <w:sz w:val="18"/>
                <w:szCs w:val="18"/>
              </w:rPr>
            </w:pPr>
          </w:p>
        </w:tc>
        <w:tc>
          <w:tcPr>
            <w:tcW w:w="606" w:type="dxa"/>
            <w:shd w:val="clear" w:color="auto" w:fill="auto"/>
            <w:vAlign w:val="bottom"/>
          </w:tcPr>
          <w:p w:rsidR="00C44CA3" w:rsidRDefault="00C44CA3">
            <w:pPr>
              <w:snapToGrid w:val="0"/>
              <w:rPr>
                <w:rFonts w:eastAsia="Times New Roman" w:cs="Calibri"/>
                <w:color w:val="000000"/>
                <w:sz w:val="18"/>
                <w:szCs w:val="18"/>
              </w:rPr>
            </w:pPr>
          </w:p>
        </w:tc>
      </w:tr>
      <w:tr w:rsidR="00C44CA3">
        <w:trPr>
          <w:trHeight w:val="190"/>
          <w:jc w:val="center"/>
        </w:trPr>
        <w:tc>
          <w:tcPr>
            <w:tcW w:w="619" w:type="dxa"/>
            <w:shd w:val="clear" w:color="auto" w:fill="auto"/>
            <w:vAlign w:val="bottom"/>
          </w:tcPr>
          <w:p w:rsidR="00C44CA3" w:rsidRDefault="00C44CA3">
            <w:pPr>
              <w:snapToGrid w:val="0"/>
              <w:rPr>
                <w:rFonts w:eastAsia="Times New Roman" w:cs="Calibri"/>
                <w:sz w:val="18"/>
                <w:szCs w:val="18"/>
              </w:rPr>
            </w:pPr>
          </w:p>
        </w:tc>
        <w:tc>
          <w:tcPr>
            <w:tcW w:w="239" w:type="dxa"/>
            <w:shd w:val="clear" w:color="auto" w:fill="auto"/>
            <w:vAlign w:val="bottom"/>
          </w:tcPr>
          <w:p w:rsidR="00C44CA3" w:rsidRDefault="00C44CA3">
            <w:pPr>
              <w:snapToGrid w:val="0"/>
              <w:jc w:val="center"/>
              <w:rPr>
                <w:rFonts w:eastAsia="Times New Roman" w:cs="Calibri"/>
                <w:sz w:val="18"/>
                <w:szCs w:val="18"/>
              </w:rPr>
            </w:pPr>
          </w:p>
        </w:tc>
        <w:tc>
          <w:tcPr>
            <w:tcW w:w="680" w:type="dxa"/>
            <w:shd w:val="clear" w:color="auto" w:fill="auto"/>
            <w:vAlign w:val="bottom"/>
          </w:tcPr>
          <w:p w:rsidR="00C44CA3" w:rsidRDefault="00C44CA3">
            <w:pPr>
              <w:snapToGrid w:val="0"/>
              <w:jc w:val="center"/>
              <w:rPr>
                <w:rFonts w:eastAsia="Times New Roman" w:cs="Calibri"/>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4</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ARC8</w:t>
            </w:r>
          </w:p>
        </w:tc>
        <w:tc>
          <w:tcPr>
            <w:tcW w:w="697" w:type="dxa"/>
            <w:tcBorders>
              <w:left w:val="single" w:sz="4" w:space="0" w:color="000000"/>
            </w:tcBorders>
            <w:shd w:val="clear" w:color="auto" w:fill="auto"/>
            <w:tcMar>
              <w:left w:w="103" w:type="dxa"/>
            </w:tcMar>
            <w:vAlign w:val="bottom"/>
          </w:tcPr>
          <w:p w:rsidR="00C44CA3" w:rsidRDefault="00C44CA3">
            <w:pPr>
              <w:snapToGrid w:val="0"/>
              <w:jc w:val="center"/>
              <w:rPr>
                <w:rFonts w:eastAsia="Times New Roman" w:cs="Calibri"/>
                <w:color w:val="000000"/>
                <w:sz w:val="18"/>
                <w:szCs w:val="18"/>
              </w:rPr>
            </w:pPr>
          </w:p>
        </w:tc>
        <w:tc>
          <w:tcPr>
            <w:tcW w:w="606" w:type="dxa"/>
            <w:shd w:val="clear" w:color="auto" w:fill="auto"/>
            <w:vAlign w:val="bottom"/>
          </w:tcPr>
          <w:p w:rsidR="00C44CA3" w:rsidRDefault="00C44CA3">
            <w:pPr>
              <w:snapToGrid w:val="0"/>
              <w:rPr>
                <w:rFonts w:eastAsia="Times New Roman" w:cs="Calibri"/>
                <w:color w:val="000000"/>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r>
    </w:tbl>
    <w:p w:rsidR="00C44CA3" w:rsidRDefault="005247B5">
      <w:pPr>
        <w:jc w:val="center"/>
      </w:pPr>
      <w:r>
        <w:t>Chromosome example</w:t>
      </w:r>
    </w:p>
    <w:p w:rsidR="00C44CA3" w:rsidRDefault="005247B5">
      <w:pPr>
        <w:jc w:val="both"/>
      </w:pPr>
      <w:r>
        <w:t>In the example above, we have at least four trucks available to allocate in the routes. The number of ways that each truck is serving is related to its capacity. For simplification if every way demand is 1, the truck 1 can serve at least 3 ways, while the truck four at least 1. In the case of the capacity of the truck exceed, a new truck is chosen, and the remaining edges are allocated, the new truck must have enough capacity for at least the first edge that were not able to fit the previous truck, this process is repeated until every edge is allocated in a truck.</w:t>
      </w:r>
    </w:p>
    <w:p w:rsidR="00C44CA3" w:rsidRDefault="005247B5">
      <w:pPr>
        <w:jc w:val="both"/>
      </w:pPr>
      <w:r>
        <w:t xml:space="preserve">To represent this in a data structure in the program, a class representing the chromosome holds two arrays, one is the array with the path followed by the trucks, this array just keeps a sequence of ordered ways disregarding garbage trucks and capacities. The second array keep track of the trucks used in the solution, the first and last ways each one serve, their capacity and the load amount. A truck item in the second array always points to two subsequent indexes in the path array, this is how it keep track on the first and last way that it serves. It’s important to note that the index range referenced by the truck item is closed in the left side and open in the right </w:t>
      </w:r>
      <w:r>
        <w:rPr>
          <w:highlight w:val="yellow"/>
        </w:rPr>
        <w:t>[x1, x2)</w:t>
      </w:r>
      <w:r>
        <w:t xml:space="preserve">. </w:t>
      </w:r>
    </w:p>
    <w:tbl>
      <w:tblPr>
        <w:tblW w:w="9183"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753"/>
        <w:gridCol w:w="753"/>
        <w:gridCol w:w="753"/>
        <w:gridCol w:w="752"/>
        <w:gridCol w:w="753"/>
        <w:gridCol w:w="753"/>
        <w:gridCol w:w="799"/>
        <w:gridCol w:w="753"/>
        <w:gridCol w:w="753"/>
        <w:gridCol w:w="799"/>
        <w:gridCol w:w="799"/>
        <w:gridCol w:w="763"/>
      </w:tblGrid>
      <w:tr w:rsidR="00C44CA3">
        <w:trPr>
          <w:trHeight w:val="320"/>
          <w:jc w:val="center"/>
        </w:trPr>
        <w:tc>
          <w:tcPr>
            <w:tcW w:w="753"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ARC1</w:t>
            </w:r>
          </w:p>
        </w:tc>
        <w:tc>
          <w:tcPr>
            <w:tcW w:w="753"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ARC2</w:t>
            </w:r>
          </w:p>
        </w:tc>
        <w:tc>
          <w:tcPr>
            <w:tcW w:w="753"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ARC9</w:t>
            </w:r>
          </w:p>
        </w:tc>
        <w:tc>
          <w:tcPr>
            <w:tcW w:w="753"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ARC5</w:t>
            </w:r>
          </w:p>
        </w:tc>
        <w:tc>
          <w:tcPr>
            <w:tcW w:w="754"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ARC3</w:t>
            </w:r>
          </w:p>
        </w:tc>
        <w:tc>
          <w:tcPr>
            <w:tcW w:w="754"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ARC7</w:t>
            </w:r>
          </w:p>
        </w:tc>
        <w:tc>
          <w:tcPr>
            <w:tcW w:w="7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ARC11</w:t>
            </w:r>
          </w:p>
        </w:tc>
        <w:tc>
          <w:tcPr>
            <w:tcW w:w="754"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ARC6</w:t>
            </w:r>
          </w:p>
        </w:tc>
        <w:tc>
          <w:tcPr>
            <w:tcW w:w="754"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ARC4</w:t>
            </w:r>
          </w:p>
        </w:tc>
        <w:tc>
          <w:tcPr>
            <w:tcW w:w="7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ARC12</w:t>
            </w:r>
          </w:p>
        </w:tc>
        <w:tc>
          <w:tcPr>
            <w:tcW w:w="7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ARC10</w:t>
            </w:r>
          </w:p>
        </w:tc>
        <w:tc>
          <w:tcPr>
            <w:tcW w:w="764"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ARC8</w:t>
            </w:r>
          </w:p>
        </w:tc>
      </w:tr>
    </w:tbl>
    <w:p w:rsidR="00C44CA3" w:rsidRDefault="00C44CA3">
      <w:pPr>
        <w:pStyle w:val="BodyText"/>
        <w:jc w:val="center"/>
      </w:pPr>
    </w:p>
    <w:tbl>
      <w:tblPr>
        <w:tblW w:w="8210"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640"/>
        <w:gridCol w:w="1640"/>
        <w:gridCol w:w="1640"/>
        <w:gridCol w:w="1640"/>
        <w:gridCol w:w="1650"/>
      </w:tblGrid>
      <w:tr w:rsidR="00C44CA3">
        <w:trPr>
          <w:trHeight w:val="320"/>
          <w:jc w:val="center"/>
        </w:trPr>
        <w:tc>
          <w:tcPr>
            <w:tcW w:w="164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(1,5), 0, 3, 3</w:t>
            </w:r>
          </w:p>
        </w:tc>
        <w:tc>
          <w:tcPr>
            <w:tcW w:w="164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(2,2), 3, 5, 2</w:t>
            </w:r>
          </w:p>
        </w:tc>
        <w:tc>
          <w:tcPr>
            <w:tcW w:w="164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(3,4), 5, 9, 4</w:t>
            </w:r>
          </w:p>
        </w:tc>
        <w:tc>
          <w:tcPr>
            <w:tcW w:w="164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(2,2), 9, 11, 2</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(5,1), 11, 12, 1</w:t>
            </w:r>
          </w:p>
        </w:tc>
      </w:tr>
    </w:tbl>
    <w:p w:rsidR="00C44CA3" w:rsidRDefault="005247B5">
      <w:pPr>
        <w:jc w:val="center"/>
      </w:pPr>
      <w:r>
        <w:t>(Truck_id, capacity), start_index, end_index, load</w:t>
      </w:r>
    </w:p>
    <w:p w:rsidR="00C44CA3" w:rsidRDefault="005247B5">
      <w:pPr>
        <w:jc w:val="both"/>
      </w:pPr>
      <w:r>
        <w:t>This combination of arrays provides the information where each truck serves one or more ways in the solution. This representation also allows the genetic operator to act simpler in the paths array, just needing the trucks array to be updated accordingly.</w:t>
      </w:r>
    </w:p>
    <w:p w:rsidR="00C44CA3" w:rsidRDefault="005247B5">
      <w:pPr>
        <w:pStyle w:val="Heading3"/>
      </w:pPr>
      <w:bookmarkStart w:id="94" w:name="_Toc522796159"/>
      <w:r>
        <w:t>Fitness function</w:t>
      </w:r>
      <w:bookmarkEnd w:id="94"/>
    </w:p>
    <w:p w:rsidR="00280EFC" w:rsidRDefault="005247B5">
      <w:pPr>
        <w:jc w:val="both"/>
      </w:pPr>
      <w:r>
        <w:t>The fitness of a chromosome is defined as the length of all the routes each garbage truck must accomplish. The route of each truck is given by the edges served by them, adding the distance from the deposit to the first edge and the last edge to the deposit. The deposit is a variable containing a</w:t>
      </w:r>
      <w:r w:rsidR="00B46E46">
        <w:t>n</w:t>
      </w:r>
      <w:r>
        <w:t xml:space="preserve"> edge previously defined in the algorithm</w:t>
      </w:r>
      <w:r w:rsidR="00B46E46">
        <w:t>, this edge represents the depos</w:t>
      </w:r>
      <w:r w:rsidR="00280EFC">
        <w:t>it</w:t>
      </w:r>
      <w:r w:rsidR="00B46E46">
        <w:t xml:space="preserve"> where the trucks start and end their routes</w:t>
      </w:r>
      <w:r>
        <w:t>.</w:t>
      </w:r>
      <w:r w:rsidR="00B46E46">
        <w:t xml:space="preserve"> </w:t>
      </w:r>
    </w:p>
    <w:p w:rsidR="00B46E46" w:rsidRPr="00280EFC" w:rsidRDefault="00280EFC" w:rsidP="00280EFC">
      <w:pPr>
        <w:jc w:val="center"/>
        <w:rPr>
          <w:color w:val="FF0000"/>
        </w:rPr>
      </w:pP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dep,</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color w:val="FF0000"/>
          </w:rPr>
          <m:t>+d</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n</m:t>
                </m:r>
              </m:sub>
            </m:sSub>
            <m:r>
              <w:rPr>
                <w:rFonts w:ascii="Cambria Math" w:hAnsi="Cambria Math"/>
                <w:color w:val="FF0000"/>
              </w:rPr>
              <m:t>, dep</m:t>
            </m:r>
          </m:e>
        </m:d>
        <m:r>
          <w:rPr>
            <w:rFonts w:ascii="Cambria Math" w:hAnsi="Cambria Math"/>
            <w:color w:val="FF0000"/>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e>
        </m:nary>
      </m:oMath>
      <w:r w:rsidR="009578DB">
        <w:t xml:space="preserve"> </w:t>
      </w:r>
      <w:r w:rsidR="009578DB" w:rsidRPr="009578DB">
        <w:rPr>
          <w:color w:val="FF0000"/>
          <w:highlight w:val="yellow"/>
        </w:rPr>
        <w:t>(FALTA AINDA DESCONTAR OS DEPOSITOS)</w:t>
      </w:r>
    </w:p>
    <w:p w:rsidR="00280EFC" w:rsidRDefault="00835EA6" w:rsidP="00280EFC">
      <w:pPr>
        <w:jc w:val="both"/>
      </w:pPr>
      <w:r>
        <w:t xml:space="preserve">To calculate the distance between edges the distance matrix previously built </w:t>
      </w:r>
      <w:r w:rsidR="009578DB">
        <w:t xml:space="preserve">is used to </w:t>
      </w:r>
      <w:r w:rsidR="00480E4E">
        <w:t>retrieve data for</w:t>
      </w:r>
      <w:r w:rsidR="009578DB">
        <w:t xml:space="preserve"> the distance function. </w:t>
      </w:r>
      <w:r w:rsidR="00733C19">
        <w:t xml:space="preserve">The distance from the two firsts </w:t>
      </w:r>
      <w:r w:rsidR="00392137">
        <w:t xml:space="preserve">edges </w:t>
      </w:r>
      <w:r w:rsidR="00733C19">
        <w:t xml:space="preserve">are </w:t>
      </w:r>
      <w:r w:rsidR="00392137">
        <w:t>retrieved</w:t>
      </w:r>
      <w:r w:rsidR="00782A53">
        <w:t xml:space="preserve"> and added intro the chromosome fitness.</w:t>
      </w:r>
      <w:r w:rsidR="00733C19">
        <w:t xml:space="preserve"> </w:t>
      </w:r>
      <w:r w:rsidR="00782A53">
        <w:t>T</w:t>
      </w:r>
      <w:r w:rsidR="00733C19">
        <w:t>hen</w:t>
      </w:r>
      <w:r w:rsidR="00782A53">
        <w:t xml:space="preserve">, for each edge in the solution skipping the first three edges, the distance between the current edge against the previous edge is calculated. After that, the distance of the </w:t>
      </w:r>
      <w:r w:rsidR="00782A53">
        <w:lastRenderedPageBreak/>
        <w:t xml:space="preserve">previous edge </w:t>
      </w:r>
      <w:r w:rsidR="003D56F3">
        <w:t xml:space="preserve">alone </w:t>
      </w:r>
      <w:r w:rsidR="00782A53">
        <w:t xml:space="preserve">is </w:t>
      </w:r>
      <w:r w:rsidR="003D56F3">
        <w:t xml:space="preserve">retrieved and subtracted from the sum. This subtraction exists to correct double counts of the distances </w:t>
      </w:r>
      <w:r w:rsidR="00480E4E">
        <w:t>from</w:t>
      </w:r>
      <w:r w:rsidR="003D56F3">
        <w:t xml:space="preserve"> the first edge, because the distance matrix stores distances from the beginning of the first edge to the end of the last edge.</w:t>
      </w:r>
      <w:r w:rsidR="00841E65">
        <w:t xml:space="preserve"> In the end, the distances from the deposit to the first edge and the last edge to the deposit are considered, and as </w:t>
      </w:r>
      <w:r w:rsidR="002910D1">
        <w:t>before,</w:t>
      </w:r>
      <w:r w:rsidR="00841E65">
        <w:t xml:space="preserve"> the correction need to be made to remove the double count of the edge’s distance.</w:t>
      </w:r>
      <w:r w:rsidR="00307E05">
        <w:t xml:space="preserve"> The lower the fitness the best is the solution.</w:t>
      </w:r>
    </w:p>
    <w:p w:rsidR="00841E65" w:rsidRDefault="002910D1" w:rsidP="00D22D84">
      <w:pPr>
        <w:jc w:val="center"/>
        <w:rPr>
          <w:color w:val="FF0000"/>
        </w:rPr>
      </w:pPr>
      <w:r w:rsidRPr="002910D1">
        <w:rPr>
          <w:color w:val="FF0000"/>
          <w:highlight w:val="yellow"/>
        </w:rPr>
        <w:t>FIGURA EXPLICANDO O DOUBLE COUNT</w:t>
      </w:r>
    </w:p>
    <w:p w:rsidR="00D22D84" w:rsidRDefault="00D22D84" w:rsidP="00D22D84">
      <w:pPr>
        <w:rPr>
          <w:color w:val="FF0000"/>
        </w:rPr>
      </w:pPr>
      <w:r w:rsidRPr="00FE3F65">
        <w:rPr>
          <w:color w:val="FF0000"/>
        </w:rPr>
        <w:t>-------</w:t>
      </w:r>
      <w:r>
        <w:rPr>
          <w:color w:val="FF0000"/>
        </w:rPr>
        <w:t>------------</w:t>
      </w:r>
      <w:r w:rsidRPr="00D22D84">
        <w:rPr>
          <w:color w:val="FF0000"/>
          <w:highlight w:val="blue"/>
        </w:rPr>
        <w:t>-------</w:t>
      </w:r>
      <w:r>
        <w:rPr>
          <w:color w:val="FF0000"/>
        </w:rPr>
        <w:t xml:space="preserve"> d(a,b)</w:t>
      </w:r>
    </w:p>
    <w:p w:rsidR="00C44CA3" w:rsidRDefault="00D22D84" w:rsidP="00307E05">
      <w:pPr>
        <w:ind w:left="840" w:firstLine="420"/>
        <w:rPr>
          <w:color w:val="FF0000"/>
        </w:rPr>
      </w:pPr>
      <w:r w:rsidRPr="00D22D84">
        <w:rPr>
          <w:color w:val="FF0000"/>
          <w:highlight w:val="blue"/>
        </w:rPr>
        <w:t>-------</w:t>
      </w:r>
      <w:r w:rsidRPr="00D22D84">
        <w:rPr>
          <w:color w:val="FF0000"/>
        </w:rPr>
        <w:t>-</w:t>
      </w:r>
      <w:r>
        <w:rPr>
          <w:color w:val="FF0000"/>
        </w:rPr>
        <w:t>-------------------------d(b,c) the blue part is the distance of b, and must to be counted only once</w:t>
      </w:r>
    </w:p>
    <w:p w:rsidR="00631258" w:rsidRPr="00307E05" w:rsidRDefault="00631258" w:rsidP="00BA19F6">
      <w:pPr>
        <w:jc w:val="both"/>
      </w:pPr>
      <w:r>
        <w:t xml:space="preserve">Once the fitness is calculated, it is stored in the chromosome until it suffers some operation that can let the fitness outdated, in this case, the chromosome forgot its fitness and once requested needs to be calculated again. This is done to avoid consecutive calculations of the same routes even </w:t>
      </w:r>
      <w:r w:rsidR="00BA19F6">
        <w:t>if</w:t>
      </w:r>
      <w:r>
        <w:t xml:space="preserve"> these calculations have a low cost.</w:t>
      </w:r>
    </w:p>
    <w:p w:rsidR="00C44CA3" w:rsidRDefault="005247B5">
      <w:pPr>
        <w:pStyle w:val="Heading3"/>
      </w:pPr>
      <w:bookmarkStart w:id="95" w:name="_Toc522796160"/>
      <w:r>
        <w:t>Initialization</w:t>
      </w:r>
      <w:bookmarkEnd w:id="95"/>
    </w:p>
    <w:p w:rsidR="00C44CA3" w:rsidRDefault="00307E05" w:rsidP="00CD0A1C">
      <w:pPr>
        <w:jc w:val="both"/>
      </w:pPr>
      <w:r w:rsidRPr="00307E05">
        <w:t>For</w:t>
      </w:r>
      <w:r>
        <w:t xml:space="preserve"> the initialization of the population N random chromosomes</w:t>
      </w:r>
      <w:r w:rsidR="00CD0A1C">
        <w:t xml:space="preserve"> are generated, N is a variable previously defined in the GA implementation. Each chromosome</w:t>
      </w:r>
      <w:r w:rsidR="00B51C04">
        <w:t xml:space="preserve"> must</w:t>
      </w:r>
      <w:r w:rsidR="00CD0A1C">
        <w:t xml:space="preserve"> </w:t>
      </w:r>
      <w:r w:rsidR="00B51C04">
        <w:t>represent</w:t>
      </w:r>
      <w:r w:rsidR="00CD0A1C">
        <w:t xml:space="preserve"> a feasible solution containing every way that need to be served by the garbage trucks.</w:t>
      </w:r>
      <w:r w:rsidR="00B51C04">
        <w:t xml:space="preserve"> To generate a random chromosome, every edge that need to be served is </w:t>
      </w:r>
      <w:r w:rsidR="00660F45">
        <w:t xml:space="preserve">randomly </w:t>
      </w:r>
      <w:r w:rsidR="00B51C04">
        <w:t>shuffled</w:t>
      </w:r>
      <w:r w:rsidR="00660F45">
        <w:t>, the result of this shuffle will be the exact order that these edges will be served.</w:t>
      </w:r>
    </w:p>
    <w:p w:rsidR="00DF7B11" w:rsidRDefault="00660F45" w:rsidP="00CD0A1C">
      <w:pPr>
        <w:jc w:val="both"/>
      </w:pPr>
      <w:r>
        <w:t xml:space="preserve">To know which truck will serve the edges, an iteration over the available trucks is done. </w:t>
      </w:r>
      <w:r w:rsidR="00DF7B11">
        <w:t xml:space="preserve">In each step, a truck </w:t>
      </w:r>
      <w:r w:rsidR="008921AF">
        <w:t xml:space="preserve">in randomly selected from the poll of trucks. With the truck selected, a new ordered iteration over the unserved edges is done, the edges are assigned to the truck until </w:t>
      </w:r>
      <w:r w:rsidR="00C57774">
        <w:t xml:space="preserve">the capacity of the truck is reached, or no more edges need to be served. In the case of the truck wasn’t assigned </w:t>
      </w:r>
      <w:r w:rsidR="00F65F36">
        <w:t>with</w:t>
      </w:r>
      <w:r w:rsidR="00C57774">
        <w:t xml:space="preserve"> any edge, it will not be inserted in the solution and no edge will be marked as served, a new truck will be selected, and the process will continue.</w:t>
      </w:r>
      <w:r w:rsidR="00F65F36">
        <w:t xml:space="preserve"> On the other hand, if the truck actually served one or more edges and its capacity was reached, the truck will be </w:t>
      </w:r>
      <w:r w:rsidR="0053484F">
        <w:t>composing</w:t>
      </w:r>
      <w:r w:rsidR="00F65F36">
        <w:t xml:space="preserve"> the solution with the edges that it serves, and if there are still more edges to be served, the process will continue selecting a new truck.</w:t>
      </w:r>
    </w:p>
    <w:p w:rsidR="00660F45" w:rsidRPr="00307E05" w:rsidRDefault="00660F45" w:rsidP="00CD0A1C">
      <w:pPr>
        <w:jc w:val="both"/>
      </w:pPr>
      <w:r>
        <w:t>The iteration method keeps track of the selected garbage trucks</w:t>
      </w:r>
      <w:r w:rsidR="00DF7B11">
        <w:t xml:space="preserve"> and remove it from the selection poll until every truck had the chance to participate in the process,</w:t>
      </w:r>
      <w:r>
        <w:t xml:space="preserve"> t</w:t>
      </w:r>
      <w:r w:rsidR="00DF7B11">
        <w:t>his</w:t>
      </w:r>
      <w:r>
        <w:t xml:space="preserve"> give</w:t>
      </w:r>
      <w:r w:rsidR="00DF7B11">
        <w:t>s</w:t>
      </w:r>
      <w:r>
        <w:t xml:space="preserve"> a chance for every truck at least once enter in line to serve an edge (if needed taking into consideration the number or edges to be served). </w:t>
      </w:r>
      <w:r w:rsidR="008921AF">
        <w:t>I</w:t>
      </w:r>
      <w:r>
        <w:t xml:space="preserve">s not guaranteed </w:t>
      </w:r>
      <w:r w:rsidR="006E6036">
        <w:t>by the method</w:t>
      </w:r>
      <w:r w:rsidR="008921AF">
        <w:t xml:space="preserve"> that every truck will actually serve an edge</w:t>
      </w:r>
      <w:r w:rsidR="006E6036">
        <w:t>, but the aim here is to try to utilize every</w:t>
      </w:r>
      <w:r w:rsidR="00DF7B11">
        <w:t xml:space="preserve"> asset</w:t>
      </w:r>
      <w:r w:rsidR="006E6036">
        <w:t xml:space="preserve"> that are available to the task.</w:t>
      </w:r>
    </w:p>
    <w:p w:rsidR="00C44CA3" w:rsidRDefault="005247B5">
      <w:pPr>
        <w:pStyle w:val="Heading3"/>
      </w:pPr>
      <w:bookmarkStart w:id="96" w:name="_Toc522796161"/>
      <w:r>
        <w:t>Operations</w:t>
      </w:r>
      <w:bookmarkEnd w:id="96"/>
    </w:p>
    <w:p w:rsidR="00C44CA3" w:rsidRDefault="00C91468" w:rsidP="007D5037">
      <w:pPr>
        <w:jc w:val="both"/>
      </w:pPr>
      <w:r>
        <w:t xml:space="preserve">The representation, fitness function and the initialization of the population were defined. To use </w:t>
      </w:r>
      <w:r w:rsidR="0053484F">
        <w:t>these definitions</w:t>
      </w:r>
      <w:r>
        <w:t xml:space="preserve"> to evolve the population to the next generations in a genetic algorithm the operators and how they will act must be defined, the upcoming subchapters will discuss about how the population generate their offspring and evolve over time.</w:t>
      </w:r>
    </w:p>
    <w:p w:rsidR="00C44CA3" w:rsidRDefault="005247B5">
      <w:pPr>
        <w:pStyle w:val="Heading4"/>
      </w:pPr>
      <w:r>
        <w:lastRenderedPageBreak/>
        <w:t>Selection</w:t>
      </w:r>
    </w:p>
    <w:p w:rsidR="00D73D28" w:rsidRDefault="00A2497F" w:rsidP="00645ADF">
      <w:pPr>
        <w:jc w:val="both"/>
      </w:pPr>
      <w:r>
        <w:t xml:space="preserve">The selection step is when the chromosomes who will act as parents to the new population. These chromosomes will be used for breeding in the crossover step. To select solutions that are diverse among them also relying on how good they are compared to the population, the tournament selection was chosen in this project.  The tournament size, that is the number of chromosomes that will participate in the tournament, </w:t>
      </w:r>
      <w:r w:rsidR="007E0AFE">
        <w:t xml:space="preserve">is a variable </w:t>
      </w:r>
      <w:r>
        <w:t xml:space="preserve">previously chosen. </w:t>
      </w:r>
      <w:r w:rsidR="007E0AFE">
        <w:t>The best fit chromosome of the group wins the tournament and is selected to be a parent in the crossover</w:t>
      </w:r>
      <w:r w:rsidR="003E55B3">
        <w:t>. The process repeats to generate the next parent. This tournament selection does not remove already selected parents from the population, so the same chromosome that just won a tournament can be selected again in the next tournament. I</w:t>
      </w:r>
      <w:r w:rsidR="007E0AFE">
        <w:t>n this project the lower distance is the best fitness, them even if very l</w:t>
      </w:r>
      <w:r w:rsidR="003E55B3">
        <w:t>ow fitness solution appears in the tournament group, they are very likely to lose against better fit solutions with lower distance, but this also gives a change to not so good solutions, as it can happen to select a group where none of the best fit chromosomes are presented.</w:t>
      </w:r>
    </w:p>
    <w:p w:rsidR="00C44CA3" w:rsidRDefault="00D73D28" w:rsidP="00645ADF">
      <w:pPr>
        <w:jc w:val="both"/>
      </w:pPr>
      <w:r>
        <w:t>Additionally, t</w:t>
      </w:r>
      <w:r w:rsidR="007D5037">
        <w:t xml:space="preserve">o </w:t>
      </w:r>
      <w:r w:rsidR="00FB3DA4">
        <w:t>always carry over the chromosome from the current generation with the best fitness to the next generation of indivi</w:t>
      </w:r>
      <w:r w:rsidR="00CE17B8">
        <w:t>duals, a</w:t>
      </w:r>
      <w:r w:rsidR="00FB3DA4">
        <w:t xml:space="preserve"> method </w:t>
      </w:r>
      <w:r w:rsidR="00CE17B8">
        <w:t>known</w:t>
      </w:r>
      <w:r w:rsidR="00FB3DA4">
        <w:t xml:space="preserve"> elitism</w:t>
      </w:r>
      <w:r w:rsidR="005B20BA">
        <w:t xml:space="preserve"> or elitist selection</w:t>
      </w:r>
      <w:r w:rsidR="00FB3DA4">
        <w:t xml:space="preserve"> will be applied.</w:t>
      </w:r>
      <w:r w:rsidR="00645ADF">
        <w:t xml:space="preserve"> This method guarantees a spot in the next population to the best individual of the current population</w:t>
      </w:r>
      <w:r w:rsidR="005B20BA">
        <w:t>, the solution will be carried unchanged</w:t>
      </w:r>
      <w:r w:rsidR="003A1743">
        <w:t>, but still can suffer from mutation in the construction of the offspring</w:t>
      </w:r>
      <w:r w:rsidR="005B20BA">
        <w:t>.</w:t>
      </w:r>
    </w:p>
    <w:p w:rsidR="00C44CA3" w:rsidRDefault="005247B5">
      <w:pPr>
        <w:pStyle w:val="Heading4"/>
      </w:pPr>
      <w:r>
        <w:t>Crossover</w:t>
      </w:r>
    </w:p>
    <w:p w:rsidR="00FB2BAA" w:rsidRDefault="00FB2BAA" w:rsidP="00FB2BAA">
      <w:pPr>
        <w:jc w:val="both"/>
        <w:rPr>
          <w:rFonts w:hint="eastAsia"/>
        </w:rPr>
      </w:pPr>
      <w:r>
        <w:t>The crossover operation, as one of the most important operations in a GA, must work with the representation chosen on the chromosomes. In this project acts differently of the common crossover from most of the literature, the genetic material is not exchanged between parents, but a piece of route is given by one of the parents, while the remaining genetic material is totally got from the other parent. This generates only one child in the crossover operations, because of that, more crossovers must be done to complete the next population. This crossover methods follows the one proposed by Pereira, Tavares, Machado &amp; Costa (2002) but applying small changes on how to generate new routes on truck’s capacity overflow.</w:t>
      </w:r>
    </w:p>
    <w:p w:rsidR="00FB2BAA" w:rsidRDefault="00FB2BAA" w:rsidP="00FB2BAA">
      <w:pPr>
        <w:jc w:val="both"/>
        <w:rPr>
          <w:rFonts w:hint="eastAsia"/>
        </w:rPr>
      </w:pPr>
      <w:r>
        <w:t xml:space="preserve">The crossover randomly </w:t>
      </w:r>
      <w:r>
        <w:t>selects</w:t>
      </w:r>
      <w:r>
        <w:t xml:space="preserve"> a sub-route of one of the parents and insert it on the other parent. The insertion point is defined to be just after the way which has the minimum distance between itself and the first way in the sub-route. This operation must guarantee that every solution generated from it is a valid solution.</w:t>
      </w:r>
    </w:p>
    <w:p w:rsidR="00FB2BAA" w:rsidRDefault="00FB2BAA" w:rsidP="00FB2BAA">
      <w:pPr>
        <w:jc w:val="both"/>
        <w:rPr>
          <w:rFonts w:hint="eastAsia"/>
        </w:rPr>
      </w:pPr>
      <w:r>
        <w:t xml:space="preserve">Summarizing the crossover process, two parents previously selected in the selection step of the algorithm and a new chromosome is created to store the data generated by the crossover. A sub-route is randomly selected from one of the trucks of the second parent, this sub-route must have at least one way. The selected sub-route weight is calculated and stored in a variable. One time only, the algorithms verify which edge has the lower distance between itself and the first edge of the sub-route, this verification is done accessing the distance matrix. From now one, the method will go through every truck from the parent 1, and consequently every edge each truck servers. This iteration will append new edges in the child path, and new trucks on the child used trucks array. Its important to notice that if the current edge of the iteration is presented inside the sub-route selected in the first parent, the edge will be not considered, because it would generate duplicated </w:t>
      </w:r>
      <w:r>
        <w:lastRenderedPageBreak/>
        <w:t>edges when the sub-route is inserted in the new solution. When the iteration finds the edge that is closest to the first edge of the sub-route, the edge will be normally appended in the solution and the sub-route will be inserted just after it. After the insertion of the sub-route in the child chromosome the process continue until every edge is served by the child.</w:t>
      </w:r>
    </w:p>
    <w:p w:rsidR="00FB2BAA" w:rsidRDefault="00FB2BAA" w:rsidP="00FB2BAA">
      <w:pPr>
        <w:jc w:val="center"/>
        <w:rPr>
          <w:rFonts w:hint="eastAsia"/>
          <w:color w:val="CE181E"/>
          <w:highlight w:val="yellow"/>
        </w:rPr>
      </w:pPr>
      <w:r>
        <w:rPr>
          <w:color w:val="CE181E"/>
          <w:highlight w:val="yellow"/>
        </w:rPr>
        <w:t>IMAGE OF THE CROSSOVER</w:t>
      </w:r>
    </w:p>
    <w:p w:rsidR="00C44CA3" w:rsidRDefault="00FB2BAA" w:rsidP="00FB2BAA">
      <w:pPr>
        <w:jc w:val="both"/>
      </w:pPr>
      <w:r>
        <w:t>Capacities overflow can happen multiple times in this algorithm, to manage that, there is a list that stores every edge that could not be served for this reason. Once the previous process is complete, an iteration over the edges not served will take place assigning each edge to a truck as it is done in the initialization process of the GA. This guarantee that all edges are served by a truck.</w:t>
      </w:r>
    </w:p>
    <w:p w:rsidR="00C44CA3" w:rsidRDefault="005247B5">
      <w:pPr>
        <w:pStyle w:val="Heading4"/>
      </w:pPr>
      <w:r>
        <w:t>Mutations</w:t>
      </w:r>
    </w:p>
    <w:p w:rsidR="00FB2BAA" w:rsidRDefault="00FB2BAA" w:rsidP="00FB2BAA">
      <w:pPr>
        <w:jc w:val="both"/>
        <w:rPr>
          <w:rFonts w:hint="eastAsia"/>
        </w:rPr>
      </w:pPr>
      <w:r>
        <w:t>As the crossover, the mutation step must be specific for this problem being able to deal with the chromosome representation. The mutation is applied to every member of a new population with a low probability. This project implements two kinds of mutation, called swap mutation and inverse mutation, each of them have their own probability rate. Both mutation operators as the crossover can only generate valid solutions.</w:t>
      </w:r>
    </w:p>
    <w:p w:rsidR="00FB2BAA" w:rsidRDefault="00FB2BAA" w:rsidP="00FB2BAA">
      <w:pPr>
        <w:jc w:val="both"/>
        <w:rPr>
          <w:rFonts w:hint="eastAsia"/>
        </w:rPr>
      </w:pPr>
      <w:r>
        <w:t>In the swap mutation, a truck is randomly select from the chromosome, then a random edge served by this truck in the solution is selected. The same occurs once more in the chromosome. Even if the edges are inside an array without the truck’s array influence, is crucial to first select the truck so the capacity and the load of the truck are previously known for the mutation, this information is then utilized to only generate a valid solution. Having that two edges from the chromosome were randomly selected, a swap operation is done, the first edge takes the place of the second edge and the second edge is placed on the first’s spot. The swap is done with validation to stop overflows from occurring. In the case of the validation fails, the swap process is repeated until the validation is successful, with a maximum of ten attempts. After that if the validation fails more than ten time, the mutation swap is not done.</w:t>
      </w:r>
    </w:p>
    <w:p w:rsidR="00C44CA3" w:rsidRDefault="00FB2BAA" w:rsidP="00FB2BAA">
      <w:pPr>
        <w:jc w:val="both"/>
        <w:rPr>
          <w:lang w:eastAsia="pt-PT"/>
        </w:rPr>
      </w:pPr>
      <w:r>
        <w:t>The inverse mutation acts just in a sub-route of a truck in the solution. Like the sub-route selection in the crossover step, a sub-route is selected in this mutation. Then the order of the sub-route in inverted and inserted again in the path. This type of mutation differently of the swap mutation can not generate invalid solutions, as the number and weight of the ways are not changed and only the distance can change, if this GA had other constrains like the total length a truck can travel because of its fuel, this could generate an invalid solution and would require a validation, new constrains can be developed in future works and will be discussed in the future works section.</w:t>
      </w:r>
    </w:p>
    <w:p w:rsidR="00C44CA3" w:rsidRDefault="005247B5">
      <w:pPr>
        <w:pStyle w:val="Heading1"/>
      </w:pPr>
      <w:bookmarkStart w:id="97" w:name="_Toc522796162"/>
      <w:r>
        <w:lastRenderedPageBreak/>
        <w:t>Results and discussion</w:t>
      </w:r>
      <w:bookmarkEnd w:id="97"/>
    </w:p>
    <w:p w:rsidR="00C44CA3" w:rsidRDefault="005247B5">
      <w:pPr>
        <w:jc w:val="both"/>
      </w:pPr>
      <w:r>
        <w:t>Text about results and discussion  Text about results and discussion  Text about results and discussion  Text about results and discussion  Text about results and discussion  Text about results and discussion  Text about results and discussion  Text about results and discussion  Text about results and discussion  Text about results and discussion  Text about results and discussion  Text about results and discussion  Text about results and discussion  Text about results and discussion.</w:t>
      </w: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98" w:name="_Toc522796163"/>
      <w:r>
        <w:lastRenderedPageBreak/>
        <w:t>Conclusions</w:t>
      </w:r>
      <w:bookmarkEnd w:id="98"/>
    </w:p>
    <w:p w:rsidR="00C44CA3" w:rsidRDefault="005247B5">
      <w:pPr>
        <w:jc w:val="both"/>
      </w:pPr>
      <w:r>
        <w:t>Conclusion text Conclusion text Conclusion text Conclusion text Conclusion text Conclusion text Conclusion text Conclusion text Conclusion text Conclusion text Conclusion text Conclusion text Conclusion text Conclusion text Conclusion text Conclusion text Conclusion text Conclusion text.</w:t>
      </w: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99" w:name="_Toc522796164"/>
      <w:r>
        <w:lastRenderedPageBreak/>
        <w:t>Limitations and recommendations for future works</w:t>
      </w:r>
      <w:bookmarkEnd w:id="99"/>
    </w:p>
    <w:p w:rsidR="00C44CA3" w:rsidRDefault="005247B5">
      <w:pPr>
        <w:pStyle w:val="Listanumerada"/>
        <w:numPr>
          <w:ilvl w:val="0"/>
          <w:numId w:val="4"/>
        </w:numPr>
        <w:ind w:left="0" w:firstLine="0"/>
      </w:pPr>
      <w:r>
        <w:t>Size of the streets that don’t allow big trucks to pass</w:t>
      </w:r>
    </w:p>
    <w:p w:rsidR="00C44CA3" w:rsidRDefault="005247B5">
      <w:pPr>
        <w:pStyle w:val="Listanumerada"/>
        <w:numPr>
          <w:ilvl w:val="0"/>
          <w:numId w:val="4"/>
        </w:numPr>
        <w:ind w:left="0" w:firstLine="0"/>
      </w:pPr>
      <w:r>
        <w:t>Predict better the amount of waste in each street</w:t>
      </w:r>
    </w:p>
    <w:p w:rsidR="00C44CA3" w:rsidRDefault="005247B5">
      <w:pPr>
        <w:pStyle w:val="Listanumerada"/>
        <w:numPr>
          <w:ilvl w:val="0"/>
          <w:numId w:val="4"/>
        </w:numPr>
        <w:ind w:left="0" w:firstLine="0"/>
        <w:rPr>
          <w:rFonts w:ascii="Times New Roman" w:hAnsi="Times New Roman"/>
          <w:szCs w:val="24"/>
        </w:rPr>
      </w:pPr>
      <w:r>
        <w:rPr>
          <w:shd w:val="clear" w:color="auto" w:fill="FFFFFF"/>
        </w:rPr>
        <w:t>Dijkstra's algorithm relies on the property that the shortest path from </w:t>
      </w:r>
      <w:r>
        <w:rPr>
          <w:rFonts w:ascii="STIXGeneral-Italic;STIXGeneral" w:hAnsi="STIXGeneral-Italic;STIXGeneral" w:cs="STIXGeneral-Italic;STIXGeneral"/>
          <w:sz w:val="28"/>
          <w:szCs w:val="28"/>
          <w:shd w:val="clear" w:color="auto" w:fill="FFFFFF"/>
        </w:rPr>
        <w:t>s</w:t>
      </w:r>
      <w:r>
        <w:rPr>
          <w:rFonts w:ascii="inherit;Cambria" w:hAnsi="inherit;Cambria" w:cs="inherit;Cambria"/>
          <w:shd w:val="clear" w:color="auto" w:fill="FFFFFF"/>
        </w:rPr>
        <w:t>s</w:t>
      </w:r>
      <w:r>
        <w:rPr>
          <w:shd w:val="clear" w:color="auto" w:fill="FFFFFF"/>
        </w:rPr>
        <w:t> to </w:t>
      </w:r>
      <w:r>
        <w:rPr>
          <w:rFonts w:ascii="STIXGeneral-Italic;STIXGeneral" w:hAnsi="STIXGeneral-Italic;STIXGeneral" w:cs="STIXGeneral-Italic;STIXGeneral"/>
          <w:sz w:val="28"/>
          <w:szCs w:val="28"/>
          <w:shd w:val="clear" w:color="auto" w:fill="FFFFFF"/>
        </w:rPr>
        <w:t>t</w:t>
      </w:r>
      <w:r>
        <w:rPr>
          <w:rFonts w:ascii="inherit;Cambria" w:hAnsi="inherit;Cambria" w:cs="inherit;Cambria"/>
          <w:shd w:val="clear" w:color="auto" w:fill="FFFFFF"/>
        </w:rPr>
        <w:t>t</w:t>
      </w:r>
      <w:r>
        <w:rPr>
          <w:shd w:val="clear" w:color="auto" w:fill="FFFFFF"/>
        </w:rPr>
        <w:t> is also the shortest path to any of the vertices along the path. This is exactly what BFS does.</w:t>
      </w:r>
    </w:p>
    <w:p w:rsidR="00C44CA3" w:rsidRDefault="005247B5">
      <w:pPr>
        <w:pStyle w:val="Listanumerada"/>
        <w:numPr>
          <w:ilvl w:val="0"/>
          <w:numId w:val="4"/>
        </w:numPr>
        <w:ind w:left="0" w:firstLine="0"/>
      </w:pPr>
      <w:r>
        <w:t>Floyd-Warshall or djisktra</w:t>
      </w:r>
    </w:p>
    <w:p w:rsidR="00C44CA3" w:rsidRDefault="00C44CA3">
      <w:pPr>
        <w:pStyle w:val="Listanumerada"/>
        <w:numPr>
          <w:ilvl w:val="0"/>
          <w:numId w:val="0"/>
        </w:numPr>
      </w:pPr>
    </w:p>
    <w:p w:rsidR="00FB2BAA" w:rsidRDefault="00FB2BAA">
      <w:pPr>
        <w:pStyle w:val="Listanumerada"/>
        <w:numPr>
          <w:ilvl w:val="0"/>
          <w:numId w:val="0"/>
        </w:numPr>
      </w:pPr>
      <w:r>
        <w:t>FUTURE:</w:t>
      </w:r>
    </w:p>
    <w:p w:rsidR="00FB2BAA" w:rsidRDefault="00FB2BAA" w:rsidP="00FB2BAA">
      <w:pPr>
        <w:numPr>
          <w:ilvl w:val="0"/>
          <w:numId w:val="5"/>
        </w:numPr>
        <w:spacing w:after="0" w:line="240" w:lineRule="auto"/>
        <w:jc w:val="both"/>
        <w:rPr>
          <w:rFonts w:hint="eastAsia"/>
        </w:rPr>
      </w:pPr>
      <w:r>
        <w:t>CONSTRAIN FOR THE AMOUNT OF FUEL A TRUCK HAVE AND HOW MUCH IT CAN TRAVEL UNTIL IT IS EMPTY</w:t>
      </w:r>
    </w:p>
    <w:p w:rsidR="00C44CA3" w:rsidRDefault="00C44CA3">
      <w:pPr>
        <w:pStyle w:val="Listanumerada"/>
        <w:numPr>
          <w:ilvl w:val="0"/>
          <w:numId w:val="0"/>
        </w:numPr>
      </w:pPr>
    </w:p>
    <w:p w:rsidR="00C44CA3" w:rsidRDefault="005247B5">
      <w:pPr>
        <w:jc w:val="both"/>
      </w:pPr>
      <w:r>
        <w:t>Text of limitations and recommendations for future works Text of limitations and recommendations for future works Text of limitations and recommendations for future works Text of limitations and recommendations for future works Text of limitations and recommendations for future works Text of limitations and recommendations for future works Text of limitations and recommendations for future works Text of limitations and recommendations for future works Text of limitations and recommendations for future works Text of limitations and recommendations for future works.</w:t>
      </w:r>
    </w:p>
    <w:p w:rsidR="00C44CA3" w:rsidRDefault="005247B5">
      <w:pPr>
        <w:pStyle w:val="Heading1"/>
      </w:pPr>
      <w:bookmarkStart w:id="100" w:name="_Toc522796165"/>
      <w:r>
        <w:lastRenderedPageBreak/>
        <w:t>Bibliography</w:t>
      </w:r>
      <w:bookmarkEnd w:id="100"/>
    </w:p>
    <w:p w:rsidR="00C44CA3" w:rsidRDefault="005247B5">
      <w:r>
        <w:rPr>
          <w:rFonts w:cs="Calibri"/>
          <w:color w:val="FF0000"/>
        </w:rPr>
        <w:t>OpenStreetMap contributors. (2015) Planet dump [Data file from $</w:t>
      </w:r>
      <w:r>
        <w:rPr>
          <w:rFonts w:cs="Calibri"/>
          <w:color w:val="FF0000"/>
          <w:highlight w:val="yellow"/>
        </w:rPr>
        <w:t>date</w:t>
      </w:r>
      <w:r>
        <w:rPr>
          <w:rFonts w:cs="Calibri"/>
          <w:color w:val="FF0000"/>
        </w:rPr>
        <w:t xml:space="preserve"> of database </w:t>
      </w:r>
      <w:r>
        <w:rPr>
          <w:rFonts w:cs="Calibri"/>
          <w:color w:val="FF0000"/>
          <w:highlight w:val="yellow"/>
        </w:rPr>
        <w:t>dump</w:t>
      </w:r>
      <w:r>
        <w:rPr>
          <w:rFonts w:cs="Calibri"/>
          <w:color w:val="FF0000"/>
        </w:rPr>
        <w:t>$]. Retrieved from </w:t>
      </w:r>
      <w:r>
        <w:rPr>
          <w:rStyle w:val="WW-InternetLink"/>
          <w:rFonts w:cs="Calibri"/>
          <w:color w:val="FF0000"/>
          <w:highlight w:val="white"/>
        </w:rPr>
        <w:t>https://planet.openstreetmap.org</w:t>
      </w:r>
      <w:r>
        <w:rPr>
          <w:rFonts w:cs="Calibri"/>
          <w:color w:val="FF0000"/>
        </w:rPr>
        <w:t>.</w:t>
      </w:r>
    </w:p>
    <w:p w:rsidR="009B352E" w:rsidRPr="009B352E" w:rsidRDefault="005247B5" w:rsidP="009B352E">
      <w:pPr>
        <w:widowControl w:val="0"/>
        <w:autoSpaceDE w:val="0"/>
        <w:autoSpaceDN w:val="0"/>
        <w:adjustRightInd w:val="0"/>
        <w:spacing w:line="240" w:lineRule="auto"/>
        <w:ind w:left="480" w:hanging="480"/>
        <w:rPr>
          <w:noProof/>
        </w:rPr>
      </w:pPr>
      <w:r>
        <w:fldChar w:fldCharType="begin" w:fldLock="1"/>
      </w:r>
      <w:r>
        <w:instrText>ADDIN Mendeley Bibliography CSL_BIBLIOGRAPHY</w:instrText>
      </w:r>
      <w:r>
        <w:fldChar w:fldCharType="separate"/>
      </w:r>
      <w:r w:rsidR="009B352E" w:rsidRPr="009B352E">
        <w:rPr>
          <w:noProof/>
        </w:rPr>
        <w:t xml:space="preserve">Arakaki, R. K., &amp; Usberti, F. L. (2018). Hybrid genetic algorithm for the open capacitated arc routing problem. </w:t>
      </w:r>
      <w:r w:rsidR="009B352E" w:rsidRPr="009B352E">
        <w:rPr>
          <w:i/>
          <w:iCs/>
          <w:noProof/>
        </w:rPr>
        <w:t>Computers and Operations Research</w:t>
      </w:r>
      <w:r w:rsidR="009B352E" w:rsidRPr="009B352E">
        <w:rPr>
          <w:noProof/>
        </w:rPr>
        <w:t>. https://doi.org/10.1016/j.cor.2017.09.020</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Bătăgan, L. (2011). Smart Cities and Sustainability Models. </w:t>
      </w:r>
      <w:r w:rsidRPr="009B352E">
        <w:rPr>
          <w:i/>
          <w:iCs/>
          <w:noProof/>
        </w:rPr>
        <w:t>Revista de Informatică Economică</w:t>
      </w:r>
      <w:r w:rsidRPr="009B352E">
        <w:rPr>
          <w:noProof/>
        </w:rPr>
        <w:t xml:space="preserve">, </w:t>
      </w:r>
      <w:r w:rsidRPr="009B352E">
        <w:rPr>
          <w:i/>
          <w:iCs/>
          <w:noProof/>
        </w:rPr>
        <w:t>15</w:t>
      </w:r>
      <w:r w:rsidRPr="009B352E">
        <w:rPr>
          <w:noProof/>
        </w:rPr>
        <w:t>(3), 80–87. Retrieved from http://revistaie.ase.ro/content/59/07 - Batagan.pdf</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Beliën, J., De Boeck, L., &amp; Van Ackere, J. (2011). Municipal Solid Waste Collection and Management Problems: A Literature Review. </w:t>
      </w:r>
      <w:r w:rsidRPr="009B352E">
        <w:rPr>
          <w:i/>
          <w:iCs/>
          <w:noProof/>
        </w:rPr>
        <w:t>Transportation Science</w:t>
      </w:r>
      <w:r w:rsidRPr="009B352E">
        <w:rPr>
          <w:noProof/>
        </w:rPr>
        <w:t>. https://doi.org/10.1287/trsc.1120.0448</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Buenrostro-Delgado, O., Ortega-Rodriguez, J. M., Clemitshaw, K. C., González-Razo, C., &amp; Hernández-Paniagua, I. Y. (2015). Use of genetic algorithms to improve the solid waste collection service in an urban area. </w:t>
      </w:r>
      <w:r w:rsidRPr="009B352E">
        <w:rPr>
          <w:i/>
          <w:iCs/>
          <w:noProof/>
        </w:rPr>
        <w:t>Waste Management (New York, N.Y.)</w:t>
      </w:r>
      <w:r w:rsidRPr="009B352E">
        <w:rPr>
          <w:noProof/>
        </w:rPr>
        <w:t>. https://doi.org/10.1016/j.wasman.2015.03.026</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Caragliu, A., del Bo, C., &amp; Nijkamp, P. (2011). Smart cities in Europe. </w:t>
      </w:r>
      <w:r w:rsidRPr="009B352E">
        <w:rPr>
          <w:i/>
          <w:iCs/>
          <w:noProof/>
        </w:rPr>
        <w:t>Journal of Urban Technology</w:t>
      </w:r>
      <w:r w:rsidRPr="009B352E">
        <w:rPr>
          <w:noProof/>
        </w:rPr>
        <w:t xml:space="preserve">, </w:t>
      </w:r>
      <w:r w:rsidRPr="009B352E">
        <w:rPr>
          <w:i/>
          <w:iCs/>
          <w:noProof/>
        </w:rPr>
        <w:t>18</w:t>
      </w:r>
      <w:r w:rsidRPr="009B352E">
        <w:rPr>
          <w:noProof/>
        </w:rPr>
        <w:t>(2), 65–82. https://doi.org/10.1080/10630732.2011.601117</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Carr, J. (2014). An Introduction to Genetic Algorithms. </w:t>
      </w:r>
      <w:r w:rsidRPr="009B352E">
        <w:rPr>
          <w:i/>
          <w:iCs/>
          <w:noProof/>
        </w:rPr>
        <w:t>Whitman College Mathematics Department</w:t>
      </w:r>
      <w:r w:rsidRPr="009B352E">
        <w:rPr>
          <w:noProof/>
        </w:rPr>
        <w:t>. https://doi.org/10.1016/S0898-1221(96)90227-8</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Catania, V., &amp; Ventura, D. (2014). An Approach for Monitoring and Smart Planning of Urban Solid Waste Management Using Smart-M3 Platform. </w:t>
      </w:r>
      <w:r w:rsidRPr="009B352E">
        <w:rPr>
          <w:i/>
          <w:iCs/>
          <w:noProof/>
        </w:rPr>
        <w:t>15th Conference of Open Innovations Association FRUCT</w:t>
      </w:r>
      <w:r w:rsidRPr="009B352E">
        <w:rPr>
          <w:noProof/>
        </w:rPr>
        <w:t>. https://doi.org/10.1109/FRUCT.2014.6872422</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Chourabi, H., Nam, T., Walker, S., Gil-Garcia, J. R., Mellouli, S., Nahon, K., … Scholl, H. J. (2012). Understanding smart cities: An integrative framework. In </w:t>
      </w:r>
      <w:r w:rsidRPr="009B352E">
        <w:rPr>
          <w:i/>
          <w:iCs/>
          <w:noProof/>
        </w:rPr>
        <w:t>Proceedings of the Annual Hawaii International Conference on System Sciences</w:t>
      </w:r>
      <w:r w:rsidRPr="009B352E">
        <w:rPr>
          <w:noProof/>
        </w:rPr>
        <w:t xml:space="preserve"> (pp. 2289–2297). https://doi.org/10.1109/HICSS.2012.615</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de Oliveira Simonetto, E., &amp; Borenstein, D. (2007). A decision support system for the operational planning of solid waste collection. </w:t>
      </w:r>
      <w:r w:rsidRPr="009B352E">
        <w:rPr>
          <w:i/>
          <w:iCs/>
          <w:noProof/>
        </w:rPr>
        <w:t>Waste Management (New York, N.Y.)</w:t>
      </w:r>
      <w:r w:rsidRPr="009B352E">
        <w:rPr>
          <w:noProof/>
        </w:rPr>
        <w:t>. https://doi.org/10.1016/j.wasman.2006.06.012</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Fadzli, M., Najwa, N., &amp; Luis, M. (2015). Capacitated arc routing problem and its extensions in waste collection. In </w:t>
      </w:r>
      <w:r w:rsidRPr="009B352E">
        <w:rPr>
          <w:i/>
          <w:iCs/>
          <w:noProof/>
        </w:rPr>
        <w:t>AIP Conference Proceedings</w:t>
      </w:r>
      <w:r w:rsidRPr="009B352E">
        <w:rPr>
          <w:noProof/>
        </w:rPr>
        <w:t>. https://doi.org/10.1063/1.4915634</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Fujdiak, R., Masek, P., Mlynek, P., Misurec, J., &amp; Olshannikova, E. (2016). Using genetic algorithm for advanced municipal waste collection in Smart City. In </w:t>
      </w:r>
      <w:r w:rsidRPr="009B352E">
        <w:rPr>
          <w:i/>
          <w:iCs/>
          <w:noProof/>
        </w:rPr>
        <w:t>2016 10th International Symposium on Communication Systems, Networks and Digital Signal Processing (CSNDSP)</w:t>
      </w:r>
      <w:r w:rsidRPr="009B352E">
        <w:rPr>
          <w:noProof/>
        </w:rPr>
        <w:t>. https://doi.org/10.1109/CSNDSP.2016.7574016</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Giffinger, R. (2007). Smart cities Ranking of European medium-sized cities. </w:t>
      </w:r>
      <w:r w:rsidRPr="009B352E">
        <w:rPr>
          <w:i/>
          <w:iCs/>
          <w:noProof/>
        </w:rPr>
        <w:t>October</w:t>
      </w:r>
      <w:r w:rsidRPr="009B352E">
        <w:rPr>
          <w:noProof/>
        </w:rPr>
        <w:t xml:space="preserve">, </w:t>
      </w:r>
      <w:r w:rsidRPr="009B352E">
        <w:rPr>
          <w:i/>
          <w:iCs/>
          <w:noProof/>
        </w:rPr>
        <w:t>16</w:t>
      </w:r>
      <w:r w:rsidRPr="009B352E">
        <w:rPr>
          <w:noProof/>
        </w:rPr>
        <w:t>(October), 13–18. https://doi.org/10.1016/S0264-2751(98)00050-X</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Grimm, N. B., Faeth, S. H., Golubiewski, N. E., Redman, C. L., Wu, J., Bai, X., &amp; Briggs, J. M. (2008). Global Change and the Ecology of Cities. </w:t>
      </w:r>
      <w:r w:rsidRPr="009B352E">
        <w:rPr>
          <w:i/>
          <w:iCs/>
          <w:noProof/>
        </w:rPr>
        <w:t>Science</w:t>
      </w:r>
      <w:r w:rsidRPr="009B352E">
        <w:rPr>
          <w:noProof/>
        </w:rPr>
        <w:t xml:space="preserve">, </w:t>
      </w:r>
      <w:r w:rsidRPr="009B352E">
        <w:rPr>
          <w:i/>
          <w:iCs/>
          <w:noProof/>
        </w:rPr>
        <w:t>319</w:t>
      </w:r>
      <w:r w:rsidRPr="009B352E">
        <w:rPr>
          <w:noProof/>
        </w:rPr>
        <w:t>(5864), 756–760. https://doi.org/10.1126/science.1150195</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HAN, H., &amp; Cueto, E. P. (2015). Waste Collection Vehicle Routing Problem: A Literature Review. </w:t>
      </w:r>
      <w:r w:rsidRPr="009B352E">
        <w:rPr>
          <w:i/>
          <w:iCs/>
          <w:noProof/>
        </w:rPr>
        <w:lastRenderedPageBreak/>
        <w:t>PROMET - Traffic&amp;Transportation</w:t>
      </w:r>
      <w:r w:rsidRPr="009B352E">
        <w:rPr>
          <w:noProof/>
        </w:rPr>
        <w:t>. https://doi.org/10.7307/ptt.v27i4.1616</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Holland, J. H. (1992). Genetic Algorithms. </w:t>
      </w:r>
      <w:r w:rsidRPr="009B352E">
        <w:rPr>
          <w:i/>
          <w:iCs/>
          <w:noProof/>
        </w:rPr>
        <w:t>Scientific American</w:t>
      </w:r>
      <w:r w:rsidRPr="009B352E">
        <w:rPr>
          <w:noProof/>
        </w:rPr>
        <w:t>. https://doi.org/10.1038/scientificamerican0792-66</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Hollands, R. G. (2008). Will the real smart city please stand up? </w:t>
      </w:r>
      <w:r w:rsidRPr="009B352E">
        <w:rPr>
          <w:i/>
          <w:iCs/>
          <w:noProof/>
        </w:rPr>
        <w:t>City</w:t>
      </w:r>
      <w:r w:rsidRPr="009B352E">
        <w:rPr>
          <w:noProof/>
        </w:rPr>
        <w:t xml:space="preserve">, </w:t>
      </w:r>
      <w:r w:rsidRPr="009B352E">
        <w:rPr>
          <w:i/>
          <w:iCs/>
          <w:noProof/>
        </w:rPr>
        <w:t>12</w:t>
      </w:r>
      <w:r w:rsidRPr="009B352E">
        <w:rPr>
          <w:noProof/>
        </w:rPr>
        <w:t>(3), 303–320. https://doi.org/10.1080/13604810802479126</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Hoornweg, D., &amp; Bhada-Tata, P. (2012). </w:t>
      </w:r>
      <w:r w:rsidRPr="009B352E">
        <w:rPr>
          <w:i/>
          <w:iCs/>
          <w:noProof/>
        </w:rPr>
        <w:t>What a waste: a global review of solid waste management</w:t>
      </w:r>
      <w:r w:rsidRPr="009B352E">
        <w:rPr>
          <w:noProof/>
        </w:rPr>
        <w:t xml:space="preserve">. </w:t>
      </w:r>
      <w:r w:rsidRPr="009B352E">
        <w:rPr>
          <w:i/>
          <w:iCs/>
          <w:noProof/>
        </w:rPr>
        <w:t>World Bank, Washington DC</w:t>
      </w:r>
      <w:r w:rsidRPr="009B352E">
        <w:rPr>
          <w:noProof/>
        </w:rPr>
        <w:t>.</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Jebari, K., &amp; Madiafi, M. (2013). Selection Methods for Genetic Algorithms. </w:t>
      </w:r>
      <w:r w:rsidRPr="009B352E">
        <w:rPr>
          <w:i/>
          <w:iCs/>
          <w:noProof/>
        </w:rPr>
        <w:t>International Journal of Emerging Sciences</w:t>
      </w:r>
      <w:r w:rsidRPr="009B352E">
        <w:rPr>
          <w:noProof/>
        </w:rPr>
        <w:t>.</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Karadimas, N. V., Papatzelou, K., &amp; Loumos, V. G. (2007). </w:t>
      </w:r>
      <w:r w:rsidRPr="009B352E">
        <w:rPr>
          <w:i/>
          <w:iCs/>
          <w:noProof/>
        </w:rPr>
        <w:t>Genetic algorithms for municipal solid waste collection and routing optimization</w:t>
      </w:r>
      <w:r w:rsidRPr="009B352E">
        <w:rPr>
          <w:noProof/>
        </w:rPr>
        <w:t xml:space="preserve">. </w:t>
      </w:r>
      <w:r w:rsidRPr="009B352E">
        <w:rPr>
          <w:i/>
          <w:iCs/>
          <w:noProof/>
        </w:rPr>
        <w:t>IFIP International Federation for Information Processing</w:t>
      </w:r>
      <w:r w:rsidRPr="009B352E">
        <w:rPr>
          <w:noProof/>
        </w:rPr>
        <w:t>. https://doi.org/10.1007/978-0-387-74161-1_24</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Kumar, M., Husian, M., Upreti, N., &amp; Gupta, D. (2010). Genetic Algorithm: Review and Application. </w:t>
      </w:r>
      <w:r w:rsidRPr="009B352E">
        <w:rPr>
          <w:i/>
          <w:iCs/>
          <w:noProof/>
        </w:rPr>
        <w:t>International Journal of Information Technology and Knowledge Management</w:t>
      </w:r>
      <w:r w:rsidRPr="009B352E">
        <w:rPr>
          <w:noProof/>
        </w:rPr>
        <w:t>.</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Mitchell, M. (1995). Genetic algorithms: An overview. </w:t>
      </w:r>
      <w:r w:rsidRPr="009B352E">
        <w:rPr>
          <w:i/>
          <w:iCs/>
          <w:noProof/>
        </w:rPr>
        <w:t>Complexity</w:t>
      </w:r>
      <w:r w:rsidRPr="009B352E">
        <w:rPr>
          <w:noProof/>
        </w:rPr>
        <w:t xml:space="preserve">, </w:t>
      </w:r>
      <w:r w:rsidRPr="009B352E">
        <w:rPr>
          <w:i/>
          <w:iCs/>
          <w:noProof/>
        </w:rPr>
        <w:t>1</w:t>
      </w:r>
      <w:r w:rsidRPr="009B352E">
        <w:rPr>
          <w:noProof/>
        </w:rPr>
        <w:t>(1), 31–39. https://doi.org/10.1002/cplx.6130010108</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Mohammed, M. A., Abd Ghani, M. K., Hamed, R. I., Mostafa, S. A., Ahmad, M. S., &amp; Ibrahim, D. A. (2017). Solving vehicle routing problem by using improved genetic algorithm for optimal solution. </w:t>
      </w:r>
      <w:r w:rsidRPr="009B352E">
        <w:rPr>
          <w:i/>
          <w:iCs/>
          <w:noProof/>
        </w:rPr>
        <w:t>Journal of Computational Science</w:t>
      </w:r>
      <w:r w:rsidRPr="009B352E">
        <w:rPr>
          <w:noProof/>
        </w:rPr>
        <w:t>. https://doi.org/10.1016/j.jocs.2017.04.003</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Nam, T., &amp; Pardo, T. A. (2011). Conceptualizing smart city with dimensions of technology, people, and institutions. In </w:t>
      </w:r>
      <w:r w:rsidRPr="009B352E">
        <w:rPr>
          <w:i/>
          <w:iCs/>
          <w:noProof/>
        </w:rPr>
        <w:t>Proceedings of the 12th Annual International Digital Government Research Conference on Digital Government Innovation in Challenging Times - dg.o ’11</w:t>
      </w:r>
      <w:r w:rsidRPr="009B352E">
        <w:rPr>
          <w:noProof/>
        </w:rPr>
        <w:t xml:space="preserve"> (p. 282). https://doi.org/10.1145/2037556.2037602</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Pereira, F. B., Tavares, J., Machado, P., &amp; Costa, E. (2002). GVR: A New Genetic Representation for the Vehicle Routing Problem. </w:t>
      </w:r>
      <w:r w:rsidRPr="009B352E">
        <w:rPr>
          <w:i/>
          <w:iCs/>
          <w:noProof/>
        </w:rPr>
        <w:t>Artificial Intelligence and Cognitive Science: 13th Irish International Conference, AICS 2002, Limerick, Ireland, September 12-13, 2002 - Proceedings</w:t>
      </w:r>
      <w:r w:rsidRPr="009B352E">
        <w:rPr>
          <w:noProof/>
        </w:rPr>
        <w:t>. https://doi.org/10.1007/3-540-45750-X_12</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Ramdane-Cherif, W. (2006). Evolutionary algorithms for capacitated arc routing problems with time windows. In </w:t>
      </w:r>
      <w:r w:rsidRPr="009B352E">
        <w:rPr>
          <w:i/>
          <w:iCs/>
          <w:noProof/>
        </w:rPr>
        <w:t>IFAC Proceedings Volumes (IFAC-PapersOnline)</w:t>
      </w:r>
      <w:r w:rsidRPr="009B352E">
        <w:rPr>
          <w:noProof/>
        </w:rPr>
        <w:t>.</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Saini, N. (2017). Review of Selection Methods in Genetic Algorithms. </w:t>
      </w:r>
      <w:r w:rsidRPr="009B352E">
        <w:rPr>
          <w:i/>
          <w:iCs/>
          <w:noProof/>
        </w:rPr>
        <w:t>International Journal Of Engineering And Computer Science</w:t>
      </w:r>
      <w:r w:rsidRPr="009B352E">
        <w:rPr>
          <w:noProof/>
        </w:rPr>
        <w:t>. https://doi.org/10.18535/ijecs/v6i12.04</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Science for Environment Policy. (2015). Indicators for sustainable cities. </w:t>
      </w:r>
      <w:r w:rsidRPr="009B352E">
        <w:rPr>
          <w:i/>
          <w:iCs/>
          <w:noProof/>
        </w:rPr>
        <w:t>European Commission</w:t>
      </w:r>
      <w:r w:rsidRPr="009B352E">
        <w:rPr>
          <w:noProof/>
        </w:rPr>
        <w:t>, (12), 1–189. https://doi.org/10.2779/61700</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United Nations. (2014). </w:t>
      </w:r>
      <w:r w:rsidRPr="009B352E">
        <w:rPr>
          <w:i/>
          <w:iCs/>
          <w:noProof/>
        </w:rPr>
        <w:t>World Urbanization Prospects 2014</w:t>
      </w:r>
      <w:r w:rsidRPr="009B352E">
        <w:rPr>
          <w:noProof/>
        </w:rPr>
        <w:t xml:space="preserve">. </w:t>
      </w:r>
      <w:r w:rsidRPr="009B352E">
        <w:rPr>
          <w:i/>
          <w:iCs/>
          <w:noProof/>
        </w:rPr>
        <w:t>Demographic Research</w:t>
      </w:r>
      <w:r w:rsidRPr="009B352E">
        <w:rPr>
          <w:noProof/>
        </w:rPr>
        <w:t>. https://doi.org/(ST/ESA/SER.A/366)</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Whitley, D. (1994). A genetic algorithm tutorial. </w:t>
      </w:r>
      <w:r w:rsidRPr="009B352E">
        <w:rPr>
          <w:i/>
          <w:iCs/>
          <w:noProof/>
        </w:rPr>
        <w:t>Statistics and Computing</w:t>
      </w:r>
      <w:r w:rsidRPr="009B352E">
        <w:rPr>
          <w:noProof/>
        </w:rPr>
        <w:t>. https://doi.org/10.1007/BF00175354</w:t>
      </w:r>
    </w:p>
    <w:p w:rsidR="009B352E" w:rsidRDefault="009B352E" w:rsidP="009B352E">
      <w:pPr>
        <w:widowControl w:val="0"/>
        <w:autoSpaceDE w:val="0"/>
        <w:autoSpaceDN w:val="0"/>
        <w:adjustRightInd w:val="0"/>
        <w:spacing w:line="240" w:lineRule="auto"/>
        <w:ind w:left="480" w:hanging="480"/>
        <w:rPr>
          <w:rFonts w:cs="Calibri"/>
          <w:color w:val="FF0000"/>
          <w:lang w:eastAsia="pt-PT"/>
        </w:rPr>
      </w:pPr>
      <w:r w:rsidRPr="009B352E">
        <w:rPr>
          <w:noProof/>
        </w:rPr>
        <w:t xml:space="preserve">Willemse, E. J., &amp; Joubert, J. W. (2016). Constructive heuristics for the Mixed Capacity Arc Routing Problem under Time Restrictions with Intermediate Facilities. </w:t>
      </w:r>
      <w:r w:rsidRPr="009B352E">
        <w:rPr>
          <w:i/>
          <w:iCs/>
          <w:noProof/>
        </w:rPr>
        <w:t>Computers and Operations Research</w:t>
      </w:r>
      <w:r w:rsidRPr="009B352E">
        <w:rPr>
          <w:noProof/>
        </w:rPr>
        <w:t>. https://doi.org/10.1016/j.cor.2015.10.010</w:t>
      </w:r>
      <w:r w:rsidR="005247B5">
        <w:fldChar w:fldCharType="end"/>
      </w:r>
    </w:p>
    <w:p w:rsidR="00C44CA3" w:rsidRDefault="005247B5">
      <w:pPr>
        <w:pStyle w:val="Heading1"/>
      </w:pPr>
      <w:bookmarkStart w:id="101" w:name="_Toc522796166"/>
      <w:r>
        <w:lastRenderedPageBreak/>
        <w:t>Appendix (optional)</w:t>
      </w:r>
      <w:bookmarkEnd w:id="101"/>
    </w:p>
    <w:p w:rsidR="00C44CA3" w:rsidRDefault="00C44CA3">
      <w:pPr>
        <w:rPr>
          <w:color w:val="000000"/>
        </w:rPr>
      </w:pPr>
    </w:p>
    <w:p w:rsidR="00C44CA3" w:rsidRDefault="005247B5">
      <w:pPr>
        <w:pStyle w:val="Heading1"/>
      </w:pPr>
      <w:bookmarkStart w:id="102" w:name="_Toc522796167"/>
      <w:r>
        <w:lastRenderedPageBreak/>
        <w:t>Annexes (optional)</w:t>
      </w:r>
      <w:bookmarkEnd w:id="102"/>
    </w:p>
    <w:p w:rsidR="00C44CA3" w:rsidRDefault="00C44CA3">
      <w:pPr>
        <w:rPr>
          <w:color w:val="000000"/>
          <w:lang w:eastAsia="pt-PT"/>
        </w:rPr>
      </w:pPr>
    </w:p>
    <w:p w:rsidR="00C44CA3" w:rsidRDefault="00C44CA3">
      <w:pPr>
        <w:rPr>
          <w:lang w:eastAsia="pt-PT"/>
        </w:rPr>
      </w:pPr>
    </w:p>
    <w:p w:rsidR="00C44CA3" w:rsidRDefault="00C44CA3"/>
    <w:p w:rsidR="00C44CA3" w:rsidRDefault="00C44CA3"/>
    <w:p w:rsidR="00C44CA3" w:rsidRDefault="00C44CA3"/>
    <w:sectPr w:rsidR="00C44CA3">
      <w:footerReference w:type="default" r:id="rId16"/>
      <w:pgSz w:w="11906" w:h="16838"/>
      <w:pgMar w:top="1418" w:right="1418" w:bottom="1418" w:left="1418" w:header="0"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39E" w:rsidRDefault="0035539E">
      <w:pPr>
        <w:spacing w:after="0" w:line="240" w:lineRule="auto"/>
      </w:pPr>
      <w:r>
        <w:separator/>
      </w:r>
    </w:p>
  </w:endnote>
  <w:endnote w:type="continuationSeparator" w:id="0">
    <w:p w:rsidR="0035539E" w:rsidRDefault="0035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Liberation Serif">
    <w:altName w:val="Times New Roman"/>
    <w:panose1 w:val="020B0604020202020204"/>
    <w:charset w:val="00"/>
    <w:family w:val="roman"/>
    <w:pitch w:val="variable"/>
  </w:font>
  <w:font w:name="DejaVu Sans">
    <w:altName w:val="Verdan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Liberation Sans;Arial">
    <w:altName w:val="Arial"/>
    <w:panose1 w:val="020B0604020202020204"/>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OpenSymbol;Arial Unicode M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Times New Roma">
    <w:altName w:val="Times New Roman"/>
    <w:panose1 w:val="020B0604020202020204"/>
    <w:charset w:val="00"/>
    <w:family w:val="roman"/>
    <w:notTrueType/>
    <w:pitch w:val="default"/>
  </w:font>
  <w:font w:name="SimSun;宋体">
    <w:panose1 w:val="020B0604020202020204"/>
    <w:charset w:val="80"/>
    <w:family w:val="roman"/>
    <w:notTrueType/>
    <w:pitch w:val="default"/>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ircular Std Black;Calibri">
    <w:altName w:val="Cambria"/>
    <w:panose1 w:val="020B0604020202020204"/>
    <w:charset w:val="00"/>
    <w:family w:val="roman"/>
    <w:notTrueType/>
    <w:pitch w:val="default"/>
  </w:font>
  <w:font w:name="sans-serif;Arial">
    <w:altName w:val="Cambria"/>
    <w:panose1 w:val="020B0604020202020204"/>
    <w:charset w:val="00"/>
    <w:family w:val="roman"/>
    <w:notTrueType/>
    <w:pitch w:val="default"/>
  </w:font>
  <w:font w:name="Consolas;Courier New;monospace;">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STIXGeneral-Italic;STIXGeneral">
    <w:altName w:val="STIXGeneral"/>
    <w:panose1 w:val="00000000000000000000"/>
    <w:charset w:val="00"/>
    <w:family w:val="roman"/>
    <w:notTrueType/>
    <w:pitch w:val="default"/>
  </w:font>
  <w:font w:name="inherit;Cambri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037" w:rsidRDefault="007D5037">
    <w:pPr>
      <w:pStyle w:val="Footer"/>
      <w:jc w:val="right"/>
      <w:rPr>
        <w:lang w:eastAsia="en-US"/>
      </w:rPr>
    </w:pPr>
    <w:r>
      <w:fldChar w:fldCharType="begin"/>
    </w:r>
    <w:r>
      <w:instrText>PAGE</w:instrText>
    </w:r>
    <w:r>
      <w:fldChar w:fldCharType="separate"/>
    </w:r>
    <w:r>
      <w:t>i</w:t>
    </w:r>
    <w:r>
      <w:fldChar w:fldCharType="end"/>
    </w:r>
  </w:p>
  <w:p w:rsidR="007D5037" w:rsidRDefault="007D5037">
    <w:pPr>
      <w:pStyle w:val="Header"/>
      <w:jc w:val="right"/>
      <w:rPr>
        <w:color w:val="5C666C"/>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037" w:rsidRDefault="007D5037">
    <w:pPr>
      <w:pStyle w:val="Footer"/>
      <w:jc w:val="right"/>
    </w:pPr>
    <w:r>
      <w:fldChar w:fldCharType="begin"/>
    </w:r>
    <w:r>
      <w:instrText>PAGE</w:instrText>
    </w:r>
    <w:r>
      <w:fldChar w:fldCharType="separate"/>
    </w:r>
    <w:r>
      <w:t>i</w:t>
    </w:r>
    <w:r>
      <w:fldChar w:fldCharType="end"/>
    </w:r>
  </w:p>
  <w:p w:rsidR="007D5037" w:rsidRDefault="007D5037">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037" w:rsidRDefault="007D5037">
    <w:pPr>
      <w:pStyle w:val="Footer"/>
      <w:jc w:val="right"/>
    </w:pPr>
    <w:r>
      <w:fldChar w:fldCharType="begin"/>
    </w:r>
    <w:r>
      <w:instrText>PAGE</w:instrText>
    </w:r>
    <w:r>
      <w:fldChar w:fldCharType="separate"/>
    </w:r>
    <w:r>
      <w:t>ix</w:t>
    </w:r>
    <w:r>
      <w:fldChar w:fldCharType="end"/>
    </w:r>
  </w:p>
  <w:p w:rsidR="007D5037" w:rsidRDefault="007D5037">
    <w:pPr>
      <w:pStyle w:val="Header"/>
      <w:jc w:val="right"/>
      <w:rPr>
        <w:color w:val="5C666C"/>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037" w:rsidRDefault="007D5037">
    <w:pPr>
      <w:pStyle w:val="Footer"/>
      <w:jc w:val="right"/>
    </w:pPr>
    <w:r>
      <w:fldChar w:fldCharType="begin"/>
    </w:r>
    <w:r>
      <w:instrText>PAGE</w:instrText>
    </w:r>
    <w:r>
      <w:fldChar w:fldCharType="separate"/>
    </w:r>
    <w:r>
      <w:t>27</w:t>
    </w:r>
    <w:r>
      <w:fldChar w:fldCharType="end"/>
    </w:r>
  </w:p>
  <w:p w:rsidR="007D5037" w:rsidRDefault="007D5037">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39E" w:rsidRDefault="0035539E">
      <w:pPr>
        <w:spacing w:after="0" w:line="240" w:lineRule="auto"/>
      </w:pPr>
      <w:r>
        <w:separator/>
      </w:r>
    </w:p>
  </w:footnote>
  <w:footnote w:type="continuationSeparator" w:id="0">
    <w:p w:rsidR="0035539E" w:rsidRDefault="00355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55E8"/>
    <w:multiLevelType w:val="multilevel"/>
    <w:tmpl w:val="D5DE30C6"/>
    <w:lvl w:ilvl="0">
      <w:start w:val="1"/>
      <w:numFmt w:val="decimal"/>
      <w:pStyle w:val="Listanumerada"/>
      <w:lvlText w:val="%1."/>
      <w:lvlJc w:val="left"/>
      <w:pPr>
        <w:ind w:left="1287"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CE6B34"/>
    <w:multiLevelType w:val="multilevel"/>
    <w:tmpl w:val="F01ABE6C"/>
    <w:lvl w:ilvl="0">
      <w:start w:val="1"/>
      <w:numFmt w:val="bullet"/>
      <w:pStyle w:val="Lista"/>
      <w:lvlText w:val=""/>
      <w:lvlJc w:val="left"/>
      <w:pPr>
        <w:ind w:left="1287"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560CFA"/>
    <w:multiLevelType w:val="multilevel"/>
    <w:tmpl w:val="E90404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670F66"/>
    <w:multiLevelType w:val="multilevel"/>
    <w:tmpl w:val="CAF0D8A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01966F9"/>
    <w:multiLevelType w:val="multilevel"/>
    <w:tmpl w:val="3304AAC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4CA3"/>
    <w:rsid w:val="0006628D"/>
    <w:rsid w:val="000E6D72"/>
    <w:rsid w:val="0023273B"/>
    <w:rsid w:val="002405A1"/>
    <w:rsid w:val="00280EFC"/>
    <w:rsid w:val="002910D1"/>
    <w:rsid w:val="002A23F7"/>
    <w:rsid w:val="00307E05"/>
    <w:rsid w:val="0035539E"/>
    <w:rsid w:val="00392137"/>
    <w:rsid w:val="003A1743"/>
    <w:rsid w:val="003C1C4C"/>
    <w:rsid w:val="003D56F3"/>
    <w:rsid w:val="003E55B3"/>
    <w:rsid w:val="00480E4E"/>
    <w:rsid w:val="00480F80"/>
    <w:rsid w:val="005247B5"/>
    <w:rsid w:val="0053484F"/>
    <w:rsid w:val="005B20BA"/>
    <w:rsid w:val="005F3F2A"/>
    <w:rsid w:val="00631258"/>
    <w:rsid w:val="00645ADF"/>
    <w:rsid w:val="00660F45"/>
    <w:rsid w:val="006E6036"/>
    <w:rsid w:val="00733C19"/>
    <w:rsid w:val="00782A53"/>
    <w:rsid w:val="007D5037"/>
    <w:rsid w:val="007E0AFE"/>
    <w:rsid w:val="007F09B8"/>
    <w:rsid w:val="00835EA6"/>
    <w:rsid w:val="00841E65"/>
    <w:rsid w:val="008921AF"/>
    <w:rsid w:val="00915DB8"/>
    <w:rsid w:val="009578DB"/>
    <w:rsid w:val="009B352E"/>
    <w:rsid w:val="009B7026"/>
    <w:rsid w:val="00A0587A"/>
    <w:rsid w:val="00A168FF"/>
    <w:rsid w:val="00A2497F"/>
    <w:rsid w:val="00B46E46"/>
    <w:rsid w:val="00B51C04"/>
    <w:rsid w:val="00BA19F6"/>
    <w:rsid w:val="00C44CA3"/>
    <w:rsid w:val="00C57774"/>
    <w:rsid w:val="00C90CCC"/>
    <w:rsid w:val="00C91468"/>
    <w:rsid w:val="00CD0A1C"/>
    <w:rsid w:val="00CE17B8"/>
    <w:rsid w:val="00D22D84"/>
    <w:rsid w:val="00D5793F"/>
    <w:rsid w:val="00D628DB"/>
    <w:rsid w:val="00D73D28"/>
    <w:rsid w:val="00D748EF"/>
    <w:rsid w:val="00DF7B11"/>
    <w:rsid w:val="00F65F36"/>
    <w:rsid w:val="00FB2BAA"/>
    <w:rsid w:val="00FB3DA4"/>
    <w:rsid w:val="00FE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B1344"/>
  <w15:docId w15:val="{3C5AF222-6235-C848-A17C-4E820778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E05"/>
    <w:pPr>
      <w:spacing w:after="200" w:line="276" w:lineRule="auto"/>
    </w:pPr>
    <w:rPr>
      <w:rFonts w:ascii="Calibri" w:eastAsia="Calibri" w:hAnsi="Calibri" w:cs="Times New Roman"/>
      <w:sz w:val="22"/>
      <w:szCs w:val="22"/>
      <w:lang w:bidi="ar-SA"/>
    </w:rPr>
  </w:style>
  <w:style w:type="paragraph" w:styleId="Heading1">
    <w:name w:val="heading 1"/>
    <w:basedOn w:val="Normal"/>
    <w:next w:val="Normal"/>
    <w:uiPriority w:val="9"/>
    <w:qFormat/>
    <w:pPr>
      <w:keepNext/>
      <w:keepLines/>
      <w:pageBreakBefore/>
      <w:numPr>
        <w:numId w:val="1"/>
      </w:numPr>
      <w:spacing w:before="120" w:after="240" w:line="312" w:lineRule="auto"/>
      <w:jc w:val="both"/>
      <w:outlineLvl w:val="0"/>
    </w:pPr>
    <w:rPr>
      <w:rFonts w:eastAsia="Times New Roman"/>
      <w:b/>
      <w:bCs/>
      <w:caps/>
      <w:color w:val="000000"/>
      <w:sz w:val="28"/>
      <w:szCs w:val="28"/>
    </w:rPr>
  </w:style>
  <w:style w:type="paragraph" w:styleId="Heading2">
    <w:name w:val="heading 2"/>
    <w:basedOn w:val="Normal"/>
    <w:next w:val="Normal"/>
    <w:uiPriority w:val="9"/>
    <w:unhideWhenUsed/>
    <w:qFormat/>
    <w:pPr>
      <w:keepNext/>
      <w:keepLines/>
      <w:numPr>
        <w:ilvl w:val="1"/>
        <w:numId w:val="1"/>
      </w:numPr>
      <w:spacing w:before="200" w:after="120" w:line="312" w:lineRule="auto"/>
      <w:ind w:left="426" w:firstLine="0"/>
      <w:jc w:val="both"/>
      <w:outlineLvl w:val="1"/>
    </w:pPr>
    <w:rPr>
      <w:rFonts w:eastAsia="Times New Roman"/>
      <w:b/>
      <w:bCs/>
      <w:smallCaps/>
      <w:color w:val="000000"/>
      <w:sz w:val="26"/>
      <w:szCs w:val="26"/>
    </w:rPr>
  </w:style>
  <w:style w:type="paragraph" w:styleId="Heading3">
    <w:name w:val="heading 3"/>
    <w:basedOn w:val="Normal"/>
    <w:next w:val="Normal"/>
    <w:uiPriority w:val="9"/>
    <w:unhideWhenUsed/>
    <w:qFormat/>
    <w:pPr>
      <w:keepNext/>
      <w:keepLines/>
      <w:numPr>
        <w:ilvl w:val="2"/>
        <w:numId w:val="1"/>
      </w:numPr>
      <w:spacing w:before="200" w:after="120" w:line="312" w:lineRule="auto"/>
      <w:ind w:left="709" w:hanging="709"/>
      <w:jc w:val="both"/>
      <w:outlineLvl w:val="2"/>
    </w:pPr>
    <w:rPr>
      <w:rFonts w:eastAsia="Times New Roman"/>
      <w:b/>
      <w:bCs/>
      <w:sz w:val="24"/>
      <w:szCs w:val="26"/>
    </w:rPr>
  </w:style>
  <w:style w:type="paragraph" w:styleId="Heading4">
    <w:name w:val="heading 4"/>
    <w:basedOn w:val="Normal"/>
    <w:next w:val="Normal"/>
    <w:uiPriority w:val="9"/>
    <w:unhideWhenUsed/>
    <w:qFormat/>
    <w:pPr>
      <w:keepNext/>
      <w:keepLines/>
      <w:numPr>
        <w:ilvl w:val="3"/>
        <w:numId w:val="1"/>
      </w:numPr>
      <w:spacing w:before="200" w:after="120" w:line="312" w:lineRule="auto"/>
      <w:ind w:left="851" w:hanging="851"/>
      <w:jc w:val="both"/>
      <w:outlineLvl w:val="3"/>
    </w:pPr>
    <w:rPr>
      <w:rFonts w:eastAsia="Times New Roman"/>
      <w:b/>
      <w:bCs/>
      <w:iCs/>
      <w:sz w:val="24"/>
      <w:szCs w:val="26"/>
    </w:rPr>
  </w:style>
  <w:style w:type="paragraph" w:styleId="Heading5">
    <w:name w:val="heading 5"/>
    <w:basedOn w:val="Normal"/>
    <w:next w:val="BodyText"/>
    <w:uiPriority w:val="9"/>
    <w:semiHidden/>
    <w:unhideWhenUsed/>
    <w:qFormat/>
    <w:pPr>
      <w:keepNext/>
      <w:spacing w:before="120" w:after="60" w:line="240" w:lineRule="auto"/>
      <w:outlineLvl w:val="4"/>
    </w:pPr>
    <w:rPr>
      <w:rFonts w:ascii="Liberation Sans;Arial" w:eastAsia="Microsoft YaHei" w:hAnsi="Liberation Sans;Arial" w:cs="Arial"/>
      <w:b/>
      <w:bCs/>
      <w:sz w:val="24"/>
      <w:szCs w:val="24"/>
      <w:lang w:bidi="hi-IN"/>
    </w:rPr>
  </w:style>
  <w:style w:type="paragraph" w:styleId="Heading6">
    <w:name w:val="heading 6"/>
    <w:basedOn w:val="Normal"/>
    <w:next w:val="BodyText"/>
    <w:uiPriority w:val="9"/>
    <w:semiHidden/>
    <w:unhideWhenUsed/>
    <w:qFormat/>
    <w:pPr>
      <w:keepNext/>
      <w:spacing w:before="60" w:after="60" w:line="240" w:lineRule="auto"/>
      <w:outlineLvl w:val="5"/>
    </w:pPr>
    <w:rPr>
      <w:rFonts w:ascii="Liberation Sans;Arial" w:eastAsia="Microsoft YaHei" w:hAnsi="Liberation Sans;Arial" w:cs="Arial"/>
      <w:b/>
      <w:bCs/>
      <w:i/>
      <w:iCs/>
      <w:sz w:val="24"/>
      <w:szCs w:val="24"/>
      <w:lang w:bidi="hi-IN"/>
    </w:rPr>
  </w:style>
  <w:style w:type="paragraph" w:styleId="Heading7">
    <w:name w:val="heading 7"/>
    <w:basedOn w:val="Normal"/>
    <w:next w:val="BodyText"/>
    <w:qFormat/>
    <w:pPr>
      <w:keepNext/>
      <w:spacing w:before="60" w:after="60" w:line="240" w:lineRule="auto"/>
      <w:outlineLvl w:val="6"/>
    </w:pPr>
    <w:rPr>
      <w:rFonts w:ascii="Liberation Sans;Arial" w:eastAsia="Microsoft YaHei" w:hAnsi="Liberation Sans;Arial" w:cs="Arial"/>
      <w:b/>
      <w:bCs/>
      <w:lang w:bidi="hi-IN"/>
    </w:rPr>
  </w:style>
  <w:style w:type="paragraph" w:styleId="Heading8">
    <w:name w:val="heading 8"/>
    <w:basedOn w:val="Normal"/>
    <w:next w:val="BodyText"/>
    <w:qFormat/>
    <w:pPr>
      <w:keepNext/>
      <w:spacing w:before="60" w:after="60" w:line="240" w:lineRule="auto"/>
      <w:outlineLvl w:val="7"/>
    </w:pPr>
    <w:rPr>
      <w:rFonts w:ascii="Liberation Sans;Arial" w:eastAsia="Microsoft YaHei" w:hAnsi="Liberation Sans;Arial" w:cs="Arial"/>
      <w:b/>
      <w:bCs/>
      <w:i/>
      <w:iCs/>
      <w:lang w:bidi="hi-IN"/>
    </w:rPr>
  </w:style>
  <w:style w:type="paragraph" w:styleId="Heading9">
    <w:name w:val="heading 9"/>
    <w:basedOn w:val="Normal"/>
    <w:next w:val="BodyText"/>
    <w:qFormat/>
    <w:pPr>
      <w:keepNext/>
      <w:spacing w:before="60" w:after="60" w:line="240" w:lineRule="auto"/>
      <w:outlineLvl w:val="8"/>
    </w:pPr>
    <w:rPr>
      <w:rFonts w:ascii="Liberation Sans;Arial" w:eastAsia="Microsoft YaHei" w:hAnsi="Liberation Sans;Arial" w:cs="Arial"/>
      <w:b/>
      <w:bCs/>
      <w:sz w:val="21"/>
      <w:szCs w:val="2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Wingdings" w:hAnsi="Wingdings" w:cs="Wingdings"/>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OpenSymbol;Arial Unicode MS"/>
    </w:rPr>
  </w:style>
  <w:style w:type="character" w:customStyle="1" w:styleId="WW8Num11z1">
    <w:name w:val="WW8Num11z1"/>
    <w:qFormat/>
    <w:rPr>
      <w:rFonts w:ascii="OpenSymbol;Arial Unicode MS" w:hAnsi="OpenSymbol;Arial Unicode MS" w:cs="OpenSymbol;Arial Unicode MS"/>
    </w:rPr>
  </w:style>
  <w:style w:type="character" w:customStyle="1" w:styleId="WW8Num12z0">
    <w:name w:val="WW8Num12z0"/>
    <w:qFormat/>
    <w:rPr>
      <w:rFonts w:ascii="Times New Roman" w:hAnsi="Times New Roman" w:cs="Times New Roman"/>
      <w:b/>
      <w:i w:val="0"/>
      <w:sz w:val="28"/>
    </w:rPr>
  </w:style>
  <w:style w:type="character" w:customStyle="1" w:styleId="WW8Num12z1">
    <w:name w:val="WW8Num12z1"/>
    <w:qFormat/>
    <w:rPr>
      <w:rFonts w:ascii="Times New Roman" w:hAnsi="Times New Roman" w:cs="Times New Roman"/>
    </w:rPr>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Wingdings" w:hAnsi="Wingdings" w:cs="Wingdings"/>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Heading1Char">
    <w:name w:val="Heading 1 Char"/>
    <w:qFormat/>
    <w:rPr>
      <w:rFonts w:eastAsia="Times New Roman"/>
      <w:b/>
      <w:bCs/>
      <w:caps/>
      <w:color w:val="000000"/>
      <w:sz w:val="28"/>
      <w:szCs w:val="28"/>
    </w:rPr>
  </w:style>
  <w:style w:type="character" w:customStyle="1" w:styleId="Heading2Char">
    <w:name w:val="Heading 2 Char"/>
    <w:qFormat/>
    <w:rPr>
      <w:rFonts w:eastAsia="Times New Roman"/>
      <w:b/>
      <w:bCs/>
      <w:smallCaps/>
      <w:color w:val="000000"/>
      <w:sz w:val="26"/>
      <w:szCs w:val="26"/>
    </w:rPr>
  </w:style>
  <w:style w:type="character" w:customStyle="1" w:styleId="Heading3Char">
    <w:name w:val="Heading 3 Char"/>
    <w:qFormat/>
    <w:rPr>
      <w:rFonts w:eastAsia="Times New Roman" w:cs="Times New Roman"/>
      <w:b/>
      <w:bCs/>
      <w:sz w:val="24"/>
      <w:szCs w:val="26"/>
    </w:rPr>
  </w:style>
  <w:style w:type="character" w:customStyle="1" w:styleId="Heading4Char">
    <w:name w:val="Heading 4 Char"/>
    <w:qFormat/>
    <w:rPr>
      <w:rFonts w:eastAsia="Times New Roman"/>
      <w:b/>
      <w:bCs/>
      <w:iCs/>
      <w:sz w:val="24"/>
      <w:szCs w:val="2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FootnoteTextChar">
    <w:name w:val="Footnote Text Char"/>
    <w:qFormat/>
    <w:rPr>
      <w:rFonts w:eastAsia="Times New Roman" w:cs="Times New Roman"/>
      <w:sz w:val="20"/>
      <w:szCs w:val="24"/>
    </w:rPr>
  </w:style>
  <w:style w:type="character" w:customStyle="1" w:styleId="FootnoteCharacters">
    <w:name w:val="Footnote Characters"/>
    <w:qFormat/>
    <w:rPr>
      <w:vertAlign w:val="superscript"/>
    </w:rPr>
  </w:style>
  <w:style w:type="character" w:customStyle="1" w:styleId="InternetLink">
    <w:name w:val="Internet Link"/>
    <w:rPr>
      <w:color w:val="0563C1"/>
      <w:u w:val="single"/>
    </w:rPr>
  </w:style>
  <w:style w:type="character" w:customStyle="1" w:styleId="Heading5Char">
    <w:name w:val="Heading 5 Char"/>
    <w:qFormat/>
    <w:rPr>
      <w:rFonts w:ascii="Liberation Sans;Arial" w:eastAsia="Microsoft YaHei" w:hAnsi="Liberation Sans;Arial" w:cs="Arial"/>
      <w:b/>
      <w:bCs/>
      <w:sz w:val="24"/>
      <w:szCs w:val="24"/>
      <w:lang w:eastAsia="zh-CN" w:bidi="hi-IN"/>
    </w:rPr>
  </w:style>
  <w:style w:type="character" w:customStyle="1" w:styleId="Heading6Char">
    <w:name w:val="Heading 6 Char"/>
    <w:qFormat/>
    <w:rPr>
      <w:rFonts w:ascii="Liberation Sans;Arial" w:eastAsia="Microsoft YaHei" w:hAnsi="Liberation Sans;Arial" w:cs="Arial"/>
      <w:b/>
      <w:bCs/>
      <w:i/>
      <w:iCs/>
      <w:sz w:val="24"/>
      <w:szCs w:val="24"/>
      <w:lang w:eastAsia="zh-CN" w:bidi="hi-IN"/>
    </w:rPr>
  </w:style>
  <w:style w:type="character" w:customStyle="1" w:styleId="Heading7Char">
    <w:name w:val="Heading 7 Char"/>
    <w:qFormat/>
    <w:rPr>
      <w:rFonts w:ascii="Liberation Sans;Arial" w:eastAsia="Microsoft YaHei" w:hAnsi="Liberation Sans;Arial" w:cs="Arial"/>
      <w:b/>
      <w:bCs/>
      <w:sz w:val="22"/>
      <w:szCs w:val="22"/>
      <w:lang w:eastAsia="zh-CN" w:bidi="hi-IN"/>
    </w:rPr>
  </w:style>
  <w:style w:type="character" w:customStyle="1" w:styleId="Heading8Char">
    <w:name w:val="Heading 8 Char"/>
    <w:qFormat/>
    <w:rPr>
      <w:rFonts w:ascii="Liberation Sans;Arial" w:eastAsia="Microsoft YaHei" w:hAnsi="Liberation Sans;Arial" w:cs="Arial"/>
      <w:b/>
      <w:bCs/>
      <w:i/>
      <w:iCs/>
      <w:sz w:val="22"/>
      <w:szCs w:val="22"/>
      <w:lang w:eastAsia="zh-CN" w:bidi="hi-IN"/>
    </w:rPr>
  </w:style>
  <w:style w:type="character" w:customStyle="1" w:styleId="Heading9Char">
    <w:name w:val="Heading 9 Char"/>
    <w:qFormat/>
    <w:rPr>
      <w:rFonts w:ascii="Liberation Sans;Arial" w:eastAsia="Microsoft YaHei" w:hAnsi="Liberation Sans;Arial" w:cs="Arial"/>
      <w:b/>
      <w:bCs/>
      <w:sz w:val="21"/>
      <w:szCs w:val="21"/>
      <w:lang w:eastAsia="zh-CN" w:bidi="hi-IN"/>
    </w:rPr>
  </w:style>
  <w:style w:type="character" w:customStyle="1" w:styleId="BodyTextChar">
    <w:name w:val="Body Text Char"/>
    <w:qFormat/>
    <w:rPr>
      <w:rFonts w:ascii="Liberation Serif;Times New Roma" w:eastAsia="SimSun;宋体" w:hAnsi="Liberation Serif;Times New Roma" w:cs="Arial"/>
      <w:sz w:val="24"/>
      <w:szCs w:val="24"/>
      <w:lang w:eastAsia="zh-CN" w:bidi="hi-IN"/>
    </w:rPr>
  </w:style>
  <w:style w:type="character" w:customStyle="1" w:styleId="mi">
    <w:name w:val="mi"/>
    <w:qFormat/>
  </w:style>
  <w:style w:type="character" w:customStyle="1" w:styleId="mjxassistivemathml">
    <w:name w:val="mjx_assistive_mathml"/>
    <w:qFormat/>
  </w:style>
  <w:style w:type="character" w:customStyle="1" w:styleId="WW-InternetLink">
    <w:name w:val="WW-Internet Link"/>
    <w:qFormat/>
    <w:rPr>
      <w:color w:val="000080"/>
      <w:u w:val="single"/>
    </w:rPr>
  </w:style>
  <w:style w:type="character" w:styleId="UnresolvedMention">
    <w:name w:val="Unresolved Mention"/>
    <w:qFormat/>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rPr>
      <w:rFonts w:ascii="Liberation Serif;Times New Roma" w:eastAsia="SimSun;宋体" w:hAnsi="Liberation Serif;Times New Roma" w:cs="Arial"/>
      <w:sz w:val="24"/>
      <w:szCs w:val="24"/>
      <w:lang w:bidi="hi-IN"/>
    </w:rPr>
  </w:style>
  <w:style w:type="paragraph" w:styleId="List">
    <w:name w:val="List"/>
    <w:basedOn w:val="BodyText"/>
  </w:style>
  <w:style w:type="paragraph" w:styleId="Caption">
    <w:name w:val="caption"/>
    <w:basedOn w:val="Normal"/>
    <w:next w:val="Normal"/>
    <w:qFormat/>
    <w:pPr>
      <w:spacing w:after="240" w:line="240" w:lineRule="auto"/>
      <w:jc w:val="center"/>
    </w:pPr>
    <w:rPr>
      <w:rFonts w:eastAsia="Times New Roman"/>
      <w:bCs/>
      <w:color w:val="000000"/>
      <w:szCs w:val="18"/>
    </w:rPr>
  </w:style>
  <w:style w:type="paragraph" w:customStyle="1" w:styleId="Index">
    <w:name w:val="Index"/>
    <w:basedOn w:val="Normal"/>
    <w:qFormat/>
    <w:pPr>
      <w:suppressLineNumbers/>
    </w:pPr>
  </w:style>
  <w:style w:type="paragraph" w:customStyle="1" w:styleId="Ttulos">
    <w:name w:val="Títulos"/>
    <w:basedOn w:val="Normal"/>
    <w:qFormat/>
    <w:pPr>
      <w:spacing w:after="480" w:line="312" w:lineRule="auto"/>
      <w:jc w:val="center"/>
    </w:pPr>
    <w:rPr>
      <w:rFonts w:eastAsia="Times New Roman"/>
      <w:b/>
      <w:bCs/>
      <w:caps/>
      <w:sz w:val="32"/>
      <w:szCs w:val="32"/>
    </w:rPr>
  </w:style>
  <w:style w:type="paragraph" w:customStyle="1" w:styleId="Capa">
    <w:name w:val="Capa"/>
    <w:basedOn w:val="Normal"/>
    <w:qFormat/>
    <w:pPr>
      <w:spacing w:after="480" w:line="312" w:lineRule="auto"/>
      <w:jc w:val="center"/>
    </w:pPr>
    <w:rPr>
      <w:rFonts w:eastAsia="Times New Roman"/>
      <w:sz w:val="24"/>
      <w:szCs w:val="26"/>
    </w:rPr>
  </w:style>
  <w:style w:type="paragraph" w:styleId="Header">
    <w:name w:val="header"/>
    <w:basedOn w:val="Normal"/>
    <w:pPr>
      <w:tabs>
        <w:tab w:val="center" w:pos="4252"/>
        <w:tab w:val="right" w:pos="8504"/>
      </w:tabs>
      <w:spacing w:after="0" w:line="240" w:lineRule="auto"/>
    </w:pPr>
  </w:style>
  <w:style w:type="paragraph" w:styleId="Footer">
    <w:name w:val="footer"/>
    <w:basedOn w:val="Normal"/>
    <w:pPr>
      <w:tabs>
        <w:tab w:val="center" w:pos="4252"/>
        <w:tab w:val="right" w:pos="8504"/>
      </w:tabs>
      <w:spacing w:after="0" w:line="240" w:lineRule="auto"/>
    </w:pPr>
  </w:style>
  <w:style w:type="paragraph" w:customStyle="1" w:styleId="Palavras-Chave">
    <w:name w:val="Palavras-Chave"/>
    <w:basedOn w:val="Normal"/>
    <w:qFormat/>
    <w:pPr>
      <w:spacing w:after="0" w:line="312" w:lineRule="auto"/>
      <w:jc w:val="both"/>
    </w:pPr>
    <w:rPr>
      <w:rFonts w:eastAsia="Times New Roman"/>
      <w:sz w:val="24"/>
      <w:szCs w:val="26"/>
    </w:rPr>
  </w:style>
  <w:style w:type="paragraph" w:styleId="TOC1">
    <w:name w:val="toc 1"/>
    <w:basedOn w:val="Normal"/>
    <w:next w:val="Normal"/>
    <w:uiPriority w:val="39"/>
    <w:pPr>
      <w:tabs>
        <w:tab w:val="left" w:pos="284"/>
        <w:tab w:val="right" w:leader="dot" w:pos="8493"/>
      </w:tabs>
      <w:spacing w:after="100" w:line="240" w:lineRule="auto"/>
      <w:jc w:val="both"/>
    </w:pPr>
    <w:rPr>
      <w:rFonts w:eastAsia="Times New Roman"/>
      <w:sz w:val="24"/>
      <w:szCs w:val="26"/>
      <w:lang w:eastAsia="en-US"/>
    </w:rPr>
  </w:style>
  <w:style w:type="paragraph" w:styleId="TOC2">
    <w:name w:val="toc 2"/>
    <w:basedOn w:val="Normal"/>
    <w:next w:val="Normal"/>
    <w:uiPriority w:val="39"/>
    <w:pPr>
      <w:tabs>
        <w:tab w:val="left" w:pos="709"/>
        <w:tab w:val="right" w:leader="dot" w:pos="8493"/>
      </w:tabs>
      <w:spacing w:after="100" w:line="240" w:lineRule="auto"/>
      <w:ind w:firstLine="284"/>
      <w:jc w:val="both"/>
    </w:pPr>
    <w:rPr>
      <w:rFonts w:eastAsia="Times New Roman"/>
      <w:sz w:val="24"/>
      <w:szCs w:val="26"/>
      <w:lang w:eastAsia="en-US"/>
    </w:rPr>
  </w:style>
  <w:style w:type="paragraph" w:styleId="TOC3">
    <w:name w:val="toc 3"/>
    <w:basedOn w:val="Normal"/>
    <w:next w:val="Normal"/>
    <w:uiPriority w:val="39"/>
    <w:pPr>
      <w:tabs>
        <w:tab w:val="left" w:pos="1134"/>
        <w:tab w:val="right" w:leader="dot" w:pos="8493"/>
      </w:tabs>
      <w:spacing w:after="100" w:line="240" w:lineRule="auto"/>
      <w:ind w:firstLine="567"/>
      <w:jc w:val="both"/>
    </w:pPr>
    <w:rPr>
      <w:rFonts w:eastAsia="Times New Roman"/>
      <w:sz w:val="24"/>
      <w:szCs w:val="26"/>
      <w:lang w:eastAsia="en-US"/>
    </w:rPr>
  </w:style>
  <w:style w:type="paragraph" w:styleId="TableofFigures">
    <w:name w:val="table of figures"/>
    <w:basedOn w:val="Normal"/>
    <w:next w:val="Normal"/>
    <w:uiPriority w:val="99"/>
    <w:qFormat/>
    <w:pPr>
      <w:spacing w:after="0" w:line="312" w:lineRule="auto"/>
      <w:ind w:left="480" w:hanging="480"/>
      <w:jc w:val="both"/>
    </w:pPr>
    <w:rPr>
      <w:rFonts w:eastAsia="Times New Roman"/>
      <w:sz w:val="24"/>
      <w:szCs w:val="26"/>
    </w:rPr>
  </w:style>
  <w:style w:type="paragraph" w:styleId="FootnoteText">
    <w:name w:val="footnote text"/>
    <w:basedOn w:val="Normal"/>
    <w:pPr>
      <w:spacing w:after="0" w:line="240" w:lineRule="auto"/>
      <w:ind w:firstLine="567"/>
      <w:jc w:val="both"/>
    </w:pPr>
    <w:rPr>
      <w:rFonts w:eastAsia="Times New Roman"/>
      <w:sz w:val="20"/>
      <w:szCs w:val="24"/>
    </w:rPr>
  </w:style>
  <w:style w:type="paragraph" w:customStyle="1" w:styleId="Textotabelas">
    <w:name w:val="Texto tabelas"/>
    <w:basedOn w:val="Normal"/>
    <w:qFormat/>
    <w:pPr>
      <w:spacing w:before="40" w:after="40" w:line="240" w:lineRule="auto"/>
      <w:jc w:val="center"/>
    </w:pPr>
    <w:rPr>
      <w:rFonts w:eastAsia="Times New Roman"/>
      <w:sz w:val="24"/>
      <w:szCs w:val="26"/>
    </w:rPr>
  </w:style>
  <w:style w:type="paragraph" w:styleId="ListParagraph">
    <w:name w:val="List Paragraph"/>
    <w:basedOn w:val="Normal"/>
    <w:qFormat/>
    <w:pPr>
      <w:ind w:left="720"/>
      <w:contextualSpacing/>
    </w:pPr>
  </w:style>
  <w:style w:type="paragraph" w:customStyle="1" w:styleId="Lista">
    <w:name w:val="Lista"/>
    <w:basedOn w:val="ListParagraph"/>
    <w:qFormat/>
    <w:pPr>
      <w:numPr>
        <w:numId w:val="3"/>
      </w:numPr>
      <w:spacing w:after="0" w:line="312" w:lineRule="auto"/>
      <w:ind w:left="0" w:firstLine="0"/>
      <w:jc w:val="both"/>
    </w:pPr>
    <w:rPr>
      <w:rFonts w:eastAsia="Times New Roman"/>
      <w:sz w:val="24"/>
      <w:szCs w:val="26"/>
    </w:rPr>
  </w:style>
  <w:style w:type="paragraph" w:customStyle="1" w:styleId="Listanumerada">
    <w:name w:val="Lista numerada"/>
    <w:basedOn w:val="ListParagraph"/>
    <w:qFormat/>
    <w:pPr>
      <w:numPr>
        <w:numId w:val="2"/>
      </w:numPr>
      <w:spacing w:after="0" w:line="312" w:lineRule="auto"/>
      <w:ind w:left="0" w:firstLine="0"/>
      <w:jc w:val="both"/>
    </w:pPr>
    <w:rPr>
      <w:rFonts w:eastAsia="Times New Roman"/>
      <w:sz w:val="24"/>
      <w:szCs w:val="26"/>
    </w:rPr>
  </w:style>
  <w:style w:type="paragraph" w:styleId="TOCHeading">
    <w:name w:val="TOC Heading"/>
    <w:basedOn w:val="Heading1"/>
    <w:next w:val="Normal"/>
    <w:qFormat/>
    <w:pPr>
      <w:pageBreakBefore w:val="0"/>
      <w:numPr>
        <w:numId w:val="0"/>
      </w:numPr>
      <w:spacing w:before="240" w:after="0" w:line="256" w:lineRule="auto"/>
      <w:jc w:val="left"/>
    </w:pPr>
    <w:rPr>
      <w:rFonts w:ascii="Calibri Light" w:hAnsi="Calibri Light"/>
      <w:b w:val="0"/>
      <w:bCs w:val="0"/>
      <w:caps w:val="0"/>
      <w:color w:val="2E74B5"/>
      <w:sz w:val="32"/>
      <w:szCs w:val="3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llustrationIndex1">
    <w:name w:val="Illustration Index 1"/>
    <w:basedOn w:val="Index"/>
    <w:qFormat/>
    <w:pPr>
      <w:tabs>
        <w:tab w:val="right" w:leader="dot" w:pos="907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character" w:styleId="PlaceholderText">
    <w:name w:val="Placeholder Text"/>
    <w:basedOn w:val="DefaultParagraphFont"/>
    <w:uiPriority w:val="99"/>
    <w:semiHidden/>
    <w:rsid w:val="00B46E46"/>
    <w:rPr>
      <w:color w:val="808080"/>
    </w:rPr>
  </w:style>
  <w:style w:type="character" w:styleId="Hyperlink">
    <w:name w:val="Hyperlink"/>
    <w:basedOn w:val="DefaultParagraphFont"/>
    <w:uiPriority w:val="99"/>
    <w:unhideWhenUsed/>
    <w:rsid w:val="009B7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17C3C-C333-074A-BC8C-2B5F20D8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38</Pages>
  <Words>24969</Words>
  <Characters>142324</Characters>
  <Application>Microsoft Office Word</Application>
  <DocSecurity>0</DocSecurity>
  <Lines>1186</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Evandro da Silva Mendonca (M2016289)</cp:lastModifiedBy>
  <cp:revision>41</cp:revision>
  <dcterms:created xsi:type="dcterms:W3CDTF">2018-08-22T18:53:00Z</dcterms:created>
  <dcterms:modified xsi:type="dcterms:W3CDTF">2018-08-23T13:00:00Z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2015-02-05T17:16:00Z</dcterms:created>
  <dc:creator>P150EM</dc:creator>
  <dc:description/>
  <dc:language>en-US</dc:language>
  <cp:lastModifiedBy>Evandro da Silva Mendonca (M2016289)</cp:lastModifiedBy>
  <dcterms:modified xsi:type="dcterms:W3CDTF">2018-08-22T18:46:00Z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11985e7d-ecdc-32a1-bedf-53a5bd7af272</vt:lpwstr>
  </property>
</Properties>
</file>