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CD1E51" w:rsidRDefault="00CD1E51">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CD1E51" w:rsidRDefault="00CD1E51">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CD1E51" w:rsidRDefault="00CD1E51">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CD1E51" w:rsidRDefault="00CD1E51">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CD1E51" w:rsidRDefault="00CD1E51">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CD1E51" w:rsidRDefault="00CD1E51">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CD1E51" w:rsidRDefault="00CD1E51">
                            <w:pPr>
                              <w:autoSpaceDE w:val="0"/>
                            </w:pPr>
                            <w:r>
                              <w:rPr>
                                <w:rFonts w:cs="Calibri"/>
                                <w:color w:val="5C666C"/>
                                <w:sz w:val="28"/>
                                <w:szCs w:val="30"/>
                              </w:rPr>
                              <w:t xml:space="preserve">Project Work presented as requirement for obtaining the Master’s degree in Information Management </w:t>
                            </w: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CD1E51" w:rsidRDefault="00CD1E51">
                      <w:pPr>
                        <w:autoSpaceDE w:val="0"/>
                      </w:pPr>
                      <w:r>
                        <w:rPr>
                          <w:rFonts w:cs="Calibri"/>
                          <w:color w:val="5C666C"/>
                          <w:sz w:val="28"/>
                          <w:szCs w:val="30"/>
                        </w:rPr>
                        <w:t xml:space="preserve">Project Work presented as requirement for obtaining the Master’s degree in Information Management </w:t>
                      </w: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CD1E51" w:rsidRDefault="00CD1E51">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CD1E51" w:rsidRDefault="00CD1E51">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CD1E51" w:rsidRDefault="00CD1E51">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CD1E51" w:rsidRDefault="00CD1E51">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CD1E51" w:rsidRDefault="00CD1E51">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CD1E51" w:rsidRDefault="00CD1E51">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CD1E51" w:rsidRDefault="00CD1E51">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CD1E51" w:rsidRDefault="00CD1E51">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CD1E51" w:rsidRDefault="00CD1E51">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CD1E51" w:rsidRDefault="00CD1E51">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CD1E51" w:rsidRDefault="00CD1E51">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CD1E51" w:rsidRDefault="00CD1E51">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B33FEC">
        <w:t xml:space="preserve">The algorithm was tested in the </w:t>
      </w:r>
      <w:r w:rsidR="0059271E">
        <w:t xml:space="preserve">simplified </w:t>
      </w:r>
      <w:r w:rsidR="00B33FEC">
        <w:t>real case of Campolide</w:t>
      </w:r>
      <w:r w:rsidR="0059271E">
        <w:t xml:space="preserve">, in the municipality of Lisbon, and proved to be feasible for application on real world scenarios. Multiple tests </w:t>
      </w:r>
      <w:r w:rsidR="005F39B0">
        <w:t>were</w:t>
      </w:r>
      <w:r w:rsidR="0059271E">
        <w:t xml:space="preserve"> performed and </w:t>
      </w:r>
      <w:proofErr w:type="gramStart"/>
      <w:r w:rsidR="0059271E" w:rsidRPr="0059271E">
        <w:rPr>
          <w:color w:val="FF0000"/>
          <w:highlight w:val="yellow"/>
        </w:rPr>
        <w:t>…..</w:t>
      </w:r>
      <w:proofErr w:type="gramEnd"/>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choice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Câmara Municipal de Lisboa</w:t>
      </w:r>
      <w:r>
        <w:rPr>
          <w:color w:val="FF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0"/>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1B18BB">
        <w:fldChar w:fldCharType="begin"/>
      </w:r>
      <w:r w:rsidR="001B18BB">
        <w:instrText xml:space="preserve"> STYLEREF 1 \s </w:instrText>
      </w:r>
      <w:r w:rsidR="001B18BB">
        <w:fldChar w:fldCharType="separate"/>
      </w:r>
      <w:r w:rsidR="001B18BB">
        <w:rPr>
          <w:noProof/>
        </w:rPr>
        <w:t>2</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1</w:t>
      </w:r>
      <w:r w:rsidR="001B18BB">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1B18BB">
        <w:fldChar w:fldCharType="begin"/>
      </w:r>
      <w:r w:rsidR="001B18BB">
        <w:instrText xml:space="preserve"> STYLEREF 1 \s </w:instrText>
      </w:r>
      <w:r w:rsidR="001B18BB">
        <w:fldChar w:fldCharType="separate"/>
      </w:r>
      <w:r w:rsidR="001B18BB">
        <w:rPr>
          <w:noProof/>
        </w:rPr>
        <w:t>2</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2</w:t>
      </w:r>
      <w:r w:rsidR="001B18BB">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1B18BB">
        <w:fldChar w:fldCharType="begin"/>
      </w:r>
      <w:r w:rsidR="001B18BB">
        <w:instrText xml:space="preserve"> STYLEREF 1 \s </w:instrText>
      </w:r>
      <w:r w:rsidR="001B18BB">
        <w:fldChar w:fldCharType="separate"/>
      </w:r>
      <w:r w:rsidR="001B18BB">
        <w:rPr>
          <w:noProof/>
        </w:rPr>
        <w:t>2</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3</w:t>
      </w:r>
      <w:r w:rsidR="001B18BB">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1B18BB">
        <w:fldChar w:fldCharType="begin"/>
      </w:r>
      <w:r w:rsidR="001B18BB">
        <w:instrText xml:space="preserve"> STYLEREF 1 \s </w:instrText>
      </w:r>
      <w:r w:rsidR="001B18BB">
        <w:fldChar w:fldCharType="separate"/>
      </w:r>
      <w:r w:rsidR="001B18BB">
        <w:rPr>
          <w:noProof/>
        </w:rPr>
        <w:t>2</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4</w:t>
      </w:r>
      <w:r w:rsidR="001B18BB">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proofErr w:type="gramStart"/>
      <w:r>
        <w:t>details</w:t>
      </w:r>
      <w:proofErr w:type="gramEnd"/>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1</w:t>
      </w:r>
      <w:r w:rsidR="001B18BB">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2</w:t>
      </w:r>
      <w:r w:rsidR="001B18BB">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3</w:t>
      </w:r>
      <w:r w:rsidR="001B18BB">
        <w:fldChar w:fldCharType="end"/>
      </w:r>
      <w:r>
        <w:t xml:space="preserve"> – Campolide representation with OSMnx</w:t>
      </w:r>
      <w:bookmarkEnd w:id="88"/>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89" w:name="_Toc525171783"/>
      <w:r>
        <w:lastRenderedPageBreak/>
        <w:t>Distance Matrix</w:t>
      </w:r>
      <w:bookmarkEnd w:id="89"/>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5171759"/>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4</w:t>
      </w:r>
      <w:r w:rsidR="001B18BB">
        <w:fldChar w:fldCharType="end"/>
      </w:r>
      <w:r>
        <w:t xml:space="preserve"> – Graph with Campolide’s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w:t>
      </w:r>
      <w:proofErr w:type="gramStart"/>
      <w:r w:rsidR="005247B5">
        <w:t>Basically,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5</w:t>
      </w:r>
      <w:r w:rsidR="001B18BB">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6</w:t>
      </w:r>
      <w:r w:rsidR="001B18BB">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7</w:t>
      </w:r>
      <w:r w:rsidR="001B18BB">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8</w:t>
      </w:r>
      <w:r w:rsidR="001B18BB">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 xml:space="preserve">mutation in the construction of the </w:t>
      </w:r>
      <w:r w:rsidR="003A1743">
        <w:lastRenderedPageBreak/>
        <w:t>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1B18BB">
        <w:fldChar w:fldCharType="begin"/>
      </w:r>
      <w:r w:rsidR="001B18BB">
        <w:instrText xml:space="preserve"> STYLEREF 1 \s </w:instrText>
      </w:r>
      <w:r w:rsidR="001B18BB">
        <w:fldChar w:fldCharType="separate"/>
      </w:r>
      <w:r w:rsidR="001B18BB">
        <w:rPr>
          <w:noProof/>
        </w:rPr>
        <w:t>4</w:t>
      </w:r>
      <w:r w:rsidR="001B18BB">
        <w:fldChar w:fldCharType="end"/>
      </w:r>
      <w:r w:rsidR="001B18BB">
        <w:t>.</w:t>
      </w:r>
      <w:r w:rsidR="001B18BB">
        <w:fldChar w:fldCharType="begin"/>
      </w:r>
      <w:r w:rsidR="001B18BB">
        <w:instrText xml:space="preserve"> SEQ Figure \* ARABIC \s 1 </w:instrText>
      </w:r>
      <w:r w:rsidR="001B18BB">
        <w:fldChar w:fldCharType="separate"/>
      </w:r>
      <w:r w:rsidR="001B18BB">
        <w:rPr>
          <w:noProof/>
        </w:rPr>
        <w:t>9</w:t>
      </w:r>
      <w:r w:rsidR="001B18BB">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w:t>
      </w:r>
      <w:r>
        <w:lastRenderedPageBreak/>
        <w:t>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w:t>
      </w:r>
      <w:r>
        <w:lastRenderedPageBreak/>
        <w:t>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5171789"/>
      <w:bookmarkStart w:id="102" w:name="_GoBack"/>
      <w:bookmarkEnd w:id="10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CD1E51" w:rsidRDefault="00CD1E51" w:rsidP="00CD1E51">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B7312C">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B7312C">
            <w:pPr>
              <w:pStyle w:val="Textotabelas"/>
            </w:pPr>
            <w:r>
              <w:t>75%</w:t>
            </w:r>
          </w:p>
        </w:tc>
        <w:tc>
          <w:tcPr>
            <w:tcW w:w="1134" w:type="dxa"/>
            <w:tcBorders>
              <w:top w:val="single" w:sz="18" w:space="0" w:color="000000"/>
              <w:bottom w:val="single" w:sz="4" w:space="0" w:color="000000"/>
            </w:tcBorders>
          </w:tcPr>
          <w:p w:rsidR="0039729E" w:rsidRDefault="0039729E" w:rsidP="00B7312C">
            <w:pPr>
              <w:pStyle w:val="Textotabelas"/>
            </w:pPr>
            <w:r>
              <w:t>0%</w:t>
            </w:r>
          </w:p>
        </w:tc>
        <w:tc>
          <w:tcPr>
            <w:tcW w:w="1224" w:type="dxa"/>
            <w:tcBorders>
              <w:top w:val="single" w:sz="18" w:space="0" w:color="000000"/>
              <w:bottom w:val="single" w:sz="4" w:space="0" w:color="000000"/>
            </w:tcBorders>
          </w:tcPr>
          <w:p w:rsidR="0039729E" w:rsidRDefault="00247767" w:rsidP="00B7312C">
            <w:pPr>
              <w:pStyle w:val="Textotabelas"/>
            </w:pPr>
            <w:r>
              <w:t>544</w:t>
            </w:r>
          </w:p>
        </w:tc>
        <w:tc>
          <w:tcPr>
            <w:tcW w:w="1088" w:type="dxa"/>
            <w:tcBorders>
              <w:top w:val="single" w:sz="18" w:space="0" w:color="000000"/>
              <w:bottom w:val="single" w:sz="4" w:space="0" w:color="000000"/>
            </w:tcBorders>
          </w:tcPr>
          <w:p w:rsidR="0039729E" w:rsidRDefault="00247767" w:rsidP="00B7312C">
            <w:pPr>
              <w:pStyle w:val="Textotabelas"/>
            </w:pPr>
            <w:r>
              <w:t>273</w:t>
            </w:r>
          </w:p>
        </w:tc>
        <w:tc>
          <w:tcPr>
            <w:tcW w:w="1088" w:type="dxa"/>
            <w:tcBorders>
              <w:top w:val="single" w:sz="18" w:space="0" w:color="000000"/>
              <w:bottom w:val="single" w:sz="4" w:space="0" w:color="000000"/>
            </w:tcBorders>
          </w:tcPr>
          <w:p w:rsidR="0039729E" w:rsidRDefault="00247767" w:rsidP="00B7312C">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4" w:space="0" w:color="000000"/>
              <w:bottom w:val="single" w:sz="4" w:space="0" w:color="000000"/>
            </w:tcBorders>
          </w:tcPr>
          <w:p w:rsidR="0039729E" w:rsidRDefault="0039729E" w:rsidP="00B7312C">
            <w:pPr>
              <w:pStyle w:val="Textotabelas"/>
            </w:pPr>
            <w:r>
              <w:t>10%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247767" w:rsidP="00B7312C">
            <w:pPr>
              <w:pStyle w:val="Textotabelas"/>
            </w:pPr>
            <w:r>
              <w:t>540</w:t>
            </w:r>
          </w:p>
        </w:tc>
        <w:tc>
          <w:tcPr>
            <w:tcW w:w="1088" w:type="dxa"/>
            <w:tcBorders>
              <w:top w:val="single" w:sz="4" w:space="0" w:color="000000"/>
              <w:bottom w:val="single" w:sz="4" w:space="0" w:color="000000"/>
            </w:tcBorders>
          </w:tcPr>
          <w:p w:rsidR="0039729E" w:rsidRDefault="00247767" w:rsidP="00B7312C">
            <w:pPr>
              <w:pStyle w:val="Textotabelas"/>
            </w:pPr>
            <w:r>
              <w:t>277</w:t>
            </w:r>
          </w:p>
        </w:tc>
        <w:tc>
          <w:tcPr>
            <w:tcW w:w="1088" w:type="dxa"/>
            <w:tcBorders>
              <w:top w:val="single" w:sz="4" w:space="0" w:color="000000"/>
              <w:bottom w:val="single" w:sz="4" w:space="0" w:color="000000"/>
            </w:tcBorders>
          </w:tcPr>
          <w:p w:rsidR="0039729E" w:rsidRDefault="00247767" w:rsidP="00B7312C">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r>
              <w:t>%</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4" w:space="0" w:color="000000"/>
              <w:bottom w:val="single" w:sz="4" w:space="0" w:color="000000"/>
            </w:tcBorders>
          </w:tcPr>
          <w:p w:rsidR="0039729E" w:rsidRDefault="0039729E" w:rsidP="00B7312C">
            <w:pPr>
              <w:pStyle w:val="Textotabelas"/>
            </w:pPr>
            <w:r>
              <w:t>20%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540</w:t>
            </w:r>
          </w:p>
        </w:tc>
        <w:tc>
          <w:tcPr>
            <w:tcW w:w="1088" w:type="dxa"/>
            <w:tcBorders>
              <w:top w:val="single" w:sz="4" w:space="0" w:color="000000"/>
              <w:bottom w:val="single" w:sz="4" w:space="0" w:color="000000"/>
            </w:tcBorders>
          </w:tcPr>
          <w:p w:rsidR="0039729E" w:rsidRDefault="00BF5DFE" w:rsidP="00B7312C">
            <w:pPr>
              <w:pStyle w:val="Textotabelas"/>
            </w:pPr>
            <w:r>
              <w:t>274</w:t>
            </w:r>
          </w:p>
        </w:tc>
        <w:tc>
          <w:tcPr>
            <w:tcW w:w="1088" w:type="dxa"/>
            <w:tcBorders>
              <w:top w:val="single" w:sz="4" w:space="0" w:color="000000"/>
              <w:bottom w:val="single" w:sz="4" w:space="0" w:color="000000"/>
            </w:tcBorders>
          </w:tcPr>
          <w:p w:rsidR="0039729E" w:rsidRDefault="00BF5DFE" w:rsidP="00B7312C">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258</w:t>
            </w:r>
          </w:p>
        </w:tc>
        <w:tc>
          <w:tcPr>
            <w:tcW w:w="1088" w:type="dxa"/>
            <w:tcBorders>
              <w:top w:val="single" w:sz="4" w:space="0" w:color="000000"/>
              <w:bottom w:val="single" w:sz="4" w:space="0" w:color="000000"/>
            </w:tcBorders>
          </w:tcPr>
          <w:p w:rsidR="0039729E" w:rsidRDefault="00BF5DFE" w:rsidP="00B7312C">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241</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538</w:t>
            </w:r>
          </w:p>
        </w:tc>
        <w:tc>
          <w:tcPr>
            <w:tcW w:w="1088" w:type="dxa"/>
            <w:tcBorders>
              <w:top w:val="single" w:sz="4" w:space="0" w:color="000000"/>
              <w:bottom w:val="single" w:sz="4" w:space="0" w:color="000000"/>
            </w:tcBorders>
          </w:tcPr>
          <w:p w:rsidR="0039729E" w:rsidRDefault="00BF5DFE" w:rsidP="00B7312C">
            <w:pPr>
              <w:pStyle w:val="Textotabelas"/>
              <w:keepNext/>
            </w:pPr>
            <w:r>
              <w:t>244</w:t>
            </w:r>
          </w:p>
        </w:tc>
        <w:tc>
          <w:tcPr>
            <w:tcW w:w="1088" w:type="dxa"/>
            <w:tcBorders>
              <w:top w:val="single" w:sz="4" w:space="0" w:color="000000"/>
              <w:bottom w:val="single" w:sz="4" w:space="0" w:color="000000"/>
            </w:tcBorders>
          </w:tcPr>
          <w:p w:rsidR="0039729E" w:rsidRDefault="00BF5DFE" w:rsidP="00B7312C">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542</w:t>
            </w:r>
          </w:p>
        </w:tc>
        <w:tc>
          <w:tcPr>
            <w:tcW w:w="1088" w:type="dxa"/>
            <w:tcBorders>
              <w:top w:val="single" w:sz="4" w:space="0" w:color="000000"/>
              <w:bottom w:val="single" w:sz="4" w:space="0" w:color="000000"/>
            </w:tcBorders>
          </w:tcPr>
          <w:p w:rsidR="0039729E" w:rsidRDefault="00BF5DFE" w:rsidP="00B7312C">
            <w:pPr>
              <w:pStyle w:val="Textotabelas"/>
              <w:keepNext/>
            </w:pPr>
            <w:r>
              <w:t>250</w:t>
            </w:r>
          </w:p>
        </w:tc>
        <w:tc>
          <w:tcPr>
            <w:tcW w:w="1088" w:type="dxa"/>
            <w:tcBorders>
              <w:top w:val="single" w:sz="4" w:space="0" w:color="000000"/>
              <w:bottom w:val="single" w:sz="4" w:space="0" w:color="000000"/>
            </w:tcBorders>
          </w:tcPr>
          <w:p w:rsidR="0039729E" w:rsidRDefault="00BF5DFE" w:rsidP="00B7312C">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536</w:t>
            </w:r>
          </w:p>
        </w:tc>
        <w:tc>
          <w:tcPr>
            <w:tcW w:w="1088" w:type="dxa"/>
            <w:tcBorders>
              <w:top w:val="single" w:sz="4" w:space="0" w:color="000000"/>
              <w:bottom w:val="single" w:sz="4" w:space="0" w:color="000000"/>
            </w:tcBorders>
          </w:tcPr>
          <w:p w:rsidR="0039729E" w:rsidRDefault="00BF5DFE" w:rsidP="00B7312C">
            <w:pPr>
              <w:pStyle w:val="Textotabelas"/>
              <w:keepNext/>
            </w:pPr>
            <w:r>
              <w:t>231</w:t>
            </w:r>
          </w:p>
        </w:tc>
        <w:tc>
          <w:tcPr>
            <w:tcW w:w="1088" w:type="dxa"/>
            <w:tcBorders>
              <w:top w:val="single" w:sz="4" w:space="0" w:color="000000"/>
              <w:bottom w:val="single" w:sz="4" w:space="0" w:color="000000"/>
            </w:tcBorders>
          </w:tcPr>
          <w:p w:rsidR="0039729E" w:rsidRDefault="00BF5DFE" w:rsidP="00B7312C">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236</w:t>
            </w:r>
          </w:p>
        </w:tc>
        <w:tc>
          <w:tcPr>
            <w:tcW w:w="1088" w:type="dxa"/>
            <w:tcBorders>
              <w:top w:val="single" w:sz="4" w:space="0" w:color="000000"/>
              <w:bottom w:val="single" w:sz="4" w:space="0" w:color="000000"/>
            </w:tcBorders>
          </w:tcPr>
          <w:p w:rsidR="0039729E" w:rsidRDefault="00BF5DFE" w:rsidP="00B7312C">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538</w:t>
            </w:r>
          </w:p>
        </w:tc>
        <w:tc>
          <w:tcPr>
            <w:tcW w:w="1088" w:type="dxa"/>
            <w:tcBorders>
              <w:top w:val="single" w:sz="4" w:space="0" w:color="000000"/>
              <w:bottom w:val="single" w:sz="4" w:space="0" w:color="000000"/>
            </w:tcBorders>
          </w:tcPr>
          <w:p w:rsidR="0039729E" w:rsidRDefault="00BF5DFE" w:rsidP="00B7312C">
            <w:pPr>
              <w:pStyle w:val="Textotabelas"/>
              <w:keepNext/>
            </w:pPr>
            <w:r>
              <w:t>233</w:t>
            </w:r>
          </w:p>
        </w:tc>
        <w:tc>
          <w:tcPr>
            <w:tcW w:w="1088" w:type="dxa"/>
            <w:tcBorders>
              <w:top w:val="single" w:sz="4" w:space="0" w:color="000000"/>
              <w:bottom w:val="single" w:sz="4" w:space="0" w:color="000000"/>
            </w:tcBorders>
          </w:tcPr>
          <w:p w:rsidR="0039729E" w:rsidRDefault="00BF5DFE" w:rsidP="00B7312C">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w:t>
            </w:r>
            <w:r>
              <w:t>0</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126</w:t>
            </w:r>
          </w:p>
        </w:tc>
        <w:tc>
          <w:tcPr>
            <w:tcW w:w="1493" w:type="dxa"/>
            <w:tcBorders>
              <w:top w:val="single" w:sz="4" w:space="0" w:color="000000"/>
              <w:bottom w:val="single" w:sz="4" w:space="0" w:color="000000"/>
            </w:tcBorders>
          </w:tcPr>
          <w:p w:rsidR="0039729E" w:rsidRDefault="0039729E" w:rsidP="00B7312C">
            <w:pPr>
              <w:pStyle w:val="Textotabelas"/>
            </w:pPr>
            <w:r>
              <w:t>10%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537</w:t>
            </w:r>
          </w:p>
        </w:tc>
        <w:tc>
          <w:tcPr>
            <w:tcW w:w="1088" w:type="dxa"/>
            <w:tcBorders>
              <w:top w:val="single" w:sz="4" w:space="0" w:color="000000"/>
              <w:bottom w:val="single" w:sz="4" w:space="0" w:color="000000"/>
            </w:tcBorders>
          </w:tcPr>
          <w:p w:rsidR="0039729E" w:rsidRDefault="00BF5DFE" w:rsidP="00B7312C">
            <w:pPr>
              <w:pStyle w:val="Textotabelas"/>
            </w:pPr>
            <w:r>
              <w:t>248</w:t>
            </w:r>
          </w:p>
        </w:tc>
        <w:tc>
          <w:tcPr>
            <w:tcW w:w="1088" w:type="dxa"/>
            <w:tcBorders>
              <w:top w:val="single" w:sz="4" w:space="0" w:color="000000"/>
              <w:bottom w:val="single" w:sz="4" w:space="0" w:color="000000"/>
            </w:tcBorders>
          </w:tcPr>
          <w:p w:rsidR="0039729E" w:rsidRDefault="00BF5DFE" w:rsidP="00B7312C">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238</w:t>
            </w:r>
          </w:p>
        </w:tc>
        <w:tc>
          <w:tcPr>
            <w:tcW w:w="1088" w:type="dxa"/>
            <w:tcBorders>
              <w:top w:val="single" w:sz="4" w:space="0" w:color="000000"/>
              <w:bottom w:val="single" w:sz="4" w:space="0" w:color="000000"/>
            </w:tcBorders>
          </w:tcPr>
          <w:p w:rsidR="0039729E" w:rsidRDefault="00BF5DFE" w:rsidP="00B7312C">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238</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229</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231</w:t>
            </w:r>
          </w:p>
        </w:tc>
        <w:tc>
          <w:tcPr>
            <w:tcW w:w="1088" w:type="dxa"/>
            <w:tcBorders>
              <w:top w:val="single" w:sz="4" w:space="0" w:color="000000"/>
              <w:bottom w:val="single" w:sz="4" w:space="0" w:color="000000"/>
            </w:tcBorders>
          </w:tcPr>
          <w:p w:rsidR="0039729E" w:rsidRDefault="00BF5DFE" w:rsidP="00B7312C">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223</w:t>
            </w:r>
          </w:p>
        </w:tc>
        <w:tc>
          <w:tcPr>
            <w:tcW w:w="1088" w:type="dxa"/>
            <w:tcBorders>
              <w:top w:val="single" w:sz="4" w:space="0" w:color="000000"/>
              <w:bottom w:val="single" w:sz="4" w:space="0" w:color="000000"/>
            </w:tcBorders>
          </w:tcPr>
          <w:p w:rsidR="0039729E" w:rsidRDefault="00BF5DFE" w:rsidP="00B7312C">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214</w:t>
            </w:r>
          </w:p>
        </w:tc>
        <w:tc>
          <w:tcPr>
            <w:tcW w:w="1088" w:type="dxa"/>
            <w:tcBorders>
              <w:top w:val="single" w:sz="4" w:space="0" w:color="000000"/>
              <w:bottom w:val="single" w:sz="4" w:space="0" w:color="000000"/>
            </w:tcBorders>
          </w:tcPr>
          <w:p w:rsidR="0039729E" w:rsidRDefault="00BF5DFE" w:rsidP="00B7312C">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227</w:t>
            </w:r>
          </w:p>
        </w:tc>
        <w:tc>
          <w:tcPr>
            <w:tcW w:w="1088" w:type="dxa"/>
            <w:tcBorders>
              <w:top w:val="single" w:sz="4" w:space="0" w:color="000000"/>
              <w:bottom w:val="single" w:sz="4" w:space="0" w:color="000000"/>
            </w:tcBorders>
          </w:tcPr>
          <w:p w:rsidR="0039729E" w:rsidRDefault="00BF5DFE" w:rsidP="00B7312C">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536</w:t>
            </w:r>
          </w:p>
        </w:tc>
        <w:tc>
          <w:tcPr>
            <w:tcW w:w="1088" w:type="dxa"/>
            <w:tcBorders>
              <w:top w:val="single" w:sz="4" w:space="0" w:color="000000"/>
              <w:bottom w:val="single" w:sz="4" w:space="0" w:color="000000"/>
            </w:tcBorders>
          </w:tcPr>
          <w:p w:rsidR="0039729E" w:rsidRDefault="00BF5DFE" w:rsidP="00B7312C">
            <w:pPr>
              <w:pStyle w:val="Textotabelas"/>
              <w:keepNext/>
            </w:pPr>
            <w:r>
              <w:t>224</w:t>
            </w:r>
          </w:p>
        </w:tc>
        <w:tc>
          <w:tcPr>
            <w:tcW w:w="1088" w:type="dxa"/>
            <w:tcBorders>
              <w:top w:val="single" w:sz="4" w:space="0" w:color="000000"/>
              <w:bottom w:val="single" w:sz="4" w:space="0" w:color="000000"/>
            </w:tcBorders>
          </w:tcPr>
          <w:p w:rsidR="0039729E" w:rsidRDefault="00BF5DFE" w:rsidP="00B7312C">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126</w:t>
            </w:r>
          </w:p>
        </w:tc>
        <w:tc>
          <w:tcPr>
            <w:tcW w:w="1493" w:type="dxa"/>
            <w:tcBorders>
              <w:top w:val="single" w:sz="4" w:space="0" w:color="000000"/>
              <w:bottom w:val="single" w:sz="4" w:space="0" w:color="000000"/>
            </w:tcBorders>
          </w:tcPr>
          <w:p w:rsidR="0039729E" w:rsidRDefault="0039729E" w:rsidP="00B7312C">
            <w:pPr>
              <w:pStyle w:val="Textotabelas"/>
            </w:pPr>
            <w:r>
              <w:t>20%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539</w:t>
            </w:r>
          </w:p>
        </w:tc>
        <w:tc>
          <w:tcPr>
            <w:tcW w:w="1088" w:type="dxa"/>
            <w:tcBorders>
              <w:top w:val="single" w:sz="4" w:space="0" w:color="000000"/>
              <w:bottom w:val="single" w:sz="4" w:space="0" w:color="000000"/>
            </w:tcBorders>
          </w:tcPr>
          <w:p w:rsidR="0039729E" w:rsidRDefault="00BF5DFE" w:rsidP="00B7312C">
            <w:pPr>
              <w:pStyle w:val="Textotabelas"/>
            </w:pPr>
            <w:r>
              <w:t>235</w:t>
            </w:r>
          </w:p>
        </w:tc>
        <w:tc>
          <w:tcPr>
            <w:tcW w:w="1088" w:type="dxa"/>
            <w:tcBorders>
              <w:top w:val="single" w:sz="4" w:space="0" w:color="000000"/>
              <w:bottom w:val="single" w:sz="4" w:space="0" w:color="000000"/>
            </w:tcBorders>
          </w:tcPr>
          <w:p w:rsidR="0039729E" w:rsidRDefault="00BF5DFE" w:rsidP="00B7312C">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228</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r>
              <w:t>%</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r>
              <w:t>%</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r>
              <w:t>%</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3"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3"/>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p>
    <w:p w:rsidR="0069582D" w:rsidRDefault="001B18BB" w:rsidP="00161819">
      <w:pPr>
        <w:jc w:val="both"/>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4" w:name="_Toc525171765"/>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 GA parameters choice</w:t>
      </w:r>
      <w:bookmarkEnd w:id="104"/>
    </w:p>
    <w:p w:rsidR="009D35C0" w:rsidRDefault="009D35C0" w:rsidP="009D35C0"/>
    <w:p w:rsidR="009D35C0" w:rsidRDefault="009D35C0" w:rsidP="009D35C0"/>
    <w:p w:rsidR="009D35C0" w:rsidRDefault="009D35C0" w:rsidP="009D35C0"/>
    <w:p w:rsidR="009D35C0" w:rsidRDefault="009D35C0" w:rsidP="009D35C0"/>
    <w:p w:rsidR="009D35C0" w:rsidRPr="009D35C0" w:rsidRDefault="009D35C0" w:rsidP="009D35C0"/>
    <w:p w:rsidR="000B6050" w:rsidRDefault="000B6050" w:rsidP="000B6050">
      <w:pPr>
        <w:jc w:val="both"/>
      </w:pPr>
      <w:r>
        <w:t>Agora vou rodar o algoritmo com 4.000 iterações usando diferentes parametros, para ver se algum converge melhor</w:t>
      </w:r>
      <w:r w:rsidR="00133FD0">
        <w:t>, no total são 36 combinações diferentes</w:t>
      </w:r>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r>
        <w:t>Pop_size = 75; 125</w:t>
      </w:r>
    </w:p>
    <w:p w:rsidR="000B6050" w:rsidRDefault="000B6050" w:rsidP="000B6050">
      <w:pPr>
        <w:pStyle w:val="ListParagraph"/>
        <w:numPr>
          <w:ilvl w:val="0"/>
          <w:numId w:val="7"/>
        </w:numPr>
        <w:jc w:val="both"/>
      </w:pPr>
      <w:r>
        <w:t>Tournament_size = 5%; 10%</w:t>
      </w:r>
    </w:p>
    <w:p w:rsidR="000B6050" w:rsidRDefault="000B6050" w:rsidP="000B6050">
      <w:pPr>
        <w:pStyle w:val="ListParagraph"/>
        <w:numPr>
          <w:ilvl w:val="0"/>
          <w:numId w:val="7"/>
        </w:numPr>
        <w:jc w:val="both"/>
      </w:pPr>
      <w:r>
        <w:t>Crossover_rate = 100%; 85%; 70%</w:t>
      </w:r>
    </w:p>
    <w:p w:rsidR="000B6050" w:rsidRDefault="000B6050" w:rsidP="000B6050">
      <w:pPr>
        <w:pStyle w:val="ListParagraph"/>
        <w:numPr>
          <w:ilvl w:val="0"/>
          <w:numId w:val="7"/>
        </w:numPr>
        <w:jc w:val="both"/>
      </w:pPr>
      <w:r>
        <w:t>Mutation_rate = 0%; 0.5%; 1%</w:t>
      </w:r>
    </w:p>
    <w:p w:rsidR="00C44CA3" w:rsidRDefault="00C44CA3"/>
    <w:p w:rsidR="00C44CA3" w:rsidRDefault="00C44CA3"/>
    <w:p w:rsidR="00C44CA3" w:rsidRDefault="00133FD0">
      <w:r>
        <w:lastRenderedPageBreak/>
        <w:t xml:space="preserve"> A combinação 35 foi escolhida como a melhor</w:t>
      </w:r>
    </w:p>
    <w:p w:rsidR="00C44CA3" w:rsidRDefault="00C44CA3"/>
    <w:p w:rsidR="00133FD0" w:rsidRDefault="00133FD0" w:rsidP="00133FD0">
      <w:pPr>
        <w:jc w:val="both"/>
      </w:pPr>
      <w:r>
        <w:t xml:space="preserve">Agora vou correr o algoritmo para a combinação escolhida </w:t>
      </w:r>
      <w:r w:rsidR="00362190">
        <w:t>1</w:t>
      </w:r>
      <w:r>
        <w:t>0x com 10.000 iterações para ver onde para de evoluir</w:t>
      </w:r>
      <w:r w:rsidR="001B19B4">
        <w:t>, e onde devo colocar a terminação por numero de iterações</w:t>
      </w:r>
    </w:p>
    <w:p w:rsidR="00C44CA3" w:rsidRDefault="00C44CA3"/>
    <w:p w:rsidR="00C44CA3" w:rsidRDefault="0055522B">
      <w:r>
        <w:rPr>
          <w:noProof/>
        </w:rPr>
        <w:drawing>
          <wp:inline distT="0" distB="0" distL="0" distR="0" wp14:anchorId="2F14E908" wp14:editId="491A0D35">
            <wp:extent cx="5759450" cy="3559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9810"/>
                    </a:xfrm>
                    <a:prstGeom prst="rect">
                      <a:avLst/>
                    </a:prstGeom>
                  </pic:spPr>
                </pic:pic>
              </a:graphicData>
            </a:graphic>
          </wp:inline>
        </w:drawing>
      </w:r>
    </w:p>
    <w:p w:rsidR="0055522B" w:rsidRDefault="0055522B">
      <w:r>
        <w:t>Correndo o GA 10 vezes com 15000 iterações com os parametros da combinação 35, a media no grafico acima mostra que a partir da iteração 7000 os ganhos são marginais.</w:t>
      </w:r>
    </w:p>
    <w:p w:rsidR="0055522B" w:rsidRDefault="0055522B">
      <w:r>
        <w:t>Então o limite é 7000.</w:t>
      </w:r>
    </w:p>
    <w:p w:rsidR="0055522B" w:rsidRDefault="0055522B">
      <w:r>
        <w:t>Antes disso, se não houve mudança do melho</w:t>
      </w:r>
      <w:r w:rsidR="00422AF5">
        <w:t>r fitness entre 10</w:t>
      </w:r>
      <w:r>
        <w:t>00 iterações, para o algoritmo</w:t>
      </w:r>
    </w:p>
    <w:p w:rsidR="00C44CA3" w:rsidRDefault="00C44CA3"/>
    <w:p w:rsidR="00C44CA3" w:rsidRDefault="005247B5">
      <w:pPr>
        <w:pStyle w:val="Heading1"/>
      </w:pPr>
      <w:bookmarkStart w:id="105" w:name="_Toc525171790"/>
      <w:r>
        <w:lastRenderedPageBreak/>
        <w:t>Conclusions</w:t>
      </w:r>
      <w:bookmarkEnd w:id="105"/>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98C" w:rsidRDefault="00D4398C">
      <w:pPr>
        <w:spacing w:after="0" w:line="240" w:lineRule="auto"/>
      </w:pPr>
      <w:r>
        <w:separator/>
      </w:r>
    </w:p>
  </w:endnote>
  <w:endnote w:type="continuationSeparator" w:id="0">
    <w:p w:rsidR="00D4398C" w:rsidRDefault="00D43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rPr>
        <w:lang w:eastAsia="en-US"/>
      </w:rPr>
    </w:pPr>
    <w:r>
      <w:fldChar w:fldCharType="begin"/>
    </w:r>
    <w:r>
      <w:instrText>PAGE</w:instrText>
    </w:r>
    <w:r>
      <w:fldChar w:fldCharType="separate"/>
    </w:r>
    <w:r>
      <w:t>i</w:t>
    </w:r>
    <w:r>
      <w:fldChar w:fldCharType="end"/>
    </w:r>
  </w:p>
  <w:p w:rsidR="00CD1E51" w:rsidRDefault="00CD1E51">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pPr>
    <w:r>
      <w:fldChar w:fldCharType="begin"/>
    </w:r>
    <w:r>
      <w:instrText>PAGE</w:instrText>
    </w:r>
    <w:r>
      <w:fldChar w:fldCharType="separate"/>
    </w:r>
    <w:r>
      <w:t>i</w:t>
    </w:r>
    <w:r>
      <w:fldChar w:fldCharType="end"/>
    </w:r>
  </w:p>
  <w:p w:rsidR="00CD1E51" w:rsidRDefault="00CD1E51">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pPr>
    <w:r>
      <w:fldChar w:fldCharType="begin"/>
    </w:r>
    <w:r>
      <w:instrText>PAGE</w:instrText>
    </w:r>
    <w:r>
      <w:fldChar w:fldCharType="separate"/>
    </w:r>
    <w:r>
      <w:t>27</w:t>
    </w:r>
    <w:r>
      <w:fldChar w:fldCharType="end"/>
    </w:r>
  </w:p>
  <w:p w:rsidR="00CD1E51" w:rsidRDefault="00CD1E51">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98C" w:rsidRDefault="00D4398C">
      <w:pPr>
        <w:spacing w:after="0" w:line="240" w:lineRule="auto"/>
      </w:pPr>
      <w:r>
        <w:separator/>
      </w:r>
    </w:p>
  </w:footnote>
  <w:footnote w:type="continuationSeparator" w:id="0">
    <w:p w:rsidR="00D4398C" w:rsidRDefault="00D43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70985"/>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D7D53"/>
    <w:rsid w:val="001E203C"/>
    <w:rsid w:val="001E272E"/>
    <w:rsid w:val="001E6D2C"/>
    <w:rsid w:val="001F08BA"/>
    <w:rsid w:val="00201CA5"/>
    <w:rsid w:val="0020340F"/>
    <w:rsid w:val="00203DC2"/>
    <w:rsid w:val="002043A1"/>
    <w:rsid w:val="002147B4"/>
    <w:rsid w:val="0023273B"/>
    <w:rsid w:val="00232D9A"/>
    <w:rsid w:val="002342ED"/>
    <w:rsid w:val="00234328"/>
    <w:rsid w:val="002405A1"/>
    <w:rsid w:val="0024148D"/>
    <w:rsid w:val="00243DC2"/>
    <w:rsid w:val="00244E33"/>
    <w:rsid w:val="00247767"/>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0A4D"/>
    <w:rsid w:val="00312D9B"/>
    <w:rsid w:val="003143AE"/>
    <w:rsid w:val="003273A5"/>
    <w:rsid w:val="00330B73"/>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668CB"/>
    <w:rsid w:val="0057363B"/>
    <w:rsid w:val="00575C32"/>
    <w:rsid w:val="00577D60"/>
    <w:rsid w:val="00581890"/>
    <w:rsid w:val="0059271E"/>
    <w:rsid w:val="00593BA0"/>
    <w:rsid w:val="00593F8A"/>
    <w:rsid w:val="00594E09"/>
    <w:rsid w:val="005A2338"/>
    <w:rsid w:val="005A6B79"/>
    <w:rsid w:val="005B20BA"/>
    <w:rsid w:val="005B47A0"/>
    <w:rsid w:val="005B6264"/>
    <w:rsid w:val="005D2FDE"/>
    <w:rsid w:val="005E21D9"/>
    <w:rsid w:val="005E2926"/>
    <w:rsid w:val="005E4319"/>
    <w:rsid w:val="005F39B0"/>
    <w:rsid w:val="005F3F2A"/>
    <w:rsid w:val="005F4137"/>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A778E"/>
    <w:rsid w:val="007B6190"/>
    <w:rsid w:val="007B7922"/>
    <w:rsid w:val="007C07DE"/>
    <w:rsid w:val="007C32C6"/>
    <w:rsid w:val="007D0B47"/>
    <w:rsid w:val="007D14AD"/>
    <w:rsid w:val="007D3954"/>
    <w:rsid w:val="007D5037"/>
    <w:rsid w:val="007D7B76"/>
    <w:rsid w:val="007E0353"/>
    <w:rsid w:val="007E0AFE"/>
    <w:rsid w:val="007E1148"/>
    <w:rsid w:val="007F09B8"/>
    <w:rsid w:val="007F14F6"/>
    <w:rsid w:val="0080686A"/>
    <w:rsid w:val="00806EBB"/>
    <w:rsid w:val="00816558"/>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C7EDC"/>
    <w:rsid w:val="009D35C0"/>
    <w:rsid w:val="009F36E9"/>
    <w:rsid w:val="009F3E26"/>
    <w:rsid w:val="009F5328"/>
    <w:rsid w:val="009F79AD"/>
    <w:rsid w:val="00A03F10"/>
    <w:rsid w:val="00A041D9"/>
    <w:rsid w:val="00A0587A"/>
    <w:rsid w:val="00A168FF"/>
    <w:rsid w:val="00A21275"/>
    <w:rsid w:val="00A221D4"/>
    <w:rsid w:val="00A2497F"/>
    <w:rsid w:val="00A261B5"/>
    <w:rsid w:val="00A3107A"/>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1FB"/>
    <w:rsid w:val="00AC769C"/>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E46"/>
    <w:rsid w:val="00B51C04"/>
    <w:rsid w:val="00B524A9"/>
    <w:rsid w:val="00B54AE4"/>
    <w:rsid w:val="00B61876"/>
    <w:rsid w:val="00B70298"/>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BF5DFE"/>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D0A1C"/>
    <w:rsid w:val="00CD1454"/>
    <w:rsid w:val="00CD1E51"/>
    <w:rsid w:val="00CE17B8"/>
    <w:rsid w:val="00CF1A12"/>
    <w:rsid w:val="00D13A18"/>
    <w:rsid w:val="00D147F4"/>
    <w:rsid w:val="00D22D84"/>
    <w:rsid w:val="00D2575A"/>
    <w:rsid w:val="00D3556B"/>
    <w:rsid w:val="00D367C5"/>
    <w:rsid w:val="00D37FA2"/>
    <w:rsid w:val="00D42E5D"/>
    <w:rsid w:val="00D4398C"/>
    <w:rsid w:val="00D47D59"/>
    <w:rsid w:val="00D50A68"/>
    <w:rsid w:val="00D50E1C"/>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D581D"/>
    <w:rsid w:val="00DE2561"/>
    <w:rsid w:val="00DE2634"/>
    <w:rsid w:val="00DE3FCA"/>
    <w:rsid w:val="00DE5759"/>
    <w:rsid w:val="00DE6030"/>
    <w:rsid w:val="00DE6815"/>
    <w:rsid w:val="00DF3471"/>
    <w:rsid w:val="00DF5308"/>
    <w:rsid w:val="00DF7B11"/>
    <w:rsid w:val="00E025DC"/>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B637D"/>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B789-408A-1443-A6DC-1EA70C521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47</Pages>
  <Words>37010</Words>
  <Characters>210960</Characters>
  <Application>Microsoft Office Word</Application>
  <DocSecurity>0</DocSecurity>
  <Lines>1758</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60</cp:revision>
  <cp:lastPrinted>2018-08-30T22:37:00Z</cp:lastPrinted>
  <dcterms:created xsi:type="dcterms:W3CDTF">2018-08-30T22:37:00Z</dcterms:created>
  <dcterms:modified xsi:type="dcterms:W3CDTF">2018-09-20T00:54:00Z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