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541E1F" w:rsidRDefault="00541E1F">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541E1F" w:rsidRDefault="00541E1F">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541E1F" w:rsidRDefault="00541E1F">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541E1F" w:rsidRDefault="00541E1F">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541E1F" w:rsidRDefault="00541E1F">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541E1F" w:rsidRDefault="00541E1F">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541E1F" w:rsidRDefault="00541E1F">
                            <w:pPr>
                              <w:autoSpaceDE w:val="0"/>
                            </w:pPr>
                            <w:r>
                              <w:rPr>
                                <w:rFonts w:cs="Calibri"/>
                                <w:color w:val="5C666C"/>
                                <w:sz w:val="28"/>
                                <w:szCs w:val="30"/>
                              </w:rPr>
                              <w:t xml:space="preserve">Project Work presented as requirement for obtaining the Master’s degree in Information Management </w:t>
                            </w: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541E1F" w:rsidRDefault="00541E1F">
                      <w:pPr>
                        <w:autoSpaceDE w:val="0"/>
                      </w:pPr>
                      <w:r>
                        <w:rPr>
                          <w:rFonts w:cs="Calibri"/>
                          <w:color w:val="5C666C"/>
                          <w:sz w:val="28"/>
                          <w:szCs w:val="30"/>
                        </w:rPr>
                        <w:t xml:space="preserve">Project Work presented as requirement for obtaining the Master’s degree in Information Management </w:t>
                      </w: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41E1F" w:rsidRDefault="00541E1F">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541E1F" w:rsidRDefault="00541E1F">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541E1F" w:rsidRDefault="00541E1F">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541E1F" w:rsidRDefault="00541E1F">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541E1F" w:rsidRDefault="00541E1F">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41E1F" w:rsidRDefault="00541E1F">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541E1F" w:rsidRDefault="00541E1F">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41E1F" w:rsidRDefault="00541E1F">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541E1F" w:rsidRDefault="00541E1F">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541E1F" w:rsidRDefault="00541E1F">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41E1F" w:rsidRDefault="00541E1F">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541E1F" w:rsidRDefault="00541E1F">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Project Work presented as requirement for obtaining the Master’s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 xml:space="preserve">In this project, a genetic algorithm is proposed to deal with the </w:t>
      </w:r>
      <w:r w:rsidR="00D5469F">
        <w:t xml:space="preserve">waste collection </w:t>
      </w:r>
      <w:r w:rsidR="008A2517">
        <w:t xml:space="preserve">routing problem using </w:t>
      </w:r>
      <w:r w:rsidR="00D5469F">
        <w:t xml:space="preserve">a </w:t>
      </w:r>
      <w:r w:rsidR="008A2517">
        <w:t xml:space="preserve">heterogeneous </w:t>
      </w:r>
      <w:r w:rsidR="00D5469F">
        <w:t xml:space="preserve">fleet of </w:t>
      </w:r>
      <w:r w:rsidR="00B33FEC">
        <w:t>truck</w:t>
      </w:r>
      <w:r w:rsidR="00D5469F">
        <w:t>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3A1184">
        <w:t>Multiple runs were performed to define its parameters. T</w:t>
      </w:r>
      <w:r w:rsidR="00B33FEC">
        <w:t xml:space="preserve">he algorithm was tested in the </w:t>
      </w:r>
      <w:r w:rsidR="0059271E">
        <w:t xml:space="preserve">simplified </w:t>
      </w:r>
      <w:r w:rsidR="00B33FEC">
        <w:t>real case of Campolide</w:t>
      </w:r>
      <w:r w:rsidR="0059271E">
        <w:t>, in the municipality of Lisbon, and proved to be feasible for application on real world scenarios</w:t>
      </w:r>
      <w:r w:rsidR="003A1184">
        <w:t xml:space="preserve"> relying only on actual data of the cities’ waste collection.</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EB61E4"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408599" w:history="1">
        <w:r w:rsidR="00EB61E4" w:rsidRPr="00A400B2">
          <w:rPr>
            <w:rStyle w:val="Hyperlink"/>
            <w:noProof/>
          </w:rPr>
          <w:t>1.</w:t>
        </w:r>
        <w:r w:rsidR="00EB61E4">
          <w:rPr>
            <w:rFonts w:asciiTheme="minorHAnsi" w:eastAsiaTheme="minorEastAsia" w:hAnsiTheme="minorHAnsi" w:cstheme="minorBidi"/>
            <w:noProof/>
            <w:szCs w:val="24"/>
          </w:rPr>
          <w:tab/>
        </w:r>
        <w:r w:rsidR="00EB61E4" w:rsidRPr="00A400B2">
          <w:rPr>
            <w:rStyle w:val="Hyperlink"/>
            <w:noProof/>
          </w:rPr>
          <w:t>Introduction</w:t>
        </w:r>
        <w:r w:rsidR="00EB61E4">
          <w:rPr>
            <w:noProof/>
            <w:webHidden/>
          </w:rPr>
          <w:tab/>
        </w:r>
        <w:r w:rsidR="00EB61E4">
          <w:rPr>
            <w:noProof/>
            <w:webHidden/>
          </w:rPr>
          <w:fldChar w:fldCharType="begin"/>
        </w:r>
        <w:r w:rsidR="00EB61E4">
          <w:rPr>
            <w:noProof/>
            <w:webHidden/>
          </w:rPr>
          <w:instrText xml:space="preserve"> PAGEREF _Toc525408599 \h </w:instrText>
        </w:r>
        <w:r w:rsidR="00EB61E4">
          <w:rPr>
            <w:noProof/>
            <w:webHidden/>
          </w:rPr>
        </w:r>
        <w:r w:rsidR="00EB61E4">
          <w:rPr>
            <w:noProof/>
            <w:webHidden/>
          </w:rPr>
          <w:fldChar w:fldCharType="separate"/>
        </w:r>
        <w:r w:rsidR="00EB61E4">
          <w:rPr>
            <w:noProof/>
            <w:webHidden/>
          </w:rPr>
          <w:t>1</w:t>
        </w:r>
        <w:r w:rsidR="00EB61E4">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0" w:history="1">
        <w:r w:rsidRPr="00A400B2">
          <w:rPr>
            <w:rStyle w:val="Hyperlink"/>
            <w:noProof/>
          </w:rPr>
          <w:t>1.1.</w:t>
        </w:r>
        <w:r>
          <w:rPr>
            <w:rFonts w:asciiTheme="minorHAnsi" w:eastAsiaTheme="minorEastAsia" w:hAnsiTheme="minorHAnsi" w:cstheme="minorBidi"/>
            <w:noProof/>
            <w:szCs w:val="24"/>
          </w:rPr>
          <w:tab/>
        </w:r>
        <w:r w:rsidRPr="00A400B2">
          <w:rPr>
            <w:rStyle w:val="Hyperlink"/>
            <w:noProof/>
          </w:rPr>
          <w:t>Cities urbanization and waste management problem</w:t>
        </w:r>
        <w:r>
          <w:rPr>
            <w:noProof/>
            <w:webHidden/>
          </w:rPr>
          <w:tab/>
        </w:r>
        <w:r>
          <w:rPr>
            <w:noProof/>
            <w:webHidden/>
          </w:rPr>
          <w:fldChar w:fldCharType="begin"/>
        </w:r>
        <w:r>
          <w:rPr>
            <w:noProof/>
            <w:webHidden/>
          </w:rPr>
          <w:instrText xml:space="preserve"> PAGEREF _Toc525408600 \h </w:instrText>
        </w:r>
        <w:r>
          <w:rPr>
            <w:noProof/>
            <w:webHidden/>
          </w:rPr>
        </w:r>
        <w:r>
          <w:rPr>
            <w:noProof/>
            <w:webHidden/>
          </w:rPr>
          <w:fldChar w:fldCharType="separate"/>
        </w:r>
        <w:r>
          <w:rPr>
            <w:noProof/>
            <w:webHidden/>
          </w:rPr>
          <w:t>1</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1" w:history="1">
        <w:r w:rsidRPr="00A400B2">
          <w:rPr>
            <w:rStyle w:val="Hyperlink"/>
            <w:noProof/>
          </w:rPr>
          <w:t>1.2.</w:t>
        </w:r>
        <w:r>
          <w:rPr>
            <w:rFonts w:asciiTheme="minorHAnsi" w:eastAsiaTheme="minorEastAsia" w:hAnsiTheme="minorHAnsi" w:cstheme="minorBidi"/>
            <w:noProof/>
            <w:szCs w:val="24"/>
          </w:rPr>
          <w:tab/>
        </w:r>
        <w:r w:rsidRPr="00A400B2">
          <w:rPr>
            <w:rStyle w:val="Hyperlink"/>
            <w:noProof/>
          </w:rPr>
          <w:t>Smart cities role in waste management</w:t>
        </w:r>
        <w:r>
          <w:rPr>
            <w:noProof/>
            <w:webHidden/>
          </w:rPr>
          <w:tab/>
        </w:r>
        <w:r>
          <w:rPr>
            <w:noProof/>
            <w:webHidden/>
          </w:rPr>
          <w:fldChar w:fldCharType="begin"/>
        </w:r>
        <w:r>
          <w:rPr>
            <w:noProof/>
            <w:webHidden/>
          </w:rPr>
          <w:instrText xml:space="preserve"> PAGEREF _Toc525408601 \h </w:instrText>
        </w:r>
        <w:r>
          <w:rPr>
            <w:noProof/>
            <w:webHidden/>
          </w:rPr>
        </w:r>
        <w:r>
          <w:rPr>
            <w:noProof/>
            <w:webHidden/>
          </w:rPr>
          <w:fldChar w:fldCharType="separate"/>
        </w:r>
        <w:r>
          <w:rPr>
            <w:noProof/>
            <w:webHidden/>
          </w:rPr>
          <w:t>2</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2" w:history="1">
        <w:r w:rsidRPr="00A400B2">
          <w:rPr>
            <w:rStyle w:val="Hyperlink"/>
            <w:noProof/>
          </w:rPr>
          <w:t>1.3.</w:t>
        </w:r>
        <w:r>
          <w:rPr>
            <w:rFonts w:asciiTheme="minorHAnsi" w:eastAsiaTheme="minorEastAsia" w:hAnsiTheme="minorHAnsi" w:cstheme="minorBidi"/>
            <w:noProof/>
            <w:szCs w:val="24"/>
          </w:rPr>
          <w:tab/>
        </w:r>
        <w:r w:rsidRPr="00A400B2">
          <w:rPr>
            <w:rStyle w:val="Hyperlink"/>
            <w:noProof/>
          </w:rPr>
          <w:t>Garbage truck routes planning</w:t>
        </w:r>
        <w:r>
          <w:rPr>
            <w:noProof/>
            <w:webHidden/>
          </w:rPr>
          <w:tab/>
        </w:r>
        <w:r>
          <w:rPr>
            <w:noProof/>
            <w:webHidden/>
          </w:rPr>
          <w:fldChar w:fldCharType="begin"/>
        </w:r>
        <w:r>
          <w:rPr>
            <w:noProof/>
            <w:webHidden/>
          </w:rPr>
          <w:instrText xml:space="preserve"> PAGEREF _Toc525408602 \h </w:instrText>
        </w:r>
        <w:r>
          <w:rPr>
            <w:noProof/>
            <w:webHidden/>
          </w:rPr>
        </w:r>
        <w:r>
          <w:rPr>
            <w:noProof/>
            <w:webHidden/>
          </w:rPr>
          <w:fldChar w:fldCharType="separate"/>
        </w:r>
        <w:r>
          <w:rPr>
            <w:noProof/>
            <w:webHidden/>
          </w:rPr>
          <w:t>3</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3" w:history="1">
        <w:r w:rsidRPr="00A400B2">
          <w:rPr>
            <w:rStyle w:val="Hyperlink"/>
            <w:noProof/>
          </w:rPr>
          <w:t>1.4.</w:t>
        </w:r>
        <w:r>
          <w:rPr>
            <w:rFonts w:asciiTheme="minorHAnsi" w:eastAsiaTheme="minorEastAsia" w:hAnsiTheme="minorHAnsi" w:cstheme="minorBidi"/>
            <w:noProof/>
            <w:szCs w:val="24"/>
          </w:rPr>
          <w:tab/>
        </w:r>
        <w:r w:rsidRPr="00A400B2">
          <w:rPr>
            <w:rStyle w:val="Hyperlink"/>
            <w:noProof/>
          </w:rPr>
          <w:t>Project goals</w:t>
        </w:r>
        <w:r>
          <w:rPr>
            <w:noProof/>
            <w:webHidden/>
          </w:rPr>
          <w:tab/>
        </w:r>
        <w:r>
          <w:rPr>
            <w:noProof/>
            <w:webHidden/>
          </w:rPr>
          <w:fldChar w:fldCharType="begin"/>
        </w:r>
        <w:r>
          <w:rPr>
            <w:noProof/>
            <w:webHidden/>
          </w:rPr>
          <w:instrText xml:space="preserve"> PAGEREF _Toc525408603 \h </w:instrText>
        </w:r>
        <w:r>
          <w:rPr>
            <w:noProof/>
            <w:webHidden/>
          </w:rPr>
        </w:r>
        <w:r>
          <w:rPr>
            <w:noProof/>
            <w:webHidden/>
          </w:rPr>
          <w:fldChar w:fldCharType="separate"/>
        </w:r>
        <w:r>
          <w:rPr>
            <w:noProof/>
            <w:webHidden/>
          </w:rPr>
          <w:t>4</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04" w:history="1">
        <w:r w:rsidRPr="00A400B2">
          <w:rPr>
            <w:rStyle w:val="Hyperlink"/>
            <w:noProof/>
          </w:rPr>
          <w:t>2.</w:t>
        </w:r>
        <w:r>
          <w:rPr>
            <w:rFonts w:asciiTheme="minorHAnsi" w:eastAsiaTheme="minorEastAsia" w:hAnsiTheme="minorHAnsi" w:cstheme="minorBidi"/>
            <w:noProof/>
            <w:szCs w:val="24"/>
          </w:rPr>
          <w:tab/>
        </w:r>
        <w:r w:rsidRPr="00A400B2">
          <w:rPr>
            <w:rStyle w:val="Hyperlink"/>
            <w:noProof/>
          </w:rPr>
          <w:t>Literature review</w:t>
        </w:r>
        <w:r>
          <w:rPr>
            <w:noProof/>
            <w:webHidden/>
          </w:rPr>
          <w:tab/>
        </w:r>
        <w:r>
          <w:rPr>
            <w:noProof/>
            <w:webHidden/>
          </w:rPr>
          <w:fldChar w:fldCharType="begin"/>
        </w:r>
        <w:r>
          <w:rPr>
            <w:noProof/>
            <w:webHidden/>
          </w:rPr>
          <w:instrText xml:space="preserve"> PAGEREF _Toc525408604 \h </w:instrText>
        </w:r>
        <w:r>
          <w:rPr>
            <w:noProof/>
            <w:webHidden/>
          </w:rPr>
        </w:r>
        <w:r>
          <w:rPr>
            <w:noProof/>
            <w:webHidden/>
          </w:rPr>
          <w:fldChar w:fldCharType="separate"/>
        </w:r>
        <w:r>
          <w:rPr>
            <w:noProof/>
            <w:webHidden/>
          </w:rPr>
          <w:t>6</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5" w:history="1">
        <w:r w:rsidRPr="00A400B2">
          <w:rPr>
            <w:rStyle w:val="Hyperlink"/>
            <w:noProof/>
          </w:rPr>
          <w:t>2.1.</w:t>
        </w:r>
        <w:r>
          <w:rPr>
            <w:rFonts w:asciiTheme="minorHAnsi" w:eastAsiaTheme="minorEastAsia" w:hAnsiTheme="minorHAnsi" w:cstheme="minorBidi"/>
            <w:noProof/>
            <w:szCs w:val="24"/>
          </w:rPr>
          <w:tab/>
        </w:r>
        <w:r w:rsidRPr="00A400B2">
          <w:rPr>
            <w:rStyle w:val="Hyperlink"/>
            <w:noProof/>
          </w:rPr>
          <w:t>Open data</w:t>
        </w:r>
        <w:r>
          <w:rPr>
            <w:noProof/>
            <w:webHidden/>
          </w:rPr>
          <w:tab/>
        </w:r>
        <w:r>
          <w:rPr>
            <w:noProof/>
            <w:webHidden/>
          </w:rPr>
          <w:fldChar w:fldCharType="begin"/>
        </w:r>
        <w:r>
          <w:rPr>
            <w:noProof/>
            <w:webHidden/>
          </w:rPr>
          <w:instrText xml:space="preserve"> PAGEREF _Toc525408605 \h </w:instrText>
        </w:r>
        <w:r>
          <w:rPr>
            <w:noProof/>
            <w:webHidden/>
          </w:rPr>
        </w:r>
        <w:r>
          <w:rPr>
            <w:noProof/>
            <w:webHidden/>
          </w:rPr>
          <w:fldChar w:fldCharType="separate"/>
        </w:r>
        <w:r>
          <w:rPr>
            <w:noProof/>
            <w:webHidden/>
          </w:rPr>
          <w:t>6</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6" w:history="1">
        <w:r w:rsidRPr="00A400B2">
          <w:rPr>
            <w:rStyle w:val="Hyperlink"/>
            <w:noProof/>
          </w:rPr>
          <w:t>2.2.</w:t>
        </w:r>
        <w:r>
          <w:rPr>
            <w:rFonts w:asciiTheme="minorHAnsi" w:eastAsiaTheme="minorEastAsia" w:hAnsiTheme="minorHAnsi" w:cstheme="minorBidi"/>
            <w:noProof/>
            <w:szCs w:val="24"/>
          </w:rPr>
          <w:tab/>
        </w:r>
        <w:r w:rsidRPr="00A400B2">
          <w:rPr>
            <w:rStyle w:val="Hyperlink"/>
            <w:noProof/>
          </w:rPr>
          <w:t>Capacitated arc routing problem</w:t>
        </w:r>
        <w:r>
          <w:rPr>
            <w:noProof/>
            <w:webHidden/>
          </w:rPr>
          <w:tab/>
        </w:r>
        <w:r>
          <w:rPr>
            <w:noProof/>
            <w:webHidden/>
          </w:rPr>
          <w:fldChar w:fldCharType="begin"/>
        </w:r>
        <w:r>
          <w:rPr>
            <w:noProof/>
            <w:webHidden/>
          </w:rPr>
          <w:instrText xml:space="preserve"> PAGEREF _Toc525408606 \h </w:instrText>
        </w:r>
        <w:r>
          <w:rPr>
            <w:noProof/>
            <w:webHidden/>
          </w:rPr>
        </w:r>
        <w:r>
          <w:rPr>
            <w:noProof/>
            <w:webHidden/>
          </w:rPr>
          <w:fldChar w:fldCharType="separate"/>
        </w:r>
        <w:r>
          <w:rPr>
            <w:noProof/>
            <w:webHidden/>
          </w:rPr>
          <w:t>7</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7" w:history="1">
        <w:r w:rsidRPr="00A400B2">
          <w:rPr>
            <w:rStyle w:val="Hyperlink"/>
            <w:noProof/>
          </w:rPr>
          <w:t>2.3.</w:t>
        </w:r>
        <w:r>
          <w:rPr>
            <w:rFonts w:asciiTheme="minorHAnsi" w:eastAsiaTheme="minorEastAsia" w:hAnsiTheme="minorHAnsi" w:cstheme="minorBidi"/>
            <w:noProof/>
            <w:szCs w:val="24"/>
          </w:rPr>
          <w:tab/>
        </w:r>
        <w:r w:rsidRPr="00A400B2">
          <w:rPr>
            <w:rStyle w:val="Hyperlink"/>
            <w:noProof/>
          </w:rPr>
          <w:t>Overview over genetic algorithms</w:t>
        </w:r>
        <w:r>
          <w:rPr>
            <w:noProof/>
            <w:webHidden/>
          </w:rPr>
          <w:tab/>
        </w:r>
        <w:r>
          <w:rPr>
            <w:noProof/>
            <w:webHidden/>
          </w:rPr>
          <w:fldChar w:fldCharType="begin"/>
        </w:r>
        <w:r>
          <w:rPr>
            <w:noProof/>
            <w:webHidden/>
          </w:rPr>
          <w:instrText xml:space="preserve"> PAGEREF _Toc525408607 \h </w:instrText>
        </w:r>
        <w:r>
          <w:rPr>
            <w:noProof/>
            <w:webHidden/>
          </w:rPr>
        </w:r>
        <w:r>
          <w:rPr>
            <w:noProof/>
            <w:webHidden/>
          </w:rPr>
          <w:fldChar w:fldCharType="separate"/>
        </w:r>
        <w:r>
          <w:rPr>
            <w:noProof/>
            <w:webHidden/>
          </w:rPr>
          <w:t>7</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08" w:history="1">
        <w:r w:rsidRPr="00A400B2">
          <w:rPr>
            <w:rStyle w:val="Hyperlink"/>
            <w:noProof/>
          </w:rPr>
          <w:t>2.3.1.</w:t>
        </w:r>
        <w:r>
          <w:rPr>
            <w:rFonts w:asciiTheme="minorHAnsi" w:eastAsiaTheme="minorEastAsia" w:hAnsiTheme="minorHAnsi" w:cstheme="minorBidi"/>
            <w:noProof/>
            <w:szCs w:val="24"/>
          </w:rPr>
          <w:tab/>
        </w:r>
        <w:r w:rsidRPr="00A400B2">
          <w:rPr>
            <w:rStyle w:val="Hyperlink"/>
            <w:noProof/>
          </w:rPr>
          <w:t>Fitness function</w:t>
        </w:r>
        <w:r>
          <w:rPr>
            <w:noProof/>
            <w:webHidden/>
          </w:rPr>
          <w:tab/>
        </w:r>
        <w:r>
          <w:rPr>
            <w:noProof/>
            <w:webHidden/>
          </w:rPr>
          <w:fldChar w:fldCharType="begin"/>
        </w:r>
        <w:r>
          <w:rPr>
            <w:noProof/>
            <w:webHidden/>
          </w:rPr>
          <w:instrText xml:space="preserve"> PAGEREF _Toc525408608 \h </w:instrText>
        </w:r>
        <w:r>
          <w:rPr>
            <w:noProof/>
            <w:webHidden/>
          </w:rPr>
        </w:r>
        <w:r>
          <w:rPr>
            <w:noProof/>
            <w:webHidden/>
          </w:rPr>
          <w:fldChar w:fldCharType="separate"/>
        </w:r>
        <w:r>
          <w:rPr>
            <w:noProof/>
            <w:webHidden/>
          </w:rPr>
          <w:t>9</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09" w:history="1">
        <w:r w:rsidRPr="00A400B2">
          <w:rPr>
            <w:rStyle w:val="Hyperlink"/>
            <w:noProof/>
          </w:rPr>
          <w:t>2.3.2.</w:t>
        </w:r>
        <w:r>
          <w:rPr>
            <w:rFonts w:asciiTheme="minorHAnsi" w:eastAsiaTheme="minorEastAsia" w:hAnsiTheme="minorHAnsi" w:cstheme="minorBidi"/>
            <w:noProof/>
            <w:szCs w:val="24"/>
          </w:rPr>
          <w:tab/>
        </w:r>
        <w:r w:rsidRPr="00A400B2">
          <w:rPr>
            <w:rStyle w:val="Hyperlink"/>
            <w:noProof/>
          </w:rPr>
          <w:t>Initialization</w:t>
        </w:r>
        <w:r>
          <w:rPr>
            <w:noProof/>
            <w:webHidden/>
          </w:rPr>
          <w:tab/>
        </w:r>
        <w:r>
          <w:rPr>
            <w:noProof/>
            <w:webHidden/>
          </w:rPr>
          <w:fldChar w:fldCharType="begin"/>
        </w:r>
        <w:r>
          <w:rPr>
            <w:noProof/>
            <w:webHidden/>
          </w:rPr>
          <w:instrText xml:space="preserve"> PAGEREF _Toc525408609 \h </w:instrText>
        </w:r>
        <w:r>
          <w:rPr>
            <w:noProof/>
            <w:webHidden/>
          </w:rPr>
        </w:r>
        <w:r>
          <w:rPr>
            <w:noProof/>
            <w:webHidden/>
          </w:rPr>
          <w:fldChar w:fldCharType="separate"/>
        </w:r>
        <w:r>
          <w:rPr>
            <w:noProof/>
            <w:webHidden/>
          </w:rPr>
          <w:t>9</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10" w:history="1">
        <w:r w:rsidRPr="00A400B2">
          <w:rPr>
            <w:rStyle w:val="Hyperlink"/>
            <w:noProof/>
          </w:rPr>
          <w:t>2.3.3.</w:t>
        </w:r>
        <w:r>
          <w:rPr>
            <w:rFonts w:asciiTheme="minorHAnsi" w:eastAsiaTheme="minorEastAsia" w:hAnsiTheme="minorHAnsi" w:cstheme="minorBidi"/>
            <w:noProof/>
            <w:szCs w:val="24"/>
          </w:rPr>
          <w:tab/>
        </w:r>
        <w:r w:rsidRPr="00A400B2">
          <w:rPr>
            <w:rStyle w:val="Hyperlink"/>
            <w:noProof/>
          </w:rPr>
          <w:t>Selection</w:t>
        </w:r>
        <w:r>
          <w:rPr>
            <w:noProof/>
            <w:webHidden/>
          </w:rPr>
          <w:tab/>
        </w:r>
        <w:r>
          <w:rPr>
            <w:noProof/>
            <w:webHidden/>
          </w:rPr>
          <w:fldChar w:fldCharType="begin"/>
        </w:r>
        <w:r>
          <w:rPr>
            <w:noProof/>
            <w:webHidden/>
          </w:rPr>
          <w:instrText xml:space="preserve"> PAGEREF _Toc525408610 \h </w:instrText>
        </w:r>
        <w:r>
          <w:rPr>
            <w:noProof/>
            <w:webHidden/>
          </w:rPr>
        </w:r>
        <w:r>
          <w:rPr>
            <w:noProof/>
            <w:webHidden/>
          </w:rPr>
          <w:fldChar w:fldCharType="separate"/>
        </w:r>
        <w:r>
          <w:rPr>
            <w:noProof/>
            <w:webHidden/>
          </w:rPr>
          <w:t>9</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11" w:history="1">
        <w:r w:rsidRPr="00A400B2">
          <w:rPr>
            <w:rStyle w:val="Hyperlink"/>
            <w:noProof/>
          </w:rPr>
          <w:t>2.3.4.</w:t>
        </w:r>
        <w:r>
          <w:rPr>
            <w:rFonts w:asciiTheme="minorHAnsi" w:eastAsiaTheme="minorEastAsia" w:hAnsiTheme="minorHAnsi" w:cstheme="minorBidi"/>
            <w:noProof/>
            <w:szCs w:val="24"/>
          </w:rPr>
          <w:tab/>
        </w:r>
        <w:r w:rsidRPr="00A400B2">
          <w:rPr>
            <w:rStyle w:val="Hyperlink"/>
            <w:noProof/>
          </w:rPr>
          <w:t>Reproduction</w:t>
        </w:r>
        <w:r>
          <w:rPr>
            <w:noProof/>
            <w:webHidden/>
          </w:rPr>
          <w:tab/>
        </w:r>
        <w:r>
          <w:rPr>
            <w:noProof/>
            <w:webHidden/>
          </w:rPr>
          <w:fldChar w:fldCharType="begin"/>
        </w:r>
        <w:r>
          <w:rPr>
            <w:noProof/>
            <w:webHidden/>
          </w:rPr>
          <w:instrText xml:space="preserve"> PAGEREF _Toc525408611 \h </w:instrText>
        </w:r>
        <w:r>
          <w:rPr>
            <w:noProof/>
            <w:webHidden/>
          </w:rPr>
        </w:r>
        <w:r>
          <w:rPr>
            <w:noProof/>
            <w:webHidden/>
          </w:rPr>
          <w:fldChar w:fldCharType="separate"/>
        </w:r>
        <w:r>
          <w:rPr>
            <w:noProof/>
            <w:webHidden/>
          </w:rPr>
          <w:t>10</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12" w:history="1">
        <w:r w:rsidRPr="00A400B2">
          <w:rPr>
            <w:rStyle w:val="Hyperlink"/>
            <w:noProof/>
          </w:rPr>
          <w:t>2.3.5.</w:t>
        </w:r>
        <w:r>
          <w:rPr>
            <w:rFonts w:asciiTheme="minorHAnsi" w:eastAsiaTheme="minorEastAsia" w:hAnsiTheme="minorHAnsi" w:cstheme="minorBidi"/>
            <w:noProof/>
            <w:szCs w:val="24"/>
          </w:rPr>
          <w:tab/>
        </w:r>
        <w:r w:rsidRPr="00A400B2">
          <w:rPr>
            <w:rStyle w:val="Hyperlink"/>
            <w:noProof/>
          </w:rPr>
          <w:t>Termination</w:t>
        </w:r>
        <w:r>
          <w:rPr>
            <w:noProof/>
            <w:webHidden/>
          </w:rPr>
          <w:tab/>
        </w:r>
        <w:r>
          <w:rPr>
            <w:noProof/>
            <w:webHidden/>
          </w:rPr>
          <w:fldChar w:fldCharType="begin"/>
        </w:r>
        <w:r>
          <w:rPr>
            <w:noProof/>
            <w:webHidden/>
          </w:rPr>
          <w:instrText xml:space="preserve"> PAGEREF _Toc525408612 \h </w:instrText>
        </w:r>
        <w:r>
          <w:rPr>
            <w:noProof/>
            <w:webHidden/>
          </w:rPr>
        </w:r>
        <w:r>
          <w:rPr>
            <w:noProof/>
            <w:webHidden/>
          </w:rPr>
          <w:fldChar w:fldCharType="separate"/>
        </w:r>
        <w:r>
          <w:rPr>
            <w:noProof/>
            <w:webHidden/>
          </w:rPr>
          <w:t>12</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13" w:history="1">
        <w:r w:rsidRPr="00A400B2">
          <w:rPr>
            <w:rStyle w:val="Hyperlink"/>
            <w:noProof/>
          </w:rPr>
          <w:t>3.</w:t>
        </w:r>
        <w:r>
          <w:rPr>
            <w:rFonts w:asciiTheme="minorHAnsi" w:eastAsiaTheme="minorEastAsia" w:hAnsiTheme="minorHAnsi" w:cstheme="minorBidi"/>
            <w:noProof/>
            <w:szCs w:val="24"/>
          </w:rPr>
          <w:tab/>
        </w:r>
        <w:r w:rsidRPr="00A400B2">
          <w:rPr>
            <w:rStyle w:val="Hyperlink"/>
            <w:noProof/>
          </w:rPr>
          <w:t>Methodology</w:t>
        </w:r>
        <w:r>
          <w:rPr>
            <w:noProof/>
            <w:webHidden/>
          </w:rPr>
          <w:tab/>
        </w:r>
        <w:r>
          <w:rPr>
            <w:noProof/>
            <w:webHidden/>
          </w:rPr>
          <w:fldChar w:fldCharType="begin"/>
        </w:r>
        <w:r>
          <w:rPr>
            <w:noProof/>
            <w:webHidden/>
          </w:rPr>
          <w:instrText xml:space="preserve"> PAGEREF _Toc525408613 \h </w:instrText>
        </w:r>
        <w:r>
          <w:rPr>
            <w:noProof/>
            <w:webHidden/>
          </w:rPr>
        </w:r>
        <w:r>
          <w:rPr>
            <w:noProof/>
            <w:webHidden/>
          </w:rPr>
          <w:fldChar w:fldCharType="separate"/>
        </w:r>
        <w:r>
          <w:rPr>
            <w:noProof/>
            <w:webHidden/>
          </w:rPr>
          <w:t>14</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14" w:history="1">
        <w:r w:rsidRPr="00A400B2">
          <w:rPr>
            <w:rStyle w:val="Hyperlink"/>
            <w:noProof/>
          </w:rPr>
          <w:t>4.</w:t>
        </w:r>
        <w:r>
          <w:rPr>
            <w:rFonts w:asciiTheme="minorHAnsi" w:eastAsiaTheme="minorEastAsia" w:hAnsiTheme="minorHAnsi" w:cstheme="minorBidi"/>
            <w:noProof/>
            <w:szCs w:val="24"/>
          </w:rPr>
          <w:tab/>
        </w:r>
        <w:r w:rsidRPr="00A400B2">
          <w:rPr>
            <w:rStyle w:val="Hyperlink"/>
            <w:noProof/>
          </w:rPr>
          <w:t>Development</w:t>
        </w:r>
        <w:r>
          <w:rPr>
            <w:noProof/>
            <w:webHidden/>
          </w:rPr>
          <w:tab/>
        </w:r>
        <w:r>
          <w:rPr>
            <w:noProof/>
            <w:webHidden/>
          </w:rPr>
          <w:fldChar w:fldCharType="begin"/>
        </w:r>
        <w:r>
          <w:rPr>
            <w:noProof/>
            <w:webHidden/>
          </w:rPr>
          <w:instrText xml:space="preserve"> PAGEREF _Toc525408614 \h </w:instrText>
        </w:r>
        <w:r>
          <w:rPr>
            <w:noProof/>
            <w:webHidden/>
          </w:rPr>
        </w:r>
        <w:r>
          <w:rPr>
            <w:noProof/>
            <w:webHidden/>
          </w:rPr>
          <w:fldChar w:fldCharType="separate"/>
        </w:r>
        <w:r>
          <w:rPr>
            <w:noProof/>
            <w:webHidden/>
          </w:rPr>
          <w:t>16</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15" w:history="1">
        <w:r w:rsidRPr="00A400B2">
          <w:rPr>
            <w:rStyle w:val="Hyperlink"/>
            <w:noProof/>
          </w:rPr>
          <w:t>4.1.</w:t>
        </w:r>
        <w:r>
          <w:rPr>
            <w:rFonts w:asciiTheme="minorHAnsi" w:eastAsiaTheme="minorEastAsia" w:hAnsiTheme="minorHAnsi" w:cstheme="minorBidi"/>
            <w:noProof/>
            <w:szCs w:val="24"/>
          </w:rPr>
          <w:tab/>
        </w:r>
        <w:r w:rsidRPr="00A400B2">
          <w:rPr>
            <w:rStyle w:val="Hyperlink"/>
            <w:noProof/>
          </w:rPr>
          <w:t>A brief word on OpenStreetMap</w:t>
        </w:r>
        <w:r>
          <w:rPr>
            <w:noProof/>
            <w:webHidden/>
          </w:rPr>
          <w:tab/>
        </w:r>
        <w:r>
          <w:rPr>
            <w:noProof/>
            <w:webHidden/>
          </w:rPr>
          <w:fldChar w:fldCharType="begin"/>
        </w:r>
        <w:r>
          <w:rPr>
            <w:noProof/>
            <w:webHidden/>
          </w:rPr>
          <w:instrText xml:space="preserve"> PAGEREF _Toc525408615 \h </w:instrText>
        </w:r>
        <w:r>
          <w:rPr>
            <w:noProof/>
            <w:webHidden/>
          </w:rPr>
        </w:r>
        <w:r>
          <w:rPr>
            <w:noProof/>
            <w:webHidden/>
          </w:rPr>
          <w:fldChar w:fldCharType="separate"/>
        </w:r>
        <w:r>
          <w:rPr>
            <w:noProof/>
            <w:webHidden/>
          </w:rPr>
          <w:t>16</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16" w:history="1">
        <w:r w:rsidRPr="00A400B2">
          <w:rPr>
            <w:rStyle w:val="Hyperlink"/>
            <w:noProof/>
          </w:rPr>
          <w:t>4.2.</w:t>
        </w:r>
        <w:r>
          <w:rPr>
            <w:rFonts w:asciiTheme="minorHAnsi" w:eastAsiaTheme="minorEastAsia" w:hAnsiTheme="minorHAnsi" w:cstheme="minorBidi"/>
            <w:noProof/>
            <w:szCs w:val="24"/>
          </w:rPr>
          <w:tab/>
        </w:r>
        <w:r w:rsidRPr="00A400B2">
          <w:rPr>
            <w:rStyle w:val="Hyperlink"/>
            <w:noProof/>
          </w:rPr>
          <w:t>Distance Matrix</w:t>
        </w:r>
        <w:r>
          <w:rPr>
            <w:noProof/>
            <w:webHidden/>
          </w:rPr>
          <w:tab/>
        </w:r>
        <w:r>
          <w:rPr>
            <w:noProof/>
            <w:webHidden/>
          </w:rPr>
          <w:fldChar w:fldCharType="begin"/>
        </w:r>
        <w:r>
          <w:rPr>
            <w:noProof/>
            <w:webHidden/>
          </w:rPr>
          <w:instrText xml:space="preserve"> PAGEREF _Toc525408616 \h </w:instrText>
        </w:r>
        <w:r>
          <w:rPr>
            <w:noProof/>
            <w:webHidden/>
          </w:rPr>
        </w:r>
        <w:r>
          <w:rPr>
            <w:noProof/>
            <w:webHidden/>
          </w:rPr>
          <w:fldChar w:fldCharType="separate"/>
        </w:r>
        <w:r>
          <w:rPr>
            <w:noProof/>
            <w:webHidden/>
          </w:rPr>
          <w:t>18</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17" w:history="1">
        <w:r w:rsidRPr="00A400B2">
          <w:rPr>
            <w:rStyle w:val="Hyperlink"/>
            <w:noProof/>
          </w:rPr>
          <w:t>4.3.</w:t>
        </w:r>
        <w:r>
          <w:rPr>
            <w:rFonts w:asciiTheme="minorHAnsi" w:eastAsiaTheme="minorEastAsia" w:hAnsiTheme="minorHAnsi" w:cstheme="minorBidi"/>
            <w:noProof/>
            <w:szCs w:val="24"/>
          </w:rPr>
          <w:tab/>
        </w:r>
        <w:r w:rsidRPr="00A400B2">
          <w:rPr>
            <w:rStyle w:val="Hyperlink"/>
            <w:noProof/>
          </w:rPr>
          <w:t>GENETIC ALGORITHM</w:t>
        </w:r>
        <w:r>
          <w:rPr>
            <w:noProof/>
            <w:webHidden/>
          </w:rPr>
          <w:tab/>
        </w:r>
        <w:r>
          <w:rPr>
            <w:noProof/>
            <w:webHidden/>
          </w:rPr>
          <w:fldChar w:fldCharType="begin"/>
        </w:r>
        <w:r>
          <w:rPr>
            <w:noProof/>
            <w:webHidden/>
          </w:rPr>
          <w:instrText xml:space="preserve"> PAGEREF _Toc525408617 \h </w:instrText>
        </w:r>
        <w:r>
          <w:rPr>
            <w:noProof/>
            <w:webHidden/>
          </w:rPr>
        </w:r>
        <w:r>
          <w:rPr>
            <w:noProof/>
            <w:webHidden/>
          </w:rPr>
          <w:fldChar w:fldCharType="separate"/>
        </w:r>
        <w:r>
          <w:rPr>
            <w:noProof/>
            <w:webHidden/>
          </w:rPr>
          <w:t>19</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18" w:history="1">
        <w:r w:rsidRPr="00A400B2">
          <w:rPr>
            <w:rStyle w:val="Hyperlink"/>
            <w:noProof/>
          </w:rPr>
          <w:t>4.3.1.</w:t>
        </w:r>
        <w:r>
          <w:rPr>
            <w:rFonts w:asciiTheme="minorHAnsi" w:eastAsiaTheme="minorEastAsia" w:hAnsiTheme="minorHAnsi" w:cstheme="minorBidi"/>
            <w:noProof/>
            <w:szCs w:val="24"/>
          </w:rPr>
          <w:tab/>
        </w:r>
        <w:r w:rsidRPr="00A400B2">
          <w:rPr>
            <w:rStyle w:val="Hyperlink"/>
            <w:noProof/>
          </w:rPr>
          <w:t>Chromosome Representation</w:t>
        </w:r>
        <w:r>
          <w:rPr>
            <w:noProof/>
            <w:webHidden/>
          </w:rPr>
          <w:tab/>
        </w:r>
        <w:r>
          <w:rPr>
            <w:noProof/>
            <w:webHidden/>
          </w:rPr>
          <w:fldChar w:fldCharType="begin"/>
        </w:r>
        <w:r>
          <w:rPr>
            <w:noProof/>
            <w:webHidden/>
          </w:rPr>
          <w:instrText xml:space="preserve"> PAGEREF _Toc525408618 \h </w:instrText>
        </w:r>
        <w:r>
          <w:rPr>
            <w:noProof/>
            <w:webHidden/>
          </w:rPr>
        </w:r>
        <w:r>
          <w:rPr>
            <w:noProof/>
            <w:webHidden/>
          </w:rPr>
          <w:fldChar w:fldCharType="separate"/>
        </w:r>
        <w:r>
          <w:rPr>
            <w:noProof/>
            <w:webHidden/>
          </w:rPr>
          <w:t>20</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19" w:history="1">
        <w:r w:rsidRPr="00A400B2">
          <w:rPr>
            <w:rStyle w:val="Hyperlink"/>
            <w:noProof/>
          </w:rPr>
          <w:t>4.3.2.</w:t>
        </w:r>
        <w:r>
          <w:rPr>
            <w:rFonts w:asciiTheme="minorHAnsi" w:eastAsiaTheme="minorEastAsia" w:hAnsiTheme="minorHAnsi" w:cstheme="minorBidi"/>
            <w:noProof/>
            <w:szCs w:val="24"/>
          </w:rPr>
          <w:tab/>
        </w:r>
        <w:r w:rsidRPr="00A400B2">
          <w:rPr>
            <w:rStyle w:val="Hyperlink"/>
            <w:noProof/>
          </w:rPr>
          <w:t>Fitness function</w:t>
        </w:r>
        <w:r>
          <w:rPr>
            <w:noProof/>
            <w:webHidden/>
          </w:rPr>
          <w:tab/>
        </w:r>
        <w:r>
          <w:rPr>
            <w:noProof/>
            <w:webHidden/>
          </w:rPr>
          <w:fldChar w:fldCharType="begin"/>
        </w:r>
        <w:r>
          <w:rPr>
            <w:noProof/>
            <w:webHidden/>
          </w:rPr>
          <w:instrText xml:space="preserve"> PAGEREF _Toc525408619 \h </w:instrText>
        </w:r>
        <w:r>
          <w:rPr>
            <w:noProof/>
            <w:webHidden/>
          </w:rPr>
        </w:r>
        <w:r>
          <w:rPr>
            <w:noProof/>
            <w:webHidden/>
          </w:rPr>
          <w:fldChar w:fldCharType="separate"/>
        </w:r>
        <w:r>
          <w:rPr>
            <w:noProof/>
            <w:webHidden/>
          </w:rPr>
          <w:t>21</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20" w:history="1">
        <w:r w:rsidRPr="00A400B2">
          <w:rPr>
            <w:rStyle w:val="Hyperlink"/>
            <w:noProof/>
          </w:rPr>
          <w:t>4.3.3.</w:t>
        </w:r>
        <w:r>
          <w:rPr>
            <w:rFonts w:asciiTheme="minorHAnsi" w:eastAsiaTheme="minorEastAsia" w:hAnsiTheme="minorHAnsi" w:cstheme="minorBidi"/>
            <w:noProof/>
            <w:szCs w:val="24"/>
          </w:rPr>
          <w:tab/>
        </w:r>
        <w:r w:rsidRPr="00A400B2">
          <w:rPr>
            <w:rStyle w:val="Hyperlink"/>
            <w:noProof/>
          </w:rPr>
          <w:t>Initialization</w:t>
        </w:r>
        <w:r>
          <w:rPr>
            <w:noProof/>
            <w:webHidden/>
          </w:rPr>
          <w:tab/>
        </w:r>
        <w:r>
          <w:rPr>
            <w:noProof/>
            <w:webHidden/>
          </w:rPr>
          <w:fldChar w:fldCharType="begin"/>
        </w:r>
        <w:r>
          <w:rPr>
            <w:noProof/>
            <w:webHidden/>
          </w:rPr>
          <w:instrText xml:space="preserve"> PAGEREF _Toc525408620 \h </w:instrText>
        </w:r>
        <w:r>
          <w:rPr>
            <w:noProof/>
            <w:webHidden/>
          </w:rPr>
        </w:r>
        <w:r>
          <w:rPr>
            <w:noProof/>
            <w:webHidden/>
          </w:rPr>
          <w:fldChar w:fldCharType="separate"/>
        </w:r>
        <w:r>
          <w:rPr>
            <w:noProof/>
            <w:webHidden/>
          </w:rPr>
          <w:t>22</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21" w:history="1">
        <w:r w:rsidRPr="00A400B2">
          <w:rPr>
            <w:rStyle w:val="Hyperlink"/>
            <w:noProof/>
          </w:rPr>
          <w:t>4.3.4.</w:t>
        </w:r>
        <w:r>
          <w:rPr>
            <w:rFonts w:asciiTheme="minorHAnsi" w:eastAsiaTheme="minorEastAsia" w:hAnsiTheme="minorHAnsi" w:cstheme="minorBidi"/>
            <w:noProof/>
            <w:szCs w:val="24"/>
          </w:rPr>
          <w:tab/>
        </w:r>
        <w:r w:rsidRPr="00A400B2">
          <w:rPr>
            <w:rStyle w:val="Hyperlink"/>
            <w:noProof/>
          </w:rPr>
          <w:t>Operations</w:t>
        </w:r>
        <w:r>
          <w:rPr>
            <w:noProof/>
            <w:webHidden/>
          </w:rPr>
          <w:tab/>
        </w:r>
        <w:r>
          <w:rPr>
            <w:noProof/>
            <w:webHidden/>
          </w:rPr>
          <w:fldChar w:fldCharType="begin"/>
        </w:r>
        <w:r>
          <w:rPr>
            <w:noProof/>
            <w:webHidden/>
          </w:rPr>
          <w:instrText xml:space="preserve"> PAGEREF _Toc525408621 \h </w:instrText>
        </w:r>
        <w:r>
          <w:rPr>
            <w:noProof/>
            <w:webHidden/>
          </w:rPr>
        </w:r>
        <w:r>
          <w:rPr>
            <w:noProof/>
            <w:webHidden/>
          </w:rPr>
          <w:fldChar w:fldCharType="separate"/>
        </w:r>
        <w:r>
          <w:rPr>
            <w:noProof/>
            <w:webHidden/>
          </w:rPr>
          <w:t>23</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22" w:history="1">
        <w:r w:rsidRPr="00A400B2">
          <w:rPr>
            <w:rStyle w:val="Hyperlink"/>
            <w:noProof/>
          </w:rPr>
          <w:t>4.3.5.</w:t>
        </w:r>
        <w:r>
          <w:rPr>
            <w:rFonts w:asciiTheme="minorHAnsi" w:eastAsiaTheme="minorEastAsia" w:hAnsiTheme="minorHAnsi" w:cstheme="minorBidi"/>
            <w:noProof/>
            <w:szCs w:val="24"/>
          </w:rPr>
          <w:tab/>
        </w:r>
        <w:r w:rsidRPr="00A400B2">
          <w:rPr>
            <w:rStyle w:val="Hyperlink"/>
            <w:noProof/>
          </w:rPr>
          <w:t>Termination conditions</w:t>
        </w:r>
        <w:r>
          <w:rPr>
            <w:noProof/>
            <w:webHidden/>
          </w:rPr>
          <w:tab/>
        </w:r>
        <w:r>
          <w:rPr>
            <w:noProof/>
            <w:webHidden/>
          </w:rPr>
          <w:fldChar w:fldCharType="begin"/>
        </w:r>
        <w:r>
          <w:rPr>
            <w:noProof/>
            <w:webHidden/>
          </w:rPr>
          <w:instrText xml:space="preserve"> PAGEREF _Toc525408622 \h </w:instrText>
        </w:r>
        <w:r>
          <w:rPr>
            <w:noProof/>
            <w:webHidden/>
          </w:rPr>
        </w:r>
        <w:r>
          <w:rPr>
            <w:noProof/>
            <w:webHidden/>
          </w:rPr>
          <w:fldChar w:fldCharType="separate"/>
        </w:r>
        <w:r>
          <w:rPr>
            <w:noProof/>
            <w:webHidden/>
          </w:rPr>
          <w:t>25</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23" w:history="1">
        <w:r w:rsidRPr="00A400B2">
          <w:rPr>
            <w:rStyle w:val="Hyperlink"/>
            <w:noProof/>
          </w:rPr>
          <w:t>5.</w:t>
        </w:r>
        <w:r>
          <w:rPr>
            <w:rFonts w:asciiTheme="minorHAnsi" w:eastAsiaTheme="minorEastAsia" w:hAnsiTheme="minorHAnsi" w:cstheme="minorBidi"/>
            <w:noProof/>
            <w:szCs w:val="24"/>
          </w:rPr>
          <w:tab/>
        </w:r>
        <w:r w:rsidRPr="00A400B2">
          <w:rPr>
            <w:rStyle w:val="Hyperlink"/>
            <w:noProof/>
          </w:rPr>
          <w:t>Results and discussion</w:t>
        </w:r>
        <w:r>
          <w:rPr>
            <w:noProof/>
            <w:webHidden/>
          </w:rPr>
          <w:tab/>
        </w:r>
        <w:r>
          <w:rPr>
            <w:noProof/>
            <w:webHidden/>
          </w:rPr>
          <w:fldChar w:fldCharType="begin"/>
        </w:r>
        <w:r>
          <w:rPr>
            <w:noProof/>
            <w:webHidden/>
          </w:rPr>
          <w:instrText xml:space="preserve"> PAGEREF _Toc525408623 \h </w:instrText>
        </w:r>
        <w:r>
          <w:rPr>
            <w:noProof/>
            <w:webHidden/>
          </w:rPr>
        </w:r>
        <w:r>
          <w:rPr>
            <w:noProof/>
            <w:webHidden/>
          </w:rPr>
          <w:fldChar w:fldCharType="separate"/>
        </w:r>
        <w:r>
          <w:rPr>
            <w:noProof/>
            <w:webHidden/>
          </w:rPr>
          <w:t>26</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24" w:history="1">
        <w:r w:rsidRPr="00A400B2">
          <w:rPr>
            <w:rStyle w:val="Hyperlink"/>
            <w:noProof/>
          </w:rPr>
          <w:t>5.1.</w:t>
        </w:r>
        <w:r>
          <w:rPr>
            <w:rFonts w:asciiTheme="minorHAnsi" w:eastAsiaTheme="minorEastAsia" w:hAnsiTheme="minorHAnsi" w:cstheme="minorBidi"/>
            <w:noProof/>
            <w:szCs w:val="24"/>
          </w:rPr>
          <w:tab/>
        </w:r>
        <w:r w:rsidRPr="00A400B2">
          <w:rPr>
            <w:rStyle w:val="Hyperlink"/>
            <w:noProof/>
          </w:rPr>
          <w:t>Parameters definition</w:t>
        </w:r>
        <w:r>
          <w:rPr>
            <w:noProof/>
            <w:webHidden/>
          </w:rPr>
          <w:tab/>
        </w:r>
        <w:r>
          <w:rPr>
            <w:noProof/>
            <w:webHidden/>
          </w:rPr>
          <w:fldChar w:fldCharType="begin"/>
        </w:r>
        <w:r>
          <w:rPr>
            <w:noProof/>
            <w:webHidden/>
          </w:rPr>
          <w:instrText xml:space="preserve"> PAGEREF _Toc525408624 \h </w:instrText>
        </w:r>
        <w:r>
          <w:rPr>
            <w:noProof/>
            <w:webHidden/>
          </w:rPr>
        </w:r>
        <w:r>
          <w:rPr>
            <w:noProof/>
            <w:webHidden/>
          </w:rPr>
          <w:fldChar w:fldCharType="separate"/>
        </w:r>
        <w:r>
          <w:rPr>
            <w:noProof/>
            <w:webHidden/>
          </w:rPr>
          <w:t>26</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25" w:history="1">
        <w:r w:rsidRPr="00A400B2">
          <w:rPr>
            <w:rStyle w:val="Hyperlink"/>
            <w:noProof/>
          </w:rPr>
          <w:t>5.2.</w:t>
        </w:r>
        <w:r>
          <w:rPr>
            <w:rFonts w:asciiTheme="minorHAnsi" w:eastAsiaTheme="minorEastAsia" w:hAnsiTheme="minorHAnsi" w:cstheme="minorBidi"/>
            <w:noProof/>
            <w:szCs w:val="24"/>
          </w:rPr>
          <w:tab/>
        </w:r>
        <w:r w:rsidRPr="00A400B2">
          <w:rPr>
            <w:rStyle w:val="Hyperlink"/>
            <w:noProof/>
          </w:rPr>
          <w:t>Results evaluation</w:t>
        </w:r>
        <w:r>
          <w:rPr>
            <w:noProof/>
            <w:webHidden/>
          </w:rPr>
          <w:tab/>
        </w:r>
        <w:r>
          <w:rPr>
            <w:noProof/>
            <w:webHidden/>
          </w:rPr>
          <w:fldChar w:fldCharType="begin"/>
        </w:r>
        <w:r>
          <w:rPr>
            <w:noProof/>
            <w:webHidden/>
          </w:rPr>
          <w:instrText xml:space="preserve"> PAGEREF _Toc525408625 \h </w:instrText>
        </w:r>
        <w:r>
          <w:rPr>
            <w:noProof/>
            <w:webHidden/>
          </w:rPr>
        </w:r>
        <w:r>
          <w:rPr>
            <w:noProof/>
            <w:webHidden/>
          </w:rPr>
          <w:fldChar w:fldCharType="separate"/>
        </w:r>
        <w:r>
          <w:rPr>
            <w:noProof/>
            <w:webHidden/>
          </w:rPr>
          <w:t>29</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26" w:history="1">
        <w:r w:rsidRPr="00A400B2">
          <w:rPr>
            <w:rStyle w:val="Hyperlink"/>
            <w:noProof/>
          </w:rPr>
          <w:t>6.</w:t>
        </w:r>
        <w:r>
          <w:rPr>
            <w:rFonts w:asciiTheme="minorHAnsi" w:eastAsiaTheme="minorEastAsia" w:hAnsiTheme="minorHAnsi" w:cstheme="minorBidi"/>
            <w:noProof/>
            <w:szCs w:val="24"/>
          </w:rPr>
          <w:tab/>
        </w:r>
        <w:r w:rsidRPr="00A400B2">
          <w:rPr>
            <w:rStyle w:val="Hyperlink"/>
            <w:noProof/>
          </w:rPr>
          <w:t>Conclusions</w:t>
        </w:r>
        <w:r>
          <w:rPr>
            <w:noProof/>
            <w:webHidden/>
          </w:rPr>
          <w:tab/>
        </w:r>
        <w:r>
          <w:rPr>
            <w:noProof/>
            <w:webHidden/>
          </w:rPr>
          <w:fldChar w:fldCharType="begin"/>
        </w:r>
        <w:r>
          <w:rPr>
            <w:noProof/>
            <w:webHidden/>
          </w:rPr>
          <w:instrText xml:space="preserve"> PAGEREF _Toc525408626 \h </w:instrText>
        </w:r>
        <w:r>
          <w:rPr>
            <w:noProof/>
            <w:webHidden/>
          </w:rPr>
        </w:r>
        <w:r>
          <w:rPr>
            <w:noProof/>
            <w:webHidden/>
          </w:rPr>
          <w:fldChar w:fldCharType="separate"/>
        </w:r>
        <w:r>
          <w:rPr>
            <w:noProof/>
            <w:webHidden/>
          </w:rPr>
          <w:t>33</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27" w:history="1">
        <w:r w:rsidRPr="00A400B2">
          <w:rPr>
            <w:rStyle w:val="Hyperlink"/>
            <w:noProof/>
          </w:rPr>
          <w:t>7.</w:t>
        </w:r>
        <w:r>
          <w:rPr>
            <w:rFonts w:asciiTheme="minorHAnsi" w:eastAsiaTheme="minorEastAsia" w:hAnsiTheme="minorHAnsi" w:cstheme="minorBidi"/>
            <w:noProof/>
            <w:szCs w:val="24"/>
          </w:rPr>
          <w:tab/>
        </w:r>
        <w:r w:rsidRPr="00A400B2">
          <w:rPr>
            <w:rStyle w:val="Hyperlink"/>
            <w:noProof/>
          </w:rPr>
          <w:t>Limitations and recommendations for future works</w:t>
        </w:r>
        <w:r>
          <w:rPr>
            <w:noProof/>
            <w:webHidden/>
          </w:rPr>
          <w:tab/>
        </w:r>
        <w:r>
          <w:rPr>
            <w:noProof/>
            <w:webHidden/>
          </w:rPr>
          <w:fldChar w:fldCharType="begin"/>
        </w:r>
        <w:r>
          <w:rPr>
            <w:noProof/>
            <w:webHidden/>
          </w:rPr>
          <w:instrText xml:space="preserve"> PAGEREF _Toc525408627 \h </w:instrText>
        </w:r>
        <w:r>
          <w:rPr>
            <w:noProof/>
            <w:webHidden/>
          </w:rPr>
        </w:r>
        <w:r>
          <w:rPr>
            <w:noProof/>
            <w:webHidden/>
          </w:rPr>
          <w:fldChar w:fldCharType="separate"/>
        </w:r>
        <w:r>
          <w:rPr>
            <w:noProof/>
            <w:webHidden/>
          </w:rPr>
          <w:t>34</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28" w:history="1">
        <w:r w:rsidRPr="00A400B2">
          <w:rPr>
            <w:rStyle w:val="Hyperlink"/>
            <w:rFonts w:cs="Calibri"/>
            <w:noProof/>
          </w:rPr>
          <w:t>8.</w:t>
        </w:r>
        <w:r>
          <w:rPr>
            <w:rFonts w:asciiTheme="minorHAnsi" w:eastAsiaTheme="minorEastAsia" w:hAnsiTheme="minorHAnsi" w:cstheme="minorBidi"/>
            <w:noProof/>
            <w:szCs w:val="24"/>
          </w:rPr>
          <w:tab/>
        </w:r>
        <w:r w:rsidRPr="00A400B2">
          <w:rPr>
            <w:rStyle w:val="Hyperlink"/>
            <w:noProof/>
          </w:rPr>
          <w:t>Bibliography</w:t>
        </w:r>
        <w:r>
          <w:rPr>
            <w:noProof/>
            <w:webHidden/>
          </w:rPr>
          <w:tab/>
        </w:r>
        <w:r>
          <w:rPr>
            <w:noProof/>
            <w:webHidden/>
          </w:rPr>
          <w:fldChar w:fldCharType="begin"/>
        </w:r>
        <w:r>
          <w:rPr>
            <w:noProof/>
            <w:webHidden/>
          </w:rPr>
          <w:instrText xml:space="preserve"> PAGEREF _Toc525408628 \h </w:instrText>
        </w:r>
        <w:r>
          <w:rPr>
            <w:noProof/>
            <w:webHidden/>
          </w:rPr>
        </w:r>
        <w:r>
          <w:rPr>
            <w:noProof/>
            <w:webHidden/>
          </w:rPr>
          <w:fldChar w:fldCharType="separate"/>
        </w:r>
        <w:r>
          <w:rPr>
            <w:noProof/>
            <w:webHidden/>
          </w:rPr>
          <w:t>35</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29" w:history="1">
        <w:r w:rsidRPr="00A400B2">
          <w:rPr>
            <w:rStyle w:val="Hyperlink"/>
            <w:noProof/>
          </w:rPr>
          <w:t>9.</w:t>
        </w:r>
        <w:r>
          <w:rPr>
            <w:rFonts w:asciiTheme="minorHAnsi" w:eastAsiaTheme="minorEastAsia" w:hAnsiTheme="minorHAnsi" w:cstheme="minorBidi"/>
            <w:noProof/>
            <w:szCs w:val="24"/>
          </w:rPr>
          <w:tab/>
        </w:r>
        <w:r w:rsidRPr="00A400B2">
          <w:rPr>
            <w:rStyle w:val="Hyperlink"/>
            <w:noProof/>
          </w:rPr>
          <w:t>Appendix (optional)</w:t>
        </w:r>
        <w:r>
          <w:rPr>
            <w:noProof/>
            <w:webHidden/>
          </w:rPr>
          <w:tab/>
        </w:r>
        <w:r>
          <w:rPr>
            <w:noProof/>
            <w:webHidden/>
          </w:rPr>
          <w:fldChar w:fldCharType="begin"/>
        </w:r>
        <w:r>
          <w:rPr>
            <w:noProof/>
            <w:webHidden/>
          </w:rPr>
          <w:instrText xml:space="preserve"> PAGEREF _Toc525408629 \h </w:instrText>
        </w:r>
        <w:r>
          <w:rPr>
            <w:noProof/>
            <w:webHidden/>
          </w:rPr>
        </w:r>
        <w:r>
          <w:rPr>
            <w:noProof/>
            <w:webHidden/>
          </w:rPr>
          <w:fldChar w:fldCharType="separate"/>
        </w:r>
        <w:r>
          <w:rPr>
            <w:noProof/>
            <w:webHidden/>
          </w:rPr>
          <w:t>38</w:t>
        </w:r>
        <w:r>
          <w:rPr>
            <w:noProof/>
            <w:webHidden/>
          </w:rPr>
          <w:fldChar w:fldCharType="end"/>
        </w:r>
      </w:hyperlink>
    </w:p>
    <w:p w:rsidR="00EB61E4" w:rsidRDefault="00EB61E4">
      <w:pPr>
        <w:pStyle w:val="TOC1"/>
        <w:tabs>
          <w:tab w:val="left" w:pos="720"/>
        </w:tabs>
        <w:rPr>
          <w:rFonts w:asciiTheme="minorHAnsi" w:eastAsiaTheme="minorEastAsia" w:hAnsiTheme="minorHAnsi" w:cstheme="minorBidi"/>
          <w:noProof/>
          <w:szCs w:val="24"/>
        </w:rPr>
      </w:pPr>
      <w:hyperlink w:anchor="_Toc525408630" w:history="1">
        <w:r w:rsidRPr="00A400B2">
          <w:rPr>
            <w:rStyle w:val="Hyperlink"/>
            <w:noProof/>
          </w:rPr>
          <w:t>10.</w:t>
        </w:r>
        <w:r>
          <w:rPr>
            <w:rFonts w:asciiTheme="minorHAnsi" w:eastAsiaTheme="minorEastAsia" w:hAnsiTheme="minorHAnsi" w:cstheme="minorBidi"/>
            <w:noProof/>
            <w:szCs w:val="24"/>
          </w:rPr>
          <w:tab/>
        </w:r>
        <w:r w:rsidRPr="00A400B2">
          <w:rPr>
            <w:rStyle w:val="Hyperlink"/>
            <w:noProof/>
          </w:rPr>
          <w:t>Annexes (optional)</w:t>
        </w:r>
        <w:r>
          <w:rPr>
            <w:noProof/>
            <w:webHidden/>
          </w:rPr>
          <w:tab/>
        </w:r>
        <w:r>
          <w:rPr>
            <w:noProof/>
            <w:webHidden/>
          </w:rPr>
          <w:fldChar w:fldCharType="begin"/>
        </w:r>
        <w:r>
          <w:rPr>
            <w:noProof/>
            <w:webHidden/>
          </w:rPr>
          <w:instrText xml:space="preserve"> PAGEREF _Toc525408630 \h </w:instrText>
        </w:r>
        <w:r>
          <w:rPr>
            <w:noProof/>
            <w:webHidden/>
          </w:rPr>
        </w:r>
        <w:r>
          <w:rPr>
            <w:noProof/>
            <w:webHidden/>
          </w:rPr>
          <w:fldChar w:fldCharType="separate"/>
        </w:r>
        <w:r>
          <w:rPr>
            <w:noProof/>
            <w:webHidden/>
          </w:rPr>
          <w:t>39</w:t>
        </w:r>
        <w:r>
          <w:rPr>
            <w:noProof/>
            <w:webHidden/>
          </w:rPr>
          <w:fldChar w:fldCharType="end"/>
        </w:r>
      </w:hyperlink>
    </w:p>
    <w:p w:rsidR="00C44CA3" w:rsidRDefault="005247B5">
      <w:pPr>
        <w:pStyle w:val="TOC1"/>
      </w:pPr>
      <w:r>
        <w:lastRenderedPageBreak/>
        <w:fldChar w:fldCharType="end"/>
      </w:r>
    </w:p>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F96560"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427938" w:history="1">
        <w:r w:rsidR="00F96560" w:rsidRPr="00D9782F">
          <w:rPr>
            <w:rStyle w:val="Hyperlink"/>
            <w:noProof/>
          </w:rPr>
          <w:t>Figure 2.1 – Tournament selection</w:t>
        </w:r>
        <w:r w:rsidR="00F96560">
          <w:rPr>
            <w:noProof/>
            <w:webHidden/>
          </w:rPr>
          <w:tab/>
        </w:r>
        <w:r w:rsidR="00F96560">
          <w:rPr>
            <w:noProof/>
            <w:webHidden/>
          </w:rPr>
          <w:fldChar w:fldCharType="begin"/>
        </w:r>
        <w:r w:rsidR="00F96560">
          <w:rPr>
            <w:noProof/>
            <w:webHidden/>
          </w:rPr>
          <w:instrText xml:space="preserve"> PAGEREF _Toc525427938 \h </w:instrText>
        </w:r>
        <w:r w:rsidR="00F96560">
          <w:rPr>
            <w:noProof/>
            <w:webHidden/>
          </w:rPr>
        </w:r>
        <w:r w:rsidR="00F96560">
          <w:rPr>
            <w:noProof/>
            <w:webHidden/>
          </w:rPr>
          <w:fldChar w:fldCharType="separate"/>
        </w:r>
        <w:r w:rsidR="00F96560">
          <w:rPr>
            <w:noProof/>
            <w:webHidden/>
          </w:rPr>
          <w:t>10</w:t>
        </w:r>
        <w:r w:rsidR="00F96560">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39" w:history="1">
        <w:r w:rsidRPr="00D9782F">
          <w:rPr>
            <w:rStyle w:val="Hyperlink"/>
            <w:noProof/>
          </w:rPr>
          <w:t>Figure 2.2 – One-point crossover</w:t>
        </w:r>
        <w:r>
          <w:rPr>
            <w:noProof/>
            <w:webHidden/>
          </w:rPr>
          <w:tab/>
        </w:r>
        <w:r>
          <w:rPr>
            <w:noProof/>
            <w:webHidden/>
          </w:rPr>
          <w:fldChar w:fldCharType="begin"/>
        </w:r>
        <w:r>
          <w:rPr>
            <w:noProof/>
            <w:webHidden/>
          </w:rPr>
          <w:instrText xml:space="preserve"> PAGEREF _Toc525427939 \h </w:instrText>
        </w:r>
        <w:r>
          <w:rPr>
            <w:noProof/>
            <w:webHidden/>
          </w:rPr>
        </w:r>
        <w:r>
          <w:rPr>
            <w:noProof/>
            <w:webHidden/>
          </w:rPr>
          <w:fldChar w:fldCharType="separate"/>
        </w:r>
        <w:r>
          <w:rPr>
            <w:noProof/>
            <w:webHidden/>
          </w:rPr>
          <w:t>11</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40" w:history="1">
        <w:r w:rsidRPr="00D9782F">
          <w:rPr>
            <w:rStyle w:val="Hyperlink"/>
            <w:noProof/>
          </w:rPr>
          <w:t>Figure 2.3 – Two-point crossover</w:t>
        </w:r>
        <w:r>
          <w:rPr>
            <w:noProof/>
            <w:webHidden/>
          </w:rPr>
          <w:tab/>
        </w:r>
        <w:r>
          <w:rPr>
            <w:noProof/>
            <w:webHidden/>
          </w:rPr>
          <w:fldChar w:fldCharType="begin"/>
        </w:r>
        <w:r>
          <w:rPr>
            <w:noProof/>
            <w:webHidden/>
          </w:rPr>
          <w:instrText xml:space="preserve"> PAGEREF _Toc525427940 \h </w:instrText>
        </w:r>
        <w:r>
          <w:rPr>
            <w:noProof/>
            <w:webHidden/>
          </w:rPr>
        </w:r>
        <w:r>
          <w:rPr>
            <w:noProof/>
            <w:webHidden/>
          </w:rPr>
          <w:fldChar w:fldCharType="separate"/>
        </w:r>
        <w:r>
          <w:rPr>
            <w:noProof/>
            <w:webHidden/>
          </w:rPr>
          <w:t>11</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41" w:history="1">
        <w:r w:rsidRPr="00D9782F">
          <w:rPr>
            <w:rStyle w:val="Hyperlink"/>
            <w:noProof/>
          </w:rPr>
          <w:t>Figure 2.4 – Swap mutation</w:t>
        </w:r>
        <w:r>
          <w:rPr>
            <w:noProof/>
            <w:webHidden/>
          </w:rPr>
          <w:tab/>
        </w:r>
        <w:r>
          <w:rPr>
            <w:noProof/>
            <w:webHidden/>
          </w:rPr>
          <w:fldChar w:fldCharType="begin"/>
        </w:r>
        <w:r>
          <w:rPr>
            <w:noProof/>
            <w:webHidden/>
          </w:rPr>
          <w:instrText xml:space="preserve"> PAGEREF _Toc525427941 \h </w:instrText>
        </w:r>
        <w:r>
          <w:rPr>
            <w:noProof/>
            <w:webHidden/>
          </w:rPr>
        </w:r>
        <w:r>
          <w:rPr>
            <w:noProof/>
            <w:webHidden/>
          </w:rPr>
          <w:fldChar w:fldCharType="separate"/>
        </w:r>
        <w:r>
          <w:rPr>
            <w:noProof/>
            <w:webHidden/>
          </w:rPr>
          <w:t>12</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42" w:history="1">
        <w:r w:rsidRPr="00D9782F">
          <w:rPr>
            <w:rStyle w:val="Hyperlink"/>
            <w:noProof/>
          </w:rPr>
          <w:t>Figure 4.1 – OSM’s node example</w:t>
        </w:r>
        <w:r>
          <w:rPr>
            <w:noProof/>
            <w:webHidden/>
          </w:rPr>
          <w:tab/>
        </w:r>
        <w:r>
          <w:rPr>
            <w:noProof/>
            <w:webHidden/>
          </w:rPr>
          <w:fldChar w:fldCharType="begin"/>
        </w:r>
        <w:r>
          <w:rPr>
            <w:noProof/>
            <w:webHidden/>
          </w:rPr>
          <w:instrText xml:space="preserve"> PAGEREF _Toc525427942 \h </w:instrText>
        </w:r>
        <w:r>
          <w:rPr>
            <w:noProof/>
            <w:webHidden/>
          </w:rPr>
        </w:r>
        <w:r>
          <w:rPr>
            <w:noProof/>
            <w:webHidden/>
          </w:rPr>
          <w:fldChar w:fldCharType="separate"/>
        </w:r>
        <w:r>
          <w:rPr>
            <w:noProof/>
            <w:webHidden/>
          </w:rPr>
          <w:t>16</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43" w:history="1">
        <w:r w:rsidRPr="00D9782F">
          <w:rPr>
            <w:rStyle w:val="Hyperlink"/>
            <w:noProof/>
          </w:rPr>
          <w:t>Figure 4.2 – OSM’s way example</w:t>
        </w:r>
        <w:r>
          <w:rPr>
            <w:noProof/>
            <w:webHidden/>
          </w:rPr>
          <w:tab/>
        </w:r>
        <w:r>
          <w:rPr>
            <w:noProof/>
            <w:webHidden/>
          </w:rPr>
          <w:fldChar w:fldCharType="begin"/>
        </w:r>
        <w:r>
          <w:rPr>
            <w:noProof/>
            <w:webHidden/>
          </w:rPr>
          <w:instrText xml:space="preserve"> PAGEREF _Toc525427943 \h </w:instrText>
        </w:r>
        <w:r>
          <w:rPr>
            <w:noProof/>
            <w:webHidden/>
          </w:rPr>
        </w:r>
        <w:r>
          <w:rPr>
            <w:noProof/>
            <w:webHidden/>
          </w:rPr>
          <w:fldChar w:fldCharType="separate"/>
        </w:r>
        <w:r>
          <w:rPr>
            <w:noProof/>
            <w:webHidden/>
          </w:rPr>
          <w:t>17</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44" w:history="1">
        <w:r w:rsidRPr="00D9782F">
          <w:rPr>
            <w:rStyle w:val="Hyperlink"/>
            <w:noProof/>
          </w:rPr>
          <w:t>Figure 4.3 – Campolide representation with OSMnx</w:t>
        </w:r>
        <w:r>
          <w:rPr>
            <w:noProof/>
            <w:webHidden/>
          </w:rPr>
          <w:tab/>
        </w:r>
        <w:r>
          <w:rPr>
            <w:noProof/>
            <w:webHidden/>
          </w:rPr>
          <w:fldChar w:fldCharType="begin"/>
        </w:r>
        <w:r>
          <w:rPr>
            <w:noProof/>
            <w:webHidden/>
          </w:rPr>
          <w:instrText xml:space="preserve"> PAGEREF _Toc525427944 \h </w:instrText>
        </w:r>
        <w:r>
          <w:rPr>
            <w:noProof/>
            <w:webHidden/>
          </w:rPr>
        </w:r>
        <w:r>
          <w:rPr>
            <w:noProof/>
            <w:webHidden/>
          </w:rPr>
          <w:fldChar w:fldCharType="separate"/>
        </w:r>
        <w:r>
          <w:rPr>
            <w:noProof/>
            <w:webHidden/>
          </w:rPr>
          <w:t>17</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45" w:history="1">
        <w:r w:rsidRPr="00D9782F">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_Toc525427945 \h </w:instrText>
        </w:r>
        <w:r>
          <w:rPr>
            <w:noProof/>
            <w:webHidden/>
          </w:rPr>
        </w:r>
        <w:r>
          <w:rPr>
            <w:noProof/>
            <w:webHidden/>
          </w:rPr>
          <w:fldChar w:fldCharType="separate"/>
        </w:r>
        <w:r>
          <w:rPr>
            <w:noProof/>
            <w:webHidden/>
          </w:rPr>
          <w:t>18</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46" w:history="1">
        <w:r w:rsidRPr="00D9782F">
          <w:rPr>
            <w:rStyle w:val="Hyperlink"/>
            <w:noProof/>
          </w:rPr>
          <w:t>Figure 4.5 – Chromosome representation</w:t>
        </w:r>
        <w:r>
          <w:rPr>
            <w:noProof/>
            <w:webHidden/>
          </w:rPr>
          <w:tab/>
        </w:r>
        <w:r>
          <w:rPr>
            <w:noProof/>
            <w:webHidden/>
          </w:rPr>
          <w:fldChar w:fldCharType="begin"/>
        </w:r>
        <w:r>
          <w:rPr>
            <w:noProof/>
            <w:webHidden/>
          </w:rPr>
          <w:instrText xml:space="preserve"> PAGEREF _Toc525427946 \h </w:instrText>
        </w:r>
        <w:r>
          <w:rPr>
            <w:noProof/>
            <w:webHidden/>
          </w:rPr>
        </w:r>
        <w:r>
          <w:rPr>
            <w:noProof/>
            <w:webHidden/>
          </w:rPr>
          <w:fldChar w:fldCharType="separate"/>
        </w:r>
        <w:r>
          <w:rPr>
            <w:noProof/>
            <w:webHidden/>
          </w:rPr>
          <w:t>20</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47" w:history="1">
        <w:r w:rsidRPr="00D9782F">
          <w:rPr>
            <w:rStyle w:val="Hyperlink"/>
            <w:noProof/>
          </w:rPr>
          <w:t>Figure 4.6 – Chromosome data structure</w:t>
        </w:r>
        <w:r>
          <w:rPr>
            <w:noProof/>
            <w:webHidden/>
          </w:rPr>
          <w:tab/>
        </w:r>
        <w:r>
          <w:rPr>
            <w:noProof/>
            <w:webHidden/>
          </w:rPr>
          <w:fldChar w:fldCharType="begin"/>
        </w:r>
        <w:r>
          <w:rPr>
            <w:noProof/>
            <w:webHidden/>
          </w:rPr>
          <w:instrText xml:space="preserve"> PAGEREF _Toc525427947 \h </w:instrText>
        </w:r>
        <w:r>
          <w:rPr>
            <w:noProof/>
            <w:webHidden/>
          </w:rPr>
        </w:r>
        <w:r>
          <w:rPr>
            <w:noProof/>
            <w:webHidden/>
          </w:rPr>
          <w:fldChar w:fldCharType="separate"/>
        </w:r>
        <w:r>
          <w:rPr>
            <w:noProof/>
            <w:webHidden/>
          </w:rPr>
          <w:t>20</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48" w:history="1">
        <w:r w:rsidRPr="00D9782F">
          <w:rPr>
            <w:rStyle w:val="Hyperlink"/>
            <w:noProof/>
          </w:rPr>
          <w:t>Figure 4.7 – Truck data explanation</w:t>
        </w:r>
        <w:r>
          <w:rPr>
            <w:noProof/>
            <w:webHidden/>
          </w:rPr>
          <w:tab/>
        </w:r>
        <w:r>
          <w:rPr>
            <w:noProof/>
            <w:webHidden/>
          </w:rPr>
          <w:fldChar w:fldCharType="begin"/>
        </w:r>
        <w:r>
          <w:rPr>
            <w:noProof/>
            <w:webHidden/>
          </w:rPr>
          <w:instrText xml:space="preserve"> PAGEREF _Toc525427948 \h </w:instrText>
        </w:r>
        <w:r>
          <w:rPr>
            <w:noProof/>
            <w:webHidden/>
          </w:rPr>
        </w:r>
        <w:r>
          <w:rPr>
            <w:noProof/>
            <w:webHidden/>
          </w:rPr>
          <w:fldChar w:fldCharType="separate"/>
        </w:r>
        <w:r>
          <w:rPr>
            <w:noProof/>
            <w:webHidden/>
          </w:rPr>
          <w:t>21</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49" w:history="1">
        <w:r w:rsidRPr="00D9782F">
          <w:rPr>
            <w:rStyle w:val="Hyperlink"/>
            <w:noProof/>
          </w:rPr>
          <w:t>Figure 4.8 – Path distance calculation example</w:t>
        </w:r>
        <w:r>
          <w:rPr>
            <w:noProof/>
            <w:webHidden/>
          </w:rPr>
          <w:tab/>
        </w:r>
        <w:r>
          <w:rPr>
            <w:noProof/>
            <w:webHidden/>
          </w:rPr>
          <w:fldChar w:fldCharType="begin"/>
        </w:r>
        <w:r>
          <w:rPr>
            <w:noProof/>
            <w:webHidden/>
          </w:rPr>
          <w:instrText xml:space="preserve"> PAGEREF _Toc525427949 \h </w:instrText>
        </w:r>
        <w:r>
          <w:rPr>
            <w:noProof/>
            <w:webHidden/>
          </w:rPr>
        </w:r>
        <w:r>
          <w:rPr>
            <w:noProof/>
            <w:webHidden/>
          </w:rPr>
          <w:fldChar w:fldCharType="separate"/>
        </w:r>
        <w:r>
          <w:rPr>
            <w:noProof/>
            <w:webHidden/>
          </w:rPr>
          <w:t>22</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50" w:history="1">
        <w:r w:rsidRPr="00D9782F">
          <w:rPr>
            <w:rStyle w:val="Hyperlink"/>
            <w:noProof/>
          </w:rPr>
          <w:t>Figure 4.9 – Crossover operation</w:t>
        </w:r>
        <w:r>
          <w:rPr>
            <w:noProof/>
            <w:webHidden/>
          </w:rPr>
          <w:tab/>
        </w:r>
        <w:r>
          <w:rPr>
            <w:noProof/>
            <w:webHidden/>
          </w:rPr>
          <w:fldChar w:fldCharType="begin"/>
        </w:r>
        <w:r>
          <w:rPr>
            <w:noProof/>
            <w:webHidden/>
          </w:rPr>
          <w:instrText xml:space="preserve"> PAGEREF _Toc525427950 \h </w:instrText>
        </w:r>
        <w:r>
          <w:rPr>
            <w:noProof/>
            <w:webHidden/>
          </w:rPr>
        </w:r>
        <w:r>
          <w:rPr>
            <w:noProof/>
            <w:webHidden/>
          </w:rPr>
          <w:fldChar w:fldCharType="separate"/>
        </w:r>
        <w:r>
          <w:rPr>
            <w:noProof/>
            <w:webHidden/>
          </w:rPr>
          <w:t>24</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51" w:history="1">
        <w:r w:rsidRPr="00D9782F">
          <w:rPr>
            <w:rStyle w:val="Hyperlink"/>
            <w:noProof/>
          </w:rPr>
          <w:t>Figure 5.1 – GA parameters choice</w:t>
        </w:r>
        <w:r>
          <w:rPr>
            <w:noProof/>
            <w:webHidden/>
          </w:rPr>
          <w:tab/>
        </w:r>
        <w:r>
          <w:rPr>
            <w:noProof/>
            <w:webHidden/>
          </w:rPr>
          <w:fldChar w:fldCharType="begin"/>
        </w:r>
        <w:r>
          <w:rPr>
            <w:noProof/>
            <w:webHidden/>
          </w:rPr>
          <w:instrText xml:space="preserve"> PAGEREF _Toc525427951 \h </w:instrText>
        </w:r>
        <w:r>
          <w:rPr>
            <w:noProof/>
            <w:webHidden/>
          </w:rPr>
        </w:r>
        <w:r>
          <w:rPr>
            <w:noProof/>
            <w:webHidden/>
          </w:rPr>
          <w:fldChar w:fldCharType="separate"/>
        </w:r>
        <w:r>
          <w:rPr>
            <w:noProof/>
            <w:webHidden/>
          </w:rPr>
          <w:t>28</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52" w:history="1">
        <w:r w:rsidRPr="00D9782F">
          <w:rPr>
            <w:rStyle w:val="Hyperlink"/>
            <w:noProof/>
          </w:rPr>
          <w:t>Figure 5.2 – Combination 26 fitness evolution</w:t>
        </w:r>
        <w:r>
          <w:rPr>
            <w:noProof/>
            <w:webHidden/>
          </w:rPr>
          <w:tab/>
        </w:r>
        <w:r>
          <w:rPr>
            <w:noProof/>
            <w:webHidden/>
          </w:rPr>
          <w:fldChar w:fldCharType="begin"/>
        </w:r>
        <w:r>
          <w:rPr>
            <w:noProof/>
            <w:webHidden/>
          </w:rPr>
          <w:instrText xml:space="preserve"> PAGEREF _Toc525427952 \h </w:instrText>
        </w:r>
        <w:r>
          <w:rPr>
            <w:noProof/>
            <w:webHidden/>
          </w:rPr>
        </w:r>
        <w:r>
          <w:rPr>
            <w:noProof/>
            <w:webHidden/>
          </w:rPr>
          <w:fldChar w:fldCharType="separate"/>
        </w:r>
        <w:r>
          <w:rPr>
            <w:noProof/>
            <w:webHidden/>
          </w:rPr>
          <w:t>29</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53" w:history="1">
        <w:r w:rsidRPr="00D9782F">
          <w:rPr>
            <w:rStyle w:val="Hyperlink"/>
            <w:noProof/>
          </w:rPr>
          <w:t>Figure 5.3 – Example of route</w:t>
        </w:r>
        <w:r>
          <w:rPr>
            <w:noProof/>
            <w:webHidden/>
          </w:rPr>
          <w:tab/>
        </w:r>
        <w:r>
          <w:rPr>
            <w:noProof/>
            <w:webHidden/>
          </w:rPr>
          <w:fldChar w:fldCharType="begin"/>
        </w:r>
        <w:r>
          <w:rPr>
            <w:noProof/>
            <w:webHidden/>
          </w:rPr>
          <w:instrText xml:space="preserve"> PAGEREF _Toc525427953 \h </w:instrText>
        </w:r>
        <w:r>
          <w:rPr>
            <w:noProof/>
            <w:webHidden/>
          </w:rPr>
        </w:r>
        <w:r>
          <w:rPr>
            <w:noProof/>
            <w:webHidden/>
          </w:rPr>
          <w:fldChar w:fldCharType="separate"/>
        </w:r>
        <w:r>
          <w:rPr>
            <w:noProof/>
            <w:webHidden/>
          </w:rPr>
          <w:t>30</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54" w:history="1">
        <w:r w:rsidRPr="00D9782F">
          <w:rPr>
            <w:rStyle w:val="Hyperlink"/>
            <w:noProof/>
          </w:rPr>
          <w:t>Figure 5.4 – Route 1</w:t>
        </w:r>
        <w:r>
          <w:rPr>
            <w:noProof/>
            <w:webHidden/>
          </w:rPr>
          <w:tab/>
        </w:r>
        <w:r>
          <w:rPr>
            <w:noProof/>
            <w:webHidden/>
          </w:rPr>
          <w:fldChar w:fldCharType="begin"/>
        </w:r>
        <w:r>
          <w:rPr>
            <w:noProof/>
            <w:webHidden/>
          </w:rPr>
          <w:instrText xml:space="preserve"> PAGEREF _Toc525427954 \h </w:instrText>
        </w:r>
        <w:r>
          <w:rPr>
            <w:noProof/>
            <w:webHidden/>
          </w:rPr>
        </w:r>
        <w:r>
          <w:rPr>
            <w:noProof/>
            <w:webHidden/>
          </w:rPr>
          <w:fldChar w:fldCharType="separate"/>
        </w:r>
        <w:r>
          <w:rPr>
            <w:noProof/>
            <w:webHidden/>
          </w:rPr>
          <w:t>30</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55" w:history="1">
        <w:r w:rsidRPr="00D9782F">
          <w:rPr>
            <w:rStyle w:val="Hyperlink"/>
            <w:noProof/>
          </w:rPr>
          <w:t>Figure 5.5 – Route 2</w:t>
        </w:r>
        <w:r>
          <w:rPr>
            <w:noProof/>
            <w:webHidden/>
          </w:rPr>
          <w:tab/>
        </w:r>
        <w:r>
          <w:rPr>
            <w:noProof/>
            <w:webHidden/>
          </w:rPr>
          <w:fldChar w:fldCharType="begin"/>
        </w:r>
        <w:r>
          <w:rPr>
            <w:noProof/>
            <w:webHidden/>
          </w:rPr>
          <w:instrText xml:space="preserve"> PAGEREF _Toc525427955 \h </w:instrText>
        </w:r>
        <w:r>
          <w:rPr>
            <w:noProof/>
            <w:webHidden/>
          </w:rPr>
        </w:r>
        <w:r>
          <w:rPr>
            <w:noProof/>
            <w:webHidden/>
          </w:rPr>
          <w:fldChar w:fldCharType="separate"/>
        </w:r>
        <w:r>
          <w:rPr>
            <w:noProof/>
            <w:webHidden/>
          </w:rPr>
          <w:t>30</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56" w:history="1">
        <w:r w:rsidRPr="00D9782F">
          <w:rPr>
            <w:rStyle w:val="Hyperlink"/>
            <w:noProof/>
          </w:rPr>
          <w:t>Figure 5.6 – Route 3</w:t>
        </w:r>
        <w:r>
          <w:rPr>
            <w:noProof/>
            <w:webHidden/>
          </w:rPr>
          <w:tab/>
        </w:r>
        <w:r>
          <w:rPr>
            <w:noProof/>
            <w:webHidden/>
          </w:rPr>
          <w:fldChar w:fldCharType="begin"/>
        </w:r>
        <w:r>
          <w:rPr>
            <w:noProof/>
            <w:webHidden/>
          </w:rPr>
          <w:instrText xml:space="preserve"> PAGEREF _Toc525427956 \h </w:instrText>
        </w:r>
        <w:r>
          <w:rPr>
            <w:noProof/>
            <w:webHidden/>
          </w:rPr>
        </w:r>
        <w:r>
          <w:rPr>
            <w:noProof/>
            <w:webHidden/>
          </w:rPr>
          <w:fldChar w:fldCharType="separate"/>
        </w:r>
        <w:r>
          <w:rPr>
            <w:noProof/>
            <w:webHidden/>
          </w:rPr>
          <w:t>31</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57" w:history="1">
        <w:r w:rsidRPr="00D9782F">
          <w:rPr>
            <w:rStyle w:val="Hyperlink"/>
            <w:noProof/>
          </w:rPr>
          <w:t>Figure 5.7 – Route 4</w:t>
        </w:r>
        <w:r>
          <w:rPr>
            <w:noProof/>
            <w:webHidden/>
          </w:rPr>
          <w:tab/>
        </w:r>
        <w:r>
          <w:rPr>
            <w:noProof/>
            <w:webHidden/>
          </w:rPr>
          <w:fldChar w:fldCharType="begin"/>
        </w:r>
        <w:r>
          <w:rPr>
            <w:noProof/>
            <w:webHidden/>
          </w:rPr>
          <w:instrText xml:space="preserve"> PAGEREF _Toc525427957 \h </w:instrText>
        </w:r>
        <w:r>
          <w:rPr>
            <w:noProof/>
            <w:webHidden/>
          </w:rPr>
        </w:r>
        <w:r>
          <w:rPr>
            <w:noProof/>
            <w:webHidden/>
          </w:rPr>
          <w:fldChar w:fldCharType="separate"/>
        </w:r>
        <w:r>
          <w:rPr>
            <w:noProof/>
            <w:webHidden/>
          </w:rPr>
          <w:t>31</w:t>
        </w:r>
        <w:r>
          <w:rPr>
            <w:noProof/>
            <w:webHidden/>
          </w:rPr>
          <w:fldChar w:fldCharType="end"/>
        </w:r>
      </w:hyperlink>
    </w:p>
    <w:p w:rsidR="00F96560" w:rsidRDefault="00F96560">
      <w:pPr>
        <w:pStyle w:val="TableofFigures"/>
        <w:tabs>
          <w:tab w:val="right" w:leader="dot" w:pos="9060"/>
        </w:tabs>
        <w:rPr>
          <w:rFonts w:asciiTheme="minorHAnsi" w:eastAsiaTheme="minorEastAsia" w:hAnsiTheme="minorHAnsi" w:cstheme="minorBidi"/>
          <w:noProof/>
          <w:szCs w:val="24"/>
          <w:lang w:eastAsia="en-US"/>
        </w:rPr>
      </w:pPr>
      <w:hyperlink w:anchor="_Toc525427958" w:history="1">
        <w:r w:rsidRPr="00D9782F">
          <w:rPr>
            <w:rStyle w:val="Hyperlink"/>
            <w:noProof/>
          </w:rPr>
          <w:t>Figure 5.8 – Piece of route 1 highlighting road without red highlight</w:t>
        </w:r>
        <w:r>
          <w:rPr>
            <w:noProof/>
            <w:webHidden/>
          </w:rPr>
          <w:tab/>
        </w:r>
        <w:r>
          <w:rPr>
            <w:noProof/>
            <w:webHidden/>
          </w:rPr>
          <w:fldChar w:fldCharType="begin"/>
        </w:r>
        <w:r>
          <w:rPr>
            <w:noProof/>
            <w:webHidden/>
          </w:rPr>
          <w:instrText xml:space="preserve"> PAGEREF _Toc525427958 \h </w:instrText>
        </w:r>
        <w:r>
          <w:rPr>
            <w:noProof/>
            <w:webHidden/>
          </w:rPr>
        </w:r>
        <w:r>
          <w:rPr>
            <w:noProof/>
            <w:webHidden/>
          </w:rPr>
          <w:fldChar w:fldCharType="separate"/>
        </w:r>
        <w:r>
          <w:rPr>
            <w:noProof/>
            <w:webHidden/>
          </w:rPr>
          <w:t>32</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EB61E4"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EB61E4">
        <w:rPr>
          <w:b/>
          <w:bCs/>
          <w:caps/>
        </w:rPr>
        <w:instrText xml:space="preserve"> TOC \c "Table" </w:instrText>
      </w:r>
      <w:r>
        <w:rPr>
          <w:b/>
          <w:bCs/>
          <w:caps/>
        </w:rPr>
        <w:fldChar w:fldCharType="separate"/>
      </w:r>
      <w:r w:rsidR="00EB61E4">
        <w:rPr>
          <w:noProof/>
        </w:rPr>
        <w:t>Table 1.1 – Waste generation projection for 2025 by region. Adapted from Hoornweg, D., &amp; Bhada-Tata, P. (2012)</w:t>
      </w:r>
      <w:r w:rsidR="00EB61E4">
        <w:rPr>
          <w:noProof/>
        </w:rPr>
        <w:tab/>
      </w:r>
      <w:r w:rsidR="00EB61E4">
        <w:rPr>
          <w:noProof/>
        </w:rPr>
        <w:fldChar w:fldCharType="begin"/>
      </w:r>
      <w:r w:rsidR="00EB61E4">
        <w:rPr>
          <w:noProof/>
        </w:rPr>
        <w:instrText xml:space="preserve"> PAGEREF _Toc525408572 \h </w:instrText>
      </w:r>
      <w:r w:rsidR="00EB61E4">
        <w:rPr>
          <w:noProof/>
        </w:rPr>
      </w:r>
      <w:r w:rsidR="00EB61E4">
        <w:rPr>
          <w:noProof/>
        </w:rPr>
        <w:fldChar w:fldCharType="separate"/>
      </w:r>
      <w:r w:rsidR="00EB61E4">
        <w:rPr>
          <w:noProof/>
        </w:rPr>
        <w:t>2</w:t>
      </w:r>
      <w:r w:rsidR="00EB61E4">
        <w:rPr>
          <w:noProof/>
        </w:rPr>
        <w:fldChar w:fldCharType="end"/>
      </w:r>
    </w:p>
    <w:p w:rsidR="00EB61E4" w:rsidRDefault="00EB61E4">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_Toc525408573 \h </w:instrText>
      </w:r>
      <w:r>
        <w:rPr>
          <w:noProof/>
        </w:rPr>
      </w:r>
      <w:r>
        <w:rPr>
          <w:noProof/>
        </w:rPr>
        <w:fldChar w:fldCharType="separate"/>
      </w:r>
      <w:r>
        <w:rPr>
          <w:noProof/>
        </w:rPr>
        <w:t>8</w:t>
      </w:r>
      <w:r>
        <w:rPr>
          <w:noProof/>
        </w:rPr>
        <w:fldChar w:fldCharType="end"/>
      </w:r>
    </w:p>
    <w:p w:rsidR="00EB61E4" w:rsidRDefault="00EB61E4">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_Toc525408574 \h </w:instrText>
      </w:r>
      <w:r>
        <w:rPr>
          <w:noProof/>
        </w:rPr>
      </w:r>
      <w:r>
        <w:rPr>
          <w:noProof/>
        </w:rPr>
        <w:fldChar w:fldCharType="separate"/>
      </w:r>
      <w:r>
        <w:rPr>
          <w:noProof/>
        </w:rPr>
        <w:t>27</w:t>
      </w:r>
      <w:r>
        <w:rPr>
          <w:noProof/>
        </w:rPr>
        <w:fldChar w:fldCharType="end"/>
      </w:r>
    </w:p>
    <w:p w:rsidR="00EB61E4" w:rsidRDefault="00EB61E4">
      <w:pPr>
        <w:pStyle w:val="TableofFigures"/>
        <w:tabs>
          <w:tab w:val="right" w:leader="dot" w:pos="9060"/>
        </w:tabs>
        <w:rPr>
          <w:rFonts w:asciiTheme="minorHAnsi" w:eastAsiaTheme="minorEastAsia" w:hAnsiTheme="minorHAnsi" w:cstheme="minorBidi"/>
          <w:noProof/>
          <w:szCs w:val="24"/>
          <w:lang w:eastAsia="en-US"/>
        </w:rPr>
      </w:pPr>
      <w:r>
        <w:rPr>
          <w:noProof/>
        </w:rPr>
        <w:t>Table 5.2 – Routes trucks information</w:t>
      </w:r>
      <w:r>
        <w:rPr>
          <w:noProof/>
        </w:rPr>
        <w:tab/>
      </w:r>
      <w:r>
        <w:rPr>
          <w:noProof/>
        </w:rPr>
        <w:fldChar w:fldCharType="begin"/>
      </w:r>
      <w:r>
        <w:rPr>
          <w:noProof/>
        </w:rPr>
        <w:instrText xml:space="preserve"> PAGEREF _Toc525408575 \h </w:instrText>
      </w:r>
      <w:r>
        <w:rPr>
          <w:noProof/>
        </w:rPr>
      </w:r>
      <w:r>
        <w:rPr>
          <w:noProof/>
        </w:rPr>
        <w:fldChar w:fldCharType="separate"/>
      </w:r>
      <w:r>
        <w:rPr>
          <w:noProof/>
        </w:rPr>
        <w:t>31</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bookmarkStart w:id="0" w:name="_GoBack"/>
      <w:bookmarkEnd w:id="0"/>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1" w:name="_Toc525408599"/>
      <w:r w:rsidRPr="00401541">
        <w:lastRenderedPageBreak/>
        <w:t>Introduction</w:t>
      </w:r>
      <w:bookmarkEnd w:id="1"/>
    </w:p>
    <w:p w:rsidR="00C44CA3" w:rsidRDefault="005247B5">
      <w:pPr>
        <w:pStyle w:val="Heading2"/>
      </w:pPr>
      <w:bookmarkStart w:id="2" w:name="_Toc525408600"/>
      <w:r>
        <w:t>Cities urbanization and waste management problem</w:t>
      </w:r>
      <w:bookmarkEnd w:id="2"/>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3" w:name="__Fieldmark__0_1156436390"/>
      <w:r>
        <w:rPr>
          <w:noProof/>
          <w:lang w:eastAsia="en-US"/>
        </w:rPr>
        <w:t>(Bătăgan, 2011)</w:t>
      </w:r>
      <w:r>
        <w:fldChar w:fldCharType="end"/>
      </w:r>
      <w:bookmarkEnd w:id="3"/>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4" w:name="__Fieldmark__1_1156436390"/>
      <w:r>
        <w:rPr>
          <w:noProof/>
          <w:lang w:eastAsia="en-US"/>
        </w:rPr>
        <w:t>(Grimm et al., 2008)</w:t>
      </w:r>
      <w:r>
        <w:fldChar w:fldCharType="end"/>
      </w:r>
      <w:bookmarkEnd w:id="4"/>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5" w:name="__Fieldmark__2_1156436390"/>
      <w:r>
        <w:rPr>
          <w:noProof/>
          <w:lang w:eastAsia="en-US"/>
        </w:rPr>
        <w:t>(United Nations, 2014)</w:t>
      </w:r>
      <w:r>
        <w:fldChar w:fldCharType="end"/>
      </w:r>
      <w:bookmarkEnd w:id="5"/>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6" w:name="__Fieldmark__3_1156436390"/>
      <w:r>
        <w:rPr>
          <w:noProof/>
          <w:lang w:eastAsia="en-US"/>
        </w:rPr>
        <w:t>(Grimm et al., 2008)</w:t>
      </w:r>
      <w:r>
        <w:fldChar w:fldCharType="end"/>
      </w:r>
      <w:bookmarkEnd w:id="6"/>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7" w:name="__Fieldmark__4_1156436390"/>
      <w:r>
        <w:rPr>
          <w:noProof/>
          <w:lang w:eastAsia="en-US"/>
        </w:rPr>
        <w:t>(United Nations, 2014)</w:t>
      </w:r>
      <w:r>
        <w:fldChar w:fldCharType="end"/>
      </w:r>
      <w:bookmarkEnd w:id="7"/>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8" w:name="__Fieldmark__5_1156436390"/>
      <w:r>
        <w:rPr>
          <w:noProof/>
          <w:lang w:eastAsia="en-US"/>
        </w:rPr>
        <w:t>(Fujdiak, Masek, Mlynek, Misurec, &amp; Olshannikova, 2016; Karadimas, Papatzelou, &amp; Loumos, 2007)</w:t>
      </w:r>
      <w:r>
        <w:fldChar w:fldCharType="end"/>
      </w:r>
      <w:bookmarkEnd w:id="8"/>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6_1156436390"/>
      <w:r>
        <w:rPr>
          <w:noProof/>
          <w:lang w:eastAsia="en-US"/>
        </w:rPr>
        <w:t>(Hoornweg &amp; Bhada-Tata, 2012)</w:t>
      </w:r>
      <w:r>
        <w:fldChar w:fldCharType="end"/>
      </w:r>
      <w:bookmarkEnd w:id="9"/>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0" w:name="__Fieldmark__7_1156436390"/>
      <w:r>
        <w:rPr>
          <w:noProof/>
          <w:lang w:eastAsia="en-US"/>
        </w:rPr>
        <w:t>(Hoornweg &amp; Bhada-Tata, 2012)</w:t>
      </w:r>
      <w:r>
        <w:fldChar w:fldCharType="end"/>
      </w:r>
      <w:bookmarkEnd w:id="10"/>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1" w:name="__Fieldmark__8_1156436390"/>
      <w:r>
        <w:rPr>
          <w:noProof/>
          <w:lang w:eastAsia="en-US"/>
        </w:rPr>
        <w:t>(Beliën, De Boeck, &amp; Van Ackere, 2011)</w:t>
      </w:r>
      <w:r>
        <w:fldChar w:fldCharType="end"/>
      </w:r>
      <w:bookmarkEnd w:id="11"/>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2" w:name="_Toc525408572"/>
      <w:r>
        <w:t xml:space="preserve">Table </w:t>
      </w:r>
      <w:r w:rsidR="002A5393">
        <w:fldChar w:fldCharType="begin"/>
      </w:r>
      <w:r w:rsidR="002A5393">
        <w:instrText xml:space="preserve"> STYLEREF 1 \s </w:instrText>
      </w:r>
      <w:r w:rsidR="002A5393">
        <w:fldChar w:fldCharType="separate"/>
      </w:r>
      <w:r w:rsidR="002A5393">
        <w:rPr>
          <w:noProof/>
        </w:rPr>
        <w:t>1</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2"/>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3" w:name="__Fieldmark__9_1156436390"/>
      <w:r>
        <w:rPr>
          <w:noProof/>
          <w:lang w:eastAsia="en-US"/>
        </w:rPr>
        <w:t>(Hoornweg &amp; Bhada-Tata, 2012)</w:t>
      </w:r>
      <w:r>
        <w:fldChar w:fldCharType="end"/>
      </w:r>
      <w:bookmarkEnd w:id="13"/>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4" w:name="__Fieldmark__10_1156436390"/>
      <w:r>
        <w:rPr>
          <w:noProof/>
          <w:lang w:eastAsia="en-US"/>
        </w:rPr>
        <w:t>(Beliën et al., 2011)</w:t>
      </w:r>
      <w:r>
        <w:fldChar w:fldCharType="end"/>
      </w:r>
      <w:bookmarkEnd w:id="14"/>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5" w:name="__Fieldmark__11_1156436390"/>
      <w:r>
        <w:rPr>
          <w:noProof/>
          <w:lang w:eastAsia="en-US"/>
        </w:rPr>
        <w:t>(Hoornweg &amp; Bhada-Tata, 2012)</w:t>
      </w:r>
      <w:r>
        <w:fldChar w:fldCharType="end"/>
      </w:r>
      <w:bookmarkEnd w:id="15"/>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6" w:name="_Toc525408601"/>
      <w:r>
        <w:t>Smart cities role in waste management</w:t>
      </w:r>
      <w:bookmarkEnd w:id="16"/>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7" w:name="__Fieldmark__12_1156436390"/>
      <w:r>
        <w:rPr>
          <w:noProof/>
          <w:lang w:eastAsia="en-US"/>
        </w:rPr>
        <w:t>(Science for Environment Policy, 2015)</w:t>
      </w:r>
      <w:r>
        <w:fldChar w:fldCharType="end"/>
      </w:r>
      <w:bookmarkEnd w:id="17"/>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8" w:name="__Fieldmark__13_1156436390"/>
      <w:r>
        <w:rPr>
          <w:noProof/>
          <w:lang w:eastAsia="en-US"/>
        </w:rPr>
        <w:t>(Chourabi et al., 2012)</w:t>
      </w:r>
      <w:r>
        <w:fldChar w:fldCharType="end"/>
      </w:r>
      <w:bookmarkEnd w:id="18"/>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9" w:name="__Fieldmark__14_1156436390"/>
      <w:r>
        <w:rPr>
          <w:noProof/>
          <w:lang w:eastAsia="en-US"/>
        </w:rPr>
        <w:t>(Giffinger, 2007)</w:t>
      </w:r>
      <w:r>
        <w:fldChar w:fldCharType="end"/>
      </w:r>
      <w:bookmarkEnd w:id="19"/>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20" w:name="__Fieldmark__15_1156436390"/>
      <w:r>
        <w:rPr>
          <w:noProof/>
          <w:lang w:eastAsia="en-US"/>
        </w:rPr>
        <w:t>(Chourabi et al., 2012)</w:t>
      </w:r>
      <w:r>
        <w:fldChar w:fldCharType="end"/>
      </w:r>
      <w:bookmarkEnd w:id="20"/>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6_1156436390"/>
      <w:r>
        <w:rPr>
          <w:noProof/>
          <w:lang w:eastAsia="en-US"/>
        </w:rPr>
        <w:t>(Nam &amp; Pardo, 2011)</w:t>
      </w:r>
      <w:r>
        <w:fldChar w:fldCharType="end"/>
      </w:r>
      <w:bookmarkEnd w:id="21"/>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2" w:name="__Fieldmark__17_1156436390"/>
      <w:r>
        <w:rPr>
          <w:noProof/>
          <w:lang w:eastAsia="en-US"/>
        </w:rPr>
        <w:t>(Nam &amp; Pardo, 2011)</w:t>
      </w:r>
      <w:r>
        <w:fldChar w:fldCharType="end"/>
      </w:r>
      <w:bookmarkEnd w:id="22"/>
      <w:r>
        <w:t xml:space="preserve">. In the policy arena in the past years, this concept has been greatly quoted. It seems that the focus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3" w:name="__Fieldmark__18_1156436390"/>
      <w:r>
        <w:rPr>
          <w:noProof/>
          <w:lang w:eastAsia="en-US"/>
        </w:rPr>
        <w:t>(Caragliu, del Bo, &amp; Nijkamp, 2011)</w:t>
      </w:r>
      <w:r>
        <w:fldChar w:fldCharType="end"/>
      </w:r>
      <w:bookmarkEnd w:id="23"/>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4" w:name="__Fieldmark__19_1156436390"/>
      <w:r w:rsidR="005247B5">
        <w:rPr>
          <w:noProof/>
          <w:lang w:eastAsia="en-US"/>
        </w:rPr>
        <w:t>(Hollands, 2008)</w:t>
      </w:r>
      <w:r w:rsidR="005247B5">
        <w:fldChar w:fldCharType="end"/>
      </w:r>
      <w:bookmarkEnd w:id="24"/>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5" w:name="__Fieldmark__20_1156436390"/>
      <w:r w:rsidR="005247B5">
        <w:rPr>
          <w:noProof/>
          <w:lang w:eastAsia="en-US"/>
        </w:rPr>
        <w:t>(Fujdiak et al., 2016)</w:t>
      </w:r>
      <w:r w:rsidR="005247B5">
        <w:fldChar w:fldCharType="end"/>
      </w:r>
      <w:bookmarkEnd w:id="25"/>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6" w:name="__Fieldmark__21_1156436390"/>
      <w:r w:rsidR="005247B5">
        <w:rPr>
          <w:noProof/>
        </w:rPr>
        <w:t>(Catania &amp; Ventura, 2014; Fujdiak et al., 2016)</w:t>
      </w:r>
      <w:r w:rsidR="005247B5">
        <w:fldChar w:fldCharType="end"/>
      </w:r>
      <w:bookmarkEnd w:id="26"/>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7" w:name="_Toc525408602"/>
      <w:r>
        <w:t>Garbage truck routes planning</w:t>
      </w:r>
      <w:bookmarkEnd w:id="27"/>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8" w:name="__Fieldmark__22_1156436390"/>
      <w:r>
        <w:rPr>
          <w:noProof/>
          <w:lang w:eastAsia="en-US"/>
        </w:rPr>
        <w:t>(Buenrostro-Delgado, Ortega-Rodriguez, Clemitshaw, González-Razo, &amp; Hernández-Paniagua, 2015)</w:t>
      </w:r>
      <w:r>
        <w:fldChar w:fldCharType="end"/>
      </w:r>
      <w:bookmarkEnd w:id="28"/>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9" w:name="__Fieldmark__23_1156436390"/>
      <w:r>
        <w:rPr>
          <w:noProof/>
          <w:lang w:eastAsia="en-US"/>
        </w:rPr>
        <w:t>(Mohammed et al., 2017)</w:t>
      </w:r>
      <w:r>
        <w:fldChar w:fldCharType="end"/>
      </w:r>
      <w:bookmarkEnd w:id="29"/>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30" w:name="__Fieldmark__24_1156436390"/>
      <w:r>
        <w:rPr>
          <w:noProof/>
          <w:lang w:eastAsia="en-US"/>
        </w:rPr>
        <w:t>(Arakaki &amp; Usberti, 2018)</w:t>
      </w:r>
      <w:r>
        <w:fldChar w:fldCharType="end"/>
      </w:r>
      <w:bookmarkEnd w:id="30"/>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1" w:name="__Fieldmark__25_1156436390"/>
      <w:r w:rsidR="008D1D7C" w:rsidRPr="008D1D7C">
        <w:rPr>
          <w:noProof/>
          <w:lang w:eastAsia="en-US"/>
        </w:rPr>
        <w:t>(Arakaki &amp; Usberti, 2018; Fadzli, Najwa, &amp; Luis, 2015; HAN &amp; Cueto, 2015; Wøhlk, 2008)</w:t>
      </w:r>
      <w:r>
        <w:fldChar w:fldCharType="end"/>
      </w:r>
      <w:bookmarkEnd w:id="31"/>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2" w:name="__Fieldmark__26_1156436390"/>
      <w:r>
        <w:rPr>
          <w:noProof/>
          <w:lang w:eastAsia="en-US"/>
        </w:rPr>
        <w:t>(Fadzli et al., 2015; Ramdane-Cherif, 2006)</w:t>
      </w:r>
      <w:r>
        <w:fldChar w:fldCharType="end"/>
      </w:r>
      <w:bookmarkEnd w:id="32"/>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3" w:name="__Fieldmark__27_1156436390"/>
      <w:r>
        <w:rPr>
          <w:noProof/>
          <w:lang w:eastAsia="en-US"/>
        </w:rPr>
        <w:t>(Ramdane-Cherif, 2006)</w:t>
      </w:r>
      <w:r>
        <w:fldChar w:fldCharType="end"/>
      </w:r>
      <w:bookmarkEnd w:id="33"/>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4" w:name="__Fieldmark__28_1156436390"/>
      <w:r>
        <w:rPr>
          <w:noProof/>
          <w:lang w:eastAsia="en-US"/>
        </w:rPr>
        <w:t>(Willemse &amp; Joubert, 2016)</w:t>
      </w:r>
      <w:r>
        <w:fldChar w:fldCharType="end"/>
      </w:r>
      <w:bookmarkEnd w:id="34"/>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5" w:name="__Fieldmark__29_1156436390"/>
      <w:r>
        <w:rPr>
          <w:noProof/>
          <w:lang w:eastAsia="en-US"/>
        </w:rPr>
        <w:t>(de Oliveira Simonetto &amp; Borenstein, 2007)</w:t>
      </w:r>
      <w:r>
        <w:fldChar w:fldCharType="end"/>
      </w:r>
      <w:bookmarkEnd w:id="35"/>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6" w:name="__Fieldmark__30_1156436390"/>
      <w:r w:rsidR="00551F44" w:rsidRPr="00551F44">
        <w:rPr>
          <w:noProof/>
          <w:lang w:eastAsia="en-US"/>
        </w:rPr>
        <w:t>(Lacomme, Prins, &amp; Ramdane-Cherif, 2001; Pereira, Tavares, Machado, &amp; Costa, 2002)</w:t>
      </w:r>
      <w:r>
        <w:fldChar w:fldCharType="end"/>
      </w:r>
      <w:bookmarkEnd w:id="36"/>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7" w:name="__Fieldmark__31_1156436390"/>
      <w:r>
        <w:rPr>
          <w:noProof/>
          <w:lang w:eastAsia="en-US"/>
        </w:rPr>
        <w:t>(HAN &amp; Cueto, 2015)</w:t>
      </w:r>
      <w:r>
        <w:fldChar w:fldCharType="end"/>
      </w:r>
      <w:bookmarkEnd w:id="37"/>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8" w:name="__Fieldmark__32_1156436390"/>
      <w:r w:rsidR="005247B5">
        <w:rPr>
          <w:noProof/>
          <w:lang w:eastAsia="en-US"/>
        </w:rPr>
        <w:t>(HAN &amp; Cueto, 2015)</w:t>
      </w:r>
      <w:r w:rsidR="005247B5">
        <w:fldChar w:fldCharType="end"/>
      </w:r>
      <w:bookmarkEnd w:id="38"/>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9" w:name="_Toc525408603"/>
      <w:r>
        <w:t>Project goals</w:t>
      </w:r>
      <w:bookmarkEnd w:id="39"/>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collection with each piece of route to estimate the amount of waste generally produced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40" w:name="_Toc525408604"/>
      <w:r>
        <w:lastRenderedPageBreak/>
        <w:t>Literature review</w:t>
      </w:r>
      <w:bookmarkEnd w:id="40"/>
    </w:p>
    <w:p w:rsidR="00C44CA3" w:rsidRDefault="005247B5">
      <w:pPr>
        <w:pStyle w:val="Heading2"/>
      </w:pPr>
      <w:bookmarkStart w:id="41" w:name="_Toc525408605"/>
      <w:r>
        <w:t>Open data</w:t>
      </w:r>
      <w:bookmarkEnd w:id="41"/>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possible benefits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2" w:name="_Toc525408606"/>
      <w:r>
        <w:t>Capacitated arc r</w:t>
      </w:r>
      <w:r w:rsidR="00AC769C">
        <w:t>outing problem</w:t>
      </w:r>
      <w:bookmarkEnd w:id="42"/>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w:t>
      </w:r>
      <w:proofErr w:type="spellStart"/>
      <w:r w:rsidR="00DB7498">
        <w:t>eed</w:t>
      </w:r>
      <w:proofErr w:type="spellEnd"/>
      <w:r w:rsidR="00DB7498">
        <w:t xml:space="preserve">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3" w:name="_Toc525408607"/>
      <w:r>
        <w:t>Overview over genetic algorithms</w:t>
      </w:r>
      <w:bookmarkEnd w:id="43"/>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4" w:name="__Fieldmark__36_1055626662"/>
      <w:bookmarkStart w:id="45" w:name="__Fieldmark__12_748199445"/>
      <w:bookmarkStart w:id="46" w:name="__Fieldmark__16_3937524772"/>
      <w:bookmarkStart w:id="47" w:name="__Fieldmark__35_1156436390"/>
      <w:r w:rsidR="00970DF4" w:rsidRPr="00970DF4">
        <w:rPr>
          <w:noProof/>
          <w:lang w:eastAsia="en-US"/>
        </w:rPr>
        <w:t>(Carr, 2014; Whitley, 1994)</w:t>
      </w:r>
      <w:r w:rsidR="005247B5">
        <w:fldChar w:fldCharType="end"/>
      </w:r>
      <w:bookmarkEnd w:id="44"/>
      <w:bookmarkEnd w:id="45"/>
      <w:bookmarkEnd w:id="46"/>
      <w:bookmarkEnd w:id="47"/>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8" w:name="__Fieldmark__37_1055626662"/>
      <w:bookmarkStart w:id="49" w:name="__Fieldmark__19_748199445"/>
      <w:bookmarkStart w:id="50" w:name="__Fieldmark__27_3937524772"/>
      <w:bookmarkStart w:id="51" w:name="__Fieldmark__36_1156436390"/>
      <w:r w:rsidR="005247B5">
        <w:rPr>
          <w:noProof/>
          <w:lang w:eastAsia="en-US"/>
        </w:rPr>
        <w:t>(Whitley, 1994)</w:t>
      </w:r>
      <w:r w:rsidR="005247B5">
        <w:fldChar w:fldCharType="end"/>
      </w:r>
      <w:bookmarkEnd w:id="48"/>
      <w:bookmarkEnd w:id="49"/>
      <w:bookmarkEnd w:id="50"/>
      <w:bookmarkEnd w:id="51"/>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2" w:name="__Fieldmark__38_1055626662"/>
      <w:bookmarkStart w:id="53" w:name="__Fieldmark__26_748199445"/>
      <w:bookmarkStart w:id="54" w:name="__Fieldmark__38_3937524772"/>
      <w:bookmarkStart w:id="55" w:name="__Fieldmark__37_1156436390"/>
      <w:r w:rsidR="005247B5">
        <w:rPr>
          <w:noProof/>
          <w:lang w:eastAsia="en-US"/>
        </w:rPr>
        <w:t>(Holland, 1992)</w:t>
      </w:r>
      <w:r w:rsidR="005247B5">
        <w:fldChar w:fldCharType="end"/>
      </w:r>
      <w:bookmarkEnd w:id="52"/>
      <w:bookmarkEnd w:id="53"/>
      <w:bookmarkEnd w:id="54"/>
      <w:bookmarkEnd w:id="55"/>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6" w:name="__Fieldmark__39_1055626662"/>
      <w:bookmarkStart w:id="57" w:name="__Fieldmark__37_748199445"/>
      <w:bookmarkStart w:id="58" w:name="__Fieldmark__53_3937524772"/>
      <w:bookmarkStart w:id="59" w:name="__Fieldmark__38_1156436390"/>
      <w:r>
        <w:rPr>
          <w:noProof/>
          <w:lang w:eastAsia="en-US"/>
        </w:rPr>
        <w:t>(Holland, 1992)</w:t>
      </w:r>
      <w:r>
        <w:fldChar w:fldCharType="end"/>
      </w:r>
      <w:bookmarkEnd w:id="56"/>
      <w:bookmarkEnd w:id="57"/>
      <w:bookmarkEnd w:id="58"/>
      <w:bookmarkEnd w:id="59"/>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60" w:name="__Fieldmark__39_1156436390"/>
      <w:r>
        <w:rPr>
          <w:noProof/>
          <w:lang w:eastAsia="en-US"/>
        </w:rPr>
        <w:t>(Mitchell, 1995)</w:t>
      </w:r>
      <w:r>
        <w:fldChar w:fldCharType="end"/>
      </w:r>
      <w:bookmarkEnd w:id="60"/>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1" w:name="_Toc525408573"/>
      <w:r>
        <w:t xml:space="preserve">Table </w:t>
      </w:r>
      <w:r w:rsidR="002A5393">
        <w:fldChar w:fldCharType="begin"/>
      </w:r>
      <w:r w:rsidR="002A5393">
        <w:instrText xml:space="preserve"> STYLEREF 1 \s </w:instrText>
      </w:r>
      <w:r w:rsidR="002A5393">
        <w:fldChar w:fldCharType="separate"/>
      </w:r>
      <w:r w:rsidR="002A5393">
        <w:rPr>
          <w:noProof/>
        </w:rPr>
        <w:t>2</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 Genetic Algorithm concepts</w:t>
      </w:r>
      <w:bookmarkEnd w:id="61"/>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2" w:name="_Toc525408608"/>
      <w:r>
        <w:t>Fitness function</w:t>
      </w:r>
      <w:bookmarkEnd w:id="62"/>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3" w:name="__Fieldmark__41_1156436390"/>
      <w:r w:rsidR="002147B4">
        <w:rPr>
          <w:noProof/>
          <w:lang w:eastAsia="en-US"/>
        </w:rPr>
        <w:t>(Carr, 2014)</w:t>
      </w:r>
      <w:r w:rsidR="002147B4">
        <w:fldChar w:fldCharType="end"/>
      </w:r>
      <w:bookmarkEnd w:id="63"/>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4" w:name="_Toc525408609"/>
      <w:r>
        <w:t>Initialization</w:t>
      </w:r>
      <w:bookmarkEnd w:id="64"/>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5" w:name="__Fieldmark__41_1055626662"/>
      <w:bookmarkStart w:id="66" w:name="__Fieldmark__78_748199445"/>
      <w:bookmarkStart w:id="67" w:name="__Fieldmark__95_3937524772"/>
      <w:bookmarkStart w:id="68" w:name="__Fieldmark__42_1156436390"/>
      <w:r w:rsidR="00F10BA7" w:rsidRPr="00F10BA7">
        <w:rPr>
          <w:noProof/>
          <w:lang w:eastAsia="en-US"/>
        </w:rPr>
        <w:t>(M. Kumar, Husian, Upreti, &amp; Gupta, 2010)</w:t>
      </w:r>
      <w:r>
        <w:fldChar w:fldCharType="end"/>
      </w:r>
      <w:bookmarkEnd w:id="65"/>
      <w:bookmarkEnd w:id="66"/>
      <w:bookmarkEnd w:id="67"/>
      <w:bookmarkEnd w:id="68"/>
      <w:r>
        <w:t>, this can lead the algorithm to converge faster to areas where optimal solutions are more likely to be found. From this early step, the evolutionary process begins.</w:t>
      </w:r>
    </w:p>
    <w:p w:rsidR="00C44CA3" w:rsidRDefault="005247B5">
      <w:pPr>
        <w:pStyle w:val="Heading3"/>
      </w:pPr>
      <w:bookmarkStart w:id="69" w:name="_Toc525408610"/>
      <w:r>
        <w:t>Selection</w:t>
      </w:r>
      <w:bookmarkEnd w:id="69"/>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70" w:name="__Fieldmark__42_1055626662"/>
      <w:bookmarkStart w:id="71" w:name="__Fieldmark__93_748199445"/>
      <w:bookmarkStart w:id="72" w:name="__Fieldmark__114_3937524772"/>
      <w:bookmarkStart w:id="73" w:name="__Fieldmark__43_1156436390"/>
      <w:r>
        <w:rPr>
          <w:noProof/>
          <w:lang w:eastAsia="en-US"/>
        </w:rPr>
        <w:t>(Saini, 2017)</w:t>
      </w:r>
      <w:r>
        <w:fldChar w:fldCharType="end"/>
      </w:r>
      <w:bookmarkEnd w:id="70"/>
      <w:bookmarkEnd w:id="71"/>
      <w:bookmarkEnd w:id="72"/>
      <w:bookmarkEnd w:id="73"/>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4" w:name="__DdeLink__234_1055626662"/>
      <w:bookmarkEnd w:id="74"/>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5" w:name="_Toc525427938"/>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Tournament selection</w:t>
      </w:r>
      <w:bookmarkEnd w:id="75"/>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6" w:name="_Toc525408611"/>
      <w:r>
        <w:t>Reproduction</w:t>
      </w:r>
      <w:bookmarkEnd w:id="76"/>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7"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7"/>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8" w:name="_Toc525427939"/>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rsidR="00D37FA2">
        <w:t xml:space="preserve"> – One-</w:t>
      </w:r>
      <w:r>
        <w:t>point crossover</w:t>
      </w:r>
      <w:bookmarkEnd w:id="78"/>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9" w:name="_Toc525427940"/>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rsidR="00DE2561">
        <w:t xml:space="preserve"> – Two-</w:t>
      </w:r>
      <w:r>
        <w:t>point crossover</w:t>
      </w:r>
      <w:bookmarkEnd w:id="79"/>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80" w:name="__Fieldmark__45_1156436390"/>
      <w:r>
        <w:rPr>
          <w:noProof/>
          <w:lang w:eastAsia="en-US"/>
        </w:rPr>
        <w:t>(Holland, 1992)</w:t>
      </w:r>
      <w:r>
        <w:fldChar w:fldCharType="end"/>
      </w:r>
      <w:bookmarkEnd w:id="80"/>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1" w:name="__Fieldmark__46_1156436390"/>
      <w:r>
        <w:rPr>
          <w:noProof/>
          <w:lang w:eastAsia="en-US"/>
        </w:rPr>
        <w:t>(Whitley, 1994)</w:t>
      </w:r>
      <w:r>
        <w:fldChar w:fldCharType="end"/>
      </w:r>
      <w:bookmarkEnd w:id="81"/>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2" w:name="_Toc525427941"/>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t xml:space="preserve"> – Swap mutation</w:t>
      </w:r>
      <w:bookmarkEnd w:id="82"/>
    </w:p>
    <w:p w:rsidR="00C44CA3" w:rsidRDefault="005247B5">
      <w:pPr>
        <w:pStyle w:val="Heading3"/>
      </w:pPr>
      <w:bookmarkStart w:id="83" w:name="_Toc525408612"/>
      <w:r>
        <w:t>Termination</w:t>
      </w:r>
      <w:bookmarkEnd w:id="83"/>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4" w:name="_Toc525408613"/>
      <w:r>
        <w:lastRenderedPageBreak/>
        <w:t>Methodology</w:t>
      </w:r>
      <w:bookmarkEnd w:id="84"/>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r w:rsidR="00BA626F">
        <w:t>detail</w:t>
      </w:r>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w:t>
      </w:r>
      <w:r w:rsidR="00C15902">
        <w:t xml:space="preserve"> is described</w:t>
      </w:r>
      <w:r>
        <w:t xml:space="preserve">, specifically the garbage trucks </w:t>
      </w:r>
      <w:r w:rsidR="00C15902">
        <w:t>routing problem in Campolide</w:t>
      </w:r>
      <w:r>
        <w:t>. The construction of the genetic algorithm follows every aspect presented in the literature review, adapting some steps that in order to solve the routing problem.</w:t>
      </w:r>
    </w:p>
    <w:p w:rsidR="00541E1F" w:rsidRDefault="00541E1F">
      <w:pPr>
        <w:jc w:val="both"/>
      </w:pPr>
      <w:r>
        <w:t>In the chapter 5</w:t>
      </w:r>
      <w:r w:rsidR="000B6EDD">
        <w:t xml:space="preserve">, </w:t>
      </w:r>
      <w:r w:rsidR="00D577A1">
        <w:t xml:space="preserve">some tests are performed, and </w:t>
      </w:r>
      <w:r w:rsidR="000B6EDD">
        <w:t>the results</w:t>
      </w:r>
      <w:r w:rsidR="00D577A1">
        <w:t xml:space="preserve"> are described.</w:t>
      </w:r>
      <w:r w:rsidR="000B6EDD">
        <w:t xml:space="preserve"> </w:t>
      </w:r>
      <w:r w:rsidR="00D577A1">
        <w:t xml:space="preserve">The subchapter 5.1 discuss about multiple tests made </w:t>
      </w:r>
      <w:r w:rsidR="00A84B6F">
        <w:t xml:space="preserve">in order to define the parameters and conditions that best fit the GA developed. Later, on the subchapter 5.2 the algorithm is executed with the best-found parameters and the </w:t>
      </w:r>
      <w:r w:rsidR="00A84B6F">
        <w:t xml:space="preserve">results </w:t>
      </w:r>
      <w:r w:rsidR="00A84B6F">
        <w:t>are assessed.  Some discussion and analysis on the best result found can be found in the end of the subchapter 5.2.</w:t>
      </w:r>
    </w:p>
    <w:p w:rsidR="00D854B8" w:rsidRPr="00450042" w:rsidRDefault="00DD71FF" w:rsidP="00D854B8">
      <w:pPr>
        <w:jc w:val="both"/>
      </w:pPr>
      <w:r>
        <w:t xml:space="preserve">The conclusion, limitations and future developments can be found in the chapters 6 and 7. </w:t>
      </w:r>
      <w:r w:rsidR="00450042">
        <w:t>The chapters summarize the comprehension on the results found and its feasibility on real case scenarios including entire cities, taking into consideration the current limitations and future works to be done in the project to solve these limitations.</w:t>
      </w:r>
    </w:p>
    <w:p w:rsidR="00D854B8" w:rsidRDefault="00D854B8">
      <w:pPr>
        <w:jc w:val="both"/>
        <w:rPr>
          <w:color w:val="FF0000"/>
        </w:rPr>
      </w:pPr>
    </w:p>
    <w:p w:rsidR="00C44CA3" w:rsidRDefault="005247B5">
      <w:pPr>
        <w:pStyle w:val="Heading1"/>
      </w:pPr>
      <w:bookmarkStart w:id="85" w:name="_Toc525408614"/>
      <w:r>
        <w:lastRenderedPageBreak/>
        <w:t>Development</w:t>
      </w:r>
      <w:bookmarkEnd w:id="85"/>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6" w:name="_Toc525408615"/>
      <w:r>
        <w:t>A brief word on OpenStreetMap</w:t>
      </w:r>
      <w:bookmarkEnd w:id="86"/>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7" w:name="_Toc525427942"/>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w:t>
      </w:r>
      <w:r w:rsidR="00960CC3">
        <w:t>OSM’s n</w:t>
      </w:r>
      <w:r>
        <w:t>ode example</w:t>
      </w:r>
      <w:bookmarkEnd w:id="87"/>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8" w:name="_Toc525427943"/>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t xml:space="preserve"> – OSM’s way example</w:t>
      </w:r>
      <w:bookmarkEnd w:id="88"/>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9" w:name="_Toc525427944"/>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t xml:space="preserve"> – Campolide representation with </w:t>
      </w:r>
      <w:proofErr w:type="spellStart"/>
      <w:r>
        <w:t>OSMnx</w:t>
      </w:r>
      <w:bookmarkEnd w:id="89"/>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90" w:name="_Toc525408616"/>
      <w:r>
        <w:lastRenderedPageBreak/>
        <w:t>Distance Matrix</w:t>
      </w:r>
      <w:bookmarkEnd w:id="90"/>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1" w:name="_Toc525427945"/>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t xml:space="preserve"> – Graph with </w:t>
      </w:r>
      <w:proofErr w:type="spellStart"/>
      <w:r>
        <w:t>Campolide’s</w:t>
      </w:r>
      <w:proofErr w:type="spellEnd"/>
      <w:r>
        <w:t xml:space="preserve"> data after </w:t>
      </w:r>
      <w:r w:rsidR="007B6190">
        <w:t>removing highways</w:t>
      </w:r>
      <w:bookmarkEnd w:id="91"/>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proofErr w:type="spellStart"/>
      <w:r w:rsidR="00057DAC">
        <w:t>s</w:t>
      </w:r>
      <w:proofErr w:type="spellEnd"/>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r w:rsidR="005247B5">
        <w:t xml:space="preserve"> </w:t>
      </w:r>
      <w:r w:rsidR="00751EE8">
        <w:t>b</w:t>
      </w:r>
      <w:r w:rsidR="005247B5">
        <w:t xml:space="preserve">asically, the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After this calculation, the distances between edges can be retrieved in O(1),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2" w:name="_Toc525408617"/>
      <w:r>
        <w:t>GENETIC ALGORITHM</w:t>
      </w:r>
      <w:bookmarkEnd w:id="92"/>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3" w:name="_Toc525408618"/>
      <w:r>
        <w:t>Chromosome Representation</w:t>
      </w:r>
      <w:bookmarkEnd w:id="93"/>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4" w:name="_Toc525427946"/>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5</w:t>
      </w:r>
      <w:r w:rsidR="003F499D">
        <w:fldChar w:fldCharType="end"/>
      </w:r>
      <w:r>
        <w:t xml:space="preserve"> – Chromosome representation</w:t>
      </w:r>
      <w:bookmarkEnd w:id="94"/>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5" w:name="_Toc525427947"/>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6</w:t>
      </w:r>
      <w:r w:rsidR="003F499D">
        <w:fldChar w:fldCharType="end"/>
      </w:r>
      <w:r>
        <w:t xml:space="preserve"> – Chromosome data structure</w:t>
      </w:r>
      <w:bookmarkEnd w:id="95"/>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6" w:name="_Toc525427948"/>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7</w:t>
      </w:r>
      <w:r w:rsidR="003F499D">
        <w:fldChar w:fldCharType="end"/>
      </w:r>
      <w:r>
        <w:t xml:space="preserve"> – Truck data explanation</w:t>
      </w:r>
      <w:bookmarkEnd w:id="96"/>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7" w:name="_Toc525408619"/>
      <w:r>
        <w:t>Fitness function</w:t>
      </w:r>
      <w:bookmarkEnd w:id="97"/>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CD1E51"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proofErr w:type="spellStart"/>
      <w:r w:rsidR="00413307">
        <w:t>onsidering</w:t>
      </w:r>
      <w:proofErr w:type="spellEnd"/>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8" w:name="_Toc525427949"/>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8</w:t>
      </w:r>
      <w:r w:rsidR="003F499D">
        <w:fldChar w:fldCharType="end"/>
      </w:r>
      <w:r>
        <w:t xml:space="preserve"> – Path distance calculation example</w:t>
      </w:r>
      <w:bookmarkEnd w:id="98"/>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9" w:name="_Toc525408620"/>
      <w:r>
        <w:t>Initialization</w:t>
      </w:r>
      <w:bookmarkEnd w:id="99"/>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53577F" w:rsidRDefault="0053577F" w:rsidP="00CD0A1C">
      <w:pPr>
        <w:jc w:val="both"/>
      </w:pPr>
      <w:r>
        <w:t>The trucks used in the solution are set to carry 90% of their capacity, this is to avoid errors on the difference between the predicted weight and the actual weight of the waste found in the streets. This project performance will be analyzed based on the plastic and metal collection of Campolide, to convert the truck capacity that are in cubic meters to this type of waste kilograms, was utilized a conversion table found in the O</w:t>
      </w:r>
      <w:r w:rsidR="002F5C1F">
        <w:t>ur</w:t>
      </w:r>
      <w:r>
        <w:t xml:space="preserve"> Sea</w:t>
      </w:r>
      <w:r w:rsidR="002F5C1F">
        <w:t>s Our Future organization website.</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100" w:name="_Toc525408621"/>
      <w:r>
        <w:lastRenderedPageBreak/>
        <w:t>Operations</w:t>
      </w:r>
      <w:bookmarkEnd w:id="100"/>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1" w:name="_Toc525427950"/>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9</w:t>
      </w:r>
      <w:r w:rsidR="003F499D">
        <w:fldChar w:fldCharType="end"/>
      </w:r>
      <w:r>
        <w:t xml:space="preserve"> – Crossover operation</w:t>
      </w:r>
      <w:bookmarkEnd w:id="101"/>
    </w:p>
    <w:p w:rsidR="00D47D59" w:rsidRPr="00D47D59" w:rsidRDefault="00D47D59" w:rsidP="00D47D59"/>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962CAB">
      <w:pPr>
        <w:pStyle w:val="Heading3"/>
      </w:pPr>
      <w:bookmarkStart w:id="102" w:name="_Toc525408622"/>
      <w:r>
        <w:t>Termination</w:t>
      </w:r>
      <w:r w:rsidR="00962CAB">
        <w:t xml:space="preserve"> conditions</w:t>
      </w:r>
      <w:bookmarkEnd w:id="102"/>
    </w:p>
    <w:p w:rsidR="00EA6B0D" w:rsidRDefault="00962CAB" w:rsidP="00962CAB">
      <w:pPr>
        <w:jc w:val="both"/>
      </w:pPr>
      <w:r>
        <w:t>The termination condition can be defined using several techniques, as the number of iterations, some criteria and the fitness evolution. In this project, after the definition of the parameters was defined the termination condition 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 the evolution of the fitness of the best solution in the population. The maximum number of iterations was set being</w:t>
      </w:r>
      <w:r w:rsidR="00DF0BD4">
        <w:t xml:space="preserve"> 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725283">
        <w:t>is reached stops the algorithms, and the best solution will be the chromosome with the best fitness in the end.</w:t>
      </w:r>
    </w:p>
    <w:p w:rsidR="00C44CA3" w:rsidRDefault="005247B5">
      <w:pPr>
        <w:pStyle w:val="Heading1"/>
      </w:pPr>
      <w:bookmarkStart w:id="103" w:name="_Toc525408623"/>
      <w:r>
        <w:lastRenderedPageBreak/>
        <w:t>Results and discussion</w:t>
      </w:r>
      <w:bookmarkEnd w:id="103"/>
    </w:p>
    <w:p w:rsidR="00F753F0" w:rsidRPr="00F753F0" w:rsidRDefault="00F753F0" w:rsidP="00F753F0">
      <w:pPr>
        <w:jc w:val="both"/>
      </w:pPr>
      <w:r>
        <w:t>In order to validate the proposed project, this chapter discuss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bookmarkStart w:id="104" w:name="_Toc525408624"/>
      <w:r>
        <w:t>Parameters definition</w:t>
      </w:r>
      <w:bookmarkEnd w:id="104"/>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5" w:name="_Toc525408574"/>
      <w:r>
        <w:t xml:space="preserve">Table </w:t>
      </w:r>
      <w:r w:rsidR="002A5393">
        <w:fldChar w:fldCharType="begin"/>
      </w:r>
      <w:r w:rsidR="002A5393">
        <w:instrText xml:space="preserve"> STYLEREF 1 \s </w:instrText>
      </w:r>
      <w:r w:rsidR="002A5393">
        <w:fldChar w:fldCharType="separate"/>
      </w:r>
      <w:r w:rsidR="002A5393">
        <w:rPr>
          <w:noProof/>
        </w:rPr>
        <w:t>5</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w:t>
      </w:r>
      <w:r w:rsidR="00DD581D">
        <w:t>–</w:t>
      </w:r>
      <w:r>
        <w:t xml:space="preserve"> </w:t>
      </w:r>
      <w:r w:rsidR="00DD581D">
        <w:t>GA parameters combinations</w:t>
      </w:r>
      <w:bookmarkEnd w:id="105"/>
    </w:p>
    <w:p w:rsidR="004859F0" w:rsidRDefault="00161819" w:rsidP="00161819">
      <w:pPr>
        <w:jc w:val="both"/>
      </w:pPr>
      <w:r>
        <w:t xml:space="preserve">For each one of the 36 combinations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B01F07">
        <w:t xml:space="preserve"> shows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have a higher performance on the tests, and its parameters will be used to run the GA.</w:t>
      </w:r>
      <w:r w:rsidR="005C5609">
        <w:t xml:space="preserve"> Giving that the default parameters in is set as </w:t>
      </w:r>
      <w:r w:rsidR="00F550C6">
        <w:t>126 chromosomes in the population, the tournament size will have 10% of the total size of the population with 13 chromosomes. Every child from the evolved populations will be generated using 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6" w:name="_Toc525427951"/>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GA parameters choice</w:t>
      </w:r>
      <w:bookmarkEnd w:id="106"/>
    </w:p>
    <w:p w:rsidR="00B63D66" w:rsidRDefault="00F550C6" w:rsidP="00F311CF">
      <w:pPr>
        <w:jc w:val="both"/>
      </w:pPr>
      <w:r>
        <w:t>Besides the GA’s parameters also have to be defined the termination condition of the algorithm.</w:t>
      </w:r>
      <w:r w:rsidR="00777193">
        <w:t xml:space="preserve"> </w:t>
      </w:r>
      <w:r w:rsidR="00752DF7">
        <w:t xml:space="preserve">As can be seen in figure 5.1, the convergence of the algorithm is concentrated basically on the first 1000 runs. From 1000 iterations onward the best fitness suffers little changes on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 xml:space="preserve">approximate </w:t>
      </w:r>
      <w:r w:rsidR="005F4CA8">
        <w:t>amount</w:t>
      </w:r>
      <w:r w:rsidR="00E87027">
        <w:t xml:space="preserve"> decreased</w:t>
      </w:r>
      <w:r w:rsidR="005F4CA8">
        <w:t xml:space="preserve"> in the fitness that was observed during 9000 iterations happened in the previous 400 iterations. </w:t>
      </w:r>
      <w:r w:rsidR="00AB4954">
        <w:t>This leads that the first 1000 iterations must be within the range of the termination condition</w:t>
      </w:r>
      <w:r w:rsidR="00D80362">
        <w:t xml:space="preserve">, but still, that the </w:t>
      </w:r>
      <w:r w:rsidR="00DF72B7">
        <w:t>search is not stagnated and given enough time to the algorithm it still can explore the search space looking for best solutions</w:t>
      </w:r>
      <w:r w:rsidR="00AB4954">
        <w:t>.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to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that in all cases do not improved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FA5817" w:rsidRPr="00FA5817" w:rsidRDefault="00A41E96" w:rsidP="00FA5817">
      <w:pPr>
        <w:pStyle w:val="Caption"/>
      </w:pPr>
      <w:bookmarkStart w:id="107" w:name="_Toc525427952"/>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t xml:space="preserve"> – Combination 26 fitness evolution</w:t>
      </w:r>
      <w:bookmarkEnd w:id="107"/>
      <w:r>
        <w:t xml:space="preserve"> </w:t>
      </w:r>
    </w:p>
    <w:p w:rsidR="00932FBD" w:rsidRPr="00F753F0" w:rsidRDefault="00971202" w:rsidP="00A421E3">
      <w:pPr>
        <w:jc w:val="both"/>
      </w:pPr>
      <w:r>
        <w:t xml:space="preserve">Besides having the termination condition and parameters defined, the actual weight of each edge must be defined in order to </w:t>
      </w:r>
      <w:r w:rsidR="00932FBD">
        <w:t>relate</w:t>
      </w:r>
      <w:r>
        <w:t xml:space="preserve"> </w:t>
      </w:r>
      <w:r w:rsidR="00932FBD">
        <w:t>the roads collections with the truck’s capacities.</w:t>
      </w:r>
      <w:r w:rsidR="005B5BD6">
        <w:t xml:space="preserve"> </w:t>
      </w:r>
      <w:proofErr w:type="spellStart"/>
      <w:r w:rsidR="00FA5817">
        <w:t>Fadzli</w:t>
      </w:r>
      <w:proofErr w:type="spellEnd"/>
      <w:r w:rsidR="00FA5817">
        <w:t xml:space="preserve"> et al. (2015) states that managers usually find it is hard to send the rights number of vehicles to perform the waste collecting due to the fact that guessing the waste weight to be collected is a difficult process. </w:t>
      </w:r>
      <w:r w:rsidR="005B5BD6">
        <w:t xml:space="preserve">In residential door-to-door waste collection, the total </w:t>
      </w:r>
      <w:r w:rsidR="00EF3D0C">
        <w:t xml:space="preserve">garbage </w:t>
      </w:r>
      <w:r w:rsidR="005B5BD6">
        <w:t>weight of each street</w:t>
      </w:r>
      <w:r w:rsidR="00EF3D0C">
        <w:t xml:space="preserve"> for collection </w:t>
      </w:r>
      <w:r w:rsidR="00AA43FE">
        <w:t>is unknown</w:t>
      </w:r>
      <w:r w:rsidR="00FA5817">
        <w:t>, methods to determine the amount of garbage can be found in the literature as the case of CARP with stochastic demands (CARPSD)</w:t>
      </w:r>
      <w:r w:rsidR="00AA43FE">
        <w:t xml:space="preserve"> </w:t>
      </w:r>
      <w:r w:rsidR="00AA43FE">
        <w:fldChar w:fldCharType="begin" w:fldLock="1"/>
      </w:r>
      <w:r w:rsidR="00D953F5">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AA43FE">
        <w:fldChar w:fldCharType="separate"/>
      </w:r>
      <w:r w:rsidR="00AA43FE" w:rsidRPr="00AA43FE">
        <w:rPr>
          <w:noProof/>
        </w:rPr>
        <w:t>(Fadzli et al., 2015)</w:t>
      </w:r>
      <w:r w:rsidR="00AA43FE">
        <w:fldChar w:fldCharType="end"/>
      </w:r>
      <w:r w:rsidR="005B5BD6">
        <w:t>.</w:t>
      </w:r>
      <w:r w:rsidR="00AA43FE">
        <w:t xml:space="preserve"> </w:t>
      </w:r>
      <w:r w:rsidR="00FA5817">
        <w:t xml:space="preserve">To solve this issue and </w:t>
      </w:r>
      <w:r w:rsidR="00A91DF6">
        <w:t>create a solution that actually meet the reality of the city, this</w:t>
      </w:r>
      <w:r w:rsidR="002472AE">
        <w:t xml:space="preserve"> project </w:t>
      </w:r>
      <w:r w:rsidR="00C529ED">
        <w:t>makes</w:t>
      </w:r>
      <w:r w:rsidR="00A91DF6">
        <w:t xml:space="preserve"> use</w:t>
      </w:r>
      <w:r w:rsidR="002472AE">
        <w:t xml:space="preserve"> </w:t>
      </w:r>
      <w:r w:rsidR="003442A1">
        <w:t xml:space="preserve">of </w:t>
      </w:r>
      <w:r w:rsidR="002472AE">
        <w:t>open data</w:t>
      </w:r>
      <w:r w:rsidR="003442A1">
        <w:t xml:space="preserve"> from the government</w:t>
      </w:r>
      <w:r w:rsidR="002472AE">
        <w:t xml:space="preserve">. Having the collection data from the preceding months, a good approximation can the done on the amount of garbage the city generates, and how it is distributed among the roads. In this real case scenario test case, the plastic and metal </w:t>
      </w:r>
      <w:r w:rsidR="001E36EF">
        <w:t xml:space="preserve">household </w:t>
      </w:r>
      <w:r w:rsidR="002472AE">
        <w:t xml:space="preserve">collection </w:t>
      </w:r>
      <w:r w:rsidR="00E155F5">
        <w:t>in</w:t>
      </w:r>
      <w:r w:rsidR="001E36EF">
        <w:t xml:space="preserve"> </w:t>
      </w:r>
      <w:r w:rsidR="00D44FB1">
        <w:t>a</w:t>
      </w:r>
      <w:r w:rsidR="002472AE">
        <w:t xml:space="preserve"> period of 4 months was analyzed in order to assign each road the corresponding amount of weight that it will </w:t>
      </w:r>
      <w:r w:rsidR="001E36EF">
        <w:t>be found</w:t>
      </w:r>
      <w:r w:rsidR="002472AE">
        <w:t>.</w:t>
      </w:r>
      <w:r w:rsidR="00E26C44">
        <w:t xml:space="preserve"> Then, the solutions found in the tests are aiming the recyclable collection of plastic and metal only. For other types of waste, different information needs to be loaded into the edges weight according to the objective.</w:t>
      </w:r>
    </w:p>
    <w:p w:rsidR="00C44CA3" w:rsidRDefault="00F753F0" w:rsidP="00F753F0">
      <w:pPr>
        <w:pStyle w:val="Heading2"/>
      </w:pPr>
      <w:bookmarkStart w:id="108" w:name="_Toc525408625"/>
      <w:r>
        <w:t>Results evaluation</w:t>
      </w:r>
      <w:bookmarkEnd w:id="108"/>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 xml:space="preserve">the routes can be calculated and plotted in a map allowing to </w:t>
      </w:r>
      <w:r w:rsidR="007D0D19">
        <w:t xml:space="preserve">access </w:t>
      </w:r>
      <w:r w:rsidR="00AD2F99">
        <w:t>a visual representation of the solution.</w:t>
      </w:r>
      <w:r w:rsidR="005A0328">
        <w:t xml:space="preserve"> </w:t>
      </w:r>
      <w:r w:rsidR="00654EBF">
        <w:t>The best solution found has a fitness of 113,378.20 meters, using 4 trucks to collect the garbage of the city. The distance waste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lastRenderedPageBreak/>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bookmarkStart w:id="109" w:name="_Toc525427953"/>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t xml:space="preserve"> – Example of route</w:t>
      </w:r>
      <w:bookmarkEnd w:id="109"/>
    </w:p>
    <w:p w:rsidR="00F43D9B" w:rsidRDefault="00CC78D4" w:rsidP="00AD2F99">
      <w:pPr>
        <w:jc w:val="both"/>
      </w:pPr>
      <w:r>
        <w:t>The routes, as stated before, starts and end a deposit, the deposit can be observed in figure 5.3 as a big red dot in the top of the figure, can be clearly observed a path going and return from the deposit to the region of Campolide. To better visualization of the routes found by the GA execution, the map was zoomed in</w:t>
      </w:r>
      <w:r w:rsidR="00CB4CED">
        <w:t xml:space="preserve"> to show only Campolide</w:t>
      </w:r>
      <w:r>
        <w:t xml:space="preserve"> and the four routes was plotted, figures 5.4, 5.5, 5.6 and 5.7 shows the path that each collection truck needs to perform in order to </w:t>
      </w:r>
      <w:r w:rsidR="00F43D9B">
        <w:t>collect the garbage from every edge defined in the GA.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A421E3" w:rsidTr="00A421E3">
        <w:trPr>
          <w:jc w:val="center"/>
        </w:trPr>
        <w:tc>
          <w:tcPr>
            <w:tcW w:w="4276" w:type="dxa"/>
          </w:tcPr>
          <w:p w:rsidR="00A421E3" w:rsidRDefault="00A421E3" w:rsidP="00541E1F">
            <w:pPr>
              <w:keepNext/>
              <w:spacing w:after="0" w:line="240" w:lineRule="auto"/>
              <w:jc w:val="center"/>
            </w:pPr>
            <w:r>
              <w:rPr>
                <w:noProof/>
              </w:rPr>
              <w:drawing>
                <wp:inline distT="0" distB="0" distL="0" distR="0" wp14:anchorId="2D0B7266" wp14:editId="2B30796A">
                  <wp:extent cx="2567425" cy="24876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A421E3" w:rsidRDefault="00A421E3" w:rsidP="00541E1F">
            <w:pPr>
              <w:pStyle w:val="Caption"/>
            </w:pPr>
            <w:bookmarkStart w:id="110" w:name="_Toc525427954"/>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rsidR="00C536DA">
              <w:t xml:space="preserve"> – Route 1</w:t>
            </w:r>
            <w:bookmarkEnd w:id="110"/>
          </w:p>
        </w:tc>
        <w:tc>
          <w:tcPr>
            <w:tcW w:w="4277" w:type="dxa"/>
          </w:tcPr>
          <w:p w:rsidR="00A421E3" w:rsidRDefault="00A421E3" w:rsidP="00541E1F">
            <w:pPr>
              <w:keepNext/>
              <w:spacing w:after="0" w:line="240" w:lineRule="auto"/>
              <w:jc w:val="center"/>
            </w:pPr>
            <w:r>
              <w:rPr>
                <w:noProof/>
              </w:rPr>
              <w:drawing>
                <wp:inline distT="0" distB="0" distL="0" distR="0" wp14:anchorId="7DAEA07C" wp14:editId="2F4FB21B">
                  <wp:extent cx="2578870" cy="248760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A421E3" w:rsidRDefault="00A421E3" w:rsidP="00541E1F">
            <w:pPr>
              <w:pStyle w:val="Caption"/>
            </w:pPr>
            <w:bookmarkStart w:id="111" w:name="_Toc525427955"/>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5</w:t>
            </w:r>
            <w:r w:rsidR="003F499D">
              <w:fldChar w:fldCharType="end"/>
            </w:r>
            <w:r w:rsidR="00C536DA">
              <w:t xml:space="preserve"> – Route 2</w:t>
            </w:r>
            <w:bookmarkEnd w:id="111"/>
          </w:p>
        </w:tc>
      </w:tr>
    </w:tbl>
    <w:p w:rsidR="00A421E3" w:rsidRDefault="00A421E3" w:rsidP="00AD2F99">
      <w:pPr>
        <w:jc w:val="both"/>
      </w:pPr>
      <w:r>
        <w:t>The routes built by the algorithm clearly shows that the served edges create groups in specifics areas of the Campolide region. Even if it is possible to improve even more the solution, this is a good approximation on which path a set of trucks must travel to serve the city.</w:t>
      </w:r>
      <w:r w:rsidR="00C2053E">
        <w:t xml:space="preserve"> The actual path can be seen just looking at the edges in the route and listing it in the order it appears in the route, so the driver can follow the directions using both the map and the list of streets that need to be travel.</w:t>
      </w:r>
    </w:p>
    <w:p w:rsidR="00A421E3" w:rsidRDefault="00A421E3" w:rsidP="00AD2F9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A421E3">
        <w:trPr>
          <w:jc w:val="center"/>
        </w:trPr>
        <w:tc>
          <w:tcPr>
            <w:tcW w:w="4276" w:type="dxa"/>
          </w:tcPr>
          <w:p w:rsidR="00CC78D4" w:rsidRDefault="00CC78D4" w:rsidP="00CC78D4">
            <w:pPr>
              <w:keepNext/>
              <w:spacing w:after="0" w:line="240" w:lineRule="auto"/>
              <w:jc w:val="center"/>
            </w:pPr>
            <w:r>
              <w:rPr>
                <w:noProof/>
              </w:rPr>
              <w:lastRenderedPageBreak/>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bookmarkStart w:id="112" w:name="_Toc525427956"/>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6</w:t>
            </w:r>
            <w:r w:rsidR="003F499D">
              <w:fldChar w:fldCharType="end"/>
            </w:r>
            <w:r w:rsidR="00C536DA">
              <w:t xml:space="preserve"> – Route 3</w:t>
            </w:r>
            <w:bookmarkEnd w:id="112"/>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bookmarkStart w:id="113" w:name="_Toc525427957"/>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7</w:t>
            </w:r>
            <w:r w:rsidR="003F499D">
              <w:fldChar w:fldCharType="end"/>
            </w:r>
            <w:r w:rsidR="00C536DA">
              <w:t xml:space="preserve"> – Route 4</w:t>
            </w:r>
            <w:bookmarkEnd w:id="113"/>
          </w:p>
        </w:tc>
      </w:tr>
    </w:tbl>
    <w:p w:rsidR="00C2053E" w:rsidRDefault="00C2053E" w:rsidP="00AD2F99">
      <w:pPr>
        <w:jc w:val="both"/>
      </w:pPr>
      <w:r>
        <w:t xml:space="preserve">The actual path can be seen just looking at the edges in the route and listing it in the order it appears in the route, so the driver can follow the directions using both the map and the list of streets that need to be travel. Table </w:t>
      </w:r>
      <w:r w:rsidR="002A5393">
        <w:t>5.2</w:t>
      </w:r>
      <w:r>
        <w:t xml:space="preserve"> shows the final results for the routes constructed.</w:t>
      </w:r>
      <w:r w:rsidR="002A5393">
        <w:t xml:space="preserve"> As can be observed, only one class of truck was chosen to be a part of the solution, which make sense, as the classes on the current stage are not limited by streets constrains, which is one of the limitations and future works that will be discussed further. But the table also shows that the algorithm takes advantage of trucks capacities to allocate the required edges, the percentage of use is greater than 97% in three cases, and 74% in one, probably because it run out of edges that required to be served.</w:t>
      </w:r>
      <w:r w:rsidR="003D679C">
        <w:t xml:space="preserve"> The project maximized the use of each truck in the solution, also searching for the shortest distance that each truck needs to travel to complete the collection on all the required streets.</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559"/>
        <w:gridCol w:w="1985"/>
        <w:gridCol w:w="2124"/>
        <w:gridCol w:w="1279"/>
        <w:gridCol w:w="60"/>
        <w:gridCol w:w="2063"/>
      </w:tblGrid>
      <w:tr w:rsidR="00C2053E" w:rsidTr="008C1443">
        <w:trPr>
          <w:jc w:val="center"/>
        </w:trPr>
        <w:tc>
          <w:tcPr>
            <w:tcW w:w="860" w:type="pct"/>
            <w:tcBorders>
              <w:top w:val="single" w:sz="18" w:space="0" w:color="000000"/>
              <w:bottom w:val="single" w:sz="18" w:space="0" w:color="000000"/>
            </w:tcBorders>
            <w:shd w:val="clear" w:color="auto" w:fill="auto"/>
            <w:vAlign w:val="center"/>
          </w:tcPr>
          <w:p w:rsidR="00C2053E" w:rsidRDefault="00C2053E" w:rsidP="008C1443">
            <w:pPr>
              <w:pStyle w:val="Textotabelas"/>
              <w:rPr>
                <w:b/>
              </w:rPr>
            </w:pPr>
            <w:r>
              <w:rPr>
                <w:b/>
              </w:rPr>
              <w:t>Route</w:t>
            </w:r>
          </w:p>
        </w:tc>
        <w:tc>
          <w:tcPr>
            <w:tcW w:w="1094" w:type="pct"/>
            <w:tcBorders>
              <w:top w:val="single" w:sz="18" w:space="0" w:color="000000"/>
              <w:bottom w:val="single" w:sz="18" w:space="0" w:color="000000"/>
            </w:tcBorders>
            <w:shd w:val="clear" w:color="auto" w:fill="auto"/>
            <w:vAlign w:val="center"/>
          </w:tcPr>
          <w:p w:rsidR="00C2053E" w:rsidRDefault="008C1443" w:rsidP="008C1443">
            <w:pPr>
              <w:pStyle w:val="Textotabelas"/>
              <w:rPr>
                <w:b/>
              </w:rPr>
            </w:pPr>
            <w:r>
              <w:rPr>
                <w:b/>
              </w:rPr>
              <w:t>Number of</w:t>
            </w:r>
            <w:r w:rsidR="00C2053E">
              <w:rPr>
                <w:b/>
              </w:rPr>
              <w:t xml:space="preserve"> edges</w:t>
            </w:r>
            <w:r>
              <w:rPr>
                <w:b/>
              </w:rPr>
              <w:t xml:space="preserve"> served</w:t>
            </w:r>
          </w:p>
        </w:tc>
        <w:tc>
          <w:tcPr>
            <w:tcW w:w="1171" w:type="pct"/>
            <w:tcBorders>
              <w:top w:val="single" w:sz="18" w:space="0" w:color="000000"/>
              <w:bottom w:val="single" w:sz="18" w:space="0" w:color="000000"/>
            </w:tcBorders>
            <w:vAlign w:val="center"/>
          </w:tcPr>
          <w:p w:rsidR="00C2053E" w:rsidRDefault="00C2053E" w:rsidP="008C1443">
            <w:pPr>
              <w:pStyle w:val="Textotabelas"/>
              <w:rPr>
                <w:b/>
              </w:rPr>
            </w:pPr>
            <w:r>
              <w:rPr>
                <w:b/>
              </w:rPr>
              <w:t>Truck capacity</w:t>
            </w:r>
          </w:p>
        </w:tc>
        <w:tc>
          <w:tcPr>
            <w:tcW w:w="705" w:type="pct"/>
            <w:tcBorders>
              <w:top w:val="single" w:sz="18" w:space="0" w:color="000000"/>
              <w:bottom w:val="single" w:sz="18" w:space="0" w:color="000000"/>
            </w:tcBorders>
            <w:vAlign w:val="center"/>
          </w:tcPr>
          <w:p w:rsidR="00C2053E" w:rsidRDefault="00C2053E" w:rsidP="008C1443">
            <w:pPr>
              <w:pStyle w:val="Textotabelas"/>
              <w:rPr>
                <w:b/>
              </w:rPr>
            </w:pPr>
            <w:r>
              <w:rPr>
                <w:b/>
              </w:rPr>
              <w:t>Truck load</w:t>
            </w:r>
          </w:p>
        </w:tc>
        <w:tc>
          <w:tcPr>
            <w:tcW w:w="1170" w:type="pct"/>
            <w:gridSpan w:val="2"/>
            <w:tcBorders>
              <w:top w:val="single" w:sz="18" w:space="0" w:color="000000"/>
              <w:bottom w:val="single" w:sz="18" w:space="0" w:color="000000"/>
            </w:tcBorders>
            <w:vAlign w:val="center"/>
          </w:tcPr>
          <w:p w:rsidR="00C2053E" w:rsidRDefault="00C2053E" w:rsidP="008C1443">
            <w:pPr>
              <w:pStyle w:val="Textotabelas"/>
              <w:ind w:left="-113"/>
              <w:rPr>
                <w:b/>
              </w:rPr>
            </w:pPr>
            <w:r>
              <w:rPr>
                <w:b/>
              </w:rPr>
              <w:t>% load</w:t>
            </w:r>
          </w:p>
        </w:tc>
      </w:tr>
      <w:tr w:rsidR="008C1443" w:rsidTr="008C1443">
        <w:trPr>
          <w:jc w:val="center"/>
        </w:trPr>
        <w:tc>
          <w:tcPr>
            <w:tcW w:w="860" w:type="pct"/>
            <w:tcBorders>
              <w:top w:val="single" w:sz="18" w:space="0" w:color="000000"/>
              <w:bottom w:val="single" w:sz="4" w:space="0" w:color="000000"/>
            </w:tcBorders>
            <w:shd w:val="clear" w:color="auto" w:fill="auto"/>
            <w:vAlign w:val="center"/>
          </w:tcPr>
          <w:p w:rsidR="00C2053E" w:rsidRDefault="00C2053E" w:rsidP="00282DC1">
            <w:pPr>
              <w:pStyle w:val="Textotabelas"/>
            </w:pPr>
            <w:r>
              <w:t>1</w:t>
            </w:r>
          </w:p>
        </w:tc>
        <w:tc>
          <w:tcPr>
            <w:tcW w:w="1094" w:type="pct"/>
            <w:tcBorders>
              <w:top w:val="single" w:sz="18" w:space="0" w:color="000000"/>
              <w:bottom w:val="single" w:sz="4" w:space="0" w:color="000000"/>
            </w:tcBorders>
            <w:shd w:val="clear" w:color="auto" w:fill="auto"/>
            <w:vAlign w:val="center"/>
          </w:tcPr>
          <w:p w:rsidR="00C2053E" w:rsidRDefault="00C2053E" w:rsidP="00C2053E">
            <w:pPr>
              <w:pStyle w:val="Textotabelas"/>
            </w:pPr>
            <w:r>
              <w:t>75</w:t>
            </w:r>
          </w:p>
        </w:tc>
        <w:tc>
          <w:tcPr>
            <w:tcW w:w="1171" w:type="pct"/>
            <w:tcBorders>
              <w:top w:val="single" w:sz="18" w:space="0" w:color="000000"/>
              <w:bottom w:val="single" w:sz="4" w:space="0" w:color="000000"/>
            </w:tcBorders>
          </w:tcPr>
          <w:p w:rsidR="00C2053E" w:rsidRDefault="00C2053E" w:rsidP="00C2053E">
            <w:pPr>
              <w:pStyle w:val="Textotabelas"/>
            </w:pPr>
            <w:r>
              <w:t>1456</w:t>
            </w:r>
          </w:p>
        </w:tc>
        <w:tc>
          <w:tcPr>
            <w:tcW w:w="738" w:type="pct"/>
            <w:gridSpan w:val="2"/>
            <w:tcBorders>
              <w:top w:val="single" w:sz="18" w:space="0" w:color="000000"/>
              <w:bottom w:val="single" w:sz="4" w:space="0" w:color="000000"/>
            </w:tcBorders>
          </w:tcPr>
          <w:p w:rsidR="00C2053E" w:rsidRDefault="00C2053E" w:rsidP="00C2053E">
            <w:pPr>
              <w:pStyle w:val="Textotabelas"/>
            </w:pPr>
            <w:r>
              <w:t>1421</w:t>
            </w:r>
          </w:p>
        </w:tc>
        <w:tc>
          <w:tcPr>
            <w:tcW w:w="1137" w:type="pct"/>
            <w:tcBorders>
              <w:top w:val="single" w:sz="18" w:space="0" w:color="000000"/>
              <w:bottom w:val="single" w:sz="4" w:space="0" w:color="000000"/>
            </w:tcBorders>
          </w:tcPr>
          <w:p w:rsidR="00C2053E" w:rsidRDefault="00C2053E" w:rsidP="00C2053E">
            <w:pPr>
              <w:pStyle w:val="Textotabelas"/>
            </w:pPr>
            <w:r>
              <w:t>97,63</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2</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70</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1439</w:t>
            </w:r>
          </w:p>
        </w:tc>
        <w:tc>
          <w:tcPr>
            <w:tcW w:w="1137" w:type="pct"/>
            <w:tcBorders>
              <w:top w:val="single" w:sz="4" w:space="0" w:color="000000"/>
              <w:bottom w:val="single" w:sz="4" w:space="0" w:color="000000"/>
            </w:tcBorders>
          </w:tcPr>
          <w:p w:rsidR="00C2053E" w:rsidRDefault="00C2053E" w:rsidP="00C2053E">
            <w:pPr>
              <w:pStyle w:val="Textotabelas"/>
            </w:pPr>
            <w:r>
              <w:t>98,87</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3</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78</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1082</w:t>
            </w:r>
          </w:p>
        </w:tc>
        <w:tc>
          <w:tcPr>
            <w:tcW w:w="1137" w:type="pct"/>
            <w:tcBorders>
              <w:top w:val="single" w:sz="4" w:space="0" w:color="000000"/>
              <w:bottom w:val="single" w:sz="4" w:space="0" w:color="000000"/>
            </w:tcBorders>
          </w:tcPr>
          <w:p w:rsidR="00C2053E" w:rsidRDefault="00C2053E" w:rsidP="00C2053E">
            <w:pPr>
              <w:pStyle w:val="Textotabelas"/>
            </w:pPr>
            <w:r>
              <w:t>74,32</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4</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86</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1442</w:t>
            </w:r>
          </w:p>
        </w:tc>
        <w:tc>
          <w:tcPr>
            <w:tcW w:w="1137" w:type="pct"/>
            <w:tcBorders>
              <w:top w:val="single" w:sz="4" w:space="0" w:color="000000"/>
              <w:bottom w:val="single" w:sz="4" w:space="0" w:color="000000"/>
            </w:tcBorders>
          </w:tcPr>
          <w:p w:rsidR="00C2053E" w:rsidRDefault="00C2053E" w:rsidP="002A5393">
            <w:pPr>
              <w:pStyle w:val="Textotabelas"/>
              <w:keepNext/>
            </w:pPr>
            <w:r>
              <w:t>99,08</w:t>
            </w:r>
          </w:p>
        </w:tc>
      </w:tr>
    </w:tbl>
    <w:p w:rsidR="002A5393" w:rsidRPr="002A5393" w:rsidRDefault="002A5393" w:rsidP="002A5393">
      <w:pPr>
        <w:pStyle w:val="Caption"/>
      </w:pPr>
      <w:bookmarkStart w:id="114" w:name="_Toc525408575"/>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2</w:t>
      </w:r>
      <w:r>
        <w:fldChar w:fldCharType="end"/>
      </w:r>
      <w:r>
        <w:t xml:space="preserve"> – Routes trucks information</w:t>
      </w:r>
      <w:bookmarkEnd w:id="114"/>
    </w:p>
    <w:p w:rsidR="00A421E3" w:rsidRDefault="00C2053E" w:rsidP="00AD2F99">
      <w:pPr>
        <w:jc w:val="both"/>
      </w:pPr>
      <w:r>
        <w:t xml:space="preserve">As this project deals with a simplification of the Lisbon waste collection, addressing just a central region of the entire city of Lisbon, the comparison with the actual routes </w:t>
      </w:r>
      <w:proofErr w:type="spellStart"/>
      <w:r>
        <w:t>can not</w:t>
      </w:r>
      <w:proofErr w:type="spellEnd"/>
      <w:r>
        <w:t xml:space="preserve"> give the exact result on which method is better to deal with the waste collection. The routes within Lisbon are not exclusively in some region and can pass through several regions instead on focus only inside one. This leads that routes serving only Campolide do not exist in the current context. Even more, the actual data do not address the streets covered by the route 2 of the GA’s best solution, represented in figure 5.5.</w:t>
      </w:r>
    </w:p>
    <w:p w:rsidR="00CF7106" w:rsidRDefault="00CF7106" w:rsidP="00AD2F99">
      <w:pPr>
        <w:jc w:val="both"/>
      </w:pPr>
      <w:r>
        <w:t xml:space="preserve">As an addendum, one can realize that the edge highlighted in figure 5.8 was not served by any rotes displayed in the figures 5.4 to 5.7. This happens because to plot the graph with the path, the python function receives a list of nodes and draw a red line </w:t>
      </w:r>
      <w:r w:rsidRPr="00CF7106">
        <w:t xml:space="preserve">through </w:t>
      </w:r>
      <w:r>
        <w:t xml:space="preserve">the shortest path between each pair of nodes. That edge that is never highlighted, share its two, nodes with other road, that tends to always </w:t>
      </w:r>
      <w:r>
        <w:lastRenderedPageBreak/>
        <w:t xml:space="preserve">be the shortest between these nodes. So, even if the edge that represent that </w:t>
      </w:r>
      <w:r w:rsidR="00C93B76">
        <w:t xml:space="preserve">street </w:t>
      </w:r>
      <w:r>
        <w:t>is within a route</w:t>
      </w:r>
      <w:r w:rsidR="0032273C">
        <w:t>, and it indeed is</w:t>
      </w:r>
      <w:r>
        <w:t xml:space="preserve">, it will not show </w:t>
      </w:r>
      <w:r w:rsidR="00C93B76">
        <w:t>highlighted</w:t>
      </w:r>
      <w:r w:rsidR="00A71264">
        <w:t xml:space="preserve"> with red</w:t>
      </w:r>
      <w:r w:rsidR="00C93B76">
        <w:t xml:space="preserve"> </w:t>
      </w:r>
      <w:r>
        <w:t>in the map</w:t>
      </w:r>
      <w:r w:rsidR="00C93B76">
        <w:t xml:space="preserve"> using th</w:t>
      </w:r>
      <w:r w:rsidR="00F676D0">
        <w:t>e current</w:t>
      </w:r>
      <w:r w:rsidR="00C93B76">
        <w:t xml:space="preserve"> plot function.</w:t>
      </w:r>
    </w:p>
    <w:p w:rsidR="003F499D" w:rsidRDefault="003F499D" w:rsidP="003F499D">
      <w:pPr>
        <w:keepNext/>
        <w:jc w:val="center"/>
      </w:pPr>
      <w:r>
        <w:rPr>
          <w:noProof/>
        </w:rPr>
        <w:drawing>
          <wp:inline distT="0" distB="0" distL="0" distR="0">
            <wp:extent cx="2173511" cy="20752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ighlighted road.png"/>
                    <pic:cNvPicPr/>
                  </pic:nvPicPr>
                  <pic:blipFill rotWithShape="1">
                    <a:blip r:embed="rId34" cstate="print">
                      <a:extLst>
                        <a:ext uri="{28A0092B-C50C-407E-A947-70E740481C1C}">
                          <a14:useLocalDpi xmlns:a14="http://schemas.microsoft.com/office/drawing/2010/main" val="0"/>
                        </a:ext>
                      </a:extLst>
                    </a:blip>
                    <a:srcRect b="3848"/>
                    <a:stretch/>
                  </pic:blipFill>
                  <pic:spPr bwMode="auto">
                    <a:xfrm>
                      <a:off x="0" y="0"/>
                      <a:ext cx="2188387" cy="2089494"/>
                    </a:xfrm>
                    <a:prstGeom prst="rect">
                      <a:avLst/>
                    </a:prstGeom>
                    <a:ln>
                      <a:noFill/>
                    </a:ln>
                    <a:extLst>
                      <a:ext uri="{53640926-AAD7-44D8-BBD7-CCE9431645EC}">
                        <a14:shadowObscured xmlns:a14="http://schemas.microsoft.com/office/drawing/2010/main"/>
                      </a:ext>
                    </a:extLst>
                  </pic:spPr>
                </pic:pic>
              </a:graphicData>
            </a:graphic>
          </wp:inline>
        </w:drawing>
      </w:r>
    </w:p>
    <w:p w:rsidR="00C93B76" w:rsidRDefault="003F499D" w:rsidP="003F499D">
      <w:pPr>
        <w:pStyle w:val="Caption"/>
      </w:pPr>
      <w:bookmarkStart w:id="115" w:name="_Toc525427958"/>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8</w:t>
      </w:r>
      <w:r>
        <w:fldChar w:fldCharType="end"/>
      </w:r>
      <w:r>
        <w:t xml:space="preserve"> – </w:t>
      </w:r>
      <w:r w:rsidR="00DF72B7">
        <w:t>Piece of route 1 highlighting r</w:t>
      </w:r>
      <w:r>
        <w:t>oad without red highlight</w:t>
      </w:r>
      <w:bookmarkEnd w:id="115"/>
      <w:r>
        <w:t xml:space="preserve"> </w:t>
      </w:r>
    </w:p>
    <w:p w:rsidR="00DE4316" w:rsidRDefault="002711F4" w:rsidP="00AD2F99">
      <w:pPr>
        <w:jc w:val="both"/>
      </w:pPr>
      <w:r>
        <w:t xml:space="preserve">Even that on this project only the data from Campolide, which is a region inside de city of Lisbon, was used to evaluate the algorithm, the project </w:t>
      </w:r>
      <w:r w:rsidR="000B7468">
        <w:t xml:space="preserve">showed </w:t>
      </w:r>
      <w:r>
        <w:t>itself feasible for approaching large instances as a city. Because only within Campolide the GA had to deal with 473 edges, and there is still space for optimization on performance.</w:t>
      </w:r>
    </w:p>
    <w:p w:rsidR="00C44CA3" w:rsidRDefault="005247B5">
      <w:pPr>
        <w:pStyle w:val="Heading1"/>
      </w:pPr>
      <w:bookmarkStart w:id="116" w:name="_Toc525408626"/>
      <w:r>
        <w:lastRenderedPageBreak/>
        <w:t>Conclusions</w:t>
      </w:r>
      <w:bookmarkEnd w:id="116"/>
    </w:p>
    <w:p w:rsidR="00E47144" w:rsidRDefault="00E47144" w:rsidP="00E47144">
      <w:pPr>
        <w:jc w:val="both"/>
      </w:pPr>
      <w:r>
        <w:t xml:space="preserve">Build routes for waste management collection within a city is a hard computational problem. Some cities solve this problem by using ICT components as sensors to assist the </w:t>
      </w:r>
      <w:r w:rsidR="00485CEB">
        <w:t>reduction</w:t>
      </w:r>
      <w:r>
        <w:t xml:space="preserve"> on </w:t>
      </w:r>
      <w:r w:rsidR="00F900D9">
        <w:t>distance</w:t>
      </w:r>
      <w:r>
        <w:t xml:space="preserve"> travelled by the garbage trucks in order to perform the waste collection of the city. But this method can only be applied where the collection is done mainly in pre-defined spots where waste bins are located</w:t>
      </w:r>
      <w:r w:rsidR="00485CEB">
        <w:t xml:space="preserve"> and can use algorithms </w:t>
      </w:r>
      <w:r w:rsidR="00F900D9">
        <w:t xml:space="preserve">that solve VRP </w:t>
      </w:r>
      <w:r w:rsidR="00485CEB">
        <w:t xml:space="preserve">to </w:t>
      </w:r>
      <w:r w:rsidR="00F900D9">
        <w:t>address it</w:t>
      </w:r>
      <w:r w:rsidR="004A5360">
        <w:t>.</w:t>
      </w:r>
      <w:r>
        <w:t xml:space="preserve"> </w:t>
      </w:r>
      <w:r w:rsidR="004A5360">
        <w:t>F</w:t>
      </w:r>
      <w:r>
        <w:t>or the door-to-door collection, which include</w:t>
      </w:r>
      <w:r w:rsidR="00E9619E">
        <w:t>s</w:t>
      </w:r>
      <w:r>
        <w:t xml:space="preserve"> truck</w:t>
      </w:r>
      <w:r w:rsidR="00E9619E">
        <w:t>s</w:t>
      </w:r>
      <w:r>
        <w:t xml:space="preserve"> going through</w:t>
      </w:r>
      <w:r w:rsidR="00E9619E">
        <w:t xml:space="preserve"> each</w:t>
      </w:r>
      <w:r>
        <w:t xml:space="preserve"> household </w:t>
      </w:r>
      <w:r w:rsidR="00E9619E">
        <w:t xml:space="preserve">to perform the collection, this method is harder to be applied. The door-to-door collection </w:t>
      </w:r>
      <w:r>
        <w:t>issue is usually modelled as a CARP problem. Even though the CARP attracts less attention than other routing problems like VRP, several authors in the literature address the CARP in order to solve issues related with routes that must serve edges instead of nodes in a graph.</w:t>
      </w:r>
    </w:p>
    <w:p w:rsidR="00F237C5" w:rsidRDefault="00F737ED" w:rsidP="00E47144">
      <w:pPr>
        <w:jc w:val="both"/>
      </w:pPr>
      <w:r>
        <w:t xml:space="preserve">This project seeks </w:t>
      </w:r>
      <w:r w:rsidR="00E70D4C">
        <w:t>environmental and economic improvement to the city</w:t>
      </w:r>
      <w:r w:rsidR="00961D61">
        <w:t xml:space="preserve"> stated by the concept of smart cities</w:t>
      </w:r>
      <w:r>
        <w:t>.</w:t>
      </w:r>
      <w:r w:rsidR="00961D61">
        <w:t xml:space="preserve"> </w:t>
      </w:r>
      <w:r>
        <w:t>M</w:t>
      </w:r>
      <w:r w:rsidR="00E70D4C">
        <w:t xml:space="preserve">aking use of information and technologies that already exists in the majority of big </w:t>
      </w:r>
      <w:r w:rsidR="00961D61">
        <w:t>urban sites</w:t>
      </w:r>
      <w:r>
        <w:t xml:space="preserve"> around the world,</w:t>
      </w:r>
      <w:r w:rsidR="00C70313">
        <w:t xml:space="preserve"> </w:t>
      </w:r>
      <w:r>
        <w:t xml:space="preserve">it </w:t>
      </w:r>
      <w:r w:rsidR="00F900D9">
        <w:t>mix</w:t>
      </w:r>
      <w:r w:rsidR="00E71D47">
        <w:t>es</w:t>
      </w:r>
      <w:r w:rsidR="00F900D9">
        <w:t xml:space="preserve"> </w:t>
      </w:r>
      <w:r>
        <w:t>GA</w:t>
      </w:r>
      <w:r w:rsidR="00F900D9">
        <w:t>, open data and geographic information</w:t>
      </w:r>
      <w:r w:rsidR="004A5360">
        <w:t xml:space="preserve"> to solve the CARP problem </w:t>
      </w:r>
      <w:r w:rsidR="00C274C9">
        <w:t>using vehicles with different capacities.</w:t>
      </w:r>
      <w:r w:rsidR="00F237C5">
        <w:t xml:space="preserve"> The difference</w:t>
      </w:r>
      <w:r w:rsidR="00D953F5">
        <w:t>s</w:t>
      </w:r>
      <w:r w:rsidR="00F237C5">
        <w:t xml:space="preserve"> from this approach to others in the literature is that it uses actual past collection data to determine the garbage weight of the served streets, this generate a much more accurate information to feed the GA in the search for a solution to the problem.</w:t>
      </w:r>
      <w:r w:rsidR="00D953F5">
        <w:t xml:space="preserve"> And the GA uses a new genetic representation, following the representation built by Pereira et al. (2002). Additionally, trucks with different capacities can be represented using this representation. The size of the vehicle can be used to limit it to certain roads only</w:t>
      </w:r>
      <w:r w:rsidR="007E04E2">
        <w:t>, a usual situation that in the city of Lisbon that has many narrow streets due to its historical nature</w:t>
      </w:r>
      <w:r w:rsidR="00D953F5">
        <w:t xml:space="preserve">, </w:t>
      </w:r>
      <w:r w:rsidR="007E04E2">
        <w:t xml:space="preserve">this means </w:t>
      </w:r>
      <w:r w:rsidR="00D953F5">
        <w:t xml:space="preserve">that bigger vehicles can’t serve narrow streets that are prohibited for larger vehicles. Even though </w:t>
      </w:r>
      <w:r w:rsidR="007E04E2">
        <w:t>t</w:t>
      </w:r>
      <w:r w:rsidR="00D953F5">
        <w:t>he road</w:t>
      </w:r>
      <w:r w:rsidR="00E77584">
        <w:t>s</w:t>
      </w:r>
      <w:r w:rsidR="00D953F5">
        <w:t xml:space="preserve"> and vehicles </w:t>
      </w:r>
      <w:r w:rsidR="00E77584">
        <w:t>constrain</w:t>
      </w:r>
      <w:r w:rsidR="007E04E2">
        <w:t xml:space="preserve"> are possible in this representation</w:t>
      </w:r>
      <w:r w:rsidR="00D953F5">
        <w:t>,</w:t>
      </w:r>
      <w:r w:rsidR="007E04E2">
        <w:t xml:space="preserve"> more </w:t>
      </w:r>
      <w:r w:rsidR="00B641C6">
        <w:t xml:space="preserve">specific </w:t>
      </w:r>
      <w:r w:rsidR="007E04E2">
        <w:t>data from the cities’ streets must be collected in order to apply these limitations.</w:t>
      </w:r>
    </w:p>
    <w:p w:rsidR="00C44CA3" w:rsidRDefault="00491F68" w:rsidP="00B641C6">
      <w:pPr>
        <w:jc w:val="both"/>
      </w:pPr>
      <w:r>
        <w:t>The results proved that the GA can be good enough to build the routes travelled by the garbage trucks, reducing the amount of distance needed to perform the street garbage collection. Parameters and termination conditions were set based in multiple tests in order to minimize the computing time required to the GA converge and assess the results.</w:t>
      </w:r>
      <w:r w:rsidR="00E47144">
        <w:t xml:space="preserve"> </w:t>
      </w:r>
      <w:r w:rsidR="006935BC">
        <w:t>An example of a result showing the routes in a map and a table with the trucks loads can be find in the session 5.2, this solution address</w:t>
      </w:r>
      <w:r w:rsidR="0047789E">
        <w:t>es</w:t>
      </w:r>
      <w:r w:rsidR="006935BC">
        <w:t xml:space="preserve"> the principal objective of the project.</w:t>
      </w:r>
      <w:r w:rsidR="0047789E">
        <w:t xml:space="preserve"> Other advantage of this project if that the solutions generated by the project adapts itself to the current state of the city. As stated in the introduction, the urbanization process will continue in the next years will continue, and due to how the cities manage the allocation of people within its borders or even due to how smart cities creates centers that attract more people over time, the distribution of garbage will continually change over time. Since it uses current data to predict the waste that streets generate in the near future, the adaptation process occurs naturally while execution the project.</w:t>
      </w:r>
    </w:p>
    <w:p w:rsidR="00C44CA3" w:rsidRDefault="005247B5">
      <w:pPr>
        <w:pStyle w:val="Heading1"/>
      </w:pPr>
      <w:bookmarkStart w:id="117" w:name="_Toc525408627"/>
      <w:r>
        <w:lastRenderedPageBreak/>
        <w:t>Limitations and recommendations for future works</w:t>
      </w:r>
      <w:bookmarkEnd w:id="117"/>
    </w:p>
    <w:p w:rsidR="006E7F80" w:rsidRDefault="0006269F" w:rsidP="00240E74">
      <w:pPr>
        <w:jc w:val="both"/>
      </w:pPr>
      <w:r>
        <w:t xml:space="preserve">This project enables the use of different types of collection vehicles, that is more realistic than the usual CARP representation where a homogeneous vehicle’s fleet are available to serve the entire city. A limitation that can be found in this project, as discussed before, is the lack of information on the street width, that </w:t>
      </w:r>
      <w:r w:rsidR="000F6F4D">
        <w:t xml:space="preserve">prevent to set the width of edges in the GA. This reduces the reality of the result as exists streets where a larger truck </w:t>
      </w:r>
      <w:proofErr w:type="spellStart"/>
      <w:r w:rsidR="000F6F4D">
        <w:t>can not</w:t>
      </w:r>
      <w:proofErr w:type="spellEnd"/>
      <w:r w:rsidR="000F6F4D">
        <w:t xml:space="preserve"> traverse. Also, without these constrains set in the streets, the trucks with greater capacities will always generate better results since it can carry more waste until return to the deposit to unload.</w:t>
      </w:r>
      <w:r w:rsidR="00263494">
        <w:t xml:space="preserve"> </w:t>
      </w:r>
      <w:r w:rsidR="00263494" w:rsidRPr="00263494">
        <w:t>Once the street widths start feeding the GA, it will make sense to perform a multi objective optimization instead of a single objective as it is currently done. The pareto frontier can be used to minimize both the total length of the routes as the amount of trucks used in the solution.</w:t>
      </w:r>
    </w:p>
    <w:p w:rsidR="00471013" w:rsidRDefault="00471013" w:rsidP="00240E74">
      <w:pPr>
        <w:jc w:val="both"/>
      </w:pPr>
      <w:r>
        <w:t>Other limitation</w:t>
      </w:r>
      <w:r w:rsidR="00240E74">
        <w:t xml:space="preserve"> found and future work to be done </w:t>
      </w:r>
      <w:r>
        <w:t>in the project is the ability to prevent prohibited turn</w:t>
      </w:r>
      <w:r w:rsidR="00D37E02">
        <w:t>s, best know</w:t>
      </w:r>
      <w:r w:rsidR="00AD48DA">
        <w:t>n</w:t>
      </w:r>
      <w:r w:rsidR="00D37E02">
        <w:t xml:space="preserve"> as </w:t>
      </w:r>
      <w:r w:rsidR="00AD48DA">
        <w:t>U-turns</w:t>
      </w:r>
      <w:r w:rsidR="0030717A">
        <w:t>.</w:t>
      </w:r>
      <w:r w:rsidR="008F302B">
        <w:t xml:space="preserve"> This leads to trucks performing prohibited turns when its more convenient to </w:t>
      </w:r>
      <w:r w:rsidR="00240E74">
        <w:t xml:space="preserve">follow the shortest path between the current location and the next edge to be served. This can be solved by changing the graph to keep a list of </w:t>
      </w:r>
      <w:r w:rsidR="000E65EE">
        <w:t>possible</w:t>
      </w:r>
      <w:r w:rsidR="00240E74">
        <w:t xml:space="preserve"> successors for each street piece represented in the graph, with this technique </w:t>
      </w:r>
      <w:r w:rsidR="000E65EE">
        <w:t xml:space="preserve">turn prohibitions become transparent and a vehicle will be only able to follow a designed path from its current location </w:t>
      </w:r>
      <w:r w:rsidR="000E65EE">
        <w:fldChar w:fldCharType="begin" w:fldLock="1"/>
      </w:r>
      <w:r w:rsidR="000E65EE">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2001)"},"properties":{"noteIndex":0},"schema":"https://github.com/citation-style-language/schema/raw/master/csl-citation.json"}</w:instrText>
      </w:r>
      <w:r w:rsidR="000E65EE">
        <w:fldChar w:fldCharType="separate"/>
      </w:r>
      <w:r w:rsidR="000E65EE" w:rsidRPr="000E65EE">
        <w:rPr>
          <w:noProof/>
        </w:rPr>
        <w:t>(Lacomme et al., 2001)</w:t>
      </w:r>
      <w:r w:rsidR="000E65EE">
        <w:fldChar w:fldCharType="end"/>
      </w:r>
      <w:r w:rsidR="000E65EE">
        <w:t>.</w:t>
      </w:r>
    </w:p>
    <w:p w:rsidR="00B843CA" w:rsidRDefault="00B843CA" w:rsidP="00240E74">
      <w:pPr>
        <w:jc w:val="both"/>
      </w:pPr>
      <w:r>
        <w:t xml:space="preserve">The major limitation of this project was to find directed CARP instances with distinct trucks to compare the results. Since the CARP study is not as popular as other types of routing, few materials are available to enable a comparison on the built model and the existing algorithms built to solve this problem. Even the actual collection data do not address all the streets </w:t>
      </w:r>
      <w:r w:rsidR="009B6725">
        <w:t>that this algorithm does, making hard and unfair the comparison between both of them.</w:t>
      </w:r>
    </w:p>
    <w:p w:rsidR="00471013" w:rsidRDefault="009B6725" w:rsidP="00240E74">
      <w:pPr>
        <w:jc w:val="both"/>
      </w:pPr>
      <w:r>
        <w:t xml:space="preserve">The prediction of garbage weight to be collected from the streets can take more into </w:t>
      </w:r>
      <w:r w:rsidR="001D07BF">
        <w:t xml:space="preserve">consideration in future works. </w:t>
      </w:r>
      <w:proofErr w:type="spellStart"/>
      <w:r>
        <w:t>Fadzil</w:t>
      </w:r>
      <w:proofErr w:type="spellEnd"/>
      <w:r>
        <w:t xml:space="preserve"> et al. (2015)</w:t>
      </w:r>
      <w:r w:rsidR="001D07BF">
        <w:t xml:space="preserve"> presented some studies done that apply external factors like hot weather or rainy days to the garbage collection to minimize the cost and environmental impact. For example, </w:t>
      </w:r>
      <w:r w:rsidR="00410037">
        <w:t xml:space="preserve">in rainy days </w:t>
      </w:r>
      <w:r w:rsidR="001D07BF">
        <w:t xml:space="preserve">household </w:t>
      </w:r>
      <w:r w:rsidR="00410037">
        <w:t>waste can act as a sponge that absorbs rains drops and increase its weight, consequently increasing its impact in the capacity of the collection vehicle.</w:t>
      </w:r>
    </w:p>
    <w:p w:rsidR="00410037" w:rsidRDefault="00410037" w:rsidP="00240E74">
      <w:pPr>
        <w:jc w:val="both"/>
      </w:pPr>
      <w:r>
        <w:t>Other constrain that will be implemented in future version of the algorithm is the total amount of fuel that a truck can carry and its consumption trying to consider the load.</w:t>
      </w:r>
      <w:r w:rsidR="006A527A">
        <w:t xml:space="preserve"> The consideration of the capacity already used is important because as the truck traverse the required streets and increase it load, its weights get higher requiring more energy to move. With this constrain the GA will enable the truck to travel until it has fuel.</w:t>
      </w:r>
    </w:p>
    <w:p w:rsidR="006A527A" w:rsidRPr="00263494" w:rsidRDefault="006D5020" w:rsidP="00240E74">
      <w:pPr>
        <w:pStyle w:val="Listanumerada"/>
        <w:numPr>
          <w:ilvl w:val="0"/>
          <w:numId w:val="0"/>
        </w:numPr>
        <w:rPr>
          <w:rFonts w:eastAsia="Calibri"/>
          <w:sz w:val="22"/>
          <w:szCs w:val="22"/>
        </w:rPr>
      </w:pPr>
      <w:r>
        <w:rPr>
          <w:rFonts w:eastAsia="Calibri"/>
          <w:sz w:val="22"/>
          <w:szCs w:val="22"/>
        </w:rPr>
        <w:t>The</w:t>
      </w:r>
      <w:r w:rsidR="00D535D0">
        <w:rPr>
          <w:rFonts w:eastAsia="Calibri"/>
          <w:sz w:val="22"/>
          <w:szCs w:val="22"/>
        </w:rPr>
        <w:t>re are still many areas that can be explored since that the CARP receive little attention compared with other routing methods. The</w:t>
      </w:r>
      <w:r>
        <w:rPr>
          <w:rFonts w:eastAsia="Calibri"/>
          <w:sz w:val="22"/>
          <w:szCs w:val="22"/>
        </w:rPr>
        <w:t xml:space="preserve"> algorithm developed in this project can still be improved to address much more limitations as to improve its performance. The future developments of this project will </w:t>
      </w:r>
      <w:r w:rsidR="00D535D0">
        <w:rPr>
          <w:rFonts w:eastAsia="Calibri"/>
          <w:sz w:val="22"/>
          <w:szCs w:val="22"/>
        </w:rPr>
        <w:t xml:space="preserve">take into consideration the discussed limitations and future </w:t>
      </w:r>
      <w:r w:rsidR="00657BD8">
        <w:rPr>
          <w:rFonts w:eastAsia="Calibri"/>
          <w:sz w:val="22"/>
          <w:szCs w:val="22"/>
        </w:rPr>
        <w:t xml:space="preserve">works, as </w:t>
      </w:r>
      <w:r w:rsidR="00D535D0">
        <w:rPr>
          <w:rFonts w:eastAsia="Calibri"/>
          <w:sz w:val="22"/>
          <w:szCs w:val="22"/>
        </w:rPr>
        <w:t>try to compare it with current solutions found to guarantee that this can be used in real case complex scenarios.</w:t>
      </w:r>
    </w:p>
    <w:p w:rsidR="00C44CA3" w:rsidRDefault="00C44CA3" w:rsidP="006A527A">
      <w:pPr>
        <w:pStyle w:val="NormalWeb"/>
      </w:pPr>
    </w:p>
    <w:p w:rsidR="002E21AF" w:rsidRPr="00691AA0" w:rsidRDefault="005247B5" w:rsidP="00BB233D">
      <w:pPr>
        <w:pStyle w:val="Heading1"/>
        <w:widowControl w:val="0"/>
        <w:autoSpaceDE w:val="0"/>
        <w:autoSpaceDN w:val="0"/>
        <w:adjustRightInd w:val="0"/>
        <w:spacing w:line="240" w:lineRule="auto"/>
        <w:rPr>
          <w:rFonts w:cs="Calibri"/>
          <w:noProof/>
          <w:color w:val="auto"/>
        </w:rPr>
      </w:pPr>
      <w:bookmarkStart w:id="118" w:name="_Toc525408628"/>
      <w:r w:rsidRPr="00691AA0">
        <w:rPr>
          <w:color w:val="auto"/>
        </w:rPr>
        <w:lastRenderedPageBreak/>
        <w:t>Bibliography</w:t>
      </w:r>
      <w:bookmarkEnd w:id="118"/>
    </w:p>
    <w:p w:rsidR="00657BD8" w:rsidRPr="000E65EE" w:rsidRDefault="006A53AF" w:rsidP="00657BD8">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000E65EE" w:rsidRPr="000E65EE">
        <w:rPr>
          <w:rFonts w:cs="Calibri"/>
          <w:noProof/>
        </w:rPr>
        <w:t xml:space="preserve">Arakaki, R. K., &amp; Usberti, F. L. (2018). Hybrid genetic algorithm for the open capacitated arc routing problem. </w:t>
      </w:r>
      <w:r w:rsidR="000E65EE" w:rsidRPr="000E65EE">
        <w:rPr>
          <w:rFonts w:cs="Calibri"/>
          <w:i/>
          <w:iCs/>
          <w:noProof/>
        </w:rPr>
        <w:t>Computers and Operations Research</w:t>
      </w:r>
      <w:r w:rsidR="000E65EE" w:rsidRPr="000E65EE">
        <w:rPr>
          <w:rFonts w:cs="Calibri"/>
          <w:noProof/>
        </w:rPr>
        <w:t>. https://doi.org/10.1016/j.cor.2017.09.020</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Bătăgan, L. (2011). Smart Cities and Sustainability Models. </w:t>
      </w:r>
      <w:r w:rsidRPr="000E65EE">
        <w:rPr>
          <w:rFonts w:cs="Calibri"/>
          <w:i/>
          <w:iCs/>
          <w:noProof/>
        </w:rPr>
        <w:t>Revista de Informatică Economică</w:t>
      </w:r>
      <w:r w:rsidRPr="000E65EE">
        <w:rPr>
          <w:rFonts w:cs="Calibri"/>
          <w:noProof/>
        </w:rPr>
        <w:t xml:space="preserve">, </w:t>
      </w:r>
      <w:r w:rsidRPr="000E65EE">
        <w:rPr>
          <w:rFonts w:cs="Calibri"/>
          <w:i/>
          <w:iCs/>
          <w:noProof/>
        </w:rPr>
        <w:t>15</w:t>
      </w:r>
      <w:r w:rsidRPr="000E65EE">
        <w:rPr>
          <w:rFonts w:cs="Calibri"/>
          <w:noProof/>
        </w:rPr>
        <w:t>(3), 80–87. Retrieved from http://revistaie.ase.ro/content/59/07 - Batagan.pdf</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Beliën, J., De Boeck, L., &amp; Van Ackere, J. (2011). Municipal Solid Waste Collection and Management Problems: A Literature Review. </w:t>
      </w:r>
      <w:r w:rsidRPr="000E65EE">
        <w:rPr>
          <w:rFonts w:cs="Calibri"/>
          <w:i/>
          <w:iCs/>
          <w:noProof/>
        </w:rPr>
        <w:t>Transportation Science</w:t>
      </w:r>
      <w:r w:rsidRPr="000E65EE">
        <w:rPr>
          <w:rFonts w:cs="Calibri"/>
          <w:noProof/>
        </w:rPr>
        <w:t>. https://doi.org/10.1287/trsc.1120.0448</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Buenrostro-Delgado, O., Ortega-Rodriguez, J. M., Clemitshaw, K. C., González-Razo, C., &amp; Hernández-Paniagua, I. Y. (2015). Use of genetic algorithms to improve the solid waste collection service in an urban area. </w:t>
      </w:r>
      <w:r w:rsidRPr="000E65EE">
        <w:rPr>
          <w:rFonts w:cs="Calibri"/>
          <w:i/>
          <w:iCs/>
          <w:noProof/>
        </w:rPr>
        <w:t>Waste Management (New York, N.Y.)</w:t>
      </w:r>
      <w:r w:rsidRPr="000E65EE">
        <w:rPr>
          <w:rFonts w:cs="Calibri"/>
          <w:noProof/>
        </w:rPr>
        <w:t>. https://doi.org/10.1016/j.wasman.2015.03.026</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Caragliu, A., del Bo, C., &amp; Nijkamp, P. (2011). Smart cities in Europe. </w:t>
      </w:r>
      <w:r w:rsidRPr="000E65EE">
        <w:rPr>
          <w:rFonts w:cs="Calibri"/>
          <w:i/>
          <w:iCs/>
          <w:noProof/>
        </w:rPr>
        <w:t>Journal of Urban Technology</w:t>
      </w:r>
      <w:r w:rsidRPr="000E65EE">
        <w:rPr>
          <w:rFonts w:cs="Calibri"/>
          <w:noProof/>
        </w:rPr>
        <w:t xml:space="preserve">, </w:t>
      </w:r>
      <w:r w:rsidRPr="000E65EE">
        <w:rPr>
          <w:rFonts w:cs="Calibri"/>
          <w:i/>
          <w:iCs/>
          <w:noProof/>
        </w:rPr>
        <w:t>18</w:t>
      </w:r>
      <w:r w:rsidRPr="000E65EE">
        <w:rPr>
          <w:rFonts w:cs="Calibri"/>
          <w:noProof/>
        </w:rPr>
        <w:t>(2), 65–82. https://doi.org/10.1080/10630732.2011.601117</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Carr, J. (2014). An Introduction to Genetic Algorithms. </w:t>
      </w:r>
      <w:r w:rsidRPr="000E65EE">
        <w:rPr>
          <w:rFonts w:cs="Calibri"/>
          <w:i/>
          <w:iCs/>
          <w:noProof/>
        </w:rPr>
        <w:t>Whitman College Mathematics Department</w:t>
      </w:r>
      <w:r w:rsidRPr="000E65EE">
        <w:rPr>
          <w:rFonts w:cs="Calibri"/>
          <w:noProof/>
        </w:rPr>
        <w:t>. https://doi.org/10.1016/S0898-1221(96)90227-8</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Catania, V., &amp; Ventura, D. (2014). An Approach for Monitoring and Smart Planning of Urban Solid Waste Management Using Smart-M3 Platform. </w:t>
      </w:r>
      <w:r w:rsidRPr="000E65EE">
        <w:rPr>
          <w:rFonts w:cs="Calibri"/>
          <w:i/>
          <w:iCs/>
          <w:noProof/>
        </w:rPr>
        <w:t>15th Conference of Open Innovations Association FRUCT</w:t>
      </w:r>
      <w:r w:rsidRPr="000E65EE">
        <w:rPr>
          <w:rFonts w:cs="Calibri"/>
          <w:noProof/>
        </w:rPr>
        <w:t>. https://doi.org/10.1109/FRUCT.2014.6872422</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Chourabi, H., Nam, T., Walker, S., Gil-Garcia, J. R., Mellouli, S., Nahon, K., … Scholl, H. J. (2012). Understanding smart cities: An integrative framework. In </w:t>
      </w:r>
      <w:r w:rsidRPr="000E65EE">
        <w:rPr>
          <w:rFonts w:cs="Calibri"/>
          <w:i/>
          <w:iCs/>
          <w:noProof/>
        </w:rPr>
        <w:t>Proceedings of the Annual Hawaii International Conference on System Sciences</w:t>
      </w:r>
      <w:r w:rsidRPr="000E65EE">
        <w:rPr>
          <w:rFonts w:cs="Calibri"/>
          <w:noProof/>
        </w:rPr>
        <w:t xml:space="preserve"> (pp. 2289–2297). https://doi.org/10.1109/HICSS.2012.615</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de Oliveira Simonetto, E., &amp; Borenstein, D. (2007). A decision support system for the operational planning of solid waste collection. </w:t>
      </w:r>
      <w:r w:rsidRPr="000E65EE">
        <w:rPr>
          <w:rFonts w:cs="Calibri"/>
          <w:i/>
          <w:iCs/>
          <w:noProof/>
        </w:rPr>
        <w:t>Waste Management (New York, N.Y.)</w:t>
      </w:r>
      <w:r w:rsidRPr="000E65EE">
        <w:rPr>
          <w:rFonts w:cs="Calibri"/>
          <w:noProof/>
        </w:rPr>
        <w:t>. https://doi.org/10.1016/j.wasman.2006.06.012</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Deng, X., Zhu, Z., Yang, Y., Li, X., Tian, Y., &amp; Xia, M. (2007). A Genetic Algorithm for the Capacitated Arc Routing Problem. In </w:t>
      </w:r>
      <w:r w:rsidRPr="000E65EE">
        <w:rPr>
          <w:rFonts w:cs="Calibri"/>
          <w:i/>
          <w:iCs/>
          <w:noProof/>
        </w:rPr>
        <w:t>Proceedings of the IEEE: International Conference on Automation and Logistics</w:t>
      </w:r>
      <w:r w:rsidRPr="000E65EE">
        <w:rPr>
          <w:rFonts w:cs="Calibri"/>
          <w:noProof/>
        </w:rPr>
        <w:t>. https://doi.org/10.1145/1569901.1569947</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Fadzli, M., Najwa, N., &amp; Luis, M. (2015). Capacitated arc routing problem and its extensions in waste collection. In </w:t>
      </w:r>
      <w:r w:rsidRPr="000E65EE">
        <w:rPr>
          <w:rFonts w:cs="Calibri"/>
          <w:i/>
          <w:iCs/>
          <w:noProof/>
        </w:rPr>
        <w:t>AIP Conference Proceedings</w:t>
      </w:r>
      <w:r w:rsidRPr="000E65EE">
        <w:rPr>
          <w:rFonts w:cs="Calibri"/>
          <w:noProof/>
        </w:rPr>
        <w:t>. https://doi.org/10.1063/1.4915634</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Fujdiak, R., Masek, P., Mlynek, P., Misurec, J., &amp; Olshannikova, E. (2016). Using genetic algorithm for advanced municipal waste collection in Smart City. In </w:t>
      </w:r>
      <w:r w:rsidRPr="000E65EE">
        <w:rPr>
          <w:rFonts w:cs="Calibri"/>
          <w:i/>
          <w:iCs/>
          <w:noProof/>
        </w:rPr>
        <w:t>2016 10th International Symposium on Communication Systems, Networks and Digital Signal Processing (CSNDSP)</w:t>
      </w:r>
      <w:r w:rsidRPr="000E65EE">
        <w:rPr>
          <w:rFonts w:cs="Calibri"/>
          <w:noProof/>
        </w:rPr>
        <w:t>. https://doi.org/10.1109/CSNDSP.2016.7574016</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Giffinger, R. (2007). Smart cities Ranking of European medium-sized cities. </w:t>
      </w:r>
      <w:r w:rsidRPr="000E65EE">
        <w:rPr>
          <w:rFonts w:cs="Calibri"/>
          <w:i/>
          <w:iCs/>
          <w:noProof/>
        </w:rPr>
        <w:t>October</w:t>
      </w:r>
      <w:r w:rsidRPr="000E65EE">
        <w:rPr>
          <w:rFonts w:cs="Calibri"/>
          <w:noProof/>
        </w:rPr>
        <w:t xml:space="preserve">, </w:t>
      </w:r>
      <w:r w:rsidRPr="000E65EE">
        <w:rPr>
          <w:rFonts w:cs="Calibri"/>
          <w:i/>
          <w:iCs/>
          <w:noProof/>
        </w:rPr>
        <w:t>16</w:t>
      </w:r>
      <w:r w:rsidRPr="000E65EE">
        <w:rPr>
          <w:rFonts w:cs="Calibri"/>
          <w:noProof/>
        </w:rPr>
        <w:t>(October), 13–18. https://doi.org/10.1016/S0264-2751(98)00050-X</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Grimm, N. B., Faeth, S. H., Golubiewski, N. E., Redman, C. L., Wu, J., Bai, X., &amp; Briggs, J. M. (2008). Global Change and the Ecology of Cities. </w:t>
      </w:r>
      <w:r w:rsidRPr="000E65EE">
        <w:rPr>
          <w:rFonts w:cs="Calibri"/>
          <w:i/>
          <w:iCs/>
          <w:noProof/>
        </w:rPr>
        <w:t>Science</w:t>
      </w:r>
      <w:r w:rsidRPr="000E65EE">
        <w:rPr>
          <w:rFonts w:cs="Calibri"/>
          <w:noProof/>
        </w:rPr>
        <w:t xml:space="preserve">, </w:t>
      </w:r>
      <w:r w:rsidRPr="000E65EE">
        <w:rPr>
          <w:rFonts w:cs="Calibri"/>
          <w:i/>
          <w:iCs/>
          <w:noProof/>
        </w:rPr>
        <w:t>319</w:t>
      </w:r>
      <w:r w:rsidRPr="000E65EE">
        <w:rPr>
          <w:rFonts w:cs="Calibri"/>
          <w:noProof/>
        </w:rPr>
        <w:t>(5864), 756–760. https://doi.org/10.1126/science.1150195</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Guerrero, L. A., Maas, G., &amp; Hogland, W. (2013). Solid waste management challenges for cities in </w:t>
      </w:r>
      <w:r w:rsidRPr="000E65EE">
        <w:rPr>
          <w:rFonts w:cs="Calibri"/>
          <w:noProof/>
        </w:rPr>
        <w:lastRenderedPageBreak/>
        <w:t xml:space="preserve">developing countries. </w:t>
      </w:r>
      <w:r w:rsidRPr="000E65EE">
        <w:rPr>
          <w:rFonts w:cs="Calibri"/>
          <w:i/>
          <w:iCs/>
          <w:noProof/>
        </w:rPr>
        <w:t>Waste Management</w:t>
      </w:r>
      <w:r w:rsidRPr="000E65EE">
        <w:rPr>
          <w:rFonts w:cs="Calibri"/>
          <w:noProof/>
        </w:rPr>
        <w:t>. https://doi.org/10.1016/j.wasman.2012.09.008</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Gurstein, M. B. (2011). Open data: Empowering the empowered or effective data use for everyone? </w:t>
      </w:r>
      <w:r w:rsidRPr="000E65EE">
        <w:rPr>
          <w:rFonts w:cs="Calibri"/>
          <w:i/>
          <w:iCs/>
          <w:noProof/>
        </w:rPr>
        <w:t>First Monday</w:t>
      </w:r>
      <w:r w:rsidRPr="000E65EE">
        <w:rPr>
          <w:rFonts w:cs="Calibri"/>
          <w:noProof/>
        </w:rPr>
        <w:t>. https://doi.org/10.5210/fm.v16i2.3316</w:t>
      </w:r>
    </w:p>
    <w:p w:rsid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HAN, H., &amp; Cueto, E. P. (2015). Waste Collection Vehicle Routing Problem: A Literature Review. </w:t>
      </w:r>
      <w:r w:rsidRPr="000E65EE">
        <w:rPr>
          <w:rFonts w:cs="Calibri"/>
          <w:i/>
          <w:iCs/>
          <w:noProof/>
        </w:rPr>
        <w:t>PROMET - Traffic&amp;Transportation</w:t>
      </w:r>
      <w:r w:rsidRPr="000E65EE">
        <w:rPr>
          <w:rFonts w:cs="Calibri"/>
          <w:noProof/>
        </w:rPr>
        <w:t>. https://doi.org/10.7307/ptt.v27i4.1616</w:t>
      </w:r>
    </w:p>
    <w:p w:rsidR="00657BD8" w:rsidRPr="000E65EE" w:rsidRDefault="00657BD8" w:rsidP="000E65EE">
      <w:pPr>
        <w:widowControl w:val="0"/>
        <w:autoSpaceDE w:val="0"/>
        <w:autoSpaceDN w:val="0"/>
        <w:adjustRightInd w:val="0"/>
        <w:spacing w:line="240" w:lineRule="auto"/>
        <w:ind w:left="480" w:hanging="480"/>
        <w:rPr>
          <w:rFonts w:cs="Calibri"/>
          <w:noProof/>
        </w:rPr>
      </w:pPr>
      <w:r w:rsidRPr="00657BD8">
        <w:rPr>
          <w:rFonts w:cs="Calibri"/>
          <w:noProof/>
        </w:rPr>
        <w:t>History of OpenStreetMap. (2018, July 28). OpenStreetMap Wiki, . Retrieved 19:04, July 31, 2018 from https://wiki.openstreetmap.org/wiki/History_of_OpenStreetMap.</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Holland, J. H. (1992). Genetic Algorithms. </w:t>
      </w:r>
      <w:r w:rsidRPr="000E65EE">
        <w:rPr>
          <w:rFonts w:cs="Calibri"/>
          <w:i/>
          <w:iCs/>
          <w:noProof/>
        </w:rPr>
        <w:t>Scientific American</w:t>
      </w:r>
      <w:r w:rsidRPr="000E65EE">
        <w:rPr>
          <w:rFonts w:cs="Calibri"/>
          <w:noProof/>
        </w:rPr>
        <w:t>. https://doi.org/10.1038/scientificamerican0792-66</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Hollands, R. G. (2008). Will the real smart city please stand up? </w:t>
      </w:r>
      <w:r w:rsidRPr="000E65EE">
        <w:rPr>
          <w:rFonts w:cs="Calibri"/>
          <w:i/>
          <w:iCs/>
          <w:noProof/>
        </w:rPr>
        <w:t>City</w:t>
      </w:r>
      <w:r w:rsidRPr="000E65EE">
        <w:rPr>
          <w:rFonts w:cs="Calibri"/>
          <w:noProof/>
        </w:rPr>
        <w:t xml:space="preserve">, </w:t>
      </w:r>
      <w:r w:rsidRPr="000E65EE">
        <w:rPr>
          <w:rFonts w:cs="Calibri"/>
          <w:i/>
          <w:iCs/>
          <w:noProof/>
        </w:rPr>
        <w:t>12</w:t>
      </w:r>
      <w:r w:rsidRPr="000E65EE">
        <w:rPr>
          <w:rFonts w:cs="Calibri"/>
          <w:noProof/>
        </w:rPr>
        <w:t>(3), 303–320. https://doi.org/10.1080/13604810802479126</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Hoornweg, D., &amp; Bhada-Tata, P. (2012). </w:t>
      </w:r>
      <w:r w:rsidRPr="000E65EE">
        <w:rPr>
          <w:rFonts w:cs="Calibri"/>
          <w:i/>
          <w:iCs/>
          <w:noProof/>
        </w:rPr>
        <w:t>What a waste: a global review of solid waste management</w:t>
      </w:r>
      <w:r w:rsidRPr="000E65EE">
        <w:rPr>
          <w:rFonts w:cs="Calibri"/>
          <w:noProof/>
        </w:rPr>
        <w:t xml:space="preserve">. </w:t>
      </w:r>
      <w:r w:rsidRPr="000E65EE">
        <w:rPr>
          <w:rFonts w:cs="Calibri"/>
          <w:i/>
          <w:iCs/>
          <w:noProof/>
        </w:rPr>
        <w:t>World Bank, Washington DC</w:t>
      </w:r>
      <w:r w:rsidRPr="000E65EE">
        <w:rPr>
          <w:rFonts w:cs="Calibri"/>
          <w:noProof/>
        </w:rPr>
        <w:t>.</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Huijboom, N., &amp; Broek, T. Van Den. (2011). Open data : an international comparison of strategies. </w:t>
      </w:r>
      <w:r w:rsidRPr="000E65EE">
        <w:rPr>
          <w:rFonts w:cs="Calibri"/>
          <w:i/>
          <w:iCs/>
          <w:noProof/>
        </w:rPr>
        <w:t>European Journal of EPractice</w:t>
      </w:r>
      <w:r w:rsidRPr="000E65EE">
        <w:rPr>
          <w:rFonts w:cs="Calibri"/>
          <w:noProof/>
        </w:rPr>
        <w:t>. https://doi.org/1988-625X</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Janssen, M., Charalabidis, Y., &amp; Zuiderwijk, A. (2012). Benefits, Adoption Barriers and Myths of Open Data and Open Government. </w:t>
      </w:r>
      <w:r w:rsidRPr="000E65EE">
        <w:rPr>
          <w:rFonts w:cs="Calibri"/>
          <w:i/>
          <w:iCs/>
          <w:noProof/>
        </w:rPr>
        <w:t>Information Systems Management</w:t>
      </w:r>
      <w:r w:rsidRPr="000E65EE">
        <w:rPr>
          <w:rFonts w:cs="Calibri"/>
          <w:noProof/>
        </w:rPr>
        <w:t>. https://doi.org/10.1080/10580530.2012.716740</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Jebari, K., &amp; Madiafi, M. (2013). Selection Methods for Genetic Algorithms. </w:t>
      </w:r>
      <w:r w:rsidRPr="000E65EE">
        <w:rPr>
          <w:rFonts w:cs="Calibri"/>
          <w:i/>
          <w:iCs/>
          <w:noProof/>
        </w:rPr>
        <w:t>International Journal of Emerging Sciences</w:t>
      </w:r>
      <w:r w:rsidRPr="000E65EE">
        <w:rPr>
          <w:rFonts w:cs="Calibri"/>
          <w:noProof/>
        </w:rPr>
        <w:t>.</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Karadimas, N. V., Papatzelou, K., &amp; Loumos, V. G. (2007). </w:t>
      </w:r>
      <w:r w:rsidRPr="000E65EE">
        <w:rPr>
          <w:rFonts w:cs="Calibri"/>
          <w:i/>
          <w:iCs/>
          <w:noProof/>
        </w:rPr>
        <w:t>Genetic algorithms for municipal solid waste collection and routing optimization</w:t>
      </w:r>
      <w:r w:rsidRPr="000E65EE">
        <w:rPr>
          <w:rFonts w:cs="Calibri"/>
          <w:noProof/>
        </w:rPr>
        <w:t xml:space="preserve">. </w:t>
      </w:r>
      <w:r w:rsidRPr="000E65EE">
        <w:rPr>
          <w:rFonts w:cs="Calibri"/>
          <w:i/>
          <w:iCs/>
          <w:noProof/>
        </w:rPr>
        <w:t>IFIP International Federation for Information Processing</w:t>
      </w:r>
      <w:r w:rsidRPr="000E65EE">
        <w:rPr>
          <w:rFonts w:cs="Calibri"/>
          <w:noProof/>
        </w:rPr>
        <w:t>. https://doi.org/10.1007/978-0-387-74161-1_24</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Kumar, M., Husian, M., Upreti, N., &amp; Gupta, D. (2010). Genetic Algorithm: Review and Application. </w:t>
      </w:r>
      <w:r w:rsidRPr="000E65EE">
        <w:rPr>
          <w:rFonts w:cs="Calibri"/>
          <w:i/>
          <w:iCs/>
          <w:noProof/>
        </w:rPr>
        <w:t>International Journal of Information Technology and Knowledge Management</w:t>
      </w:r>
      <w:r w:rsidRPr="000E65EE">
        <w:rPr>
          <w:rFonts w:cs="Calibri"/>
          <w:noProof/>
        </w:rPr>
        <w:t>.</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Kumar, V., &amp; Panneerselvam, R. (2017). A Study of Crossover Operators for Genetic Algorithms to Solve VRP and its Variants and New Sinusoidal Motion Crossover Operator. </w:t>
      </w:r>
      <w:r w:rsidRPr="000E65EE">
        <w:rPr>
          <w:rFonts w:cs="Calibri"/>
          <w:i/>
          <w:iCs/>
          <w:noProof/>
        </w:rPr>
        <w:t>International Journal of Computational Intelligence Research ISSN</w:t>
      </w:r>
      <w:r w:rsidRPr="000E65EE">
        <w:rPr>
          <w:rFonts w:cs="Calibri"/>
          <w:noProof/>
        </w:rPr>
        <w:t>.</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Lacomme, P., Prins, C., &amp; Ramdane-Cherif, W. (2001). A genetic algorithm for the capacitated arc routing problem and its extensions. In </w:t>
      </w:r>
      <w:r w:rsidRPr="000E65EE">
        <w:rPr>
          <w:rFonts w:cs="Calibri"/>
          <w:i/>
          <w:iCs/>
          <w:noProof/>
        </w:rPr>
        <w:t>Lecture Notes in Computer Science (including subseries Lecture Notes in Artificial Intelligence and Lecture Notes in Bioinformatics)</w:t>
      </w:r>
      <w:r w:rsidRPr="000E65EE">
        <w:rPr>
          <w:rFonts w:cs="Calibri"/>
          <w:noProof/>
        </w:rPr>
        <w:t>. https://doi.org/10.1007/3-540-45365-2_49</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Mendes, A. C. (2017). Almeida Henriques: “Smart cities” precisam de apoios. Retrieved June 1, 2018, from https://www.jornaldenegocios.pt/negocios-iniciativas/cidades-inteligentes/detalhe/almeida-henriques-smart-cities-precisam-de-apoios</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Mitchell, M. (1995). Genetic algorithms: An overview. </w:t>
      </w:r>
      <w:r w:rsidRPr="000E65EE">
        <w:rPr>
          <w:rFonts w:cs="Calibri"/>
          <w:i/>
          <w:iCs/>
          <w:noProof/>
        </w:rPr>
        <w:t>Complexity</w:t>
      </w:r>
      <w:r w:rsidRPr="000E65EE">
        <w:rPr>
          <w:rFonts w:cs="Calibri"/>
          <w:noProof/>
        </w:rPr>
        <w:t xml:space="preserve">, </w:t>
      </w:r>
      <w:r w:rsidRPr="000E65EE">
        <w:rPr>
          <w:rFonts w:cs="Calibri"/>
          <w:i/>
          <w:iCs/>
          <w:noProof/>
        </w:rPr>
        <w:t>1</w:t>
      </w:r>
      <w:r w:rsidRPr="000E65EE">
        <w:rPr>
          <w:rFonts w:cs="Calibri"/>
          <w:noProof/>
        </w:rPr>
        <w:t>(1), 31–39. https://doi.org/10.1002/cplx.6130010108</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Mohammed, M. A., Abd Ghani, M. K., Hamed, R. I., Mostafa, S. A., Ahmad, M. S., &amp; Ibrahim, D. A. (2017). Solving vehicle routing problem by using improved genetic algorithm for optimal solution. </w:t>
      </w:r>
      <w:r w:rsidRPr="000E65EE">
        <w:rPr>
          <w:rFonts w:cs="Calibri"/>
          <w:i/>
          <w:iCs/>
          <w:noProof/>
        </w:rPr>
        <w:t>Journal of Computational Science</w:t>
      </w:r>
      <w:r w:rsidRPr="000E65EE">
        <w:rPr>
          <w:rFonts w:cs="Calibri"/>
          <w:noProof/>
        </w:rPr>
        <w:t>. https://doi.org/10.1016/j.jocs.2017.04.003</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lastRenderedPageBreak/>
        <w:t xml:space="preserve">Molloy, J. C. (2011). The open knowledge foundation: Open data means better science. </w:t>
      </w:r>
      <w:r w:rsidRPr="000E65EE">
        <w:rPr>
          <w:rFonts w:cs="Calibri"/>
          <w:i/>
          <w:iCs/>
          <w:noProof/>
        </w:rPr>
        <w:t>PLoS Biology</w:t>
      </w:r>
      <w:r w:rsidRPr="000E65EE">
        <w:rPr>
          <w:rFonts w:cs="Calibri"/>
          <w:noProof/>
        </w:rPr>
        <w:t>. https://doi.org/10.1371/journal.pbio.1001195</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Mourão, M. C., Nunes, A. C., &amp; Prins, C. (2009). Heuristic methods for the sectoring arc routing problem. </w:t>
      </w:r>
      <w:r w:rsidRPr="000E65EE">
        <w:rPr>
          <w:rFonts w:cs="Calibri"/>
          <w:i/>
          <w:iCs/>
          <w:noProof/>
        </w:rPr>
        <w:t>European Journal of Operational Research</w:t>
      </w:r>
      <w:r w:rsidRPr="000E65EE">
        <w:rPr>
          <w:rFonts w:cs="Calibri"/>
          <w:noProof/>
        </w:rPr>
        <w:t>. https://doi.org/10.1016/j.ejor.2008.04.025</w:t>
      </w:r>
    </w:p>
    <w:p w:rsid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Nam, T., &amp; Pardo, T. A. (2011). Conceptualizing smart city with dimensions of technology, people, and institutions. In </w:t>
      </w:r>
      <w:r w:rsidRPr="000E65EE">
        <w:rPr>
          <w:rFonts w:cs="Calibri"/>
          <w:i/>
          <w:iCs/>
          <w:noProof/>
        </w:rPr>
        <w:t>Proceedings of the 12th Annual International Digital Government Research Conference on Digital Government Innovation in Challenging Times - dg.o ’11</w:t>
      </w:r>
      <w:r w:rsidRPr="000E65EE">
        <w:rPr>
          <w:rFonts w:cs="Calibri"/>
          <w:noProof/>
        </w:rPr>
        <w:t xml:space="preserve"> (p. 282). https://doi.org/10.1145/2037556.2037602</w:t>
      </w:r>
    </w:p>
    <w:p w:rsidR="00E74723" w:rsidRPr="000E65EE" w:rsidRDefault="00E74723" w:rsidP="000E65EE">
      <w:pPr>
        <w:widowControl w:val="0"/>
        <w:autoSpaceDE w:val="0"/>
        <w:autoSpaceDN w:val="0"/>
        <w:adjustRightInd w:val="0"/>
        <w:spacing w:line="240" w:lineRule="auto"/>
        <w:ind w:left="480" w:hanging="480"/>
        <w:rPr>
          <w:rFonts w:cs="Calibri"/>
          <w:noProof/>
        </w:rPr>
      </w:pPr>
      <w:r w:rsidRPr="00E74723">
        <w:rPr>
          <w:rFonts w:cs="Calibri"/>
          <w:noProof/>
        </w:rPr>
        <w:t>OpenStreetMap contributors. (2015) Planet dump [Data file from June, 2018]. Retrieved from </w:t>
      </w:r>
      <w:hyperlink r:id="rId35" w:history="1">
        <w:r w:rsidRPr="00E74723">
          <w:rPr>
            <w:rFonts w:cs="Calibri"/>
            <w:noProof/>
          </w:rPr>
          <w:t>htt</w:t>
        </w:r>
        <w:r w:rsidRPr="00E74723">
          <w:rPr>
            <w:rFonts w:cs="Calibri"/>
            <w:noProof/>
          </w:rPr>
          <w:t>p</w:t>
        </w:r>
        <w:r w:rsidRPr="00E74723">
          <w:rPr>
            <w:rFonts w:cs="Calibri"/>
            <w:noProof/>
          </w:rPr>
          <w:t>s://planet.openstreetma</w:t>
        </w:r>
        <w:r w:rsidRPr="00E74723">
          <w:rPr>
            <w:rFonts w:cs="Calibri"/>
            <w:noProof/>
          </w:rPr>
          <w:t>p</w:t>
        </w:r>
        <w:r w:rsidRPr="00E74723">
          <w:rPr>
            <w:rFonts w:cs="Calibri"/>
            <w:noProof/>
          </w:rPr>
          <w:t>.org</w:t>
        </w:r>
      </w:hyperlink>
      <w:r w:rsidRPr="00E74723">
        <w:rPr>
          <w:rFonts w:cs="Calibri"/>
          <w:noProof/>
        </w:rPr>
        <w:t>.</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Pereira, F. B., Tavares, J., Machado, P., &amp; Costa, E. (2002). GVR: A New Genetic Representation for the Vehicle Routing Problem. </w:t>
      </w:r>
      <w:r w:rsidRPr="000E65EE">
        <w:rPr>
          <w:rFonts w:cs="Calibri"/>
          <w:i/>
          <w:iCs/>
          <w:noProof/>
        </w:rPr>
        <w:t>Artificial Intelligence and Cognitive Science: 13th Irish International Conference, AICS 2002, Limerick, Ireland, September 12-13, 2002 - Proceedings</w:t>
      </w:r>
      <w:r w:rsidRPr="000E65EE">
        <w:rPr>
          <w:rFonts w:cs="Calibri"/>
          <w:noProof/>
        </w:rPr>
        <w:t>. https://doi.org/10.1007/3-540-45750-X_12</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Ramdane-Cherif, W. (2006). Evolutionary algorithms for capacitated arc routing problems with time windows. In </w:t>
      </w:r>
      <w:r w:rsidRPr="000E65EE">
        <w:rPr>
          <w:rFonts w:cs="Calibri"/>
          <w:i/>
          <w:iCs/>
          <w:noProof/>
        </w:rPr>
        <w:t>IFAC Proceedings Volumes (IFAC-PapersOnline)</w:t>
      </w:r>
      <w:r w:rsidRPr="000E65EE">
        <w:rPr>
          <w:rFonts w:cs="Calibri"/>
          <w:noProof/>
        </w:rPr>
        <w:t>.</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Saini, N. (2017). Review of Selection Methods in Genetic Algorithms. </w:t>
      </w:r>
      <w:r w:rsidRPr="000E65EE">
        <w:rPr>
          <w:rFonts w:cs="Calibri"/>
          <w:i/>
          <w:iCs/>
          <w:noProof/>
        </w:rPr>
        <w:t>International Journal Of Engineering And Computer Science</w:t>
      </w:r>
      <w:r w:rsidRPr="000E65EE">
        <w:rPr>
          <w:rFonts w:cs="Calibri"/>
          <w:noProof/>
        </w:rPr>
        <w:t>. https://doi.org/10.18535/ijecs/v6i12.04</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Science for Environment Policy. (2015). Indicators for sustainable cities. </w:t>
      </w:r>
      <w:r w:rsidRPr="000E65EE">
        <w:rPr>
          <w:rFonts w:cs="Calibri"/>
          <w:i/>
          <w:iCs/>
          <w:noProof/>
        </w:rPr>
        <w:t>European Commission</w:t>
      </w:r>
      <w:r w:rsidRPr="000E65EE">
        <w:rPr>
          <w:rFonts w:cs="Calibri"/>
          <w:noProof/>
        </w:rPr>
        <w:t>, (12), 1–189. https://doi.org/10.2779/61700</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United Nations. (2014). </w:t>
      </w:r>
      <w:r w:rsidRPr="000E65EE">
        <w:rPr>
          <w:rFonts w:cs="Calibri"/>
          <w:i/>
          <w:iCs/>
          <w:noProof/>
        </w:rPr>
        <w:t>World Urbanization Prospects 2014</w:t>
      </w:r>
      <w:r w:rsidRPr="000E65EE">
        <w:rPr>
          <w:rFonts w:cs="Calibri"/>
          <w:noProof/>
        </w:rPr>
        <w:t xml:space="preserve">. </w:t>
      </w:r>
      <w:r w:rsidRPr="000E65EE">
        <w:rPr>
          <w:rFonts w:cs="Calibri"/>
          <w:i/>
          <w:iCs/>
          <w:noProof/>
        </w:rPr>
        <w:t>Demographic Research</w:t>
      </w:r>
      <w:r w:rsidRPr="000E65EE">
        <w:rPr>
          <w:rFonts w:cs="Calibri"/>
          <w:noProof/>
        </w:rPr>
        <w:t>. https://doi.org/(ST/ESA/SER.A/366)</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Whitley, D. (1994). A genetic algorithm tutorial. </w:t>
      </w:r>
      <w:r w:rsidRPr="000E65EE">
        <w:rPr>
          <w:rFonts w:cs="Calibri"/>
          <w:i/>
          <w:iCs/>
          <w:noProof/>
        </w:rPr>
        <w:t>Statistics and Computing</w:t>
      </w:r>
      <w:r w:rsidRPr="000E65EE">
        <w:rPr>
          <w:rFonts w:cs="Calibri"/>
          <w:noProof/>
        </w:rPr>
        <w:t>. https://doi.org/10.1007/BF00175354</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Willemse, E. J., &amp; Joubert, J. W. (2016). Constructive heuristics for the Mixed Capacity Arc Routing Problem under Time Restrictions with Intermediate Facilities. </w:t>
      </w:r>
      <w:r w:rsidRPr="000E65EE">
        <w:rPr>
          <w:rFonts w:cs="Calibri"/>
          <w:i/>
          <w:iCs/>
          <w:noProof/>
        </w:rPr>
        <w:t>Computers and Operations Research</w:t>
      </w:r>
      <w:r w:rsidRPr="000E65EE">
        <w:rPr>
          <w:rFonts w:cs="Calibri"/>
          <w:noProof/>
        </w:rPr>
        <w:t>. https://doi.org/10.1016/j.cor.2015.10.010</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Wøhlk, S. (2008). A decade of Capacitated Arc Routing. </w:t>
      </w:r>
      <w:r w:rsidRPr="000E65EE">
        <w:rPr>
          <w:rFonts w:cs="Calibri"/>
          <w:i/>
          <w:iCs/>
          <w:noProof/>
        </w:rPr>
        <w:t>Operations Research/ Computer Science Interfaces Series</w:t>
      </w:r>
      <w:r w:rsidRPr="000E65EE">
        <w:rPr>
          <w:rFonts w:cs="Calibri"/>
          <w:noProof/>
        </w:rPr>
        <w:t>. https://doi.org/10.1007/978-0-387-77778-8_2</w:t>
      </w:r>
    </w:p>
    <w:p w:rsidR="002E21AF" w:rsidRDefault="006A53AF" w:rsidP="000E65EE">
      <w:pPr>
        <w:widowControl w:val="0"/>
        <w:autoSpaceDE w:val="0"/>
        <w:autoSpaceDN w:val="0"/>
        <w:adjustRightInd w:val="0"/>
        <w:spacing w:line="240" w:lineRule="auto"/>
        <w:ind w:left="480" w:hanging="480"/>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19" w:name="_Toc525408629"/>
      <w:r>
        <w:lastRenderedPageBreak/>
        <w:t>Appendix (optional)</w:t>
      </w:r>
      <w:bookmarkEnd w:id="119"/>
    </w:p>
    <w:p w:rsidR="00C44CA3" w:rsidRDefault="00C44CA3">
      <w:pPr>
        <w:rPr>
          <w:color w:val="000000"/>
        </w:rPr>
      </w:pPr>
    </w:p>
    <w:p w:rsidR="00C44CA3" w:rsidRDefault="005247B5">
      <w:pPr>
        <w:pStyle w:val="Heading1"/>
      </w:pPr>
      <w:bookmarkStart w:id="120" w:name="_Toc525408630"/>
      <w:r>
        <w:lastRenderedPageBreak/>
        <w:t>Annexes (optional)</w:t>
      </w:r>
      <w:bookmarkEnd w:id="120"/>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1DD2" w:rsidRDefault="00EA1DD2">
      <w:pPr>
        <w:spacing w:after="0" w:line="240" w:lineRule="auto"/>
      </w:pPr>
      <w:r>
        <w:separator/>
      </w:r>
    </w:p>
  </w:endnote>
  <w:endnote w:type="continuationSeparator" w:id="0">
    <w:p w:rsidR="00EA1DD2" w:rsidRDefault="00EA1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E1F" w:rsidRDefault="00541E1F">
    <w:pPr>
      <w:pStyle w:val="Footer"/>
      <w:jc w:val="right"/>
      <w:rPr>
        <w:lang w:eastAsia="en-US"/>
      </w:rPr>
    </w:pPr>
    <w:r>
      <w:fldChar w:fldCharType="begin"/>
    </w:r>
    <w:r>
      <w:instrText>PAGE</w:instrText>
    </w:r>
    <w:r>
      <w:fldChar w:fldCharType="separate"/>
    </w:r>
    <w:r>
      <w:t>i</w:t>
    </w:r>
    <w:r>
      <w:fldChar w:fldCharType="end"/>
    </w:r>
  </w:p>
  <w:p w:rsidR="00541E1F" w:rsidRDefault="00541E1F">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E1F" w:rsidRDefault="00541E1F">
    <w:pPr>
      <w:pStyle w:val="Footer"/>
      <w:jc w:val="right"/>
    </w:pPr>
    <w:r>
      <w:fldChar w:fldCharType="begin"/>
    </w:r>
    <w:r>
      <w:instrText>PAGE</w:instrText>
    </w:r>
    <w:r>
      <w:fldChar w:fldCharType="separate"/>
    </w:r>
    <w:r>
      <w:t>i</w:t>
    </w:r>
    <w:r>
      <w:fldChar w:fldCharType="end"/>
    </w:r>
  </w:p>
  <w:p w:rsidR="00541E1F" w:rsidRDefault="00541E1F">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E1F" w:rsidRDefault="00541E1F">
    <w:pPr>
      <w:pStyle w:val="Footer"/>
      <w:jc w:val="right"/>
    </w:pPr>
    <w:r>
      <w:fldChar w:fldCharType="begin"/>
    </w:r>
    <w:r>
      <w:instrText>PAGE</w:instrText>
    </w:r>
    <w:r>
      <w:fldChar w:fldCharType="separate"/>
    </w:r>
    <w:r>
      <w:t>27</w:t>
    </w:r>
    <w:r>
      <w:fldChar w:fldCharType="end"/>
    </w:r>
  </w:p>
  <w:p w:rsidR="00541E1F" w:rsidRDefault="00541E1F">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1DD2" w:rsidRDefault="00EA1DD2">
      <w:pPr>
        <w:spacing w:after="0" w:line="240" w:lineRule="auto"/>
      </w:pPr>
      <w:r>
        <w:separator/>
      </w:r>
    </w:p>
  </w:footnote>
  <w:footnote w:type="continuationSeparator" w:id="0">
    <w:p w:rsidR="00EA1DD2" w:rsidRDefault="00EA1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269F"/>
    <w:rsid w:val="00066143"/>
    <w:rsid w:val="0006628D"/>
    <w:rsid w:val="00066A81"/>
    <w:rsid w:val="00070985"/>
    <w:rsid w:val="00071D64"/>
    <w:rsid w:val="00074450"/>
    <w:rsid w:val="00080203"/>
    <w:rsid w:val="00083478"/>
    <w:rsid w:val="0008562C"/>
    <w:rsid w:val="000948D8"/>
    <w:rsid w:val="00094D6F"/>
    <w:rsid w:val="000977C1"/>
    <w:rsid w:val="000A27FF"/>
    <w:rsid w:val="000A3AB7"/>
    <w:rsid w:val="000A3C02"/>
    <w:rsid w:val="000A5522"/>
    <w:rsid w:val="000B4F77"/>
    <w:rsid w:val="000B6050"/>
    <w:rsid w:val="000B6EDD"/>
    <w:rsid w:val="000B7468"/>
    <w:rsid w:val="000C1DDE"/>
    <w:rsid w:val="000C2490"/>
    <w:rsid w:val="000C379D"/>
    <w:rsid w:val="000E1302"/>
    <w:rsid w:val="000E1702"/>
    <w:rsid w:val="000E65EE"/>
    <w:rsid w:val="000E6D72"/>
    <w:rsid w:val="000F4157"/>
    <w:rsid w:val="000F60D9"/>
    <w:rsid w:val="000F62E7"/>
    <w:rsid w:val="000F6F4D"/>
    <w:rsid w:val="00127572"/>
    <w:rsid w:val="00127D5C"/>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07BF"/>
    <w:rsid w:val="001D7D53"/>
    <w:rsid w:val="001E203C"/>
    <w:rsid w:val="001E272E"/>
    <w:rsid w:val="001E36EF"/>
    <w:rsid w:val="001E6D2C"/>
    <w:rsid w:val="001F08BA"/>
    <w:rsid w:val="00201CA5"/>
    <w:rsid w:val="0020340F"/>
    <w:rsid w:val="00203DC2"/>
    <w:rsid w:val="002043A1"/>
    <w:rsid w:val="00210653"/>
    <w:rsid w:val="002147B4"/>
    <w:rsid w:val="0023273B"/>
    <w:rsid w:val="00232D9A"/>
    <w:rsid w:val="002342ED"/>
    <w:rsid w:val="00234328"/>
    <w:rsid w:val="002405A1"/>
    <w:rsid w:val="00240AC9"/>
    <w:rsid w:val="00240E74"/>
    <w:rsid w:val="0024148D"/>
    <w:rsid w:val="00243DC2"/>
    <w:rsid w:val="00244E33"/>
    <w:rsid w:val="002472AE"/>
    <w:rsid w:val="00247767"/>
    <w:rsid w:val="00263494"/>
    <w:rsid w:val="002647FD"/>
    <w:rsid w:val="0026664A"/>
    <w:rsid w:val="002711F4"/>
    <w:rsid w:val="002718E9"/>
    <w:rsid w:val="00271D80"/>
    <w:rsid w:val="00277223"/>
    <w:rsid w:val="00280EFC"/>
    <w:rsid w:val="00282DC1"/>
    <w:rsid w:val="00282FB6"/>
    <w:rsid w:val="00284B95"/>
    <w:rsid w:val="002910D1"/>
    <w:rsid w:val="00293D60"/>
    <w:rsid w:val="002A23F7"/>
    <w:rsid w:val="002A4CFE"/>
    <w:rsid w:val="002A5393"/>
    <w:rsid w:val="002A600C"/>
    <w:rsid w:val="002B1F3F"/>
    <w:rsid w:val="002B53BC"/>
    <w:rsid w:val="002C6B70"/>
    <w:rsid w:val="002C71D5"/>
    <w:rsid w:val="002D2700"/>
    <w:rsid w:val="002D56EE"/>
    <w:rsid w:val="002D664C"/>
    <w:rsid w:val="002E21AF"/>
    <w:rsid w:val="002E4533"/>
    <w:rsid w:val="002E76D3"/>
    <w:rsid w:val="002F28DD"/>
    <w:rsid w:val="002F5C1F"/>
    <w:rsid w:val="003018F2"/>
    <w:rsid w:val="003020A1"/>
    <w:rsid w:val="00304A1E"/>
    <w:rsid w:val="0030717A"/>
    <w:rsid w:val="00307E05"/>
    <w:rsid w:val="00310A4D"/>
    <w:rsid w:val="00312D9B"/>
    <w:rsid w:val="003143AE"/>
    <w:rsid w:val="0032273C"/>
    <w:rsid w:val="003273A5"/>
    <w:rsid w:val="00330B73"/>
    <w:rsid w:val="003355CE"/>
    <w:rsid w:val="00337569"/>
    <w:rsid w:val="003442A1"/>
    <w:rsid w:val="003470B0"/>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184"/>
    <w:rsid w:val="003A1743"/>
    <w:rsid w:val="003B2041"/>
    <w:rsid w:val="003B2B0E"/>
    <w:rsid w:val="003B59D0"/>
    <w:rsid w:val="003C1C4C"/>
    <w:rsid w:val="003C5607"/>
    <w:rsid w:val="003D178E"/>
    <w:rsid w:val="003D56F3"/>
    <w:rsid w:val="003D600C"/>
    <w:rsid w:val="003D679C"/>
    <w:rsid w:val="003E16AF"/>
    <w:rsid w:val="003E55B3"/>
    <w:rsid w:val="003F499D"/>
    <w:rsid w:val="003F6A85"/>
    <w:rsid w:val="003F7042"/>
    <w:rsid w:val="003F7E28"/>
    <w:rsid w:val="00401541"/>
    <w:rsid w:val="00403B17"/>
    <w:rsid w:val="00406F0F"/>
    <w:rsid w:val="00410037"/>
    <w:rsid w:val="00413307"/>
    <w:rsid w:val="004140A6"/>
    <w:rsid w:val="00422AF5"/>
    <w:rsid w:val="0043041F"/>
    <w:rsid w:val="0043044E"/>
    <w:rsid w:val="00433D21"/>
    <w:rsid w:val="00435650"/>
    <w:rsid w:val="00450042"/>
    <w:rsid w:val="004511E3"/>
    <w:rsid w:val="00454E12"/>
    <w:rsid w:val="00456282"/>
    <w:rsid w:val="00460B6A"/>
    <w:rsid w:val="00463057"/>
    <w:rsid w:val="0046572B"/>
    <w:rsid w:val="00467844"/>
    <w:rsid w:val="00471013"/>
    <w:rsid w:val="0047684E"/>
    <w:rsid w:val="0047789E"/>
    <w:rsid w:val="004806EB"/>
    <w:rsid w:val="00480D57"/>
    <w:rsid w:val="00480E4E"/>
    <w:rsid w:val="00480F80"/>
    <w:rsid w:val="00483E82"/>
    <w:rsid w:val="004859F0"/>
    <w:rsid w:val="00485CEB"/>
    <w:rsid w:val="00490092"/>
    <w:rsid w:val="00491604"/>
    <w:rsid w:val="00491D8C"/>
    <w:rsid w:val="00491F68"/>
    <w:rsid w:val="00495F31"/>
    <w:rsid w:val="004A4AF2"/>
    <w:rsid w:val="004A5360"/>
    <w:rsid w:val="004B1E59"/>
    <w:rsid w:val="004B7DA6"/>
    <w:rsid w:val="004C01D8"/>
    <w:rsid w:val="004C1AA6"/>
    <w:rsid w:val="004C6A3C"/>
    <w:rsid w:val="004D7EC2"/>
    <w:rsid w:val="004F4845"/>
    <w:rsid w:val="00503722"/>
    <w:rsid w:val="005247B5"/>
    <w:rsid w:val="00530CD2"/>
    <w:rsid w:val="005316DB"/>
    <w:rsid w:val="00531E7A"/>
    <w:rsid w:val="00533009"/>
    <w:rsid w:val="0053484F"/>
    <w:rsid w:val="0053577F"/>
    <w:rsid w:val="00541E1F"/>
    <w:rsid w:val="00541EBB"/>
    <w:rsid w:val="00542093"/>
    <w:rsid w:val="0054259C"/>
    <w:rsid w:val="00551F44"/>
    <w:rsid w:val="0055262A"/>
    <w:rsid w:val="0055522B"/>
    <w:rsid w:val="00557003"/>
    <w:rsid w:val="005600B5"/>
    <w:rsid w:val="00561667"/>
    <w:rsid w:val="00566281"/>
    <w:rsid w:val="005668CB"/>
    <w:rsid w:val="0057363B"/>
    <w:rsid w:val="00575C32"/>
    <w:rsid w:val="00577D60"/>
    <w:rsid w:val="00581890"/>
    <w:rsid w:val="0059271E"/>
    <w:rsid w:val="00593BA0"/>
    <w:rsid w:val="00593F8A"/>
    <w:rsid w:val="00594E09"/>
    <w:rsid w:val="005A0328"/>
    <w:rsid w:val="005A2338"/>
    <w:rsid w:val="005A6B79"/>
    <w:rsid w:val="005B20BA"/>
    <w:rsid w:val="005B47A0"/>
    <w:rsid w:val="005B5BD6"/>
    <w:rsid w:val="005B6264"/>
    <w:rsid w:val="005C5609"/>
    <w:rsid w:val="005D2FDE"/>
    <w:rsid w:val="005E21D9"/>
    <w:rsid w:val="005E2926"/>
    <w:rsid w:val="005E4319"/>
    <w:rsid w:val="005F39B0"/>
    <w:rsid w:val="005F3F2A"/>
    <w:rsid w:val="005F4137"/>
    <w:rsid w:val="005F4CA8"/>
    <w:rsid w:val="00604138"/>
    <w:rsid w:val="00604F06"/>
    <w:rsid w:val="006112EA"/>
    <w:rsid w:val="00612485"/>
    <w:rsid w:val="006213FB"/>
    <w:rsid w:val="00622295"/>
    <w:rsid w:val="00622850"/>
    <w:rsid w:val="00630A3A"/>
    <w:rsid w:val="00631258"/>
    <w:rsid w:val="00634D58"/>
    <w:rsid w:val="00642561"/>
    <w:rsid w:val="006438E1"/>
    <w:rsid w:val="00645363"/>
    <w:rsid w:val="0064539A"/>
    <w:rsid w:val="00645ADF"/>
    <w:rsid w:val="00647396"/>
    <w:rsid w:val="00654EBF"/>
    <w:rsid w:val="00657BD8"/>
    <w:rsid w:val="00660F45"/>
    <w:rsid w:val="00660FBA"/>
    <w:rsid w:val="00666C69"/>
    <w:rsid w:val="00667C72"/>
    <w:rsid w:val="0067505E"/>
    <w:rsid w:val="006826FC"/>
    <w:rsid w:val="0068284D"/>
    <w:rsid w:val="0068644E"/>
    <w:rsid w:val="00691AA0"/>
    <w:rsid w:val="006935BC"/>
    <w:rsid w:val="006940A7"/>
    <w:rsid w:val="00694F42"/>
    <w:rsid w:val="0069582D"/>
    <w:rsid w:val="00695B3B"/>
    <w:rsid w:val="006A261E"/>
    <w:rsid w:val="006A3A15"/>
    <w:rsid w:val="006A527A"/>
    <w:rsid w:val="006A53AF"/>
    <w:rsid w:val="006A5CBA"/>
    <w:rsid w:val="006B400D"/>
    <w:rsid w:val="006B5131"/>
    <w:rsid w:val="006C0879"/>
    <w:rsid w:val="006C351F"/>
    <w:rsid w:val="006C37F0"/>
    <w:rsid w:val="006C673F"/>
    <w:rsid w:val="006D4FDC"/>
    <w:rsid w:val="006D5020"/>
    <w:rsid w:val="006D652E"/>
    <w:rsid w:val="006E0674"/>
    <w:rsid w:val="006E3564"/>
    <w:rsid w:val="006E6036"/>
    <w:rsid w:val="006E7091"/>
    <w:rsid w:val="006E7CB5"/>
    <w:rsid w:val="006E7F80"/>
    <w:rsid w:val="00700A67"/>
    <w:rsid w:val="00703B01"/>
    <w:rsid w:val="007128EE"/>
    <w:rsid w:val="00725028"/>
    <w:rsid w:val="00725283"/>
    <w:rsid w:val="007269DC"/>
    <w:rsid w:val="00726E2E"/>
    <w:rsid w:val="00733C19"/>
    <w:rsid w:val="007407D6"/>
    <w:rsid w:val="00743377"/>
    <w:rsid w:val="00746F13"/>
    <w:rsid w:val="00751EE8"/>
    <w:rsid w:val="00752DF7"/>
    <w:rsid w:val="00753441"/>
    <w:rsid w:val="00760DAE"/>
    <w:rsid w:val="00770277"/>
    <w:rsid w:val="00777193"/>
    <w:rsid w:val="007801E3"/>
    <w:rsid w:val="00782A53"/>
    <w:rsid w:val="0078615C"/>
    <w:rsid w:val="00795962"/>
    <w:rsid w:val="00795F46"/>
    <w:rsid w:val="007A28B6"/>
    <w:rsid w:val="007A778E"/>
    <w:rsid w:val="007B6190"/>
    <w:rsid w:val="007B7922"/>
    <w:rsid w:val="007C07DE"/>
    <w:rsid w:val="007C32C6"/>
    <w:rsid w:val="007D0B47"/>
    <w:rsid w:val="007D0D19"/>
    <w:rsid w:val="007D14AD"/>
    <w:rsid w:val="007D3954"/>
    <w:rsid w:val="007D5037"/>
    <w:rsid w:val="007D7B76"/>
    <w:rsid w:val="007E0353"/>
    <w:rsid w:val="007E04E2"/>
    <w:rsid w:val="007E0AFE"/>
    <w:rsid w:val="007E1148"/>
    <w:rsid w:val="007F09B8"/>
    <w:rsid w:val="007F14F6"/>
    <w:rsid w:val="0080686A"/>
    <w:rsid w:val="00806EBB"/>
    <w:rsid w:val="00814646"/>
    <w:rsid w:val="00816558"/>
    <w:rsid w:val="00816EBB"/>
    <w:rsid w:val="00831089"/>
    <w:rsid w:val="00835EA6"/>
    <w:rsid w:val="00836375"/>
    <w:rsid w:val="00840CCD"/>
    <w:rsid w:val="00841E65"/>
    <w:rsid w:val="00852FA3"/>
    <w:rsid w:val="00865C0A"/>
    <w:rsid w:val="00871AFD"/>
    <w:rsid w:val="00873AA2"/>
    <w:rsid w:val="00877278"/>
    <w:rsid w:val="008802A4"/>
    <w:rsid w:val="0088286A"/>
    <w:rsid w:val="0088473C"/>
    <w:rsid w:val="008876D4"/>
    <w:rsid w:val="00891C2B"/>
    <w:rsid w:val="008921AF"/>
    <w:rsid w:val="00895631"/>
    <w:rsid w:val="008A0A1C"/>
    <w:rsid w:val="008A2517"/>
    <w:rsid w:val="008B3F1C"/>
    <w:rsid w:val="008C1443"/>
    <w:rsid w:val="008D1D7C"/>
    <w:rsid w:val="008D3110"/>
    <w:rsid w:val="008D3511"/>
    <w:rsid w:val="008E12D8"/>
    <w:rsid w:val="008E1EE0"/>
    <w:rsid w:val="008E3ABE"/>
    <w:rsid w:val="008E41E5"/>
    <w:rsid w:val="008E610B"/>
    <w:rsid w:val="008F058A"/>
    <w:rsid w:val="008F0D48"/>
    <w:rsid w:val="008F302B"/>
    <w:rsid w:val="00915DB8"/>
    <w:rsid w:val="0092679A"/>
    <w:rsid w:val="00932FBD"/>
    <w:rsid w:val="0094314B"/>
    <w:rsid w:val="00946357"/>
    <w:rsid w:val="009578DB"/>
    <w:rsid w:val="00960CC3"/>
    <w:rsid w:val="00961D61"/>
    <w:rsid w:val="00962CAB"/>
    <w:rsid w:val="00970DF4"/>
    <w:rsid w:val="00971202"/>
    <w:rsid w:val="00971765"/>
    <w:rsid w:val="009B2FD0"/>
    <w:rsid w:val="009B352E"/>
    <w:rsid w:val="009B5D73"/>
    <w:rsid w:val="009B6725"/>
    <w:rsid w:val="009B7026"/>
    <w:rsid w:val="009C6618"/>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61B5"/>
    <w:rsid w:val="00A3107A"/>
    <w:rsid w:val="00A35CEA"/>
    <w:rsid w:val="00A41E96"/>
    <w:rsid w:val="00A421E3"/>
    <w:rsid w:val="00A47360"/>
    <w:rsid w:val="00A47BDB"/>
    <w:rsid w:val="00A52863"/>
    <w:rsid w:val="00A54DD0"/>
    <w:rsid w:val="00A618E2"/>
    <w:rsid w:val="00A67A46"/>
    <w:rsid w:val="00A71264"/>
    <w:rsid w:val="00A72572"/>
    <w:rsid w:val="00A739FA"/>
    <w:rsid w:val="00A73CA7"/>
    <w:rsid w:val="00A777EC"/>
    <w:rsid w:val="00A82241"/>
    <w:rsid w:val="00A825C3"/>
    <w:rsid w:val="00A8353B"/>
    <w:rsid w:val="00A8418D"/>
    <w:rsid w:val="00A84B6F"/>
    <w:rsid w:val="00A91322"/>
    <w:rsid w:val="00A91DF6"/>
    <w:rsid w:val="00A948D3"/>
    <w:rsid w:val="00A9599C"/>
    <w:rsid w:val="00AA43FE"/>
    <w:rsid w:val="00AB0542"/>
    <w:rsid w:val="00AB4954"/>
    <w:rsid w:val="00AB6092"/>
    <w:rsid w:val="00AB64F5"/>
    <w:rsid w:val="00AC08D1"/>
    <w:rsid w:val="00AC4246"/>
    <w:rsid w:val="00AC71FB"/>
    <w:rsid w:val="00AC769C"/>
    <w:rsid w:val="00AD2F99"/>
    <w:rsid w:val="00AD3D71"/>
    <w:rsid w:val="00AD48DA"/>
    <w:rsid w:val="00AF1A76"/>
    <w:rsid w:val="00AF3D02"/>
    <w:rsid w:val="00B00CB0"/>
    <w:rsid w:val="00B01F07"/>
    <w:rsid w:val="00B057E7"/>
    <w:rsid w:val="00B107BE"/>
    <w:rsid w:val="00B1629D"/>
    <w:rsid w:val="00B22C2F"/>
    <w:rsid w:val="00B23718"/>
    <w:rsid w:val="00B30EA8"/>
    <w:rsid w:val="00B33FEC"/>
    <w:rsid w:val="00B34363"/>
    <w:rsid w:val="00B34ED4"/>
    <w:rsid w:val="00B46836"/>
    <w:rsid w:val="00B46E46"/>
    <w:rsid w:val="00B51C04"/>
    <w:rsid w:val="00B524A9"/>
    <w:rsid w:val="00B54AE4"/>
    <w:rsid w:val="00B61876"/>
    <w:rsid w:val="00B63D66"/>
    <w:rsid w:val="00B641C6"/>
    <w:rsid w:val="00B70298"/>
    <w:rsid w:val="00B72C51"/>
    <w:rsid w:val="00B73263"/>
    <w:rsid w:val="00B8072D"/>
    <w:rsid w:val="00B843CA"/>
    <w:rsid w:val="00B87725"/>
    <w:rsid w:val="00B92AE5"/>
    <w:rsid w:val="00BA0619"/>
    <w:rsid w:val="00BA19F6"/>
    <w:rsid w:val="00BA3DBE"/>
    <w:rsid w:val="00BA5F0D"/>
    <w:rsid w:val="00BA626F"/>
    <w:rsid w:val="00BB47E9"/>
    <w:rsid w:val="00BB6DC7"/>
    <w:rsid w:val="00BC24BF"/>
    <w:rsid w:val="00BC7CD1"/>
    <w:rsid w:val="00BD0B6D"/>
    <w:rsid w:val="00BD4AF1"/>
    <w:rsid w:val="00BD7534"/>
    <w:rsid w:val="00BE21AA"/>
    <w:rsid w:val="00BF1271"/>
    <w:rsid w:val="00BF5DFE"/>
    <w:rsid w:val="00C012D6"/>
    <w:rsid w:val="00C04CF3"/>
    <w:rsid w:val="00C0554D"/>
    <w:rsid w:val="00C067A9"/>
    <w:rsid w:val="00C15902"/>
    <w:rsid w:val="00C16034"/>
    <w:rsid w:val="00C17683"/>
    <w:rsid w:val="00C2053E"/>
    <w:rsid w:val="00C2407B"/>
    <w:rsid w:val="00C274C9"/>
    <w:rsid w:val="00C317C9"/>
    <w:rsid w:val="00C33735"/>
    <w:rsid w:val="00C373E0"/>
    <w:rsid w:val="00C44CA3"/>
    <w:rsid w:val="00C529ED"/>
    <w:rsid w:val="00C536DA"/>
    <w:rsid w:val="00C56CA9"/>
    <w:rsid w:val="00C574D1"/>
    <w:rsid w:val="00C57507"/>
    <w:rsid w:val="00C57774"/>
    <w:rsid w:val="00C60B45"/>
    <w:rsid w:val="00C70313"/>
    <w:rsid w:val="00C81721"/>
    <w:rsid w:val="00C905D0"/>
    <w:rsid w:val="00C90C0B"/>
    <w:rsid w:val="00C90CCC"/>
    <w:rsid w:val="00C91468"/>
    <w:rsid w:val="00C93B76"/>
    <w:rsid w:val="00C978AC"/>
    <w:rsid w:val="00CA5E20"/>
    <w:rsid w:val="00CA742D"/>
    <w:rsid w:val="00CA74F0"/>
    <w:rsid w:val="00CB4CED"/>
    <w:rsid w:val="00CC78D4"/>
    <w:rsid w:val="00CD0A1C"/>
    <w:rsid w:val="00CD1454"/>
    <w:rsid w:val="00CD1E51"/>
    <w:rsid w:val="00CE17B8"/>
    <w:rsid w:val="00CF1A12"/>
    <w:rsid w:val="00CF4B86"/>
    <w:rsid w:val="00CF7106"/>
    <w:rsid w:val="00D13A18"/>
    <w:rsid w:val="00D147F4"/>
    <w:rsid w:val="00D17AD7"/>
    <w:rsid w:val="00D22D84"/>
    <w:rsid w:val="00D2575A"/>
    <w:rsid w:val="00D3556B"/>
    <w:rsid w:val="00D367C5"/>
    <w:rsid w:val="00D37E02"/>
    <w:rsid w:val="00D37FA2"/>
    <w:rsid w:val="00D42E5D"/>
    <w:rsid w:val="00D44FB1"/>
    <w:rsid w:val="00D47D59"/>
    <w:rsid w:val="00D50A68"/>
    <w:rsid w:val="00D50E1C"/>
    <w:rsid w:val="00D535D0"/>
    <w:rsid w:val="00D5469F"/>
    <w:rsid w:val="00D577A1"/>
    <w:rsid w:val="00D5793F"/>
    <w:rsid w:val="00D57C57"/>
    <w:rsid w:val="00D6009C"/>
    <w:rsid w:val="00D62472"/>
    <w:rsid w:val="00D628DB"/>
    <w:rsid w:val="00D6582B"/>
    <w:rsid w:val="00D70288"/>
    <w:rsid w:val="00D72342"/>
    <w:rsid w:val="00D73D28"/>
    <w:rsid w:val="00D746AD"/>
    <w:rsid w:val="00D748EF"/>
    <w:rsid w:val="00D75405"/>
    <w:rsid w:val="00D76FEA"/>
    <w:rsid w:val="00D80362"/>
    <w:rsid w:val="00D817F2"/>
    <w:rsid w:val="00D854B8"/>
    <w:rsid w:val="00D87B19"/>
    <w:rsid w:val="00D94264"/>
    <w:rsid w:val="00D94676"/>
    <w:rsid w:val="00D953F5"/>
    <w:rsid w:val="00D96E13"/>
    <w:rsid w:val="00DB06A9"/>
    <w:rsid w:val="00DB3CA6"/>
    <w:rsid w:val="00DB7498"/>
    <w:rsid w:val="00DC5189"/>
    <w:rsid w:val="00DD3B56"/>
    <w:rsid w:val="00DD581D"/>
    <w:rsid w:val="00DD71FF"/>
    <w:rsid w:val="00DE2561"/>
    <w:rsid w:val="00DE2634"/>
    <w:rsid w:val="00DE3FCA"/>
    <w:rsid w:val="00DE4316"/>
    <w:rsid w:val="00DE5759"/>
    <w:rsid w:val="00DE6030"/>
    <w:rsid w:val="00DE6815"/>
    <w:rsid w:val="00DF0BD4"/>
    <w:rsid w:val="00DF3471"/>
    <w:rsid w:val="00DF5308"/>
    <w:rsid w:val="00DF72B7"/>
    <w:rsid w:val="00DF7B11"/>
    <w:rsid w:val="00E025DC"/>
    <w:rsid w:val="00E10578"/>
    <w:rsid w:val="00E155F5"/>
    <w:rsid w:val="00E223EF"/>
    <w:rsid w:val="00E24663"/>
    <w:rsid w:val="00E26C44"/>
    <w:rsid w:val="00E34B1E"/>
    <w:rsid w:val="00E37322"/>
    <w:rsid w:val="00E378F8"/>
    <w:rsid w:val="00E37C69"/>
    <w:rsid w:val="00E45AD8"/>
    <w:rsid w:val="00E46F04"/>
    <w:rsid w:val="00E47144"/>
    <w:rsid w:val="00E501D6"/>
    <w:rsid w:val="00E604F0"/>
    <w:rsid w:val="00E607BF"/>
    <w:rsid w:val="00E64380"/>
    <w:rsid w:val="00E67764"/>
    <w:rsid w:val="00E70D4C"/>
    <w:rsid w:val="00E71D47"/>
    <w:rsid w:val="00E7393F"/>
    <w:rsid w:val="00E74723"/>
    <w:rsid w:val="00E77584"/>
    <w:rsid w:val="00E81EA7"/>
    <w:rsid w:val="00E82FDC"/>
    <w:rsid w:val="00E87027"/>
    <w:rsid w:val="00E87D7E"/>
    <w:rsid w:val="00E90A8D"/>
    <w:rsid w:val="00E9619E"/>
    <w:rsid w:val="00EA13E9"/>
    <w:rsid w:val="00EA1CEE"/>
    <w:rsid w:val="00EA1DD2"/>
    <w:rsid w:val="00EA43B9"/>
    <w:rsid w:val="00EA6B0D"/>
    <w:rsid w:val="00EB61E4"/>
    <w:rsid w:val="00EC1DFC"/>
    <w:rsid w:val="00ED17FD"/>
    <w:rsid w:val="00EE1AE5"/>
    <w:rsid w:val="00EE64F4"/>
    <w:rsid w:val="00EF0761"/>
    <w:rsid w:val="00EF3D0C"/>
    <w:rsid w:val="00F10BA7"/>
    <w:rsid w:val="00F11E57"/>
    <w:rsid w:val="00F154E5"/>
    <w:rsid w:val="00F164AD"/>
    <w:rsid w:val="00F1741E"/>
    <w:rsid w:val="00F2376B"/>
    <w:rsid w:val="00F237C5"/>
    <w:rsid w:val="00F306C8"/>
    <w:rsid w:val="00F311CF"/>
    <w:rsid w:val="00F43D9B"/>
    <w:rsid w:val="00F518E4"/>
    <w:rsid w:val="00F54B39"/>
    <w:rsid w:val="00F550C6"/>
    <w:rsid w:val="00F561F9"/>
    <w:rsid w:val="00F6330D"/>
    <w:rsid w:val="00F640A8"/>
    <w:rsid w:val="00F65F36"/>
    <w:rsid w:val="00F676D0"/>
    <w:rsid w:val="00F737ED"/>
    <w:rsid w:val="00F73C34"/>
    <w:rsid w:val="00F7404F"/>
    <w:rsid w:val="00F753F0"/>
    <w:rsid w:val="00F81128"/>
    <w:rsid w:val="00F900D9"/>
    <w:rsid w:val="00F96560"/>
    <w:rsid w:val="00FA5817"/>
    <w:rsid w:val="00FA5E40"/>
    <w:rsid w:val="00FB2BAA"/>
    <w:rsid w:val="00FB3DA4"/>
    <w:rsid w:val="00FB637D"/>
    <w:rsid w:val="00FC37AF"/>
    <w:rsid w:val="00FC3EFD"/>
    <w:rsid w:val="00FC4819"/>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CB18"/>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768489">
      <w:bodyDiv w:val="1"/>
      <w:marLeft w:val="0"/>
      <w:marRight w:val="0"/>
      <w:marTop w:val="0"/>
      <w:marBottom w:val="0"/>
      <w:divBdr>
        <w:top w:val="none" w:sz="0" w:space="0" w:color="auto"/>
        <w:left w:val="none" w:sz="0" w:space="0" w:color="auto"/>
        <w:bottom w:val="none" w:sz="0" w:space="0" w:color="auto"/>
        <w:right w:val="none" w:sz="0" w:space="0" w:color="auto"/>
      </w:divBdr>
      <w:divsChild>
        <w:div w:id="2040280408">
          <w:marLeft w:val="0"/>
          <w:marRight w:val="0"/>
          <w:marTop w:val="0"/>
          <w:marBottom w:val="0"/>
          <w:divBdr>
            <w:top w:val="none" w:sz="0" w:space="0" w:color="auto"/>
            <w:left w:val="none" w:sz="0" w:space="0" w:color="auto"/>
            <w:bottom w:val="none" w:sz="0" w:space="0" w:color="auto"/>
            <w:right w:val="none" w:sz="0" w:space="0" w:color="auto"/>
          </w:divBdr>
          <w:divsChild>
            <w:div w:id="1022512777">
              <w:marLeft w:val="0"/>
              <w:marRight w:val="0"/>
              <w:marTop w:val="0"/>
              <w:marBottom w:val="0"/>
              <w:divBdr>
                <w:top w:val="none" w:sz="0" w:space="0" w:color="auto"/>
                <w:left w:val="none" w:sz="0" w:space="0" w:color="auto"/>
                <w:bottom w:val="none" w:sz="0" w:space="0" w:color="auto"/>
                <w:right w:val="none" w:sz="0" w:space="0" w:color="auto"/>
              </w:divBdr>
              <w:divsChild>
                <w:div w:id="3746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308">
      <w:bodyDiv w:val="1"/>
      <w:marLeft w:val="0"/>
      <w:marRight w:val="0"/>
      <w:marTop w:val="0"/>
      <w:marBottom w:val="0"/>
      <w:divBdr>
        <w:top w:val="none" w:sz="0" w:space="0" w:color="auto"/>
        <w:left w:val="none" w:sz="0" w:space="0" w:color="auto"/>
        <w:bottom w:val="none" w:sz="0" w:space="0" w:color="auto"/>
        <w:right w:val="none" w:sz="0" w:space="0" w:color="auto"/>
      </w:divBdr>
      <w:divsChild>
        <w:div w:id="1937666551">
          <w:marLeft w:val="0"/>
          <w:marRight w:val="0"/>
          <w:marTop w:val="0"/>
          <w:marBottom w:val="0"/>
          <w:divBdr>
            <w:top w:val="none" w:sz="0" w:space="0" w:color="auto"/>
            <w:left w:val="none" w:sz="0" w:space="0" w:color="auto"/>
            <w:bottom w:val="none" w:sz="0" w:space="0" w:color="auto"/>
            <w:right w:val="none" w:sz="0" w:space="0" w:color="auto"/>
          </w:divBdr>
          <w:divsChild>
            <w:div w:id="577136213">
              <w:marLeft w:val="0"/>
              <w:marRight w:val="0"/>
              <w:marTop w:val="0"/>
              <w:marBottom w:val="0"/>
              <w:divBdr>
                <w:top w:val="none" w:sz="0" w:space="0" w:color="auto"/>
                <w:left w:val="none" w:sz="0" w:space="0" w:color="auto"/>
                <w:bottom w:val="none" w:sz="0" w:space="0" w:color="auto"/>
                <w:right w:val="none" w:sz="0" w:space="0" w:color="auto"/>
              </w:divBdr>
              <w:divsChild>
                <w:div w:id="16991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1235">
      <w:bodyDiv w:val="1"/>
      <w:marLeft w:val="0"/>
      <w:marRight w:val="0"/>
      <w:marTop w:val="0"/>
      <w:marBottom w:val="0"/>
      <w:divBdr>
        <w:top w:val="none" w:sz="0" w:space="0" w:color="auto"/>
        <w:left w:val="none" w:sz="0" w:space="0" w:color="auto"/>
        <w:bottom w:val="none" w:sz="0" w:space="0" w:color="auto"/>
        <w:right w:val="none" w:sz="0" w:space="0" w:color="auto"/>
      </w:divBdr>
      <w:divsChild>
        <w:div w:id="99881604">
          <w:marLeft w:val="0"/>
          <w:marRight w:val="0"/>
          <w:marTop w:val="0"/>
          <w:marBottom w:val="0"/>
          <w:divBdr>
            <w:top w:val="none" w:sz="0" w:space="0" w:color="auto"/>
            <w:left w:val="none" w:sz="0" w:space="0" w:color="auto"/>
            <w:bottom w:val="none" w:sz="0" w:space="0" w:color="auto"/>
            <w:right w:val="none" w:sz="0" w:space="0" w:color="auto"/>
          </w:divBdr>
          <w:divsChild>
            <w:div w:id="1930044952">
              <w:marLeft w:val="0"/>
              <w:marRight w:val="0"/>
              <w:marTop w:val="0"/>
              <w:marBottom w:val="0"/>
              <w:divBdr>
                <w:top w:val="none" w:sz="0" w:space="0" w:color="auto"/>
                <w:left w:val="none" w:sz="0" w:space="0" w:color="auto"/>
                <w:bottom w:val="none" w:sz="0" w:space="0" w:color="auto"/>
                <w:right w:val="none" w:sz="0" w:space="0" w:color="auto"/>
              </w:divBdr>
              <w:divsChild>
                <w:div w:id="990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planet.openstreetmap.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E2B0B-5650-B341-98A9-DFF4868D9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50</Pages>
  <Words>39947</Words>
  <Characters>227699</Characters>
  <Application>Microsoft Office Word</Application>
  <DocSecurity>0</DocSecurity>
  <Lines>1897</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169</cp:revision>
  <cp:lastPrinted>2018-08-30T22:37:00Z</cp:lastPrinted>
  <dcterms:created xsi:type="dcterms:W3CDTF">2018-08-30T22:37:00Z</dcterms:created>
  <dcterms:modified xsi:type="dcterms:W3CDTF">2018-09-23T00:03:00Z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