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1EACE" w14:textId="21F359FC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</w:pPr>
      <w:r w:rsidRPr="00E1043A">
        <w:rPr>
          <w:rFonts w:ascii="Arial" w:hAnsi="Arial" w:cs="Arial"/>
          <w:sz w:val="21"/>
          <w:szCs w:val="21"/>
        </w:rPr>
        <w:t xml:space="preserve">1 </w:t>
      </w:r>
      <w:hyperlink r:id="rId4" w:tooltip="Eupeodes corollae (página não existe)" w:history="1">
        <w:proofErr w:type="spellStart"/>
        <w:r w:rsidRPr="00E1043A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</w:rPr>
          <w:t>Eupeodes</w:t>
        </w:r>
        <w:proofErr w:type="spellEnd"/>
        <w:r w:rsidRPr="00E1043A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</w:rPr>
          <w:t xml:space="preserve"> </w:t>
        </w:r>
        <w:proofErr w:type="spellStart"/>
        <w:r w:rsidRPr="00E1043A">
          <w:rPr>
            <w:rStyle w:val="Hyperlink"/>
            <w:rFonts w:ascii="Arial" w:hAnsi="Arial" w:cs="Arial"/>
            <w:color w:val="auto"/>
            <w:sz w:val="17"/>
            <w:szCs w:val="17"/>
            <w:u w:val="none"/>
            <w:shd w:val="clear" w:color="auto" w:fill="FFFFFF"/>
          </w:rPr>
          <w:t>corollae</w:t>
        </w:r>
        <w:proofErr w:type="spellEnd"/>
      </w:hyperlink>
    </w:p>
    <w:p w14:paraId="0FCFCE80" w14:textId="70A5FD8E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19"/>
          <w:szCs w:val="19"/>
          <w:shd w:val="clear" w:color="auto" w:fill="F8F9FA"/>
        </w:rPr>
      </w:pPr>
      <w:r w:rsidRPr="00E1043A">
        <w:t xml:space="preserve">2 </w:t>
      </w:r>
      <w:r w:rsidRPr="00E1043A">
        <w:rPr>
          <w:rFonts w:ascii="Arial" w:hAnsi="Arial" w:cs="Arial"/>
          <w:i/>
          <w:iCs/>
          <w:sz w:val="19"/>
          <w:szCs w:val="19"/>
          <w:shd w:val="clear" w:color="auto" w:fill="F8F9FA"/>
        </w:rPr>
        <w:t>Aedes aegypti</w:t>
      </w:r>
    </w:p>
    <w:p w14:paraId="2AFD2ED7" w14:textId="5632BA28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iCs/>
          <w:sz w:val="19"/>
          <w:szCs w:val="19"/>
          <w:shd w:val="clear" w:color="auto" w:fill="F8F9FA"/>
        </w:rPr>
      </w:pPr>
      <w:r w:rsidRPr="00E1043A">
        <w:rPr>
          <w:rFonts w:ascii="Arial" w:hAnsi="Arial" w:cs="Arial"/>
          <w:sz w:val="19"/>
          <w:szCs w:val="19"/>
          <w:shd w:val="clear" w:color="auto" w:fill="F8F9FA"/>
        </w:rPr>
        <w:t xml:space="preserve">3 </w:t>
      </w:r>
      <w:proofErr w:type="spellStart"/>
      <w:r w:rsidRPr="00E1043A">
        <w:rPr>
          <w:rFonts w:ascii="Arial" w:hAnsi="Arial" w:cs="Arial"/>
          <w:i/>
          <w:iCs/>
          <w:sz w:val="19"/>
          <w:szCs w:val="19"/>
          <w:shd w:val="clear" w:color="auto" w:fill="F8F9FA"/>
        </w:rPr>
        <w:t>Drosophila</w:t>
      </w:r>
      <w:proofErr w:type="spellEnd"/>
      <w:r w:rsidRPr="00E1043A">
        <w:rPr>
          <w:rFonts w:ascii="Arial" w:hAnsi="Arial" w:cs="Arial"/>
          <w:i/>
          <w:iCs/>
          <w:sz w:val="19"/>
          <w:szCs w:val="19"/>
          <w:shd w:val="clear" w:color="auto" w:fill="F8F9FA"/>
        </w:rPr>
        <w:t xml:space="preserve"> melanogaster</w:t>
      </w:r>
    </w:p>
    <w:p w14:paraId="731C81AC" w14:textId="6117D888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E1043A">
        <w:rPr>
          <w:rFonts w:ascii="Arial" w:hAnsi="Arial" w:cs="Arial"/>
          <w:i/>
          <w:iCs/>
          <w:sz w:val="19"/>
          <w:szCs w:val="19"/>
          <w:shd w:val="clear" w:color="auto" w:fill="F8F9FA"/>
        </w:rPr>
        <w:t xml:space="preserve">4 </w:t>
      </w:r>
    </w:p>
    <w:p w14:paraId="0B0FE198" w14:textId="77777777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</w:p>
    <w:p w14:paraId="063D8877" w14:textId="2949B0C9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E1043A">
        <w:rPr>
          <w:rFonts w:ascii="Arial" w:hAnsi="Arial" w:cs="Arial"/>
          <w:sz w:val="21"/>
          <w:szCs w:val="21"/>
        </w:rPr>
        <w:t>Os dípteros é a quarta </w:t>
      </w:r>
      <w:hyperlink r:id="rId5" w:tooltip="Ordem (biologia)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ordem</w:t>
        </w:r>
      </w:hyperlink>
      <w:r w:rsidRPr="00E1043A">
        <w:rPr>
          <w:rFonts w:ascii="Arial" w:hAnsi="Arial" w:cs="Arial"/>
          <w:sz w:val="21"/>
          <w:szCs w:val="21"/>
        </w:rPr>
        <w:t> mais diversa pertencente à </w:t>
      </w:r>
      <w:hyperlink r:id="rId6" w:tooltip="Classe (biologia)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classe</w:t>
        </w:r>
      </w:hyperlink>
      <w:r w:rsidRPr="00E1043A">
        <w:rPr>
          <w:rFonts w:ascii="Arial" w:hAnsi="Arial" w:cs="Arial"/>
          <w:sz w:val="21"/>
          <w:szCs w:val="21"/>
        </w:rPr>
        <w:t> dos </w:t>
      </w:r>
      <w:proofErr w:type="spellStart"/>
      <w:r w:rsidRPr="00E1043A">
        <w:rPr>
          <w:rFonts w:ascii="Arial" w:hAnsi="Arial" w:cs="Arial"/>
          <w:sz w:val="21"/>
          <w:szCs w:val="21"/>
        </w:rPr>
        <w:fldChar w:fldCharType="begin"/>
      </w:r>
      <w:r w:rsidRPr="00E1043A">
        <w:rPr>
          <w:rFonts w:ascii="Arial" w:hAnsi="Arial" w:cs="Arial"/>
          <w:sz w:val="21"/>
          <w:szCs w:val="21"/>
        </w:rPr>
        <w:instrText xml:space="preserve"> HYPERLINK "https://pt.wikipedia.org/wiki/Insecta" \o "Insecta" </w:instrText>
      </w:r>
      <w:r w:rsidRPr="00E1043A">
        <w:rPr>
          <w:rFonts w:ascii="Arial" w:hAnsi="Arial" w:cs="Arial"/>
          <w:sz w:val="21"/>
          <w:szCs w:val="21"/>
        </w:rPr>
        <w:fldChar w:fldCharType="separate"/>
      </w:r>
      <w:r w:rsidRPr="00E1043A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insectos</w:t>
      </w:r>
      <w:proofErr w:type="spellEnd"/>
      <w:r w:rsidRPr="00E1043A">
        <w:rPr>
          <w:rFonts w:ascii="Arial" w:hAnsi="Arial" w:cs="Arial"/>
          <w:sz w:val="21"/>
          <w:szCs w:val="21"/>
        </w:rPr>
        <w:fldChar w:fldCharType="end"/>
      </w:r>
      <w:r w:rsidRPr="00E1043A">
        <w:rPr>
          <w:rFonts w:ascii="Arial" w:hAnsi="Arial" w:cs="Arial"/>
          <w:sz w:val="21"/>
          <w:szCs w:val="21"/>
        </w:rPr>
        <w:t> (atrás apenas dos </w:t>
      </w:r>
      <w:hyperlink r:id="rId7" w:tooltip="Coleoptera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coleópteros</w:t>
        </w:r>
      </w:hyperlink>
      <w:r w:rsidRPr="00E1043A">
        <w:rPr>
          <w:rFonts w:ascii="Arial" w:hAnsi="Arial" w:cs="Arial"/>
          <w:sz w:val="21"/>
          <w:szCs w:val="21"/>
        </w:rPr>
        <w:t>, dos </w:t>
      </w:r>
      <w:hyperlink r:id="rId8" w:tooltip="Lepidoptera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lepidópteros</w:t>
        </w:r>
      </w:hyperlink>
      <w:r w:rsidRPr="00E1043A">
        <w:rPr>
          <w:rFonts w:ascii="Arial" w:hAnsi="Arial" w:cs="Arial"/>
          <w:sz w:val="21"/>
          <w:szCs w:val="21"/>
        </w:rPr>
        <w:t> e dos </w:t>
      </w:r>
      <w:hyperlink r:id="rId9" w:tooltip="Hymenoptera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himenópteros</w:t>
        </w:r>
      </w:hyperlink>
      <w:r w:rsidRPr="00E1043A">
        <w:rPr>
          <w:rFonts w:ascii="Arial" w:hAnsi="Arial" w:cs="Arial"/>
          <w:sz w:val="21"/>
          <w:szCs w:val="21"/>
        </w:rPr>
        <w:t>), com aproximadamente 150 mil </w:t>
      </w:r>
      <w:hyperlink r:id="rId10" w:tooltip="Espécie (biologia)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espécies</w:t>
        </w:r>
      </w:hyperlink>
      <w:r w:rsidRPr="00E1043A">
        <w:rPr>
          <w:rFonts w:ascii="Arial" w:hAnsi="Arial" w:cs="Arial"/>
          <w:sz w:val="21"/>
          <w:szCs w:val="21"/>
        </w:rPr>
        <w:t> descritas em 158 </w:t>
      </w:r>
      <w:hyperlink r:id="rId11" w:tooltip="Família (biologia)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famílias</w:t>
        </w:r>
      </w:hyperlink>
      <w:r w:rsidRPr="00E1043A">
        <w:rPr>
          <w:rFonts w:ascii="Arial" w:hAnsi="Arial" w:cs="Arial"/>
          <w:sz w:val="21"/>
          <w:szCs w:val="21"/>
        </w:rPr>
        <w:t>, sendo cerca de 8,7 mil presentes em território brasileiro. Deste grupo fazem parte moscas, mosquitos, </w:t>
      </w:r>
      <w:hyperlink r:id="rId12" w:tooltip="Calliphoridae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varejeiras</w:t>
        </w:r>
      </w:hyperlink>
      <w:r w:rsidRPr="00E1043A">
        <w:rPr>
          <w:rFonts w:ascii="Arial" w:hAnsi="Arial" w:cs="Arial"/>
          <w:sz w:val="21"/>
          <w:szCs w:val="21"/>
        </w:rPr>
        <w:t>, </w:t>
      </w:r>
      <w:hyperlink r:id="rId13" w:tooltip="Culicidae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pernilongos</w:t>
        </w:r>
      </w:hyperlink>
      <w:r w:rsidRPr="00E1043A">
        <w:rPr>
          <w:rFonts w:ascii="Arial" w:hAnsi="Arial" w:cs="Arial"/>
          <w:sz w:val="21"/>
          <w:szCs w:val="21"/>
        </w:rPr>
        <w:t>, </w:t>
      </w:r>
      <w:hyperlink r:id="rId14" w:tooltip="Simuliidae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borrachudos</w:t>
        </w:r>
      </w:hyperlink>
      <w:r w:rsidRPr="00E1043A">
        <w:rPr>
          <w:rFonts w:ascii="Arial" w:hAnsi="Arial" w:cs="Arial"/>
          <w:sz w:val="21"/>
          <w:szCs w:val="21"/>
        </w:rPr>
        <w:t> e </w:t>
      </w:r>
      <w:hyperlink r:id="rId15" w:tooltip="Tabanidae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mutucas</w:t>
        </w:r>
      </w:hyperlink>
      <w:r w:rsidRPr="00E1043A">
        <w:rPr>
          <w:rFonts w:ascii="Arial" w:hAnsi="Arial" w:cs="Arial"/>
          <w:sz w:val="21"/>
          <w:szCs w:val="21"/>
        </w:rPr>
        <w:t>.</w:t>
      </w:r>
    </w:p>
    <w:p w14:paraId="01A8ED30" w14:textId="0F4F6832" w:rsidR="000A727A" w:rsidRPr="00E1043A" w:rsidRDefault="000A727A" w:rsidP="000A727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E1043A">
        <w:rPr>
          <w:rFonts w:ascii="Arial" w:hAnsi="Arial" w:cs="Arial"/>
          <w:sz w:val="21"/>
          <w:szCs w:val="21"/>
        </w:rPr>
        <w:t>Estes insetos são caracterizados por possuir apenas um par de asas para </w:t>
      </w:r>
      <w:hyperlink r:id="rId16" w:tooltip="Voo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voo</w:t>
        </w:r>
      </w:hyperlink>
      <w:r w:rsidRPr="00E1043A">
        <w:rPr>
          <w:rFonts w:ascii="Arial" w:hAnsi="Arial" w:cs="Arial"/>
          <w:sz w:val="21"/>
          <w:szCs w:val="21"/>
        </w:rPr>
        <w:t>, enquanto o segundo par, comum às outras ordens de insetos, que apresentam dois pares de asas, é reduzido e modificado em </w:t>
      </w:r>
      <w:hyperlink r:id="rId17" w:tooltip="Balancim (biologia)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halteres</w:t>
        </w:r>
      </w:hyperlink>
      <w:r w:rsidRPr="00E1043A">
        <w:rPr>
          <w:rFonts w:ascii="Arial" w:hAnsi="Arial" w:cs="Arial"/>
          <w:sz w:val="21"/>
          <w:szCs w:val="21"/>
        </w:rPr>
        <w:t> que auxiliam no controle de equilíbrio do voo. São insetos </w:t>
      </w:r>
      <w:hyperlink r:id="rId18" w:tooltip="Holometábolo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holometábolos</w:t>
        </w:r>
      </w:hyperlink>
      <w:r w:rsidRPr="00E1043A">
        <w:rPr>
          <w:rFonts w:ascii="Arial" w:hAnsi="Arial" w:cs="Arial"/>
          <w:sz w:val="21"/>
          <w:szCs w:val="21"/>
        </w:rPr>
        <w:t>, ou seja, apresentam ciclo de vida com </w:t>
      </w:r>
      <w:hyperlink r:id="rId19" w:tooltip="Metamorfose" w:history="1">
        <w:r w:rsidRPr="00E1043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metamorfose</w:t>
        </w:r>
      </w:hyperlink>
      <w:r w:rsidRPr="00E1043A">
        <w:rPr>
          <w:rFonts w:ascii="Arial" w:hAnsi="Arial" w:cs="Arial"/>
          <w:sz w:val="21"/>
          <w:szCs w:val="21"/>
        </w:rPr>
        <w:t xml:space="preserve"> completa, com fase de ovo, larva, pupa e </w:t>
      </w:r>
      <w:proofErr w:type="spellStart"/>
      <w:r w:rsidRPr="00E1043A">
        <w:rPr>
          <w:rFonts w:ascii="Arial" w:hAnsi="Arial" w:cs="Arial"/>
          <w:sz w:val="21"/>
          <w:szCs w:val="21"/>
        </w:rPr>
        <w:t>adulto</w:t>
      </w:r>
      <w:proofErr w:type="spellEnd"/>
      <w:r w:rsidRPr="00E1043A">
        <w:rPr>
          <w:rFonts w:ascii="Arial" w:hAnsi="Arial" w:cs="Arial"/>
          <w:sz w:val="21"/>
          <w:szCs w:val="21"/>
        </w:rPr>
        <w:t>.</w:t>
      </w:r>
    </w:p>
    <w:p w14:paraId="33775C27" w14:textId="77777777" w:rsidR="006256B2" w:rsidRPr="00E1043A" w:rsidRDefault="006256B2"/>
    <w:sectPr w:rsidR="006256B2" w:rsidRPr="00E1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7A"/>
    <w:rsid w:val="000A727A"/>
    <w:rsid w:val="006256B2"/>
    <w:rsid w:val="00E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0A8C"/>
  <w15:chartTrackingRefBased/>
  <w15:docId w15:val="{CE82BC9C-7D29-47FA-8017-278531D8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A7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6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epidoptera" TargetMode="External"/><Relationship Id="rId13" Type="http://schemas.openxmlformats.org/officeDocument/2006/relationships/hyperlink" Target="https://pt.wikipedia.org/wiki/Culicidae" TargetMode="External"/><Relationship Id="rId18" Type="http://schemas.openxmlformats.org/officeDocument/2006/relationships/hyperlink" Target="https://pt.wikipedia.org/wiki/Holomet%C3%A1bol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Coleoptera" TargetMode="External"/><Relationship Id="rId12" Type="http://schemas.openxmlformats.org/officeDocument/2006/relationships/hyperlink" Target="https://pt.wikipedia.org/wiki/Calliphoridae" TargetMode="External"/><Relationship Id="rId17" Type="http://schemas.openxmlformats.org/officeDocument/2006/relationships/hyperlink" Target="https://pt.wikipedia.org/wiki/Balancim_(biologia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Vo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lasse_(biologia)" TargetMode="External"/><Relationship Id="rId11" Type="http://schemas.openxmlformats.org/officeDocument/2006/relationships/hyperlink" Target="https://pt.wikipedia.org/wiki/Fam%C3%ADlia_(biologia)" TargetMode="External"/><Relationship Id="rId5" Type="http://schemas.openxmlformats.org/officeDocument/2006/relationships/hyperlink" Target="https://pt.wikipedia.org/wiki/Ordem_(biologia)" TargetMode="External"/><Relationship Id="rId15" Type="http://schemas.openxmlformats.org/officeDocument/2006/relationships/hyperlink" Target="https://pt.wikipedia.org/wiki/Tabanidae" TargetMode="External"/><Relationship Id="rId10" Type="http://schemas.openxmlformats.org/officeDocument/2006/relationships/hyperlink" Target="https://pt.wikipedia.org/wiki/Esp%C3%A9cie_(biologia)" TargetMode="External"/><Relationship Id="rId19" Type="http://schemas.openxmlformats.org/officeDocument/2006/relationships/hyperlink" Target="https://pt.wikipedia.org/wiki/Metamorfose" TargetMode="External"/><Relationship Id="rId4" Type="http://schemas.openxmlformats.org/officeDocument/2006/relationships/hyperlink" Target="https://pt.wikipedia.org/w/index.php?title=Eupeodes_corollae&amp;action=edit&amp;redlink=1" TargetMode="External"/><Relationship Id="rId9" Type="http://schemas.openxmlformats.org/officeDocument/2006/relationships/hyperlink" Target="https://pt.wikipedia.org/wiki/Hymenoptera" TargetMode="External"/><Relationship Id="rId14" Type="http://schemas.openxmlformats.org/officeDocument/2006/relationships/hyperlink" Target="https://pt.wikipedia.org/wiki/Simuliida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2</cp:revision>
  <dcterms:created xsi:type="dcterms:W3CDTF">2020-08-17T08:16:00Z</dcterms:created>
  <dcterms:modified xsi:type="dcterms:W3CDTF">2020-08-17T08:19:00Z</dcterms:modified>
</cp:coreProperties>
</file>