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9897D" w14:textId="77777777" w:rsidR="00916E30" w:rsidRPr="00916E30" w:rsidRDefault="00916E30" w:rsidP="0091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SURAT PERNYATAAN SYARAT DAN KETENTUAN PELATIHAN HIPNOTIS</w:t>
      </w:r>
    </w:p>
    <w:p w14:paraId="08EC2521" w14:textId="08F3359A" w:rsidR="00916E30" w:rsidRPr="00916E30" w:rsidRDefault="00916E30" w:rsidP="0091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Nomor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: </w:t>
      </w:r>
      <w:r w:rsidRPr="00916E30">
        <w:rPr>
          <w:rFonts w:asciiTheme="majorBidi" w:hAnsiTheme="majorBidi" w:cstheme="majorBidi"/>
          <w:sz w:val="24"/>
          <w:szCs w:val="24"/>
        </w:rPr>
        <w:t>HT-K-001/2024</w:t>
      </w:r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Tanggal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16 September 2024</w:t>
      </w:r>
    </w:p>
    <w:p w14:paraId="6659169D" w14:textId="06D0F00F" w:rsidR="00916E30" w:rsidRPr="00916E30" w:rsidRDefault="00916E30" w:rsidP="0091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Kepada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Yth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.</w:t>
      </w:r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hipnotis</w:t>
      </w:r>
      <w:proofErr w:type="spellEnd"/>
    </w:p>
    <w:p w14:paraId="02C5724E" w14:textId="77777777" w:rsidR="00916E30" w:rsidRPr="00916E30" w:rsidRDefault="00916E30" w:rsidP="0091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hormat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6BBEBF7F" w14:textId="7576395F" w:rsidR="00916E30" w:rsidRPr="00916E30" w:rsidRDefault="00916E30" w:rsidP="0091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Kami,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Hipnotreat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selaku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penyelenggara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hipnotis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penyelenggara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Syarat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ketentuan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hipnotis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sah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melindungi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tanggung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masing-masing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Harap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seksama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ketentuan-ketentuan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C56EF1" w14:textId="77777777" w:rsidR="00916E30" w:rsidRPr="00916E30" w:rsidRDefault="00916E30" w:rsidP="00916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1.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Tujuan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Cakupan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Pelatihan</w:t>
      </w:r>
      <w:proofErr w:type="spellEnd"/>
    </w:p>
    <w:p w14:paraId="243DCB13" w14:textId="1B35E53D" w:rsidR="00916E30" w:rsidRPr="00916E30" w:rsidRDefault="00916E30" w:rsidP="00916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Pelatihan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hipnotis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diterapkan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Teknik yang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dipelajari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hipnosis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sugesti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terapi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hipnosis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1A4623A" w14:textId="686B904A" w:rsidR="00916E30" w:rsidRPr="00916E30" w:rsidRDefault="00916E30" w:rsidP="00916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Cakupan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Materi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Materi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teori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hipnotis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situasi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Materi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disediakan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E046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video dan </w:t>
      </w:r>
      <w:proofErr w:type="spellStart"/>
      <w:r w:rsidR="00E0460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="00E046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0460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="00E046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</w:t>
      </w:r>
    </w:p>
    <w:p w14:paraId="4A595277" w14:textId="77777777" w:rsidR="00916E30" w:rsidRPr="00916E30" w:rsidRDefault="00916E30" w:rsidP="00916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Kewajiban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Tanggung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Jawab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Peserta</w:t>
      </w:r>
      <w:proofErr w:type="spellEnd"/>
    </w:p>
    <w:p w14:paraId="5FBD81C2" w14:textId="77777777" w:rsidR="00916E30" w:rsidRPr="00916E30" w:rsidRDefault="00916E30" w:rsidP="00916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Teknik</w:t>
      </w:r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427EA37" w14:textId="77777777" w:rsidR="00916E30" w:rsidRPr="00916E30" w:rsidRDefault="00916E30" w:rsidP="00916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wajib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hipnotis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sah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50E154" w14:textId="77777777" w:rsidR="00916E30" w:rsidRPr="00916E30" w:rsidRDefault="00916E30" w:rsidP="00916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hipnotis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manipulasi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penipuan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ilegal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dilarang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dikenakan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sanksi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peraturan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perundang-undangan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E10079" w14:textId="77777777" w:rsidR="00916E30" w:rsidRPr="00916E30" w:rsidRDefault="00916E30" w:rsidP="00916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Penerapan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Etika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1DBFB32" w14:textId="77777777" w:rsidR="00916E30" w:rsidRPr="00916E30" w:rsidRDefault="00916E30" w:rsidP="00916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menghormati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privasi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keselamatan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subjek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hipnotis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F4093D1" w14:textId="77777777" w:rsidR="00916E30" w:rsidRPr="00916E30" w:rsidRDefault="00916E30" w:rsidP="00916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Teknik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hipnotis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boleh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memanipulasi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mengendalikan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persetujuan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sadar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738CEB" w14:textId="77777777" w:rsidR="00916E30" w:rsidRPr="00916E30" w:rsidRDefault="00916E30" w:rsidP="00916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Penyimpanan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Perlindungan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Informasi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AF204F7" w14:textId="77777777" w:rsidR="00916E30" w:rsidRPr="00916E30" w:rsidRDefault="00916E30" w:rsidP="00916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kerahasiaan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materi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1B5394B" w14:textId="77777777" w:rsidR="00916E30" w:rsidRPr="00916E30" w:rsidRDefault="00916E30" w:rsidP="00916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Hak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Cipta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Kepemilikan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Materi</w:t>
      </w:r>
      <w:proofErr w:type="spellEnd"/>
    </w:p>
    <w:p w14:paraId="3063C99D" w14:textId="77777777" w:rsidR="00916E30" w:rsidRPr="00916E30" w:rsidRDefault="00916E30" w:rsidP="00916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Kepemilikan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Materi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F3A5DEE" w14:textId="12F25628" w:rsidR="00916E30" w:rsidRPr="00916E30" w:rsidRDefault="00916E30" w:rsidP="00916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materi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modul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video,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ajar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milik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04606">
        <w:rPr>
          <w:rFonts w:ascii="Times New Roman" w:eastAsia="Times New Roman" w:hAnsi="Times New Roman" w:cs="Times New Roman"/>
          <w:sz w:val="24"/>
          <w:szCs w:val="24"/>
          <w:lang w:eastAsia="en-ID"/>
        </w:rPr>
        <w:t>Hipnotreat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dilindungi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Cipta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Republik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(UU No. 28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2014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Cipta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D3261C1" w14:textId="77777777" w:rsidR="00916E30" w:rsidRPr="00916E30" w:rsidRDefault="00916E30" w:rsidP="00916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Larangan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Distribusi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0DD1157" w14:textId="7C51ABF7" w:rsidR="00916E30" w:rsidRPr="00916E30" w:rsidRDefault="00916E30" w:rsidP="00916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Peserta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diperkenankan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menggandakan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mendistribusikan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mempublikasikan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materi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izin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tertulis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04606">
        <w:rPr>
          <w:rFonts w:ascii="Times New Roman" w:eastAsia="Times New Roman" w:hAnsi="Times New Roman" w:cs="Times New Roman"/>
          <w:sz w:val="24"/>
          <w:szCs w:val="24"/>
          <w:lang w:eastAsia="en-ID"/>
        </w:rPr>
        <w:t>Hipnotreat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BEF038F" w14:textId="77777777" w:rsidR="00916E30" w:rsidRPr="00916E30" w:rsidRDefault="00916E30" w:rsidP="00916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Penyebaran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materi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kepentingan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komersial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izin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dikenakan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Cipta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684D54" w14:textId="77777777" w:rsidR="00916E30" w:rsidRPr="00916E30" w:rsidRDefault="00916E30" w:rsidP="00916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4.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Tanggung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Jawab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Pengajar</w:t>
      </w:r>
      <w:proofErr w:type="spellEnd"/>
    </w:p>
    <w:p w14:paraId="1B6B7B31" w14:textId="77777777" w:rsidR="00916E30" w:rsidRPr="00916E30" w:rsidRDefault="00916E30" w:rsidP="00916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Penyampaian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Materi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561BB08" w14:textId="77777777" w:rsidR="00916E30" w:rsidRPr="00916E30" w:rsidRDefault="00916E30" w:rsidP="00916E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Pengajar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materi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kurikulum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ditetapkan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150C62D" w14:textId="77777777" w:rsidR="00916E30" w:rsidRPr="00916E30" w:rsidRDefault="00916E30" w:rsidP="00916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Pengecualian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Tanggung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2CF5C86" w14:textId="77777777" w:rsidR="00916E30" w:rsidRPr="00916E30" w:rsidRDefault="00916E30" w:rsidP="00916E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Pengajar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hipnotis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Segala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penyalahgunaan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negatif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timbul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hipnotis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sepenuhnya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tanggung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81D7904" w14:textId="77777777" w:rsidR="00916E30" w:rsidRPr="00916E30" w:rsidRDefault="00916E30" w:rsidP="00916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5.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Perlindungan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Hukum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bagi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Pengajar</w:t>
      </w:r>
      <w:proofErr w:type="spellEnd"/>
    </w:p>
    <w:p w14:paraId="2DB85D5B" w14:textId="77777777" w:rsidR="00916E30" w:rsidRPr="00916E30" w:rsidRDefault="00916E30" w:rsidP="00916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Pengecualian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Tuntutan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Hukum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4E229CD" w14:textId="77777777" w:rsidR="00916E30" w:rsidRPr="00916E30" w:rsidRDefault="00916E30" w:rsidP="00916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Pengajar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tuntutan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klaim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gugatan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timbul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hipnotis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setuju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membebaskan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pengajar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segala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tuntutan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klaim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gugatan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berkaitan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penyalahgunaan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hipnotis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36A6AB9" w14:textId="77777777" w:rsidR="00916E30" w:rsidRPr="00916E30" w:rsidRDefault="00916E30" w:rsidP="00916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Penyelesaian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Sengketa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48D1F76" w14:textId="77777777" w:rsidR="00916E30" w:rsidRPr="00916E30" w:rsidRDefault="00916E30" w:rsidP="00916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sengketa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timbul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diselesaikan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mediasi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terlebih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dahulu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Mediasi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ketentuan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Republik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Indonesia.</w:t>
      </w:r>
    </w:p>
    <w:p w14:paraId="14FCCD0F" w14:textId="77777777" w:rsidR="00916E30" w:rsidRPr="00916E30" w:rsidRDefault="00916E30" w:rsidP="00916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6.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Penandatanganan</w:t>
      </w:r>
      <w:proofErr w:type="spellEnd"/>
    </w:p>
    <w:p w14:paraId="41536E19" w14:textId="77777777" w:rsidR="00916E30" w:rsidRPr="00916E30" w:rsidRDefault="00916E30" w:rsidP="0091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menandatangani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Anda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menyatakan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menyetujui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syarat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ketentuan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hipnotis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Anda juga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setuju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mematuhi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ketentuan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membebaskan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pengajar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segala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tanggung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penyalahgunaan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hipnotis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B39105" w14:textId="77777777" w:rsidR="00916E30" w:rsidRPr="00916E30" w:rsidRDefault="00916E30" w:rsidP="0091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Hormat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kami,</w:t>
      </w:r>
    </w:p>
    <w:p w14:paraId="7A50463F" w14:textId="668A4BC1" w:rsidR="00E04606" w:rsidRDefault="00E04606" w:rsidP="0091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891B6E" w14:textId="40EE2F84" w:rsidR="00E04606" w:rsidRDefault="00E04606" w:rsidP="0091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CA1ABA8" w14:textId="3142F132" w:rsidR="00E04606" w:rsidRDefault="00E04606" w:rsidP="0091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02BE899" w14:textId="77777777" w:rsidR="00E04606" w:rsidRDefault="00E04606" w:rsidP="0091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_GoBack"/>
      <w:bookmarkEnd w:id="0"/>
    </w:p>
    <w:p w14:paraId="5BCF41C9" w14:textId="3510F4C0" w:rsidR="00916E30" w:rsidRPr="00916E30" w:rsidRDefault="00E04606" w:rsidP="0091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Yudi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Suparto</w:t>
      </w:r>
      <w:proofErr w:type="spellEnd"/>
      <w:r w:rsidR="00916E30"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Jakarta</w:t>
      </w:r>
      <w:r w:rsidR="00916E30"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hipnotreat@gmail.com</w:t>
      </w:r>
    </w:p>
    <w:p w14:paraId="391B951C" w14:textId="77777777" w:rsidR="00916E30" w:rsidRPr="00916E30" w:rsidRDefault="00916E30" w:rsidP="00916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pict w14:anchorId="4FC30E81">
          <v:rect id="_x0000_i1025" style="width:0;height:1.5pt" o:hralign="center" o:hrstd="t" o:hr="t" fillcolor="#a0a0a0" stroked="f"/>
        </w:pict>
      </w:r>
    </w:p>
    <w:p w14:paraId="72342BE2" w14:textId="77777777" w:rsidR="00916E30" w:rsidRPr="00916E30" w:rsidRDefault="00916E30" w:rsidP="0091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Tanda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Tangan</w:t>
      </w:r>
      <w:proofErr w:type="spellEnd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Peserta</w:t>
      </w:r>
      <w:proofErr w:type="spellEnd"/>
    </w:p>
    <w:p w14:paraId="56847FB3" w14:textId="77777777" w:rsidR="00916E30" w:rsidRPr="00916E30" w:rsidRDefault="00916E30" w:rsidP="0091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Nama: _________________________</w:t>
      </w:r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: ______________________</w:t>
      </w:r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Tangan</w:t>
      </w:r>
      <w:proofErr w:type="spellEnd"/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t>: __________________</w:t>
      </w:r>
    </w:p>
    <w:p w14:paraId="3423E6F2" w14:textId="77777777" w:rsidR="00916E30" w:rsidRPr="00916E30" w:rsidRDefault="00916E30" w:rsidP="00916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6E30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09103964">
          <v:rect id="_x0000_i1026" style="width:0;height:1.5pt" o:hralign="center" o:hrstd="t" o:hr="t" fillcolor="#a0a0a0" stroked="f"/>
        </w:pict>
      </w:r>
    </w:p>
    <w:p w14:paraId="605FA17C" w14:textId="77777777" w:rsidR="00A911AE" w:rsidRDefault="00A911AE"/>
    <w:sectPr w:rsidR="00A9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D7690"/>
    <w:multiLevelType w:val="multilevel"/>
    <w:tmpl w:val="7FEC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465FA"/>
    <w:multiLevelType w:val="multilevel"/>
    <w:tmpl w:val="D092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7642D"/>
    <w:multiLevelType w:val="multilevel"/>
    <w:tmpl w:val="C9DA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56A61"/>
    <w:multiLevelType w:val="multilevel"/>
    <w:tmpl w:val="BB62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4B1AE8"/>
    <w:multiLevelType w:val="multilevel"/>
    <w:tmpl w:val="D4347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30"/>
    <w:rsid w:val="00916E30"/>
    <w:rsid w:val="00A911AE"/>
    <w:rsid w:val="00E0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6C85"/>
  <w15:chartTrackingRefBased/>
  <w15:docId w15:val="{BBC2DCB1-0C77-42FE-984F-A311C6E0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E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6E30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916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16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Fauzan Samiswara</dc:creator>
  <cp:keywords/>
  <dc:description/>
  <cp:lastModifiedBy>evan Fauzan Samiswara</cp:lastModifiedBy>
  <cp:revision>1</cp:revision>
  <dcterms:created xsi:type="dcterms:W3CDTF">2024-09-16T01:55:00Z</dcterms:created>
  <dcterms:modified xsi:type="dcterms:W3CDTF">2024-09-16T02:10:00Z</dcterms:modified>
</cp:coreProperties>
</file>