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5D82C659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456912">
        <w:rPr>
          <w:rFonts w:ascii="Arial" w:hAnsi="Arial" w:cs="Arial"/>
          <w:b/>
          <w:sz w:val="44"/>
          <w:bdr w:val="none" w:sz="0" w:space="0" w:color="auto" w:frame="1"/>
        </w:rPr>
        <w:t>TLH Covid-19 Tracker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36E1A109" w:rsidR="00127FFA" w:rsidRDefault="004569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456912">
        <w:rPr>
          <w:rFonts w:ascii="Arial" w:hAnsi="Arial" w:cs="Arial"/>
          <w:sz w:val="28"/>
          <w:bdr w:val="none" w:sz="0" w:space="0" w:color="auto" w:frame="1"/>
        </w:rPr>
        <w:t>Evan Foglia</w:t>
      </w:r>
    </w:p>
    <w:p w14:paraId="08EBA6D2" w14:textId="31633D95" w:rsidR="00456912" w:rsidRDefault="004569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Adrian Balbuena</w:t>
      </w:r>
    </w:p>
    <w:p w14:paraId="473E4D27" w14:textId="4D945127" w:rsidR="00456912" w:rsidRDefault="004569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Raghav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Serma</w:t>
      </w:r>
      <w:proofErr w:type="spellEnd"/>
    </w:p>
    <w:p w14:paraId="4DFA369C" w14:textId="62B29BDD" w:rsidR="00456912" w:rsidRDefault="004569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Prachi </w:t>
      </w:r>
      <w:proofErr w:type="spellStart"/>
      <w:r>
        <w:rPr>
          <w:rFonts w:ascii="Arial" w:hAnsi="Arial" w:cs="Arial"/>
          <w:sz w:val="28"/>
          <w:bdr w:val="none" w:sz="0" w:space="0" w:color="auto" w:frame="1"/>
        </w:rPr>
        <w:t>Kapur</w:t>
      </w:r>
      <w:proofErr w:type="spellEnd"/>
    </w:p>
    <w:p w14:paraId="7912634B" w14:textId="2B1B888D" w:rsidR="00456912" w:rsidRPr="00127FFA" w:rsidRDefault="004569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Javier Roque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38884E1A" w14:textId="4073B934" w:rsidR="00880909" w:rsidRPr="00436C76" w:rsidRDefault="00880909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We used Angular (TypeScript, HTML, CSS) for the front-end design.  We will use Node for the backend and SQL for the database.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2C4A4F3A" w14:textId="3519BABF" w:rsidR="002C7C77" w:rsidRPr="006B045A" w:rsidRDefault="002C7C77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We used Angular Material and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Boostrap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for design purposes on the front-end.  We will use a Rest-API and postman managing the API.</w:t>
      </w:r>
    </w:p>
    <w:p w14:paraId="78A0D178" w14:textId="0F194901" w:rsidR="00C61132" w:rsidRDefault="00734B9F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07A3D62D" w14:textId="7DC72675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1. Have editable table; table has editable capacity, but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dlete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functionality is not working as it is not fully built in yet.</w:t>
      </w:r>
    </w:p>
    <w:p w14:paraId="335C4255" w14:textId="5C1B4E76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2.. Have secure login and registration-high</w:t>
      </w:r>
    </w:p>
    <w:p w14:paraId="022D90B7" w14:textId="77777777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We were not able to test as we have not yet used Firebase or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outh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to have a </w:t>
      </w:r>
      <w:proofErr w:type="gram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built in</w:t>
      </w:r>
      <w:proofErr w:type="gram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secure login</w:t>
      </w:r>
    </w:p>
    <w:p w14:paraId="756991C1" w14:textId="475AD1C0" w:rsidR="008E37B5" w:rsidRP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8E37B5">
        <w:rPr>
          <w:b/>
          <w:bCs/>
          <w:bdr w:val="none" w:sz="0" w:space="0" w:color="auto" w:frame="1"/>
        </w:rPr>
        <w:t>Have home/info page-medium</w:t>
      </w:r>
    </w:p>
    <w:p w14:paraId="6D3402C7" w14:textId="105F18DE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We have a fully built out info/home page</w:t>
      </w:r>
    </w:p>
    <w:p w14:paraId="6E0996BA" w14:textId="2915676B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4.have working reactive form-low</w:t>
      </w:r>
    </w:p>
    <w:p w14:paraId="7E0A0B53" w14:textId="77777777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 reactive form to test on yet</w:t>
      </w:r>
    </w:p>
    <w:p w14:paraId="00E85EAD" w14:textId="1811CD9F" w:rsidR="008E37B5" w:rsidRP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bdr w:val="none" w:sz="0" w:space="0" w:color="auto" w:frame="1"/>
        </w:rPr>
        <w:t>send data to backend and retrieve data from backend-high</w:t>
      </w:r>
    </w:p>
    <w:p w14:paraId="587945ED" w14:textId="69C330BF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 backend built to test on yet</w:t>
      </w:r>
    </w:p>
    <w:p w14:paraId="6D84C51F" w14:textId="6261710F" w:rsidR="008E37B5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6. store data in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sql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database-medium</w:t>
      </w:r>
    </w:p>
    <w:p w14:paraId="4F3B2CE2" w14:textId="717511B4" w:rsidR="008E37B5" w:rsidRPr="006B045A" w:rsidRDefault="008E37B5" w:rsidP="008E37B5">
      <w:pPr>
        <w:shd w:val="clear" w:color="auto" w:fill="FFFFFF"/>
        <w:ind w:firstLine="720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 database set up yet</w:t>
      </w:r>
    </w:p>
    <w:p w14:paraId="5812770A" w14:textId="005CEAAE" w:rsidR="000B20AC" w:rsidRPr="000B20AC" w:rsidRDefault="000B20AC" w:rsidP="000B20AC"/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33351E21" w:rsidR="00734B9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C736BDF" w14:textId="1DD993B3" w:rsidR="008E37B5" w:rsidRDefault="008E37B5" w:rsidP="008E37B5">
      <w:pPr>
        <w:pStyle w:val="ListParagraph"/>
        <w:numPr>
          <w:ilvl w:val="0"/>
          <w:numId w:val="40"/>
        </w:num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>Setting up of a secure login to view the data. This will be done through Google Firebase.</w:t>
      </w:r>
    </w:p>
    <w:p w14:paraId="3F040BC6" w14:textId="2F427510" w:rsidR="008E37B5" w:rsidRDefault="008E37B5" w:rsidP="008E37B5">
      <w:pPr>
        <w:pStyle w:val="ListParagraph"/>
        <w:shd w:val="clear" w:color="auto" w:fill="FFFFFF"/>
        <w:ind w:left="1080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>We have looked into firebase and have a test application with secure authentication but have not yet applied it on the website to test on</w:t>
      </w:r>
    </w:p>
    <w:p w14:paraId="22FE34B6" w14:textId="2391A1EF" w:rsidR="008E37B5" w:rsidRDefault="008E37B5" w:rsidP="008E37B5">
      <w:pPr>
        <w:pStyle w:val="ListParagraph"/>
        <w:numPr>
          <w:ilvl w:val="0"/>
          <w:numId w:val="40"/>
        </w:num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>Safety of the data being entered through registered users and validity of the data</w:t>
      </w:r>
    </w:p>
    <w:p w14:paraId="0D38F6C6" w14:textId="73359B26" w:rsidR="008E37B5" w:rsidRPr="008E37B5" w:rsidRDefault="008E37B5" w:rsidP="008E37B5">
      <w:pPr>
        <w:pStyle w:val="ListParagraph"/>
        <w:shd w:val="clear" w:color="auto" w:fill="FFFFFF"/>
        <w:ind w:left="1080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 xml:space="preserve">We were able to change all data in </w:t>
      </w:r>
      <w:proofErr w:type="gramStart"/>
      <w:r>
        <w:rPr>
          <w:rFonts w:ascii="Lucida Grande" w:hAnsi="Lucida Grande" w:cs="Lucida Grande"/>
          <w:i/>
          <w:color w:val="000000"/>
        </w:rPr>
        <w:t>editable</w:t>
      </w:r>
      <w:proofErr w:type="gramEnd"/>
      <w:r>
        <w:rPr>
          <w:rFonts w:ascii="Lucida Grande" w:hAnsi="Lucida Grande" w:cs="Lucida Grande"/>
          <w:i/>
          <w:color w:val="000000"/>
        </w:rPr>
        <w:t xml:space="preserve"> so the safety tested is not yet secure. We are yet to build a way to prevent data tampering.</w:t>
      </w:r>
    </w:p>
    <w:p w14:paraId="5D5FB670" w14:textId="6A8DE73B" w:rsidR="008E37B5" w:rsidRDefault="008E37B5" w:rsidP="008E37B5">
      <w:pPr>
        <w:pStyle w:val="ListParagraph"/>
        <w:numPr>
          <w:ilvl w:val="0"/>
          <w:numId w:val="40"/>
        </w:num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>The reliability of the data being shown is crucial as the wrong data could produce bad or biased results with analysis.</w:t>
      </w:r>
    </w:p>
    <w:p w14:paraId="60ECA7F6" w14:textId="6A8BABF1" w:rsidR="008E37B5" w:rsidRDefault="008E37B5" w:rsidP="008E37B5">
      <w:pPr>
        <w:pStyle w:val="ListParagraph"/>
        <w:shd w:val="clear" w:color="auto" w:fill="FFFFFF"/>
        <w:ind w:left="1080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>We are putting specific datatypes for the angular form to test on.</w:t>
      </w:r>
    </w:p>
    <w:p w14:paraId="17D195A8" w14:textId="3BE6BC7B" w:rsidR="008E37B5" w:rsidRPr="00436C76" w:rsidRDefault="008E37B5" w:rsidP="008E37B5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Lucida Grande" w:hAnsi="Lucida Grande" w:cs="Lucida Grande"/>
          <w:i/>
          <w:color w:val="000000"/>
        </w:rPr>
        <w:t>Cross platform and inter version compatibility to run on any device. Containerize code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0B5031D1" w:rsidR="00CE5F9D" w:rsidRDefault="00CE5F9D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1E93DCAB" w14:textId="29855960" w:rsidR="008E37B5" w:rsidRDefault="008E37B5" w:rsidP="00CE5F9D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BC275C3" w14:textId="0FC75D7E" w:rsidR="008E37B5" w:rsidRPr="00436C76" w:rsidRDefault="008E37B5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We have had code reviews in the biweekly meetings where we walked each other through the current code and watched us put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pand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push to the repos.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20D1F"/>
    <w:multiLevelType w:val="hybridMultilevel"/>
    <w:tmpl w:val="2CF65730"/>
    <w:lvl w:ilvl="0" w:tplc="8CC04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4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9"/>
  </w:num>
  <w:num w:numId="3">
    <w:abstractNumId w:val="36"/>
  </w:num>
  <w:num w:numId="4">
    <w:abstractNumId w:val="31"/>
  </w:num>
  <w:num w:numId="5">
    <w:abstractNumId w:val="23"/>
  </w:num>
  <w:num w:numId="6">
    <w:abstractNumId w:val="30"/>
  </w:num>
  <w:num w:numId="7">
    <w:abstractNumId w:val="18"/>
  </w:num>
  <w:num w:numId="8">
    <w:abstractNumId w:val="0"/>
  </w:num>
  <w:num w:numId="9">
    <w:abstractNumId w:val="2"/>
  </w:num>
  <w:num w:numId="10">
    <w:abstractNumId w:val="8"/>
  </w:num>
  <w:num w:numId="11">
    <w:abstractNumId w:val="33"/>
  </w:num>
  <w:num w:numId="12">
    <w:abstractNumId w:val="5"/>
  </w:num>
  <w:num w:numId="13">
    <w:abstractNumId w:val="4"/>
  </w:num>
  <w:num w:numId="14">
    <w:abstractNumId w:val="15"/>
  </w:num>
  <w:num w:numId="15">
    <w:abstractNumId w:val="6"/>
  </w:num>
  <w:num w:numId="16">
    <w:abstractNumId w:val="25"/>
  </w:num>
  <w:num w:numId="17">
    <w:abstractNumId w:val="20"/>
  </w:num>
  <w:num w:numId="18">
    <w:abstractNumId w:val="32"/>
  </w:num>
  <w:num w:numId="19">
    <w:abstractNumId w:val="21"/>
  </w:num>
  <w:num w:numId="20">
    <w:abstractNumId w:val="26"/>
  </w:num>
  <w:num w:numId="21">
    <w:abstractNumId w:val="27"/>
  </w:num>
  <w:num w:numId="22">
    <w:abstractNumId w:val="17"/>
  </w:num>
  <w:num w:numId="23">
    <w:abstractNumId w:val="1"/>
  </w:num>
  <w:num w:numId="24">
    <w:abstractNumId w:val="7"/>
  </w:num>
  <w:num w:numId="25">
    <w:abstractNumId w:val="28"/>
  </w:num>
  <w:num w:numId="26">
    <w:abstractNumId w:val="29"/>
  </w:num>
  <w:num w:numId="27">
    <w:abstractNumId w:val="16"/>
  </w:num>
  <w:num w:numId="28">
    <w:abstractNumId w:val="14"/>
  </w:num>
  <w:num w:numId="29">
    <w:abstractNumId w:val="34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29"/>
  </w:num>
  <w:num w:numId="33">
    <w:abstractNumId w:val="24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3"/>
  </w:num>
  <w:num w:numId="37">
    <w:abstractNumId w:val="12"/>
  </w:num>
  <w:num w:numId="38">
    <w:abstractNumId w:val="13"/>
  </w:num>
  <w:num w:numId="39">
    <w:abstractNumId w:val="22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B20AC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2C7C77"/>
    <w:rsid w:val="00307323"/>
    <w:rsid w:val="0033145A"/>
    <w:rsid w:val="00364F9C"/>
    <w:rsid w:val="00423C41"/>
    <w:rsid w:val="00427CC7"/>
    <w:rsid w:val="00431C09"/>
    <w:rsid w:val="00436C76"/>
    <w:rsid w:val="00440C05"/>
    <w:rsid w:val="00456912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4023C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880909"/>
    <w:rsid w:val="008C5843"/>
    <w:rsid w:val="008E37B5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E402A"/>
    <w:rsid w:val="00BF6B61"/>
    <w:rsid w:val="00C61132"/>
    <w:rsid w:val="00C92384"/>
    <w:rsid w:val="00CA7680"/>
    <w:rsid w:val="00CB28D6"/>
    <w:rsid w:val="00CB3341"/>
    <w:rsid w:val="00CE5F9D"/>
    <w:rsid w:val="00D02D07"/>
    <w:rsid w:val="00D45CF0"/>
    <w:rsid w:val="00E05B37"/>
    <w:rsid w:val="00E4700C"/>
    <w:rsid w:val="00E47A6A"/>
    <w:rsid w:val="00E54381"/>
    <w:rsid w:val="00EA2A72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Evan Foglia</cp:lastModifiedBy>
  <cp:revision>2</cp:revision>
  <dcterms:created xsi:type="dcterms:W3CDTF">2020-10-13T03:17:00Z</dcterms:created>
  <dcterms:modified xsi:type="dcterms:W3CDTF">2020-10-13T03:17:00Z</dcterms:modified>
</cp:coreProperties>
</file>