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78ECA7D1"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E8BE2A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37A87">
        <w:rPr>
          <w:rFonts w:ascii="Arial" w:hAnsi="Arial" w:cs="Arial"/>
          <w:b/>
          <w:sz w:val="44"/>
          <w:bdr w:val="none" w:sz="0" w:space="0" w:color="auto" w:frame="1"/>
        </w:rPr>
        <w:t>5</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AF8D6C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F37A87">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12D57F1A" w:rsidR="00127FFA" w:rsidRPr="00127FFA" w:rsidRDefault="00F37A87" w:rsidP="00127FFA">
      <w:pPr>
        <w:jc w:val="center"/>
        <w:rPr>
          <w:rFonts w:ascii="Arial" w:hAnsi="Arial" w:cs="Arial"/>
          <w:sz w:val="28"/>
          <w:bdr w:val="none" w:sz="0" w:space="0" w:color="auto" w:frame="1"/>
        </w:rPr>
      </w:pPr>
      <w:r>
        <w:rPr>
          <w:rFonts w:ascii="Arial" w:hAnsi="Arial" w:cs="Arial"/>
          <w:sz w:val="28"/>
          <w:bdr w:val="none" w:sz="0" w:space="0" w:color="auto" w:frame="1"/>
        </w:rPr>
        <w:t>Adrian Balbuena</w:t>
      </w:r>
    </w:p>
    <w:p w14:paraId="28B31206" w14:textId="2010E0CE" w:rsidR="00127FFA" w:rsidRPr="00127FFA" w:rsidRDefault="00F37A87" w:rsidP="00127FFA">
      <w:pPr>
        <w:jc w:val="center"/>
        <w:rPr>
          <w:rFonts w:ascii="Arial" w:hAnsi="Arial" w:cs="Arial"/>
          <w:sz w:val="28"/>
          <w:bdr w:val="none" w:sz="0" w:space="0" w:color="auto" w:frame="1"/>
        </w:rPr>
      </w:pPr>
      <w:r>
        <w:rPr>
          <w:rFonts w:ascii="Arial" w:hAnsi="Arial" w:cs="Arial"/>
          <w:sz w:val="28"/>
          <w:bdr w:val="none" w:sz="0" w:space="0" w:color="auto" w:frame="1"/>
        </w:rPr>
        <w:t xml:space="preserve">Evan </w:t>
      </w:r>
      <w:proofErr w:type="spellStart"/>
      <w:r>
        <w:rPr>
          <w:rFonts w:ascii="Arial" w:hAnsi="Arial" w:cs="Arial"/>
          <w:sz w:val="28"/>
          <w:bdr w:val="none" w:sz="0" w:space="0" w:color="auto" w:frame="1"/>
        </w:rPr>
        <w:t>Foglia</w:t>
      </w:r>
      <w:proofErr w:type="spellEnd"/>
    </w:p>
    <w:p w14:paraId="1097B1AE" w14:textId="3DB4DC48" w:rsidR="00127FFA" w:rsidRPr="00F37A87" w:rsidRDefault="00F37A87" w:rsidP="00127FFA">
      <w:pPr>
        <w:jc w:val="center"/>
        <w:rPr>
          <w:rFonts w:ascii="Arial" w:hAnsi="Arial" w:cs="Arial"/>
          <w:sz w:val="28"/>
          <w:bdr w:val="none" w:sz="0" w:space="0" w:color="auto" w:frame="1"/>
        </w:rPr>
      </w:pPr>
      <w:r w:rsidRPr="00F37A87">
        <w:rPr>
          <w:rFonts w:ascii="Arial" w:hAnsi="Arial" w:cs="Arial"/>
          <w:sz w:val="28"/>
          <w:bdr w:val="none" w:sz="0" w:space="0" w:color="auto" w:frame="1"/>
        </w:rPr>
        <w:t xml:space="preserve">Raghav </w:t>
      </w:r>
      <w:proofErr w:type="spellStart"/>
      <w:r w:rsidRPr="00F37A87">
        <w:rPr>
          <w:rFonts w:ascii="Arial" w:hAnsi="Arial" w:cs="Arial"/>
          <w:sz w:val="28"/>
          <w:bdr w:val="none" w:sz="0" w:space="0" w:color="auto" w:frame="1"/>
        </w:rPr>
        <w:t>Gundavarapu</w:t>
      </w:r>
      <w:proofErr w:type="spellEnd"/>
    </w:p>
    <w:p w14:paraId="5030F889" w14:textId="5E737C83" w:rsidR="00127FFA" w:rsidRDefault="00F37A87" w:rsidP="00127FFA">
      <w:pPr>
        <w:jc w:val="center"/>
        <w:rPr>
          <w:rFonts w:ascii="Arial" w:hAnsi="Arial" w:cs="Arial"/>
          <w:sz w:val="28"/>
          <w:bdr w:val="none" w:sz="0" w:space="0" w:color="auto" w:frame="1"/>
        </w:rPr>
      </w:pPr>
      <w:r w:rsidRPr="00F37A87">
        <w:rPr>
          <w:rFonts w:ascii="Arial" w:hAnsi="Arial" w:cs="Arial"/>
          <w:sz w:val="28"/>
          <w:bdr w:val="none" w:sz="0" w:space="0" w:color="auto" w:frame="1"/>
        </w:rPr>
        <w:t xml:space="preserve">Prachi </w:t>
      </w:r>
      <w:proofErr w:type="spellStart"/>
      <w:r w:rsidRPr="00F37A87">
        <w:rPr>
          <w:rFonts w:ascii="Arial" w:hAnsi="Arial" w:cs="Arial"/>
          <w:sz w:val="28"/>
          <w:bdr w:val="none" w:sz="0" w:space="0" w:color="auto" w:frame="1"/>
        </w:rPr>
        <w:t>Kapur</w:t>
      </w:r>
      <w:proofErr w:type="spellEnd"/>
    </w:p>
    <w:p w14:paraId="0F7C9CF0" w14:textId="4913B88E" w:rsidR="00F37A87" w:rsidRPr="00F37A87" w:rsidRDefault="00F37A87" w:rsidP="00127FFA">
      <w:pPr>
        <w:jc w:val="center"/>
        <w:rPr>
          <w:rFonts w:ascii="Arial" w:hAnsi="Arial" w:cs="Arial"/>
          <w:sz w:val="28"/>
          <w:bdr w:val="none" w:sz="0" w:space="0" w:color="auto" w:frame="1"/>
        </w:rPr>
      </w:pPr>
      <w:r>
        <w:rPr>
          <w:rFonts w:ascii="Arial" w:hAnsi="Arial" w:cs="Arial"/>
          <w:sz w:val="28"/>
          <w:bdr w:val="none" w:sz="0" w:space="0" w:color="auto" w:frame="1"/>
        </w:rPr>
        <w:t>Javier Roque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347E9FA4"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4CB73134"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2AE765AB" w14:textId="3BD90314" w:rsidR="00F37A87" w:rsidRPr="00F37A87" w:rsidRDefault="00F37A87"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system is a CRUD application</w:t>
      </w:r>
      <w:r w:rsidR="00657A58">
        <w:rPr>
          <w:rFonts w:ascii="Arial" w:hAnsi="Arial" w:cs="Arial"/>
          <w:iCs/>
          <w:color w:val="000000"/>
          <w:sz w:val="20"/>
          <w:szCs w:val="20"/>
          <w:bdr w:val="none" w:sz="0" w:space="0" w:color="auto" w:frame="1"/>
        </w:rPr>
        <w:t xml:space="preserve"> that allows users to enter specific data, which will be read and stored by the system. The data stored from users may be requested and displayed in a table, with functionality allowing for filtering, sorting, and querying the table. Users may also make changes to the data they have input, which includes deleting the submitted data. The system requires users to login to perform </w:t>
      </w:r>
      <w:proofErr w:type="gramStart"/>
      <w:r w:rsidR="00657A58">
        <w:rPr>
          <w:rFonts w:ascii="Arial" w:hAnsi="Arial" w:cs="Arial"/>
          <w:iCs/>
          <w:color w:val="000000"/>
          <w:sz w:val="20"/>
          <w:szCs w:val="20"/>
          <w:bdr w:val="none" w:sz="0" w:space="0" w:color="auto" w:frame="1"/>
        </w:rPr>
        <w:t>all of</w:t>
      </w:r>
      <w:proofErr w:type="gramEnd"/>
      <w:r w:rsidR="00657A58">
        <w:rPr>
          <w:rFonts w:ascii="Arial" w:hAnsi="Arial" w:cs="Arial"/>
          <w:iCs/>
          <w:color w:val="000000"/>
          <w:sz w:val="20"/>
          <w:szCs w:val="20"/>
          <w:bdr w:val="none" w:sz="0" w:space="0" w:color="auto" w:frame="1"/>
        </w:rPr>
        <w:t xml:space="preserve"> these actions.</w:t>
      </w:r>
    </w:p>
    <w:p w14:paraId="610E3F4A" w14:textId="3DC35620"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1E1722DA" w14:textId="0F57DB5A"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3886D14E" w14:textId="022C0C6A" w:rsidR="00657A58" w:rsidRDefault="00657A58" w:rsidP="00657A58">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Allow users to login and/or register in a secure fashion; high priority</w:t>
      </w:r>
    </w:p>
    <w:p w14:paraId="6EE4EB9D" w14:textId="688BE55A" w:rsidR="00657A58" w:rsidRDefault="00657A58" w:rsidP="00657A58">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Send and retrieve data to and from the backend; high priority</w:t>
      </w:r>
    </w:p>
    <w:p w14:paraId="59EA8CA1" w14:textId="35997AA3" w:rsidR="00657A58" w:rsidRDefault="00D435AD" w:rsidP="00657A58">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Create a reactive form when users input data to give feedback on the input; high priority</w:t>
      </w:r>
    </w:p>
    <w:p w14:paraId="0CC08DE5" w14:textId="77777777" w:rsidR="00657A58" w:rsidRDefault="00657A58" w:rsidP="00657A58">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Include a home page to welcome users and an info page to inform users about the application and COVID-19; medium priority</w:t>
      </w:r>
    </w:p>
    <w:p w14:paraId="31A27FFB" w14:textId="5DAFDE4C" w:rsidR="00657A58" w:rsidRDefault="00D435AD" w:rsidP="00657A58">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Store the data collected from users in an SQL database; medium priority</w:t>
      </w:r>
    </w:p>
    <w:p w14:paraId="3EEFF8E1" w14:textId="7271DED9" w:rsidR="00D435AD" w:rsidRPr="00657A58" w:rsidRDefault="00D435AD" w:rsidP="00657A58">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Allow users to edit information while viewing the table; low priority</w:t>
      </w:r>
    </w:p>
    <w:p w14:paraId="78A0D178" w14:textId="3E6808F2"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w:t>
      </w:r>
    </w:p>
    <w:p w14:paraId="4C90E559" w14:textId="22155CCC"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2895B8A1" w14:textId="73A7C8F4" w:rsidR="00D435AD" w:rsidRDefault="00D435AD" w:rsidP="00D435AD">
      <w:pPr>
        <w:pStyle w:val="ListParagraph"/>
        <w:numPr>
          <w:ilvl w:val="0"/>
          <w:numId w:val="41"/>
        </w:numPr>
        <w:shd w:val="clear" w:color="auto" w:fill="FFFFFF"/>
        <w:rPr>
          <w:rFonts w:ascii="Lucida Grande" w:hAnsi="Lucida Grande" w:cs="Lucida Grande"/>
          <w:i/>
          <w:color w:val="000000"/>
        </w:rPr>
      </w:pPr>
      <w:r>
        <w:rPr>
          <w:rFonts w:ascii="Lucida Grande" w:hAnsi="Lucida Grande" w:cs="Lucida Grande"/>
          <w:i/>
          <w:color w:val="000000"/>
        </w:rPr>
        <w:t>Security: users must log in to access the application, and their login information will be safely secured in Google Firebase</w:t>
      </w:r>
      <w:r w:rsidR="006D3CBD">
        <w:rPr>
          <w:rFonts w:ascii="Lucida Grande" w:hAnsi="Lucida Grande" w:cs="Lucida Grande"/>
          <w:i/>
          <w:color w:val="000000"/>
        </w:rPr>
        <w:t xml:space="preserve">; by logging in, it can be determined whether a user is tampering with the data </w:t>
      </w:r>
    </w:p>
    <w:p w14:paraId="1A40C0B2" w14:textId="6A9457F6" w:rsidR="00D435AD" w:rsidRDefault="00D435AD" w:rsidP="00D435AD">
      <w:pPr>
        <w:pStyle w:val="ListParagraph"/>
        <w:numPr>
          <w:ilvl w:val="0"/>
          <w:numId w:val="41"/>
        </w:numPr>
        <w:shd w:val="clear" w:color="auto" w:fill="FFFFFF"/>
        <w:rPr>
          <w:rFonts w:ascii="Lucida Grande" w:hAnsi="Lucida Grande" w:cs="Lucida Grande"/>
          <w:i/>
          <w:color w:val="000000"/>
        </w:rPr>
      </w:pPr>
      <w:r>
        <w:rPr>
          <w:rFonts w:ascii="Lucida Grande" w:hAnsi="Lucida Grande" w:cs="Lucida Grande"/>
          <w:i/>
          <w:color w:val="000000"/>
        </w:rPr>
        <w:t>Accessibility: the application should be capable of running on any device; to do this, the code will be containerized</w:t>
      </w:r>
    </w:p>
    <w:p w14:paraId="57FF63BD" w14:textId="33674017" w:rsidR="00D435AD" w:rsidRDefault="00D435AD" w:rsidP="00D435AD">
      <w:pPr>
        <w:pStyle w:val="ListParagraph"/>
        <w:numPr>
          <w:ilvl w:val="0"/>
          <w:numId w:val="41"/>
        </w:numPr>
        <w:shd w:val="clear" w:color="auto" w:fill="FFFFFF"/>
        <w:rPr>
          <w:rFonts w:ascii="Lucida Grande" w:hAnsi="Lucida Grande" w:cs="Lucida Grande"/>
          <w:i/>
          <w:color w:val="000000"/>
        </w:rPr>
      </w:pPr>
      <w:r>
        <w:rPr>
          <w:rFonts w:ascii="Lucida Grande" w:hAnsi="Lucida Grande" w:cs="Lucida Grande"/>
          <w:i/>
          <w:color w:val="000000"/>
        </w:rPr>
        <w:t>Reliability: the data collected must be reliable, as data that is either biased or poorly given m</w:t>
      </w:r>
      <w:r w:rsidR="006D3CBD">
        <w:rPr>
          <w:rFonts w:ascii="Lucida Grande" w:hAnsi="Lucida Grande" w:cs="Lucida Grande"/>
          <w:i/>
          <w:color w:val="000000"/>
        </w:rPr>
        <w:t>ay produce invalid results when analyzed</w:t>
      </w:r>
    </w:p>
    <w:p w14:paraId="22B886D3" w14:textId="0B0B2D59" w:rsidR="006D3CBD" w:rsidRPr="006D3CBD" w:rsidRDefault="006D3CBD" w:rsidP="006D3CBD">
      <w:pPr>
        <w:pStyle w:val="ListParagraph"/>
        <w:numPr>
          <w:ilvl w:val="0"/>
          <w:numId w:val="41"/>
        </w:numPr>
        <w:shd w:val="clear" w:color="auto" w:fill="FFFFFF"/>
        <w:rPr>
          <w:rFonts w:ascii="Lucida Grande" w:hAnsi="Lucida Grande" w:cs="Lucida Grande"/>
          <w:i/>
          <w:color w:val="000000"/>
        </w:rPr>
      </w:pPr>
      <w:r>
        <w:rPr>
          <w:rFonts w:ascii="Lucida Grande" w:hAnsi="Lucida Grande" w:cs="Lucida Grande"/>
          <w:i/>
          <w:color w:val="000000"/>
        </w:rPr>
        <w:t>Regulatory: users may report a collection of data to prevent others from tampering with it, so the data may be reverted to a previous version or deleted if it was maliciously created to begin with</w:t>
      </w:r>
    </w:p>
    <w:p w14:paraId="65D1B200" w14:textId="036D4E97"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478D3C07"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1044AF50" w14:textId="36065094" w:rsidR="00110F99" w:rsidRDefault="00110F99" w:rsidP="00436C76">
      <w:pPr>
        <w:shd w:val="clear" w:color="auto" w:fill="FFFFFF"/>
        <w:rPr>
          <w:rFonts w:ascii="Arial" w:hAnsi="Arial" w:cs="Arial"/>
          <w:i/>
          <w:color w:val="000000"/>
          <w:sz w:val="20"/>
          <w:szCs w:val="20"/>
          <w:bdr w:val="none" w:sz="0" w:space="0" w:color="auto" w:frame="1"/>
        </w:rPr>
      </w:pPr>
    </w:p>
    <w:p w14:paraId="2B4E004E" w14:textId="050F62AF" w:rsidR="00110F99" w:rsidRDefault="00110F99"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lastRenderedPageBreak/>
        <w:drawing>
          <wp:inline distT="0" distB="0" distL="0" distR="0" wp14:anchorId="220F4D7C" wp14:editId="72C69590">
            <wp:extent cx="389382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3893820" cy="3893820"/>
                    </a:xfrm>
                    <a:prstGeom prst="rect">
                      <a:avLst/>
                    </a:prstGeom>
                    <a:noFill/>
                    <a:ln>
                      <a:noFill/>
                    </a:ln>
                  </pic:spPr>
                </pic:pic>
              </a:graphicData>
            </a:graphic>
          </wp:inline>
        </w:drawing>
      </w:r>
    </w:p>
    <w:p w14:paraId="3A497B49" w14:textId="012F5561" w:rsidR="00110F99" w:rsidRPr="00110F99" w:rsidRDefault="00110F99"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Secure Login: The user must log into the application to access any of its functionality. A login is verified by the account information stored in Google Firebase.</w:t>
      </w:r>
    </w:p>
    <w:p w14:paraId="18C5B4E4" w14:textId="24ED61BF" w:rsidR="00110F99" w:rsidRPr="00C85E50" w:rsidRDefault="00110F99"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Create New Data: The user fills out the Angular reactive form to input data, which is stored in the SQL database.</w:t>
      </w:r>
    </w:p>
    <w:p w14:paraId="41CB99FA" w14:textId="5D08BA17" w:rsidR="00C85E50" w:rsidRPr="00110F99" w:rsidRDefault="00C85E50"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Delete Data: The user may delete data that they have added to the database.</w:t>
      </w:r>
    </w:p>
    <w:p w14:paraId="375126AE" w14:textId="5E9D969D" w:rsidR="00110F99" w:rsidRPr="00C85E50" w:rsidRDefault="00110F99"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View Table: The user may view t</w:t>
      </w:r>
      <w:r w:rsidR="00C85E50">
        <w:rPr>
          <w:rFonts w:ascii="Arial" w:hAnsi="Arial" w:cs="Arial"/>
          <w:iCs/>
          <w:color w:val="000000"/>
          <w:sz w:val="20"/>
          <w:szCs w:val="20"/>
          <w:bdr w:val="none" w:sz="0" w:space="0" w:color="auto" w:frame="1"/>
        </w:rPr>
        <w:t>he data collected in a table.</w:t>
      </w:r>
    </w:p>
    <w:p w14:paraId="5EA7FAE5" w14:textId="7B061F46" w:rsidR="00C85E50" w:rsidRPr="00C85E50" w:rsidRDefault="00C85E50"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Download Table Data: The user may request to download all the table’s data, which is provided by the SQL database.</w:t>
      </w:r>
    </w:p>
    <w:p w14:paraId="0EFDE732" w14:textId="2CDFEAC0" w:rsidR="00C85E50" w:rsidRPr="00C85E50" w:rsidRDefault="00C85E50"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Edit Table: The user may edit the data found in the table, which is updated in the database (though the former data is kept in case the new data must be reverted to an older version).</w:t>
      </w:r>
    </w:p>
    <w:p w14:paraId="253D91A2" w14:textId="45A87533" w:rsidR="00C85E50" w:rsidRPr="00C85E50" w:rsidRDefault="00C85E50"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Query Table: The user may search for specific individuals in the data</w:t>
      </w:r>
      <w:r w:rsidR="00C93369">
        <w:rPr>
          <w:rFonts w:ascii="Arial" w:hAnsi="Arial" w:cs="Arial"/>
          <w:iCs/>
          <w:color w:val="000000"/>
          <w:sz w:val="20"/>
          <w:szCs w:val="20"/>
          <w:bdr w:val="none" w:sz="0" w:space="0" w:color="auto" w:frame="1"/>
        </w:rPr>
        <w:t>.</w:t>
      </w:r>
    </w:p>
    <w:p w14:paraId="0BB014B0" w14:textId="73A48974" w:rsidR="00C85E50" w:rsidRPr="00C85E50" w:rsidRDefault="00C85E50"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 xml:space="preserve">Sort Table: The user may sort </w:t>
      </w:r>
      <w:r w:rsidR="004B61A2">
        <w:rPr>
          <w:rFonts w:ascii="Arial" w:hAnsi="Arial" w:cs="Arial"/>
          <w:iCs/>
          <w:color w:val="000000"/>
          <w:sz w:val="20"/>
          <w:szCs w:val="20"/>
          <w:bdr w:val="none" w:sz="0" w:space="0" w:color="auto" w:frame="1"/>
        </w:rPr>
        <w:t>all</w:t>
      </w:r>
      <w:r>
        <w:rPr>
          <w:rFonts w:ascii="Arial" w:hAnsi="Arial" w:cs="Arial"/>
          <w:iCs/>
          <w:color w:val="000000"/>
          <w:sz w:val="20"/>
          <w:szCs w:val="20"/>
          <w:bdr w:val="none" w:sz="0" w:space="0" w:color="auto" w:frame="1"/>
        </w:rPr>
        <w:t xml:space="preserve"> the queried data by a certain variable</w:t>
      </w:r>
      <w:r w:rsidR="00C93369">
        <w:rPr>
          <w:rFonts w:ascii="Arial" w:hAnsi="Arial" w:cs="Arial"/>
          <w:iCs/>
          <w:color w:val="000000"/>
          <w:sz w:val="20"/>
          <w:szCs w:val="20"/>
          <w:bdr w:val="none" w:sz="0" w:space="0" w:color="auto" w:frame="1"/>
        </w:rPr>
        <w:t>.</w:t>
      </w:r>
    </w:p>
    <w:p w14:paraId="5E5410CE" w14:textId="54D1C2BF" w:rsidR="00C85E50" w:rsidRPr="00110F99" w:rsidRDefault="00C85E50" w:rsidP="00110F9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Cs/>
          <w:color w:val="000000"/>
          <w:sz w:val="20"/>
          <w:szCs w:val="20"/>
          <w:bdr w:val="none" w:sz="0" w:space="0" w:color="auto" w:frame="1"/>
        </w:rPr>
        <w:t xml:space="preserve">Filter Table: The user may remove </w:t>
      </w:r>
      <w:r w:rsidR="00ED5D83">
        <w:rPr>
          <w:rFonts w:ascii="Arial" w:hAnsi="Arial" w:cs="Arial"/>
          <w:iCs/>
          <w:color w:val="000000"/>
          <w:sz w:val="20"/>
          <w:szCs w:val="20"/>
          <w:bdr w:val="none" w:sz="0" w:space="0" w:color="auto" w:frame="1"/>
        </w:rPr>
        <w:t>data from the query based on certain characteristics</w:t>
      </w:r>
      <w:r w:rsidR="00C93369">
        <w:rPr>
          <w:rFonts w:ascii="Arial" w:hAnsi="Arial" w:cs="Arial"/>
          <w:iCs/>
          <w:color w:val="000000"/>
          <w:sz w:val="20"/>
          <w:szCs w:val="20"/>
          <w:bdr w:val="none" w:sz="0" w:space="0" w:color="auto" w:frame="1"/>
        </w:rPr>
        <w:t>.</w:t>
      </w:r>
    </w:p>
    <w:p w14:paraId="6DBB71CD" w14:textId="1065D54C"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lastRenderedPageBreak/>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76615EAB" w:rsid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079CE1F" w14:textId="1A361EA2" w:rsidR="00110F99" w:rsidRPr="00346D97" w:rsidRDefault="00110F99" w:rsidP="003C7512">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030E6C0B" wp14:editId="515A8F3E">
            <wp:extent cx="548640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36520"/>
                    </a:xfrm>
                    <a:prstGeom prst="rect">
                      <a:avLst/>
                    </a:prstGeom>
                    <a:noFill/>
                    <a:ln>
                      <a:noFill/>
                    </a:ln>
                  </pic:spPr>
                </pic:pic>
              </a:graphicData>
            </a:graphic>
          </wp:inline>
        </w:drawing>
      </w:r>
    </w:p>
    <w:p w14:paraId="1205A0C3" w14:textId="5D6C9E3B" w:rsidR="00436C76" w:rsidRDefault="00436C76" w:rsidP="00436C76">
      <w:pPr>
        <w:pStyle w:val="Heading1"/>
      </w:pPr>
      <w:r>
        <w:t>Operating Environment</w:t>
      </w:r>
    </w:p>
    <w:p w14:paraId="7CF52470" w14:textId="46D75A57"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4EB19F7C" w14:textId="0F4036C2" w:rsidR="006D3CBD" w:rsidRDefault="006D3CBD" w:rsidP="00436C76">
      <w:pPr>
        <w:shd w:val="clear" w:color="auto" w:fill="FFFFFF"/>
        <w:rPr>
          <w:rFonts w:ascii="Arial" w:hAnsi="Arial" w:cs="Arial"/>
          <w:i/>
          <w:iCs/>
          <w:color w:val="000000"/>
          <w:sz w:val="20"/>
          <w:szCs w:val="20"/>
          <w:bdr w:val="none" w:sz="0" w:space="0" w:color="auto" w:frame="1"/>
        </w:rPr>
      </w:pPr>
    </w:p>
    <w:p w14:paraId="2D817ABB" w14:textId="752098AF" w:rsidR="006D3CBD" w:rsidRPr="00431C09" w:rsidRDefault="006D3CBD"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As a web application, the software can run on any device capable of accessing the web. The application should work on modern browsers, but not necessarily on older ones that are incompatible with the features of Angular 9. The application will run using </w:t>
      </w:r>
      <w:proofErr w:type="spellStart"/>
      <w:r>
        <w:rPr>
          <w:rFonts w:ascii="Arial" w:hAnsi="Arial" w:cs="Arial"/>
          <w:i/>
          <w:iCs/>
          <w:color w:val="000000"/>
          <w:sz w:val="20"/>
          <w:szCs w:val="20"/>
          <w:bdr w:val="none" w:sz="0" w:space="0" w:color="auto" w:frame="1"/>
        </w:rPr>
        <w:t>npm</w:t>
      </w:r>
      <w:proofErr w:type="spellEnd"/>
      <w:r>
        <w:rPr>
          <w:rFonts w:ascii="Arial" w:hAnsi="Arial" w:cs="Arial"/>
          <w:i/>
          <w:iCs/>
          <w:color w:val="000000"/>
          <w:sz w:val="20"/>
          <w:szCs w:val="20"/>
          <w:bdr w:val="none" w:sz="0" w:space="0" w:color="auto" w:frame="1"/>
        </w:rPr>
        <w:t xml:space="preserve"> (Node Package Manager), and Node will be used as the application’s backend.</w:t>
      </w:r>
    </w:p>
    <w:p w14:paraId="56533644" w14:textId="534B5CD9" w:rsidR="00436C76" w:rsidRPr="00431C09" w:rsidRDefault="00436C76" w:rsidP="00436C76">
      <w:pPr>
        <w:pStyle w:val="Heading1"/>
        <w:rPr>
          <w:bdr w:val="none" w:sz="0" w:space="0" w:color="auto" w:frame="1"/>
        </w:rPr>
      </w:pPr>
      <w:r w:rsidRPr="00431C09">
        <w:rPr>
          <w:bdr w:val="none" w:sz="0" w:space="0" w:color="auto" w:frame="1"/>
        </w:rPr>
        <w:t>Assumptions and Dependencie</w:t>
      </w:r>
      <w:r w:rsidR="00F37A87">
        <w:rPr>
          <w:bdr w:val="none" w:sz="0" w:space="0" w:color="auto" w:frame="1"/>
        </w:rPr>
        <w:t>s</w:t>
      </w:r>
    </w:p>
    <w:p w14:paraId="5155A279" w14:textId="2E414F03"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1A80FE35" w14:textId="61A5021B" w:rsidR="00423A1D" w:rsidRPr="00431C09" w:rsidRDefault="00423A1D"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ab/>
      </w:r>
    </w:p>
    <w:p w14:paraId="3672C3F1" w14:textId="6569CA81" w:rsidR="00423A1D" w:rsidRDefault="00423A1D" w:rsidP="00423A1D">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Assuming client access to</w:t>
      </w:r>
      <w:r>
        <w:rPr>
          <w:rFonts w:ascii="Arial" w:hAnsi="Arial" w:cs="Arial"/>
          <w:color w:val="000000"/>
          <w:sz w:val="20"/>
          <w:szCs w:val="20"/>
          <w:bdr w:val="none" w:sz="0" w:space="0" w:color="auto" w:frame="1"/>
        </w:rPr>
        <w:t xml:space="preserve"> Google</w:t>
      </w:r>
      <w:r>
        <w:rPr>
          <w:rFonts w:ascii="Arial" w:hAnsi="Arial" w:cs="Arial"/>
          <w:color w:val="000000"/>
          <w:sz w:val="20"/>
          <w:szCs w:val="20"/>
          <w:bdr w:val="none" w:sz="0" w:space="0" w:color="auto" w:frame="1"/>
        </w:rPr>
        <w:t xml:space="preserve"> </w:t>
      </w:r>
      <w:r>
        <w:rPr>
          <w:rFonts w:ascii="Arial" w:hAnsi="Arial" w:cs="Arial"/>
          <w:color w:val="000000"/>
          <w:sz w:val="20"/>
          <w:szCs w:val="20"/>
          <w:bdr w:val="none" w:sz="0" w:space="0" w:color="auto" w:frame="1"/>
        </w:rPr>
        <w:t>F</w:t>
      </w:r>
      <w:r>
        <w:rPr>
          <w:rFonts w:ascii="Arial" w:hAnsi="Arial" w:cs="Arial"/>
          <w:color w:val="000000"/>
          <w:sz w:val="20"/>
          <w:szCs w:val="20"/>
          <w:bdr w:val="none" w:sz="0" w:space="0" w:color="auto" w:frame="1"/>
        </w:rPr>
        <w:t>ire</w:t>
      </w:r>
      <w:r>
        <w:rPr>
          <w:rFonts w:ascii="Arial" w:hAnsi="Arial" w:cs="Arial"/>
          <w:color w:val="000000"/>
          <w:sz w:val="20"/>
          <w:szCs w:val="20"/>
          <w:bdr w:val="none" w:sz="0" w:space="0" w:color="auto" w:frame="1"/>
        </w:rPr>
        <w:t>b</w:t>
      </w:r>
      <w:r>
        <w:rPr>
          <w:rFonts w:ascii="Arial" w:hAnsi="Arial" w:cs="Arial"/>
          <w:color w:val="000000"/>
          <w:sz w:val="20"/>
          <w:szCs w:val="20"/>
          <w:bdr w:val="none" w:sz="0" w:space="0" w:color="auto" w:frame="1"/>
        </w:rPr>
        <w:t>ase.</w:t>
      </w:r>
    </w:p>
    <w:p w14:paraId="6BD3BC68" w14:textId="268AB1AC" w:rsidR="00423A1D" w:rsidRDefault="00423A1D" w:rsidP="00423A1D">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Assuming </w:t>
      </w:r>
      <w:r>
        <w:rPr>
          <w:rFonts w:ascii="Arial" w:hAnsi="Arial" w:cs="Arial"/>
          <w:color w:val="000000"/>
          <w:sz w:val="20"/>
          <w:szCs w:val="20"/>
          <w:bdr w:val="none" w:sz="0" w:space="0" w:color="auto" w:frame="1"/>
        </w:rPr>
        <w:t>Google Cloud Platform (GCP)</w:t>
      </w:r>
      <w:r>
        <w:rPr>
          <w:rFonts w:ascii="Arial" w:hAnsi="Arial" w:cs="Arial"/>
          <w:color w:val="000000"/>
          <w:sz w:val="20"/>
          <w:szCs w:val="20"/>
          <w:bdr w:val="none" w:sz="0" w:space="0" w:color="auto" w:frame="1"/>
        </w:rPr>
        <w:t xml:space="preserve"> will be on free trial</w:t>
      </w:r>
      <w:r>
        <w:rPr>
          <w:rFonts w:ascii="Arial" w:hAnsi="Arial" w:cs="Arial"/>
          <w:color w:val="000000"/>
          <w:sz w:val="20"/>
          <w:szCs w:val="20"/>
          <w:bdr w:val="none" w:sz="0" w:space="0" w:color="auto" w:frame="1"/>
        </w:rPr>
        <w:t>.</w:t>
      </w:r>
    </w:p>
    <w:p w14:paraId="6D1A27C7" w14:textId="21ADE92C" w:rsidR="00423A1D" w:rsidRDefault="00423A1D" w:rsidP="00423A1D">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Assuming forms are reactive and not template driven</w:t>
      </w:r>
      <w:r>
        <w:rPr>
          <w:rFonts w:ascii="Arial" w:hAnsi="Arial" w:cs="Arial"/>
          <w:color w:val="000000"/>
          <w:sz w:val="20"/>
          <w:szCs w:val="20"/>
          <w:bdr w:val="none" w:sz="0" w:space="0" w:color="auto" w:frame="1"/>
        </w:rPr>
        <w:t>.</w:t>
      </w:r>
    </w:p>
    <w:p w14:paraId="1F74F2A2" w14:textId="4091F312" w:rsidR="00423A1D" w:rsidRDefault="00423A1D" w:rsidP="00423A1D">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lastRenderedPageBreak/>
        <w:t xml:space="preserve">Assuming backend will have increased functionality with </w:t>
      </w:r>
      <w:r>
        <w:rPr>
          <w:rFonts w:ascii="Arial" w:hAnsi="Arial" w:cs="Arial"/>
          <w:color w:val="000000"/>
          <w:sz w:val="20"/>
          <w:szCs w:val="20"/>
          <w:bdr w:val="none" w:sz="0" w:space="0" w:color="auto" w:frame="1"/>
        </w:rPr>
        <w:t>A</w:t>
      </w:r>
      <w:r w:rsidR="00110F99">
        <w:rPr>
          <w:rFonts w:ascii="Arial" w:hAnsi="Arial" w:cs="Arial"/>
          <w:noProof/>
          <w:color w:val="000000"/>
          <w:sz w:val="20"/>
          <w:szCs w:val="20"/>
          <w:bdr w:val="none" w:sz="0" w:space="0" w:color="auto" w:frame="1"/>
        </w:rPr>
        <w:drawing>
          <wp:inline distT="0" distB="0" distL="0" distR="0" wp14:anchorId="6BFC4BB0" wp14:editId="149C05A9">
            <wp:extent cx="54864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36520"/>
                    </a:xfrm>
                    <a:prstGeom prst="rect">
                      <a:avLst/>
                    </a:prstGeom>
                    <a:noFill/>
                    <a:ln>
                      <a:noFill/>
                    </a:ln>
                  </pic:spPr>
                </pic:pic>
              </a:graphicData>
            </a:graphic>
          </wp:inline>
        </w:drawing>
      </w:r>
      <w:proofErr w:type="spellStart"/>
      <w:r>
        <w:rPr>
          <w:rFonts w:ascii="Arial" w:hAnsi="Arial" w:cs="Arial"/>
          <w:color w:val="000000"/>
          <w:sz w:val="20"/>
          <w:szCs w:val="20"/>
          <w:bdr w:val="none" w:sz="0" w:space="0" w:color="auto" w:frame="1"/>
        </w:rPr>
        <w:t>ngular</w:t>
      </w:r>
      <w:proofErr w:type="spellEnd"/>
      <w:r>
        <w:rPr>
          <w:rFonts w:ascii="Arial" w:hAnsi="Arial" w:cs="Arial"/>
          <w:color w:val="000000"/>
          <w:sz w:val="20"/>
          <w:szCs w:val="20"/>
          <w:bdr w:val="none" w:sz="0" w:space="0" w:color="auto" w:frame="1"/>
        </w:rPr>
        <w:t>.</w:t>
      </w:r>
    </w:p>
    <w:p w14:paraId="648CF5B5" w14:textId="31C65B6B" w:rsidR="00423A1D" w:rsidRDefault="00423A1D" w:rsidP="00423A1D">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Assuming SQL datab</w:t>
      </w:r>
      <w:r>
        <w:rPr>
          <w:rFonts w:ascii="Arial" w:hAnsi="Arial" w:cs="Arial"/>
          <w:color w:val="000000"/>
          <w:sz w:val="20"/>
          <w:szCs w:val="20"/>
          <w:bdr w:val="none" w:sz="0" w:space="0" w:color="auto" w:frame="1"/>
        </w:rPr>
        <w:t>a</w:t>
      </w:r>
      <w:r>
        <w:rPr>
          <w:rFonts w:ascii="Arial" w:hAnsi="Arial" w:cs="Arial"/>
          <w:color w:val="000000"/>
          <w:sz w:val="20"/>
          <w:szCs w:val="20"/>
          <w:bdr w:val="none" w:sz="0" w:space="0" w:color="auto" w:frame="1"/>
        </w:rPr>
        <w:t xml:space="preserve">se is normalized. </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77671" w14:textId="77777777" w:rsidR="00A95769" w:rsidRDefault="00A95769" w:rsidP="00D75EFF">
      <w:r>
        <w:separator/>
      </w:r>
    </w:p>
  </w:endnote>
  <w:endnote w:type="continuationSeparator" w:id="0">
    <w:p w14:paraId="2292D369" w14:textId="77777777" w:rsidR="00A95769" w:rsidRDefault="00A95769" w:rsidP="00D7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D2EC3" w14:textId="77777777" w:rsidR="00A95769" w:rsidRDefault="00A95769" w:rsidP="00D75EFF">
      <w:r>
        <w:separator/>
      </w:r>
    </w:p>
  </w:footnote>
  <w:footnote w:type="continuationSeparator" w:id="0">
    <w:p w14:paraId="0C2C1EE1" w14:textId="77777777" w:rsidR="00A95769" w:rsidRDefault="00A95769" w:rsidP="00D75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186F27"/>
    <w:multiLevelType w:val="hybridMultilevel"/>
    <w:tmpl w:val="EB2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D79CB"/>
    <w:multiLevelType w:val="hybridMultilevel"/>
    <w:tmpl w:val="7BB6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D03BA"/>
    <w:multiLevelType w:val="hybridMultilevel"/>
    <w:tmpl w:val="498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0"/>
  </w:num>
  <w:num w:numId="3">
    <w:abstractNumId w:val="38"/>
  </w:num>
  <w:num w:numId="4">
    <w:abstractNumId w:val="33"/>
  </w:num>
  <w:num w:numId="5">
    <w:abstractNumId w:val="24"/>
  </w:num>
  <w:num w:numId="6">
    <w:abstractNumId w:val="32"/>
  </w:num>
  <w:num w:numId="7">
    <w:abstractNumId w:val="19"/>
  </w:num>
  <w:num w:numId="8">
    <w:abstractNumId w:val="0"/>
  </w:num>
  <w:num w:numId="9">
    <w:abstractNumId w:val="2"/>
  </w:num>
  <w:num w:numId="10">
    <w:abstractNumId w:val="8"/>
  </w:num>
  <w:num w:numId="11">
    <w:abstractNumId w:val="35"/>
  </w:num>
  <w:num w:numId="12">
    <w:abstractNumId w:val="5"/>
  </w:num>
  <w:num w:numId="13">
    <w:abstractNumId w:val="4"/>
  </w:num>
  <w:num w:numId="14">
    <w:abstractNumId w:val="15"/>
  </w:num>
  <w:num w:numId="15">
    <w:abstractNumId w:val="6"/>
  </w:num>
  <w:num w:numId="16">
    <w:abstractNumId w:val="26"/>
  </w:num>
  <w:num w:numId="17">
    <w:abstractNumId w:val="21"/>
  </w:num>
  <w:num w:numId="18">
    <w:abstractNumId w:val="34"/>
  </w:num>
  <w:num w:numId="19">
    <w:abstractNumId w:val="22"/>
  </w:num>
  <w:num w:numId="20">
    <w:abstractNumId w:val="27"/>
  </w:num>
  <w:num w:numId="21">
    <w:abstractNumId w:val="29"/>
  </w:num>
  <w:num w:numId="22">
    <w:abstractNumId w:val="18"/>
  </w:num>
  <w:num w:numId="23">
    <w:abstractNumId w:val="1"/>
  </w:num>
  <w:num w:numId="24">
    <w:abstractNumId w:val="7"/>
  </w:num>
  <w:num w:numId="25">
    <w:abstractNumId w:val="30"/>
  </w:num>
  <w:num w:numId="26">
    <w:abstractNumId w:val="31"/>
  </w:num>
  <w:num w:numId="27">
    <w:abstractNumId w:val="17"/>
  </w:num>
  <w:num w:numId="28">
    <w:abstractNumId w:val="14"/>
  </w:num>
  <w:num w:numId="29">
    <w:abstractNumId w:val="36"/>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1"/>
  </w:num>
  <w:num w:numId="33">
    <w:abstractNumId w:val="25"/>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2"/>
  </w:num>
  <w:num w:numId="38">
    <w:abstractNumId w:val="13"/>
  </w:num>
  <w:num w:numId="39">
    <w:abstractNumId w:val="23"/>
  </w:num>
  <w:num w:numId="40">
    <w:abstractNumId w:val="11"/>
  </w:num>
  <w:num w:numId="41">
    <w:abstractNumId w:val="16"/>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10F99"/>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36FED"/>
    <w:rsid w:val="00346D97"/>
    <w:rsid w:val="003C7512"/>
    <w:rsid w:val="003F5021"/>
    <w:rsid w:val="00415197"/>
    <w:rsid w:val="00423A1D"/>
    <w:rsid w:val="00427CC7"/>
    <w:rsid w:val="00431C09"/>
    <w:rsid w:val="00436C76"/>
    <w:rsid w:val="004718D3"/>
    <w:rsid w:val="004A223E"/>
    <w:rsid w:val="004B38CB"/>
    <w:rsid w:val="004B61A2"/>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57A58"/>
    <w:rsid w:val="00691AFD"/>
    <w:rsid w:val="006B045A"/>
    <w:rsid w:val="006D3CBD"/>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95769"/>
    <w:rsid w:val="00AE193C"/>
    <w:rsid w:val="00B07F2F"/>
    <w:rsid w:val="00B1080B"/>
    <w:rsid w:val="00B24CC4"/>
    <w:rsid w:val="00B55C48"/>
    <w:rsid w:val="00BD5809"/>
    <w:rsid w:val="00BD6828"/>
    <w:rsid w:val="00BE1057"/>
    <w:rsid w:val="00BE191E"/>
    <w:rsid w:val="00BF6B61"/>
    <w:rsid w:val="00C14798"/>
    <w:rsid w:val="00C61132"/>
    <w:rsid w:val="00C66D41"/>
    <w:rsid w:val="00C85E50"/>
    <w:rsid w:val="00C92384"/>
    <w:rsid w:val="00C93369"/>
    <w:rsid w:val="00CA7680"/>
    <w:rsid w:val="00CB28D6"/>
    <w:rsid w:val="00CB3341"/>
    <w:rsid w:val="00CD4B1C"/>
    <w:rsid w:val="00D04732"/>
    <w:rsid w:val="00D435AD"/>
    <w:rsid w:val="00D45CF0"/>
    <w:rsid w:val="00D75EFF"/>
    <w:rsid w:val="00E05B37"/>
    <w:rsid w:val="00E47A6A"/>
    <w:rsid w:val="00E54381"/>
    <w:rsid w:val="00EA6E14"/>
    <w:rsid w:val="00EC2C70"/>
    <w:rsid w:val="00ED5D83"/>
    <w:rsid w:val="00EE2CB0"/>
    <w:rsid w:val="00F2681E"/>
    <w:rsid w:val="00F37A87"/>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D75EFF"/>
    <w:pPr>
      <w:tabs>
        <w:tab w:val="center" w:pos="4680"/>
        <w:tab w:val="right" w:pos="9360"/>
      </w:tabs>
    </w:pPr>
  </w:style>
  <w:style w:type="character" w:customStyle="1" w:styleId="HeaderChar">
    <w:name w:val="Header Char"/>
    <w:basedOn w:val="DefaultParagraphFont"/>
    <w:link w:val="Header"/>
    <w:uiPriority w:val="99"/>
    <w:rsid w:val="00D75EFF"/>
  </w:style>
  <w:style w:type="paragraph" w:styleId="Footer">
    <w:name w:val="footer"/>
    <w:basedOn w:val="Normal"/>
    <w:link w:val="FooterChar"/>
    <w:uiPriority w:val="99"/>
    <w:unhideWhenUsed/>
    <w:rsid w:val="00D75EFF"/>
    <w:pPr>
      <w:tabs>
        <w:tab w:val="center" w:pos="4680"/>
        <w:tab w:val="right" w:pos="9360"/>
      </w:tabs>
    </w:pPr>
  </w:style>
  <w:style w:type="character" w:customStyle="1" w:styleId="FooterChar">
    <w:name w:val="Footer Char"/>
    <w:basedOn w:val="DefaultParagraphFont"/>
    <w:link w:val="Footer"/>
    <w:uiPriority w:val="99"/>
    <w:rsid w:val="00D7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458111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Javier Roque</cp:lastModifiedBy>
  <cp:revision>2</cp:revision>
  <dcterms:created xsi:type="dcterms:W3CDTF">2020-11-09T04:50:00Z</dcterms:created>
  <dcterms:modified xsi:type="dcterms:W3CDTF">2020-11-09T04:50:00Z</dcterms:modified>
</cp:coreProperties>
</file>