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28931" w14:textId="55E19E6B" w:rsidR="00417C0F" w:rsidRPr="000E6D80" w:rsidRDefault="00417C0F" w:rsidP="00417C0F">
      <w:pPr>
        <w:spacing w:before="100" w:beforeAutospacing="1" w:after="100" w:afterAutospacing="1"/>
        <w:ind w:left="2880" w:firstLine="720"/>
        <w:outlineLvl w:val="0"/>
        <w:rPr>
          <w:rFonts w:asciiTheme="minorHAnsi" w:hAnsiTheme="minorHAnsi"/>
          <w:b/>
          <w:bCs/>
          <w:kern w:val="36"/>
          <w:sz w:val="28"/>
          <w:szCs w:val="28"/>
        </w:rPr>
      </w:pPr>
      <w:r w:rsidRPr="000E6D80">
        <w:rPr>
          <w:rFonts w:asciiTheme="minorHAnsi" w:hAnsiTheme="minorHAnsi"/>
          <w:b/>
          <w:bCs/>
          <w:kern w:val="36"/>
          <w:sz w:val="28"/>
          <w:szCs w:val="28"/>
        </w:rPr>
        <w:t>Tractor Comparison</w:t>
      </w:r>
    </w:p>
    <w:p w14:paraId="3F8D184A" w14:textId="3838A43B" w:rsidR="00417C0F" w:rsidRPr="000E6D80" w:rsidRDefault="00417C0F" w:rsidP="00417C0F">
      <w:pPr>
        <w:spacing w:before="100" w:beforeAutospacing="1" w:after="100" w:afterAutospacing="1"/>
        <w:outlineLvl w:val="0"/>
        <w:rPr>
          <w:rFonts w:asciiTheme="minorHAnsi" w:hAnsiTheme="minorHAnsi"/>
          <w:b/>
          <w:bCs/>
          <w:kern w:val="36"/>
          <w:sz w:val="28"/>
          <w:szCs w:val="28"/>
        </w:rPr>
      </w:pPr>
      <w:r w:rsidRPr="000E6D80">
        <w:rPr>
          <w:rFonts w:asciiTheme="minorHAnsi" w:hAnsiTheme="minorHAnsi"/>
          <w:b/>
          <w:bCs/>
          <w:kern w:val="36"/>
          <w:sz w:val="28"/>
          <w:szCs w:val="28"/>
        </w:rPr>
        <w:t>Case IH Magnum 215 (2010) vs. Case IH Magnum 250 AFS Connect (2024)</w:t>
      </w:r>
    </w:p>
    <w:p w14:paraId="4A6AD543" w14:textId="77777777" w:rsidR="00417C0F" w:rsidRPr="000E6D80" w:rsidRDefault="00417C0F" w:rsidP="00417C0F">
      <w:pPr>
        <w:spacing w:before="100" w:beforeAutospacing="1" w:after="100" w:afterAutospacing="1"/>
        <w:outlineLvl w:val="0"/>
        <w:rPr>
          <w:rFonts w:asciiTheme="minorHAnsi" w:hAnsiTheme="minorHAnsi"/>
          <w:b/>
          <w:bCs/>
          <w:kern w:val="36"/>
          <w:sz w:val="28"/>
          <w:szCs w:val="28"/>
        </w:rPr>
      </w:pPr>
    </w:p>
    <w:p w14:paraId="1A61B598" w14:textId="3D10E7DA" w:rsidR="00417C0F" w:rsidRPr="000E6D80" w:rsidRDefault="00417C0F" w:rsidP="00417C0F">
      <w:pPr>
        <w:spacing w:before="100" w:beforeAutospacing="1" w:after="100" w:afterAutospacing="1"/>
        <w:outlineLvl w:val="0"/>
        <w:rPr>
          <w:rFonts w:asciiTheme="minorHAnsi" w:hAnsiTheme="minorHAnsi"/>
          <w:kern w:val="36"/>
          <w:sz w:val="28"/>
          <w:szCs w:val="28"/>
        </w:rPr>
      </w:pPr>
      <w:r w:rsidRPr="000E6D80">
        <w:rPr>
          <w:rFonts w:asciiTheme="minorHAnsi" w:hAnsiTheme="minorHAnsi"/>
          <w:b/>
          <w:bCs/>
          <w:kern w:val="36"/>
          <w:sz w:val="28"/>
          <w:szCs w:val="28"/>
        </w:rPr>
        <w:t xml:space="preserve">Group 8, Group members: : </w:t>
      </w:r>
      <w:r w:rsidRPr="000E6D80">
        <w:rPr>
          <w:rFonts w:asciiTheme="minorHAnsi" w:hAnsiTheme="minorHAnsi"/>
          <w:kern w:val="36"/>
          <w:sz w:val="28"/>
          <w:szCs w:val="28"/>
        </w:rPr>
        <w:t>Idrissa Dembele, Pili Fonua, Evan Warren</w:t>
      </w:r>
    </w:p>
    <w:p w14:paraId="731067E6" w14:textId="77777777" w:rsidR="00417C0F" w:rsidRPr="000E6D80" w:rsidRDefault="00417C0F" w:rsidP="00417C0F">
      <w:pPr>
        <w:spacing w:before="100" w:beforeAutospacing="1" w:after="100" w:afterAutospacing="1"/>
        <w:outlineLvl w:val="0"/>
        <w:rPr>
          <w:rFonts w:asciiTheme="minorHAnsi" w:hAnsiTheme="minorHAnsi"/>
          <w:b/>
          <w:bCs/>
          <w:kern w:val="36"/>
          <w:sz w:val="28"/>
          <w:szCs w:val="28"/>
        </w:rPr>
      </w:pPr>
    </w:p>
    <w:p w14:paraId="5A60EF18" w14:textId="76BA213B" w:rsidR="00417C0F" w:rsidRPr="000E6D80" w:rsidRDefault="00417C0F">
      <w:pPr>
        <w:rPr>
          <w:rFonts w:asciiTheme="minorHAnsi" w:hAnsiTheme="minorHAnsi"/>
        </w:rPr>
      </w:pPr>
      <w:r w:rsidRPr="000E6D80">
        <w:rPr>
          <w:rFonts w:asciiTheme="minorHAnsi" w:hAnsiTheme="minorHAnsi"/>
          <w:noProof/>
        </w:rPr>
        <w:drawing>
          <wp:inline distT="0" distB="0" distL="0" distR="0" wp14:anchorId="5D99DA2E" wp14:editId="05B20A81">
            <wp:extent cx="5943600" cy="2828925"/>
            <wp:effectExtent l="0" t="0" r="0" b="3175"/>
            <wp:docPr id="2052309875" name="Picture 1" descr="A screenshot of a tra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09875" name="Picture 1" descr="A screenshot of a tractor&#10;&#10;AI-generated content may be incorrect."/>
                    <pic:cNvPicPr/>
                  </pic:nvPicPr>
                  <pic:blipFill>
                    <a:blip r:embed="rId5"/>
                    <a:stretch>
                      <a:fillRect/>
                    </a:stretch>
                  </pic:blipFill>
                  <pic:spPr>
                    <a:xfrm>
                      <a:off x="0" y="0"/>
                      <a:ext cx="5943600" cy="2828925"/>
                    </a:xfrm>
                    <a:prstGeom prst="rect">
                      <a:avLst/>
                    </a:prstGeom>
                  </pic:spPr>
                </pic:pic>
              </a:graphicData>
            </a:graphic>
          </wp:inline>
        </w:drawing>
      </w:r>
    </w:p>
    <w:p w14:paraId="16C820E7" w14:textId="77777777" w:rsidR="00417C0F" w:rsidRPr="000E6D80" w:rsidRDefault="00417C0F">
      <w:pPr>
        <w:rPr>
          <w:rFonts w:asciiTheme="minorHAnsi" w:hAnsiTheme="minorHAnsi"/>
        </w:rPr>
      </w:pPr>
    </w:p>
    <w:p w14:paraId="0243F054" w14:textId="18B34041" w:rsidR="00A244C9" w:rsidRPr="000E6D80" w:rsidRDefault="00417C0F">
      <w:pPr>
        <w:rPr>
          <w:rFonts w:asciiTheme="minorHAnsi" w:hAnsiTheme="minorHAnsi"/>
        </w:rPr>
      </w:pPr>
      <w:r w:rsidRPr="000E6D80">
        <w:rPr>
          <w:rFonts w:asciiTheme="minorHAnsi" w:hAnsiTheme="minorHAnsi"/>
          <w:noProof/>
        </w:rPr>
        <w:lastRenderedPageBreak/>
        <w:drawing>
          <wp:inline distT="0" distB="0" distL="0" distR="0" wp14:anchorId="2FB4BA3B" wp14:editId="21319656">
            <wp:extent cx="5943600" cy="3587115"/>
            <wp:effectExtent l="0" t="0" r="0" b="0"/>
            <wp:docPr id="1582079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79087" name="Picture 1" descr="A screenshot of a computer&#10;&#10;AI-generated content may be incorrect."/>
                    <pic:cNvPicPr/>
                  </pic:nvPicPr>
                  <pic:blipFill>
                    <a:blip r:embed="rId6"/>
                    <a:stretch>
                      <a:fillRect/>
                    </a:stretch>
                  </pic:blipFill>
                  <pic:spPr>
                    <a:xfrm>
                      <a:off x="0" y="0"/>
                      <a:ext cx="5943600" cy="3587115"/>
                    </a:xfrm>
                    <a:prstGeom prst="rect">
                      <a:avLst/>
                    </a:prstGeom>
                  </pic:spPr>
                </pic:pic>
              </a:graphicData>
            </a:graphic>
          </wp:inline>
        </w:drawing>
      </w:r>
    </w:p>
    <w:p w14:paraId="2CB6524D" w14:textId="0D84D378" w:rsidR="000E6D80" w:rsidRPr="000E6D80" w:rsidRDefault="000E6D80">
      <w:pPr>
        <w:rPr>
          <w:rFonts w:asciiTheme="minorHAnsi" w:hAnsiTheme="minorHAnsi"/>
        </w:rPr>
      </w:pPr>
      <w:r w:rsidRPr="000E6D80">
        <w:rPr>
          <w:rFonts w:asciiTheme="minorHAnsi" w:hAnsiTheme="minorHAnsi"/>
        </w:rPr>
        <w:drawing>
          <wp:inline distT="0" distB="0" distL="0" distR="0" wp14:anchorId="3BB15552" wp14:editId="19FB3E9B">
            <wp:extent cx="5943600" cy="706755"/>
            <wp:effectExtent l="0" t="0" r="0" b="4445"/>
            <wp:docPr id="100140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7635" name=""/>
                    <pic:cNvPicPr/>
                  </pic:nvPicPr>
                  <pic:blipFill>
                    <a:blip r:embed="rId7"/>
                    <a:stretch>
                      <a:fillRect/>
                    </a:stretch>
                  </pic:blipFill>
                  <pic:spPr>
                    <a:xfrm>
                      <a:off x="0" y="0"/>
                      <a:ext cx="5943600" cy="706755"/>
                    </a:xfrm>
                    <a:prstGeom prst="rect">
                      <a:avLst/>
                    </a:prstGeom>
                  </pic:spPr>
                </pic:pic>
              </a:graphicData>
            </a:graphic>
          </wp:inline>
        </w:drawing>
      </w:r>
    </w:p>
    <w:p w14:paraId="2383276B" w14:textId="4FDD7902" w:rsidR="00417C0F" w:rsidRPr="000E6D80" w:rsidRDefault="00417C0F">
      <w:pPr>
        <w:rPr>
          <w:rFonts w:asciiTheme="minorHAnsi" w:hAnsiTheme="minorHAnsi"/>
        </w:rPr>
      </w:pPr>
      <w:r w:rsidRPr="000E6D80">
        <w:rPr>
          <w:rFonts w:asciiTheme="minorHAnsi" w:hAnsiTheme="minorHAnsi"/>
          <w:noProof/>
        </w:rPr>
        <w:drawing>
          <wp:inline distT="0" distB="0" distL="0" distR="0" wp14:anchorId="7E7814E5" wp14:editId="36B2AA08">
            <wp:extent cx="5943600" cy="3053715"/>
            <wp:effectExtent l="0" t="0" r="0" b="0"/>
            <wp:docPr id="868049581" name="Picture 1" descr="A screenshot of a tra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49581" name="Picture 1" descr="A screenshot of a tractor&#10;&#10;AI-generated content may be incorrect."/>
                    <pic:cNvPicPr/>
                  </pic:nvPicPr>
                  <pic:blipFill>
                    <a:blip r:embed="rId8"/>
                    <a:stretch>
                      <a:fillRect/>
                    </a:stretch>
                  </pic:blipFill>
                  <pic:spPr>
                    <a:xfrm>
                      <a:off x="0" y="0"/>
                      <a:ext cx="5943600" cy="3053715"/>
                    </a:xfrm>
                    <a:prstGeom prst="rect">
                      <a:avLst/>
                    </a:prstGeom>
                  </pic:spPr>
                </pic:pic>
              </a:graphicData>
            </a:graphic>
          </wp:inline>
        </w:drawing>
      </w:r>
    </w:p>
    <w:p w14:paraId="12FFC5E2" w14:textId="13B56BB1" w:rsidR="00417C0F" w:rsidRPr="000E6D80" w:rsidRDefault="00417C0F">
      <w:pPr>
        <w:rPr>
          <w:rFonts w:asciiTheme="minorHAnsi" w:hAnsiTheme="minorHAnsi"/>
        </w:rPr>
      </w:pPr>
      <w:r w:rsidRPr="000E6D80">
        <w:rPr>
          <w:rFonts w:asciiTheme="minorHAnsi" w:hAnsiTheme="minorHAnsi"/>
          <w:noProof/>
        </w:rPr>
        <w:lastRenderedPageBreak/>
        <w:drawing>
          <wp:inline distT="0" distB="0" distL="0" distR="0" wp14:anchorId="31F12837" wp14:editId="6E95C37F">
            <wp:extent cx="5943600" cy="2409190"/>
            <wp:effectExtent l="0" t="0" r="0" b="3810"/>
            <wp:docPr id="2006318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18011" name="Picture 1" descr="A screenshot of a computer&#10;&#10;AI-generated content may be incorrect."/>
                    <pic:cNvPicPr/>
                  </pic:nvPicPr>
                  <pic:blipFill>
                    <a:blip r:embed="rId9"/>
                    <a:stretch>
                      <a:fillRect/>
                    </a:stretch>
                  </pic:blipFill>
                  <pic:spPr>
                    <a:xfrm>
                      <a:off x="0" y="0"/>
                      <a:ext cx="5943600" cy="2409190"/>
                    </a:xfrm>
                    <a:prstGeom prst="rect">
                      <a:avLst/>
                    </a:prstGeom>
                  </pic:spPr>
                </pic:pic>
              </a:graphicData>
            </a:graphic>
          </wp:inline>
        </w:drawing>
      </w:r>
    </w:p>
    <w:p w14:paraId="4FB43AAA" w14:textId="073183CE" w:rsidR="000E6D80" w:rsidRPr="000E6D80" w:rsidRDefault="000E6D80">
      <w:pPr>
        <w:rPr>
          <w:rFonts w:asciiTheme="minorHAnsi" w:hAnsiTheme="minorHAnsi"/>
        </w:rPr>
      </w:pPr>
      <w:r w:rsidRPr="000E6D80">
        <w:rPr>
          <w:rFonts w:asciiTheme="minorHAnsi" w:hAnsiTheme="minorHAnsi"/>
        </w:rPr>
        <w:drawing>
          <wp:inline distT="0" distB="0" distL="0" distR="0" wp14:anchorId="119A3681" wp14:editId="7A615D0D">
            <wp:extent cx="5991149" cy="972155"/>
            <wp:effectExtent l="0" t="0" r="0" b="6350"/>
            <wp:docPr id="380645295" name="Picture 1" descr="A white lin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45295" name="Picture 1" descr="A white line on a white surface&#10;&#10;AI-generated content may be incorrect."/>
                    <pic:cNvPicPr/>
                  </pic:nvPicPr>
                  <pic:blipFill>
                    <a:blip r:embed="rId10"/>
                    <a:stretch>
                      <a:fillRect/>
                    </a:stretch>
                  </pic:blipFill>
                  <pic:spPr>
                    <a:xfrm>
                      <a:off x="0" y="0"/>
                      <a:ext cx="6023511" cy="977406"/>
                    </a:xfrm>
                    <a:prstGeom prst="rect">
                      <a:avLst/>
                    </a:prstGeom>
                  </pic:spPr>
                </pic:pic>
              </a:graphicData>
            </a:graphic>
          </wp:inline>
        </w:drawing>
      </w:r>
    </w:p>
    <w:p w14:paraId="286A07F5" w14:textId="5E0310DF" w:rsidR="00417C0F" w:rsidRPr="000E6D80" w:rsidRDefault="0032093C" w:rsidP="00417C0F">
      <w:pPr>
        <w:spacing w:before="100" w:beforeAutospacing="1" w:after="100" w:afterAutospacing="1"/>
        <w:outlineLvl w:val="0"/>
        <w:rPr>
          <w:rFonts w:asciiTheme="minorHAnsi" w:hAnsiTheme="minorHAnsi"/>
          <w:b/>
          <w:bCs/>
          <w:kern w:val="36"/>
          <w:sz w:val="28"/>
          <w:szCs w:val="28"/>
        </w:rPr>
      </w:pPr>
      <w:r>
        <w:rPr>
          <w:b/>
          <w:bCs/>
          <w:kern w:val="36"/>
          <w:sz w:val="28"/>
          <w:szCs w:val="28"/>
        </w:rPr>
        <w:t xml:space="preserve">Project Metrics </w:t>
      </w:r>
    </w:p>
    <w:p w14:paraId="06C002E5" w14:textId="5E0BD1FF" w:rsidR="00417C0F" w:rsidRPr="000E6D80" w:rsidRDefault="00417C0F" w:rsidP="00417C0F">
      <w:pPr>
        <w:spacing w:before="100" w:beforeAutospacing="1" w:after="100" w:afterAutospacing="1"/>
        <w:rPr>
          <w:rFonts w:asciiTheme="minorHAnsi" w:hAnsiTheme="minorHAnsi"/>
          <w:b/>
        </w:rPr>
      </w:pPr>
      <w:r w:rsidRPr="000E6D80">
        <w:rPr>
          <w:rFonts w:asciiTheme="minorHAnsi" w:hAnsiTheme="minorHAnsi"/>
        </w:rPr>
        <w:t xml:space="preserve">Assumed utilization rate of </w:t>
      </w:r>
      <w:r w:rsidRPr="000E6D80">
        <w:rPr>
          <w:rFonts w:asciiTheme="minorHAnsi" w:hAnsiTheme="minorHAnsi"/>
          <w:b/>
          <w:bCs/>
        </w:rPr>
        <w:t>600 operating hours per year</w:t>
      </w:r>
      <w:r w:rsidRPr="000E6D80">
        <w:rPr>
          <w:rFonts w:asciiTheme="minorHAnsi" w:hAnsiTheme="minorHAnsi"/>
        </w:rPr>
        <w:t xml:space="preserve">. We are also disregarding state sales tax. Because the transmission was rebuilt at 6,500 hours, </w:t>
      </w:r>
      <w:r w:rsidR="004B60AD" w:rsidRPr="000E6D80">
        <w:rPr>
          <w:rFonts w:asciiTheme="minorHAnsi" w:hAnsiTheme="minorHAnsi"/>
        </w:rPr>
        <w:t xml:space="preserve">transmission </w:t>
      </w:r>
      <w:r w:rsidRPr="000E6D80">
        <w:rPr>
          <w:rFonts w:asciiTheme="minorHAnsi" w:hAnsiTheme="minorHAnsi"/>
        </w:rPr>
        <w:t>repair-cost assumptions are based on the post-rebuild component age rather than the tractor’s total 10,601 hours</w:t>
      </w:r>
      <w:r w:rsidR="004B60AD" w:rsidRPr="000E6D80">
        <w:rPr>
          <w:rFonts w:asciiTheme="minorHAnsi" w:hAnsiTheme="minorHAnsi"/>
        </w:rPr>
        <w:t xml:space="preserve"> transmission </w:t>
      </w:r>
      <w:r w:rsidRPr="000E6D80">
        <w:rPr>
          <w:rFonts w:asciiTheme="minorHAnsi" w:hAnsiTheme="minorHAnsi"/>
        </w:rPr>
        <w:t>, since the rebuild significantly reduces early-year failure risk.</w:t>
      </w:r>
      <w:r w:rsidR="004B60AD" w:rsidRPr="000E6D80">
        <w:rPr>
          <w:rFonts w:asciiTheme="minorHAnsi" w:hAnsiTheme="minorHAnsi"/>
        </w:rPr>
        <w:t xml:space="preserve"> </w:t>
      </w:r>
    </w:p>
    <w:p w14:paraId="08A54594" w14:textId="6F0F7537" w:rsidR="000E6D80" w:rsidRPr="000E6D80" w:rsidRDefault="00417C0F" w:rsidP="00417C0F">
      <w:pPr>
        <w:spacing w:before="100" w:beforeAutospacing="1" w:after="100" w:afterAutospacing="1"/>
        <w:outlineLvl w:val="2"/>
        <w:rPr>
          <w:rFonts w:asciiTheme="minorHAnsi" w:hAnsiTheme="minorHAnsi"/>
          <w:b/>
          <w:bCs/>
        </w:rPr>
      </w:pPr>
      <w:r w:rsidRPr="000E6D80">
        <w:rPr>
          <w:rFonts w:asciiTheme="minorHAnsi" w:hAnsiTheme="minorHAnsi"/>
          <w:b/>
          <w:bCs/>
        </w:rPr>
        <w:t>1. Fuel Costs</w:t>
      </w:r>
    </w:p>
    <w:p w14:paraId="77EE41EE" w14:textId="4B2DBEFA" w:rsidR="001729C4" w:rsidRPr="000E6D80" w:rsidRDefault="001729C4" w:rsidP="001729C4">
      <w:pPr>
        <w:spacing w:before="100" w:beforeAutospacing="1" w:after="100" w:afterAutospacing="1"/>
        <w:ind w:left="720"/>
        <w:outlineLvl w:val="2"/>
        <w:rPr>
          <w:rFonts w:asciiTheme="minorHAnsi" w:hAnsiTheme="minorHAnsi"/>
        </w:rPr>
      </w:pPr>
      <w:r w:rsidRPr="000E6D80">
        <w:rPr>
          <w:rFonts w:asciiTheme="minorHAnsi" w:hAnsiTheme="minorHAnsi"/>
        </w:rPr>
        <w:t xml:space="preserve">This section is specifically difficult to establish an adequate annual cost. There are </w:t>
      </w:r>
      <w:r w:rsidR="000E6D80" w:rsidRPr="000E6D80">
        <w:rPr>
          <w:rFonts w:asciiTheme="minorHAnsi" w:hAnsiTheme="minorHAnsi"/>
        </w:rPr>
        <w:t xml:space="preserve">substantial </w:t>
      </w:r>
      <w:r w:rsidRPr="000E6D80">
        <w:rPr>
          <w:rFonts w:asciiTheme="minorHAnsi" w:hAnsiTheme="minorHAnsi"/>
        </w:rPr>
        <w:t xml:space="preserve">number of variables that determine the </w:t>
      </w:r>
      <w:r w:rsidR="000E6D80" w:rsidRPr="000E6D80">
        <w:rPr>
          <w:rFonts w:asciiTheme="minorHAnsi" w:hAnsiTheme="minorHAnsi"/>
        </w:rPr>
        <w:t xml:space="preserve">fuel/hour rate for these machines. Such as workload, tires, machine age, and engine size. </w:t>
      </w:r>
    </w:p>
    <w:p w14:paraId="1D53D9A0" w14:textId="58F572EE" w:rsidR="000E6D80" w:rsidRPr="000E6D80" w:rsidRDefault="000E6D80" w:rsidP="000E6D80">
      <w:pPr>
        <w:spacing w:before="100" w:beforeAutospacing="1" w:after="100" w:afterAutospacing="1"/>
        <w:ind w:left="720"/>
        <w:outlineLvl w:val="2"/>
        <w:rPr>
          <w:rFonts w:asciiTheme="minorHAnsi" w:hAnsiTheme="minorHAnsi"/>
        </w:rPr>
      </w:pPr>
      <w:r w:rsidRPr="000E6D80">
        <w:rPr>
          <w:rFonts w:asciiTheme="minorHAnsi" w:hAnsiTheme="minorHAnsi"/>
        </w:rPr>
        <w:t xml:space="preserve">The workload is a significant factor however since it is project dependent, it has less impact on the analysis. </w:t>
      </w:r>
      <w:r w:rsidRPr="000E6D80">
        <w:rPr>
          <w:rFonts w:asciiTheme="minorHAnsi" w:hAnsiTheme="minorHAnsi"/>
        </w:rPr>
        <w:t xml:space="preserve">According to Virginia Tech Extension research by Grisso et al. (2004), diesel tractors typically consume </w:t>
      </w:r>
      <w:r w:rsidRPr="000E6D80">
        <w:rPr>
          <w:rFonts w:asciiTheme="minorHAnsi" w:hAnsiTheme="minorHAnsi"/>
        </w:rPr>
        <w:t xml:space="preserve">fuel at  rate defined by the equation of </w:t>
      </w:r>
    </w:p>
    <w:p w14:paraId="72BD79F0" w14:textId="2401AA58" w:rsidR="000E6D80" w:rsidRPr="000E6D80" w:rsidRDefault="000E6D80" w:rsidP="000E6D80">
      <w:pPr>
        <w:rPr>
          <w:rFonts w:asciiTheme="minorHAnsi" w:hAnsiTheme="minorHAnsi"/>
        </w:rPr>
      </w:pPr>
      <w:r w:rsidRPr="000E6D80">
        <w:rPr>
          <w:rFonts w:asciiTheme="minorHAnsi" w:hAnsiTheme="minorHAnsi"/>
        </w:rPr>
        <w:tab/>
      </w:r>
      <m:oMath>
        <m:r>
          <w:rPr>
            <w:rFonts w:ascii="Cambria Math" w:hAnsi="Cambria Math"/>
          </w:rPr>
          <m:t>Q=</m:t>
        </m:r>
        <m:d>
          <m:dPr>
            <m:ctrlPr>
              <w:rPr>
                <w:rFonts w:ascii="Cambria Math" w:hAnsi="Cambria Math"/>
                <w:i/>
              </w:rPr>
            </m:ctrlPr>
          </m:dPr>
          <m:e>
            <m:r>
              <w:rPr>
                <w:rFonts w:ascii="Cambria Math" w:hAnsi="Cambria Math"/>
              </w:rPr>
              <m:t>0.0434*</m:t>
            </m:r>
            <m:d>
              <m:dPr>
                <m:ctrlPr>
                  <w:rPr>
                    <w:rFonts w:ascii="Cambria Math" w:hAnsi="Cambria Math"/>
                    <w:i/>
                  </w:rPr>
                </m:ctrlPr>
              </m:dPr>
              <m:e>
                <m:f>
                  <m:fPr>
                    <m:ctrlPr>
                      <w:rPr>
                        <w:rFonts w:ascii="Cambria Math" w:hAnsi="Cambria Math"/>
                        <w:i/>
                      </w:rPr>
                    </m:ctrlPr>
                  </m:fPr>
                  <m:num>
                    <m:r>
                      <w:rPr>
                        <w:rFonts w:ascii="Cambria Math" w:hAnsi="Cambria Math"/>
                      </w:rPr>
                      <m:t>Job required</m:t>
                    </m:r>
                    <m:r>
                      <w:rPr>
                        <w:rFonts w:ascii="Cambria Math" w:hAnsi="Cambria Math"/>
                      </w:rPr>
                      <m:t>HP</m:t>
                    </m:r>
                  </m:num>
                  <m:den>
                    <m:r>
                      <w:rPr>
                        <w:rFonts w:ascii="Cambria Math" w:hAnsi="Cambria Math"/>
                      </w:rPr>
                      <m:t>MachineRatedHP</m:t>
                    </m:r>
                  </m:den>
                </m:f>
              </m:e>
            </m:d>
            <m:r>
              <w:rPr>
                <w:rFonts w:ascii="Cambria Math" w:hAnsi="Cambria Math"/>
              </w:rPr>
              <m:t>+0.019</m:t>
            </m:r>
          </m:e>
        </m:d>
        <m:r>
          <w:rPr>
            <w:rFonts w:ascii="Cambria Math" w:hAnsi="Cambria Math"/>
          </w:rPr>
          <m:t>*(MachineRateHP)</m:t>
        </m:r>
      </m:oMath>
      <w:r w:rsidRPr="000E6D80">
        <w:rPr>
          <w:rFonts w:asciiTheme="minorHAnsi" w:hAnsiTheme="minorHAnsi"/>
        </w:rPr>
        <w:t xml:space="preserve"> </w:t>
      </w:r>
    </w:p>
    <w:p w14:paraId="593338FD" w14:textId="2B03B96B" w:rsidR="000E6D80" w:rsidRPr="000E6D80" w:rsidRDefault="000E6D80" w:rsidP="000E6D80">
      <w:pPr>
        <w:ind w:left="720"/>
        <w:rPr>
          <w:rFonts w:asciiTheme="minorHAnsi" w:hAnsiTheme="minorHAnsi"/>
        </w:rPr>
      </w:pPr>
      <w:r w:rsidRPr="000E6D80">
        <w:rPr>
          <w:rFonts w:asciiTheme="minorHAnsi" w:hAnsiTheme="minorHAnsi"/>
        </w:rPr>
        <w:t xml:space="preserve">To establish a flexible annual job horsepower requirement variable we implemented a load scale for jobs which is typically between 0-150 horsepower, on average around 105 Hp, scale at 70%. </w:t>
      </w:r>
    </w:p>
    <w:p w14:paraId="2AF36720" w14:textId="02A441AD" w:rsidR="000E6D80" w:rsidRPr="000E6D80" w:rsidRDefault="000E6D80" w:rsidP="000E6D80">
      <w:pPr>
        <w:ind w:left="720"/>
        <w:rPr>
          <w:rFonts w:asciiTheme="minorHAnsi" w:hAnsiTheme="minorHAnsi"/>
        </w:rPr>
      </w:pPr>
      <w:r w:rsidRPr="000E6D80">
        <w:rPr>
          <w:rFonts w:asciiTheme="minorHAnsi" w:hAnsiTheme="minorHAnsi"/>
        </w:rPr>
        <w:t xml:space="preserve">We attempted to find accurate machine age declining efficiently values but this is often case specific to maintenance, we choose to define a engine wear penalty to </w:t>
      </w:r>
      <w:r w:rsidRPr="000E6D80">
        <w:rPr>
          <w:rFonts w:asciiTheme="minorHAnsi" w:hAnsiTheme="minorHAnsi"/>
        </w:rPr>
        <w:lastRenderedPageBreak/>
        <w:t>the rate for the 2010 model of 10%. New model efficiency bonus of 1% for the 2024 model.</w:t>
      </w:r>
    </w:p>
    <w:p w14:paraId="03C923E1" w14:textId="606750B4" w:rsidR="00417C0F" w:rsidRPr="000E6D80" w:rsidRDefault="000E6D80" w:rsidP="000E6D80">
      <w:pPr>
        <w:spacing w:after="160" w:line="278" w:lineRule="auto"/>
        <w:ind w:left="720"/>
        <w:rPr>
          <w:rFonts w:asciiTheme="minorHAnsi" w:eastAsiaTheme="minorHAnsi" w:hAnsiTheme="minorHAnsi" w:cstheme="minorBidi"/>
          <w:kern w:val="2"/>
          <w14:ligatures w14:val="standardContextual"/>
        </w:rPr>
      </w:pPr>
      <w:r w:rsidRPr="000E6D80">
        <w:rPr>
          <w:rFonts w:asciiTheme="minorHAnsi" w:hAnsiTheme="minorHAnsi"/>
        </w:rPr>
        <w:t xml:space="preserve">Finding the current avg fuel price of Diesel to be </w:t>
      </w:r>
      <w:r w:rsidRPr="000E6D80">
        <w:rPr>
          <w:rFonts w:asciiTheme="minorHAnsi" w:hAnsiTheme="minorHAnsi"/>
        </w:rPr>
        <w:t>$3.528</w:t>
      </w:r>
      <w:r w:rsidRPr="000E6D80">
        <w:rPr>
          <w:rFonts w:asciiTheme="minorHAnsi" w:hAnsiTheme="minorHAnsi"/>
        </w:rPr>
        <w:t xml:space="preserve"> in Iowa, sourced by </w:t>
      </w:r>
      <w:r w:rsidRPr="000E6D80">
        <w:rPr>
          <w:rFonts w:asciiTheme="minorHAnsi" w:hAnsiTheme="minorHAnsi"/>
        </w:rPr>
        <w:t>AAA’s statewide fuel price report for Iowa</w:t>
      </w:r>
      <w:r w:rsidRPr="000E6D80">
        <w:rPr>
          <w:rFonts w:asciiTheme="minorHAnsi" w:hAnsiTheme="minorHAnsi"/>
        </w:rPr>
        <w:t>.</w:t>
      </w:r>
    </w:p>
    <w:p w14:paraId="58A1B79C" w14:textId="77777777" w:rsidR="000E6D80" w:rsidRDefault="00417C0F" w:rsidP="000E6D80">
      <w:pPr>
        <w:spacing w:before="100" w:beforeAutospacing="1" w:after="100" w:afterAutospacing="1"/>
        <w:outlineLvl w:val="2"/>
        <w:rPr>
          <w:b/>
          <w:bCs/>
        </w:rPr>
      </w:pPr>
      <w:r w:rsidRPr="000E6D80">
        <w:rPr>
          <w:rFonts w:asciiTheme="minorHAnsi" w:hAnsiTheme="minorHAnsi"/>
          <w:b/>
          <w:bCs/>
        </w:rPr>
        <w:t>2. Routine Maintenance</w:t>
      </w:r>
    </w:p>
    <w:p w14:paraId="6A4285A0" w14:textId="08B784E8" w:rsidR="000E6D80" w:rsidRPr="000E6D80" w:rsidRDefault="000E6D80" w:rsidP="000E6D80">
      <w:pPr>
        <w:pStyle w:val="ListParagraph"/>
        <w:numPr>
          <w:ilvl w:val="0"/>
          <w:numId w:val="2"/>
        </w:numPr>
        <w:spacing w:before="100" w:beforeAutospacing="1" w:after="100" w:afterAutospacing="1" w:line="240" w:lineRule="auto"/>
        <w:outlineLvl w:val="2"/>
        <w:rPr>
          <w:rFonts w:eastAsia="Times New Roman" w:cs="Times New Roman"/>
          <w:b/>
          <w:bCs/>
          <w:kern w:val="0"/>
          <w14:ligatures w14:val="none"/>
        </w:rPr>
      </w:pPr>
      <w:r w:rsidRPr="000E6D80">
        <w:rPr>
          <w:rFonts w:eastAsia="Times New Roman" w:cs="Times New Roman"/>
          <w:b/>
          <w:bCs/>
          <w:kern w:val="0"/>
          <w14:ligatures w14:val="none"/>
        </w:rPr>
        <w:t>Tire</w:t>
      </w:r>
      <w:r>
        <w:rPr>
          <w:rFonts w:eastAsia="Times New Roman" w:cs="Times New Roman"/>
          <w:b/>
          <w:bCs/>
          <w:kern w:val="0"/>
          <w14:ligatures w14:val="none"/>
        </w:rPr>
        <w:t>s</w:t>
      </w:r>
    </w:p>
    <w:p w14:paraId="150D2DBC" w14:textId="54F25CE5" w:rsidR="000E6D80" w:rsidRDefault="000E6D80" w:rsidP="000E6D80">
      <w:pPr>
        <w:pStyle w:val="ListParagraph"/>
        <w:numPr>
          <w:ilvl w:val="1"/>
          <w:numId w:val="2"/>
        </w:numPr>
        <w:spacing w:before="100" w:beforeAutospacing="1" w:after="100" w:afterAutospacing="1" w:line="240" w:lineRule="auto"/>
        <w:outlineLvl w:val="2"/>
        <w:rPr>
          <w:rFonts w:eastAsia="Times New Roman" w:cs="Times New Roman"/>
          <w:kern w:val="0"/>
          <w14:ligatures w14:val="none"/>
        </w:rPr>
      </w:pPr>
      <w:r w:rsidRPr="000E6D80">
        <w:rPr>
          <w:rFonts w:eastAsia="Times New Roman" w:cs="Times New Roman"/>
          <w:kern w:val="0"/>
          <w14:ligatures w14:val="none"/>
        </w:rPr>
        <w:t xml:space="preserve"> </w:t>
      </w:r>
      <w:r>
        <w:rPr>
          <w:rFonts w:eastAsia="Times New Roman" w:cs="Times New Roman"/>
          <w:kern w:val="0"/>
          <w14:ligatures w14:val="none"/>
        </w:rPr>
        <w:t>Hourly w</w:t>
      </w:r>
      <w:r w:rsidRPr="000E6D80">
        <w:rPr>
          <w:rFonts w:eastAsia="Times New Roman" w:cs="Times New Roman"/>
          <w:kern w:val="0"/>
          <w14:ligatures w14:val="none"/>
        </w:rPr>
        <w:t xml:space="preserve">earing rate </w:t>
      </w:r>
    </w:p>
    <w:p w14:paraId="4A7097C8" w14:textId="77777777" w:rsidR="000E6D80" w:rsidRPr="000E6D80" w:rsidRDefault="000E6D80" w:rsidP="000E6D80">
      <w:pPr>
        <w:pStyle w:val="ListParagraph"/>
        <w:numPr>
          <w:ilvl w:val="2"/>
          <w:numId w:val="2"/>
        </w:numPr>
        <w:spacing w:before="100" w:beforeAutospacing="1" w:after="100" w:afterAutospacing="1" w:line="240" w:lineRule="auto"/>
        <w:outlineLvl w:val="2"/>
        <w:rPr>
          <w:rFonts w:eastAsia="Times New Roman" w:cs="Times New Roman"/>
          <w:kern w:val="0"/>
          <w14:ligatures w14:val="none"/>
        </w:rPr>
      </w:pPr>
      <w:r w:rsidRPr="000E6D80">
        <w:rPr>
          <w:rFonts w:eastAsia="Times New Roman" w:cs="Times New Roman"/>
          <w:kern w:val="0"/>
          <w14:ligatures w14:val="none"/>
        </w:rPr>
        <w:t>Radial Ag tires: 3,000 to 5,000 hours of use</w:t>
      </w:r>
    </w:p>
    <w:p w14:paraId="5944D1D5" w14:textId="3DD2515D" w:rsidR="000E6D80" w:rsidRDefault="000E6D80" w:rsidP="000E6D80">
      <w:pPr>
        <w:pStyle w:val="ListParagraph"/>
        <w:numPr>
          <w:ilvl w:val="2"/>
          <w:numId w:val="2"/>
        </w:numPr>
        <w:spacing w:before="100" w:beforeAutospacing="1" w:after="100" w:afterAutospacing="1" w:line="240" w:lineRule="auto"/>
        <w:outlineLvl w:val="2"/>
        <w:rPr>
          <w:rFonts w:eastAsia="Times New Roman" w:cs="Times New Roman"/>
          <w:kern w:val="0"/>
          <w14:ligatures w14:val="none"/>
        </w:rPr>
      </w:pPr>
      <w:r w:rsidRPr="000E6D80">
        <w:rPr>
          <w:rFonts w:eastAsia="Times New Roman" w:cs="Times New Roman"/>
          <w:kern w:val="0"/>
          <w14:ligatures w14:val="none"/>
        </w:rPr>
        <w:t>Approx. 3500 hours per set of tires</w:t>
      </w:r>
    </w:p>
    <w:p w14:paraId="2F81CBB6" w14:textId="5D83EAA7" w:rsidR="000E6D80" w:rsidRPr="000E6D80" w:rsidRDefault="000E6D80" w:rsidP="000E6D80">
      <w:pPr>
        <w:pStyle w:val="ListParagraph"/>
        <w:numPr>
          <w:ilvl w:val="1"/>
          <w:numId w:val="2"/>
        </w:numPr>
        <w:spacing w:before="100" w:beforeAutospacing="1" w:after="100" w:afterAutospacing="1" w:line="240" w:lineRule="auto"/>
        <w:outlineLvl w:val="2"/>
        <w:rPr>
          <w:rFonts w:eastAsia="Times New Roman" w:cs="Times New Roman"/>
          <w:kern w:val="0"/>
          <w14:ligatures w14:val="none"/>
        </w:rPr>
      </w:pPr>
      <w:r>
        <w:rPr>
          <w:rFonts w:eastAsia="Times New Roman" w:cs="Times New Roman"/>
          <w:kern w:val="0"/>
          <w14:ligatures w14:val="none"/>
        </w:rPr>
        <w:t>Tire conditions</w:t>
      </w:r>
    </w:p>
    <w:p w14:paraId="63D14B85" w14:textId="77777777" w:rsidR="000E6D80" w:rsidRPr="000E6D80" w:rsidRDefault="000E6D80" w:rsidP="000E6D80">
      <w:pPr>
        <w:pStyle w:val="ListParagraph"/>
        <w:numPr>
          <w:ilvl w:val="2"/>
          <w:numId w:val="2"/>
        </w:numPr>
        <w:spacing w:after="300" w:line="375" w:lineRule="atLeast"/>
        <w:textAlignment w:val="baseline"/>
        <w:rPr>
          <w:rFonts w:eastAsia="Times New Roman" w:cs="Poppins"/>
          <w:color w:val="3B3C4A"/>
          <w:kern w:val="0"/>
          <w14:ligatures w14:val="none"/>
        </w:rPr>
      </w:pPr>
      <w:r w:rsidRPr="000E6D80">
        <w:rPr>
          <w:rFonts w:eastAsia="Times New Roman" w:cs="Times New Roman"/>
          <w:kern w:val="0"/>
          <w14:ligatures w14:val="none"/>
        </w:rPr>
        <w:t xml:space="preserve">Magnum 215 (2010) : </w:t>
      </w:r>
    </w:p>
    <w:p w14:paraId="4818EDCD" w14:textId="269AF486" w:rsidR="000E6D80" w:rsidRPr="000E6D80" w:rsidRDefault="000E6D80" w:rsidP="000E6D80">
      <w:pPr>
        <w:pStyle w:val="ListParagraph"/>
        <w:numPr>
          <w:ilvl w:val="3"/>
          <w:numId w:val="2"/>
        </w:numPr>
        <w:spacing w:after="300" w:line="375" w:lineRule="atLeast"/>
        <w:textAlignment w:val="baseline"/>
        <w:rPr>
          <w:rFonts w:eastAsia="Times New Roman" w:cs="Poppins"/>
          <w:color w:val="3B3C4A"/>
          <w:kern w:val="0"/>
          <w14:ligatures w14:val="none"/>
        </w:rPr>
      </w:pPr>
      <w:r w:rsidRPr="000E6D80">
        <w:rPr>
          <w:rFonts w:cs="Arial"/>
          <w:color w:val="000000"/>
          <w:shd w:val="clear" w:color="auto" w:fill="FFFFFF"/>
        </w:rPr>
        <w:t>Front Tires: 380/80R38 - Duals - 40% Tread</w:t>
      </w:r>
    </w:p>
    <w:p w14:paraId="30F32670" w14:textId="77777777" w:rsidR="000E6D80" w:rsidRPr="000E6D80" w:rsidRDefault="000E6D80" w:rsidP="000E6D80">
      <w:pPr>
        <w:pStyle w:val="ListParagraph"/>
        <w:numPr>
          <w:ilvl w:val="3"/>
          <w:numId w:val="2"/>
        </w:numPr>
        <w:spacing w:after="300" w:line="375" w:lineRule="atLeast"/>
        <w:textAlignment w:val="baseline"/>
        <w:rPr>
          <w:rFonts w:eastAsia="Times New Roman" w:cs="Poppins"/>
          <w:color w:val="3B3C4A"/>
          <w:kern w:val="0"/>
          <w14:ligatures w14:val="none"/>
        </w:rPr>
      </w:pPr>
      <w:r w:rsidRPr="000E6D80">
        <w:rPr>
          <w:rFonts w:cs="Arial"/>
          <w:color w:val="000000"/>
          <w:shd w:val="clear" w:color="auto" w:fill="FFFFFF"/>
        </w:rPr>
        <w:t>Rear Tires: 480/80R50 - Duals - 40% Tread</w:t>
      </w:r>
    </w:p>
    <w:p w14:paraId="7B1676AB" w14:textId="77777777" w:rsidR="000E6D80" w:rsidRPr="000E6D80" w:rsidRDefault="000E6D80" w:rsidP="000E6D80">
      <w:pPr>
        <w:pStyle w:val="ListParagraph"/>
        <w:numPr>
          <w:ilvl w:val="2"/>
          <w:numId w:val="2"/>
        </w:numPr>
        <w:spacing w:after="300" w:line="375" w:lineRule="atLeast"/>
        <w:textAlignment w:val="baseline"/>
        <w:rPr>
          <w:rFonts w:eastAsia="Times New Roman" w:cs="Poppins"/>
          <w:color w:val="3B3C4A"/>
          <w:kern w:val="0"/>
          <w14:ligatures w14:val="none"/>
        </w:rPr>
      </w:pPr>
      <w:r w:rsidRPr="000E6D80">
        <w:rPr>
          <w:rFonts w:cs="Arial"/>
          <w:color w:val="000000"/>
          <w:shd w:val="clear" w:color="auto" w:fill="FFFFFF"/>
        </w:rPr>
        <w:t>Magnum 250 (2024)</w:t>
      </w:r>
    </w:p>
    <w:p w14:paraId="27D3721D" w14:textId="77777777" w:rsidR="000E6D80" w:rsidRPr="000E6D80" w:rsidRDefault="000E6D80" w:rsidP="000E6D80">
      <w:pPr>
        <w:pStyle w:val="ListParagraph"/>
        <w:numPr>
          <w:ilvl w:val="3"/>
          <w:numId w:val="2"/>
        </w:numPr>
        <w:spacing w:after="300" w:line="375" w:lineRule="atLeast"/>
        <w:textAlignment w:val="baseline"/>
        <w:rPr>
          <w:rFonts w:eastAsia="Times New Roman" w:cs="Poppins"/>
          <w:color w:val="3B3C4A"/>
          <w:kern w:val="0"/>
          <w14:ligatures w14:val="none"/>
        </w:rPr>
      </w:pPr>
      <w:r w:rsidRPr="000E6D80">
        <w:rPr>
          <w:rFonts w:cs="Arial"/>
          <w:color w:val="000000"/>
          <w:shd w:val="clear" w:color="auto" w:fill="FFFFFF"/>
        </w:rPr>
        <w:t>Front Tires: 420/85R34 - Singles - 40% Tread</w:t>
      </w:r>
    </w:p>
    <w:p w14:paraId="75CD7CE7" w14:textId="77777777" w:rsidR="000E6D80" w:rsidRPr="000E6D80" w:rsidRDefault="000E6D80" w:rsidP="000E6D80">
      <w:pPr>
        <w:pStyle w:val="ListParagraph"/>
        <w:numPr>
          <w:ilvl w:val="3"/>
          <w:numId w:val="2"/>
        </w:numPr>
        <w:spacing w:after="300" w:line="375" w:lineRule="atLeast"/>
        <w:textAlignment w:val="baseline"/>
        <w:rPr>
          <w:rFonts w:eastAsia="Times New Roman" w:cs="Poppins"/>
          <w:color w:val="3B3C4A"/>
          <w:kern w:val="0"/>
          <w14:ligatures w14:val="none"/>
        </w:rPr>
      </w:pPr>
      <w:r w:rsidRPr="000E6D80">
        <w:rPr>
          <w:rFonts w:cs="Arial"/>
          <w:color w:val="000000"/>
          <w:shd w:val="clear" w:color="auto" w:fill="FFFFFF"/>
        </w:rPr>
        <w:t>Rear Tires: 480/80R50 - Duals - 40% Tread</w:t>
      </w:r>
    </w:p>
    <w:p w14:paraId="673D96DD" w14:textId="77777777" w:rsidR="000E6D80" w:rsidRPr="000E6D80" w:rsidRDefault="000E6D80" w:rsidP="000E6D80">
      <w:pPr>
        <w:pStyle w:val="ListParagraph"/>
        <w:numPr>
          <w:ilvl w:val="1"/>
          <w:numId w:val="2"/>
        </w:numPr>
        <w:spacing w:after="300" w:line="375" w:lineRule="atLeast"/>
        <w:textAlignment w:val="baseline"/>
        <w:rPr>
          <w:rFonts w:eastAsia="Times New Roman" w:cs="Poppins"/>
          <w:color w:val="3B3C4A"/>
          <w:kern w:val="0"/>
          <w14:ligatures w14:val="none"/>
        </w:rPr>
      </w:pPr>
      <w:r w:rsidRPr="000E6D80">
        <w:rPr>
          <w:rFonts w:cs="Arial"/>
          <w:color w:val="000000"/>
          <w:shd w:val="clear" w:color="auto" w:fill="FFFFFF"/>
        </w:rPr>
        <w:t xml:space="preserve">Tire Prices </w:t>
      </w:r>
    </w:p>
    <w:p w14:paraId="40D17A2C" w14:textId="77777777" w:rsidR="000E6D80" w:rsidRPr="000E6D80" w:rsidRDefault="000E6D80" w:rsidP="000E6D80">
      <w:pPr>
        <w:pStyle w:val="ListParagraph"/>
        <w:numPr>
          <w:ilvl w:val="2"/>
          <w:numId w:val="2"/>
        </w:numPr>
        <w:spacing w:after="300" w:line="375" w:lineRule="atLeast"/>
        <w:textAlignment w:val="baseline"/>
        <w:rPr>
          <w:rFonts w:eastAsia="Times New Roman" w:cs="Poppins"/>
          <w:color w:val="3B3C4A"/>
          <w:kern w:val="0"/>
          <w14:ligatures w14:val="none"/>
        </w:rPr>
      </w:pPr>
      <w:r w:rsidRPr="000E6D80">
        <w:rPr>
          <w:rFonts w:eastAsia="Times New Roman" w:cs="Times New Roman"/>
          <w:kern w:val="0"/>
          <w14:ligatures w14:val="none"/>
        </w:rPr>
        <w:t xml:space="preserve">Magnum 215 (2010) : </w:t>
      </w:r>
    </w:p>
    <w:p w14:paraId="3F48B450" w14:textId="77777777" w:rsidR="000E6D80" w:rsidRPr="000E6D80" w:rsidRDefault="000E6D80" w:rsidP="000E6D80">
      <w:pPr>
        <w:pStyle w:val="ListParagraph"/>
        <w:numPr>
          <w:ilvl w:val="3"/>
          <w:numId w:val="2"/>
        </w:numPr>
        <w:spacing w:after="300" w:line="375" w:lineRule="atLeast"/>
        <w:textAlignment w:val="baseline"/>
        <w:rPr>
          <w:rFonts w:eastAsia="Times New Roman" w:cs="Poppins"/>
          <w:color w:val="3B3C4A"/>
          <w:kern w:val="0"/>
          <w14:ligatures w14:val="none"/>
        </w:rPr>
      </w:pPr>
      <w:r w:rsidRPr="000E6D80">
        <w:rPr>
          <w:rFonts w:cs="Arial"/>
          <w:color w:val="000000"/>
          <w:shd w:val="clear" w:color="auto" w:fill="FFFFFF"/>
        </w:rPr>
        <w:t>Front Tires: 380/80R38 - $1200</w:t>
      </w:r>
    </w:p>
    <w:p w14:paraId="633A4218" w14:textId="77777777" w:rsidR="000E6D80" w:rsidRPr="000E6D80" w:rsidRDefault="000E6D80" w:rsidP="000E6D80">
      <w:pPr>
        <w:pStyle w:val="ListParagraph"/>
        <w:numPr>
          <w:ilvl w:val="3"/>
          <w:numId w:val="2"/>
        </w:numPr>
        <w:spacing w:after="300" w:line="375" w:lineRule="atLeast"/>
        <w:textAlignment w:val="baseline"/>
        <w:rPr>
          <w:rFonts w:eastAsia="Times New Roman" w:cs="Poppins"/>
          <w:color w:val="3B3C4A"/>
          <w:kern w:val="0"/>
          <w14:ligatures w14:val="none"/>
        </w:rPr>
      </w:pPr>
      <w:r w:rsidRPr="000E6D80">
        <w:rPr>
          <w:rFonts w:cs="Arial"/>
          <w:color w:val="000000"/>
          <w:shd w:val="clear" w:color="auto" w:fill="FFFFFF"/>
        </w:rPr>
        <w:t>Rear Tires: 480/80R50 - $1800</w:t>
      </w:r>
    </w:p>
    <w:p w14:paraId="4D06752D" w14:textId="77777777" w:rsidR="000E6D80" w:rsidRPr="000E6D80" w:rsidRDefault="000E6D80" w:rsidP="000E6D80">
      <w:pPr>
        <w:pStyle w:val="ListParagraph"/>
        <w:numPr>
          <w:ilvl w:val="2"/>
          <w:numId w:val="2"/>
        </w:numPr>
        <w:spacing w:after="300" w:line="375" w:lineRule="atLeast"/>
        <w:textAlignment w:val="baseline"/>
        <w:rPr>
          <w:rFonts w:eastAsia="Times New Roman" w:cs="Poppins"/>
          <w:color w:val="3B3C4A"/>
          <w:kern w:val="0"/>
          <w14:ligatures w14:val="none"/>
        </w:rPr>
      </w:pPr>
      <w:r w:rsidRPr="000E6D80">
        <w:rPr>
          <w:rFonts w:cs="Arial"/>
          <w:color w:val="000000"/>
          <w:shd w:val="clear" w:color="auto" w:fill="FFFFFF"/>
        </w:rPr>
        <w:t>Magnum 250 (2024)</w:t>
      </w:r>
    </w:p>
    <w:p w14:paraId="0BCA0CC1" w14:textId="77777777" w:rsidR="000E6D80" w:rsidRPr="000E6D80" w:rsidRDefault="000E6D80" w:rsidP="000E6D80">
      <w:pPr>
        <w:pStyle w:val="ListParagraph"/>
        <w:numPr>
          <w:ilvl w:val="3"/>
          <w:numId w:val="2"/>
        </w:numPr>
        <w:spacing w:after="300" w:line="375" w:lineRule="atLeast"/>
        <w:textAlignment w:val="baseline"/>
        <w:rPr>
          <w:rFonts w:eastAsia="Times New Roman" w:cs="Poppins"/>
          <w:color w:val="3B3C4A"/>
          <w:kern w:val="0"/>
          <w14:ligatures w14:val="none"/>
        </w:rPr>
      </w:pPr>
      <w:r w:rsidRPr="000E6D80">
        <w:rPr>
          <w:rFonts w:cs="Arial"/>
          <w:color w:val="000000"/>
          <w:shd w:val="clear" w:color="auto" w:fill="FFFFFF"/>
        </w:rPr>
        <w:t>Front Tires: 420/85R34 - $1300</w:t>
      </w:r>
    </w:p>
    <w:p w14:paraId="6157ED93" w14:textId="77777777" w:rsidR="000E6D80" w:rsidRPr="000E6D80" w:rsidRDefault="000E6D80" w:rsidP="000E6D80">
      <w:pPr>
        <w:pStyle w:val="ListParagraph"/>
        <w:numPr>
          <w:ilvl w:val="3"/>
          <w:numId w:val="2"/>
        </w:numPr>
        <w:spacing w:after="300" w:line="375" w:lineRule="atLeast"/>
        <w:textAlignment w:val="baseline"/>
        <w:rPr>
          <w:rFonts w:eastAsia="Times New Roman" w:cs="Poppins"/>
          <w:color w:val="3B3C4A"/>
          <w:kern w:val="0"/>
          <w14:ligatures w14:val="none"/>
        </w:rPr>
      </w:pPr>
      <w:r w:rsidRPr="000E6D80">
        <w:rPr>
          <w:rFonts w:cs="Arial"/>
          <w:color w:val="000000"/>
          <w:shd w:val="clear" w:color="auto" w:fill="FFFFFF"/>
        </w:rPr>
        <w:t>Rear Tires: 480/80R50 - $1800</w:t>
      </w:r>
    </w:p>
    <w:p w14:paraId="1AF352E6" w14:textId="0E65017F" w:rsidR="000E6D80" w:rsidRPr="000E6D80" w:rsidRDefault="000E6D80" w:rsidP="000E6D80">
      <w:pPr>
        <w:pStyle w:val="ListParagraph"/>
        <w:numPr>
          <w:ilvl w:val="0"/>
          <w:numId w:val="2"/>
        </w:numPr>
        <w:spacing w:after="300" w:line="375" w:lineRule="atLeast"/>
        <w:textAlignment w:val="baseline"/>
        <w:rPr>
          <w:rFonts w:eastAsia="Times New Roman" w:cs="Poppins"/>
          <w:color w:val="3B3C4A"/>
          <w:kern w:val="0"/>
          <w14:ligatures w14:val="none"/>
        </w:rPr>
      </w:pPr>
      <w:r>
        <w:rPr>
          <w:rFonts w:eastAsia="Times New Roman" w:cs="Poppins"/>
          <w:color w:val="3B3C4A"/>
          <w:kern w:val="0"/>
          <w14:ligatures w14:val="none"/>
        </w:rPr>
        <w:t>O</w:t>
      </w:r>
      <w:r w:rsidRPr="000E6D80">
        <w:rPr>
          <w:rFonts w:eastAsia="Times New Roman" w:cs="Poppins"/>
          <w:color w:val="3B3C4A"/>
          <w:kern w:val="0"/>
          <w14:ligatures w14:val="none"/>
        </w:rPr>
        <w:t xml:space="preserve">il change </w:t>
      </w:r>
      <w:r w:rsidRPr="000E6D80">
        <w:rPr>
          <w:rFonts w:eastAsia="Times New Roman" w:cs="Poppins"/>
          <w:color w:val="3B3C4A"/>
          <w:kern w:val="0"/>
          <w14:ligatures w14:val="none"/>
        </w:rPr>
        <w:t xml:space="preserve">Standard Self-service (oil filter) </w:t>
      </w:r>
    </w:p>
    <w:p w14:paraId="3E18372F" w14:textId="38823412" w:rsidR="000E6D80" w:rsidRDefault="000E6D80" w:rsidP="000E6D80">
      <w:pPr>
        <w:pStyle w:val="ListParagraph"/>
        <w:numPr>
          <w:ilvl w:val="1"/>
          <w:numId w:val="2"/>
        </w:numPr>
        <w:spacing w:after="300" w:line="375" w:lineRule="atLeast"/>
        <w:textAlignment w:val="baseline"/>
        <w:rPr>
          <w:rFonts w:eastAsia="Times New Roman" w:cs="Poppins"/>
          <w:color w:val="3B3C4A"/>
          <w:kern w:val="0"/>
          <w14:ligatures w14:val="none"/>
        </w:rPr>
      </w:pPr>
      <w:r>
        <w:rPr>
          <w:rFonts w:eastAsia="Times New Roman" w:cs="Poppins"/>
          <w:color w:val="3B3C4A"/>
          <w:kern w:val="0"/>
          <w14:ligatures w14:val="none"/>
        </w:rPr>
        <w:t>250 Hour intervals</w:t>
      </w:r>
    </w:p>
    <w:p w14:paraId="27A586B8" w14:textId="04F77C32" w:rsidR="000E6D80" w:rsidRPr="000E6D80" w:rsidRDefault="000E6D80" w:rsidP="000E6D80">
      <w:pPr>
        <w:pStyle w:val="ListParagraph"/>
        <w:numPr>
          <w:ilvl w:val="1"/>
          <w:numId w:val="2"/>
        </w:numPr>
        <w:spacing w:after="300" w:line="375" w:lineRule="atLeast"/>
        <w:textAlignment w:val="baseline"/>
        <w:rPr>
          <w:rFonts w:eastAsia="Times New Roman" w:cs="Poppins"/>
          <w:color w:val="3B3C4A"/>
          <w:kern w:val="0"/>
          <w14:ligatures w14:val="none"/>
        </w:rPr>
      </w:pPr>
      <w:r w:rsidRPr="000E6D80">
        <w:rPr>
          <w:rFonts w:eastAsia="Times New Roman" w:cs="Times New Roman"/>
          <w:kern w:val="0"/>
          <w14:ligatures w14:val="none"/>
        </w:rPr>
        <w:t xml:space="preserve">Magnum 215 (2010) </w:t>
      </w:r>
      <w:r>
        <w:rPr>
          <w:rFonts w:eastAsia="Times New Roman" w:cs="Times New Roman"/>
          <w:kern w:val="0"/>
          <w14:ligatures w14:val="none"/>
        </w:rPr>
        <w:t>: $180</w:t>
      </w:r>
    </w:p>
    <w:p w14:paraId="64A1A0DF" w14:textId="4779C5C4" w:rsidR="000E6D80" w:rsidRPr="000E6D80" w:rsidRDefault="000E6D80" w:rsidP="000E6D80">
      <w:pPr>
        <w:pStyle w:val="ListParagraph"/>
        <w:numPr>
          <w:ilvl w:val="1"/>
          <w:numId w:val="2"/>
        </w:numPr>
        <w:spacing w:after="300" w:line="375" w:lineRule="atLeast"/>
        <w:textAlignment w:val="baseline"/>
        <w:rPr>
          <w:rFonts w:eastAsia="Times New Roman" w:cs="Poppins"/>
          <w:color w:val="3B3C4A"/>
          <w:kern w:val="0"/>
          <w14:ligatures w14:val="none"/>
        </w:rPr>
      </w:pPr>
      <w:r w:rsidRPr="000E6D80">
        <w:rPr>
          <w:rFonts w:cs="Arial"/>
          <w:color w:val="000000"/>
          <w:shd w:val="clear" w:color="auto" w:fill="FFFFFF"/>
        </w:rPr>
        <w:t>Magnum 250 (2024)</w:t>
      </w:r>
      <w:r>
        <w:rPr>
          <w:rFonts w:cs="Arial"/>
          <w:color w:val="000000"/>
          <w:shd w:val="clear" w:color="auto" w:fill="FFFFFF"/>
        </w:rPr>
        <w:t>: $ 200</w:t>
      </w:r>
    </w:p>
    <w:p w14:paraId="568FECA0" w14:textId="77777777" w:rsidR="000E6D80" w:rsidRDefault="000E6D80" w:rsidP="000E6D80">
      <w:pPr>
        <w:pStyle w:val="ListParagraph"/>
        <w:numPr>
          <w:ilvl w:val="0"/>
          <w:numId w:val="2"/>
        </w:numPr>
        <w:spacing w:after="300" w:line="375" w:lineRule="atLeast"/>
        <w:textAlignment w:val="baseline"/>
        <w:rPr>
          <w:rFonts w:eastAsia="Times New Roman" w:cs="Poppins"/>
          <w:color w:val="3B3C4A"/>
          <w:kern w:val="0"/>
          <w14:ligatures w14:val="none"/>
        </w:rPr>
      </w:pPr>
      <w:r w:rsidRPr="000E6D80">
        <w:rPr>
          <w:rFonts w:eastAsia="Times New Roman" w:cs="Poppins"/>
          <w:color w:val="3B3C4A"/>
          <w:kern w:val="0"/>
          <w14:ligatures w14:val="none"/>
        </w:rPr>
        <w:t>Fuel &amp; Air Filters</w:t>
      </w:r>
      <w:r>
        <w:rPr>
          <w:rFonts w:eastAsia="Times New Roman" w:cs="Poppins"/>
          <w:color w:val="3B3C4A"/>
          <w:kern w:val="0"/>
          <w14:ligatures w14:val="none"/>
        </w:rPr>
        <w:t xml:space="preserve"> change :</w:t>
      </w:r>
      <w:r w:rsidRPr="000E6D80">
        <w:rPr>
          <w:rFonts w:eastAsia="Times New Roman" w:cs="Poppins"/>
          <w:color w:val="3B3C4A"/>
          <w:kern w:val="0"/>
          <w14:ligatures w14:val="none"/>
        </w:rPr>
        <w:t>$125</w:t>
      </w:r>
    </w:p>
    <w:p w14:paraId="4810C0DF" w14:textId="5A6A2382" w:rsidR="000E6D80" w:rsidRDefault="000E6D80" w:rsidP="000E6D80">
      <w:pPr>
        <w:pStyle w:val="ListParagraph"/>
        <w:numPr>
          <w:ilvl w:val="1"/>
          <w:numId w:val="2"/>
        </w:numPr>
        <w:spacing w:after="300" w:line="375" w:lineRule="atLeast"/>
        <w:textAlignment w:val="baseline"/>
        <w:rPr>
          <w:rFonts w:eastAsia="Times New Roman" w:cs="Poppins"/>
          <w:color w:val="3B3C4A"/>
          <w:kern w:val="0"/>
          <w14:ligatures w14:val="none"/>
        </w:rPr>
      </w:pPr>
      <w:r>
        <w:rPr>
          <w:rFonts w:eastAsia="Times New Roman" w:cs="Poppins"/>
          <w:color w:val="3B3C4A"/>
          <w:kern w:val="0"/>
          <w14:ligatures w14:val="none"/>
        </w:rPr>
        <w:t>500 Hour intervals</w:t>
      </w:r>
    </w:p>
    <w:p w14:paraId="38271809" w14:textId="72E30608" w:rsidR="000E6D80" w:rsidRDefault="000E6D80" w:rsidP="000E6D80">
      <w:pPr>
        <w:pStyle w:val="ListParagraph"/>
        <w:numPr>
          <w:ilvl w:val="0"/>
          <w:numId w:val="2"/>
        </w:numPr>
        <w:spacing w:after="300" w:line="375" w:lineRule="atLeast"/>
        <w:textAlignment w:val="baseline"/>
        <w:rPr>
          <w:rFonts w:eastAsia="Times New Roman" w:cs="Poppins"/>
          <w:color w:val="3B3C4A"/>
          <w:kern w:val="0"/>
          <w14:ligatures w14:val="none"/>
        </w:rPr>
      </w:pPr>
      <w:r w:rsidRPr="000E6D80">
        <w:rPr>
          <w:rFonts w:eastAsia="Times New Roman" w:cs="Poppins"/>
          <w:color w:val="3B3C4A"/>
          <w:kern w:val="0"/>
          <w14:ligatures w14:val="none"/>
        </w:rPr>
        <w:t>Hydraulic Maintenance</w:t>
      </w:r>
      <w:r>
        <w:rPr>
          <w:rFonts w:eastAsia="Times New Roman" w:cs="Poppins"/>
          <w:color w:val="3B3C4A"/>
          <w:kern w:val="0"/>
          <w14:ligatures w14:val="none"/>
        </w:rPr>
        <w:t xml:space="preserve">: </w:t>
      </w:r>
      <w:r w:rsidRPr="000E6D80">
        <w:rPr>
          <w:rFonts w:eastAsia="Times New Roman" w:cs="Poppins"/>
          <w:color w:val="3B3C4A"/>
          <w:kern w:val="0"/>
          <w14:ligatures w14:val="none"/>
        </w:rPr>
        <w:t>$200</w:t>
      </w:r>
    </w:p>
    <w:p w14:paraId="580456E1" w14:textId="14D499FD" w:rsidR="000E6D80" w:rsidRPr="000E6D80" w:rsidRDefault="000E6D80" w:rsidP="000E6D80">
      <w:pPr>
        <w:pStyle w:val="ListParagraph"/>
        <w:numPr>
          <w:ilvl w:val="1"/>
          <w:numId w:val="2"/>
        </w:numPr>
        <w:spacing w:after="300" w:line="375" w:lineRule="atLeast"/>
        <w:textAlignment w:val="baseline"/>
        <w:rPr>
          <w:rFonts w:eastAsia="Times New Roman" w:cs="Poppins"/>
          <w:color w:val="3B3C4A"/>
          <w:kern w:val="0"/>
          <w14:ligatures w14:val="none"/>
        </w:rPr>
      </w:pPr>
      <w:r>
        <w:rPr>
          <w:rFonts w:eastAsia="Times New Roman" w:cs="Poppins"/>
          <w:color w:val="3B3C4A"/>
          <w:kern w:val="0"/>
          <w14:ligatures w14:val="none"/>
        </w:rPr>
        <w:t>1000 Hour intervals</w:t>
      </w:r>
    </w:p>
    <w:p w14:paraId="0B9852C0" w14:textId="77777777" w:rsidR="000E6D80" w:rsidRDefault="000E6D80" w:rsidP="000E6D80">
      <w:pPr>
        <w:pStyle w:val="ListParagraph"/>
        <w:numPr>
          <w:ilvl w:val="0"/>
          <w:numId w:val="2"/>
        </w:numPr>
        <w:spacing w:after="300" w:line="375" w:lineRule="atLeast"/>
        <w:textAlignment w:val="baseline"/>
        <w:rPr>
          <w:rFonts w:eastAsia="Times New Roman" w:cs="Poppins"/>
          <w:color w:val="3B3C4A"/>
          <w:kern w:val="0"/>
          <w14:ligatures w14:val="none"/>
        </w:rPr>
      </w:pPr>
      <w:r w:rsidRPr="000E6D80">
        <w:rPr>
          <w:rFonts w:eastAsia="Times New Roman" w:cs="Poppins"/>
          <w:color w:val="3B3C4A"/>
          <w:kern w:val="0"/>
          <w14:ligatures w14:val="none"/>
        </w:rPr>
        <w:t>Transmission Maintenance</w:t>
      </w:r>
      <w:r>
        <w:rPr>
          <w:rFonts w:eastAsia="Times New Roman" w:cs="Poppins"/>
          <w:color w:val="3B3C4A"/>
          <w:kern w:val="0"/>
          <w14:ligatures w14:val="none"/>
        </w:rPr>
        <w:t xml:space="preserve"> : </w:t>
      </w:r>
      <w:r w:rsidRPr="000E6D80">
        <w:rPr>
          <w:rFonts w:eastAsia="Times New Roman" w:cs="Poppins"/>
          <w:color w:val="3B3C4A"/>
          <w:kern w:val="0"/>
          <w14:ligatures w14:val="none"/>
        </w:rPr>
        <w:t>$200</w:t>
      </w:r>
    </w:p>
    <w:p w14:paraId="0F504207" w14:textId="3B2431A3" w:rsidR="000E6D80" w:rsidRDefault="000E6D80" w:rsidP="000E6D80">
      <w:pPr>
        <w:pStyle w:val="ListParagraph"/>
        <w:numPr>
          <w:ilvl w:val="1"/>
          <w:numId w:val="2"/>
        </w:numPr>
        <w:spacing w:after="300" w:line="375" w:lineRule="atLeast"/>
        <w:textAlignment w:val="baseline"/>
        <w:rPr>
          <w:rFonts w:eastAsia="Times New Roman" w:cs="Poppins"/>
          <w:color w:val="3B3C4A"/>
          <w:kern w:val="0"/>
          <w14:ligatures w14:val="none"/>
        </w:rPr>
      </w:pPr>
      <w:r>
        <w:rPr>
          <w:rFonts w:eastAsia="Times New Roman" w:cs="Poppins"/>
          <w:color w:val="3B3C4A"/>
          <w:kern w:val="0"/>
          <w14:ligatures w14:val="none"/>
        </w:rPr>
        <w:t>750 Hour intervals</w:t>
      </w:r>
    </w:p>
    <w:p w14:paraId="29D7AFE4" w14:textId="33ADD4D5" w:rsidR="000E6D80" w:rsidRDefault="000E6D80" w:rsidP="000E6D80">
      <w:pPr>
        <w:pStyle w:val="ListParagraph"/>
        <w:numPr>
          <w:ilvl w:val="0"/>
          <w:numId w:val="2"/>
        </w:numPr>
        <w:spacing w:after="300" w:line="375" w:lineRule="atLeast"/>
        <w:textAlignment w:val="baseline"/>
        <w:rPr>
          <w:rFonts w:eastAsia="Times New Roman" w:cs="Poppins"/>
          <w:color w:val="3B3C4A"/>
          <w:kern w:val="0"/>
          <w14:ligatures w14:val="none"/>
        </w:rPr>
      </w:pPr>
      <w:r>
        <w:rPr>
          <w:rFonts w:eastAsia="Times New Roman" w:cs="Poppins"/>
          <w:color w:val="3B3C4A"/>
          <w:kern w:val="0"/>
          <w14:ligatures w14:val="none"/>
        </w:rPr>
        <w:t>Annual Maintenance</w:t>
      </w:r>
    </w:p>
    <w:p w14:paraId="561274B9" w14:textId="5C59CBD3" w:rsidR="000E6D80" w:rsidRPr="000E6D80" w:rsidRDefault="000E6D80" w:rsidP="000E6D80">
      <w:pPr>
        <w:pStyle w:val="ListParagraph"/>
        <w:numPr>
          <w:ilvl w:val="1"/>
          <w:numId w:val="2"/>
        </w:numPr>
        <w:spacing w:after="300" w:line="375" w:lineRule="atLeast"/>
        <w:textAlignment w:val="baseline"/>
        <w:rPr>
          <w:rFonts w:eastAsia="Times New Roman" w:cs="Poppins"/>
          <w:color w:val="3B3C4A"/>
          <w:kern w:val="0"/>
          <w14:ligatures w14:val="none"/>
        </w:rPr>
      </w:pPr>
      <w:r w:rsidRPr="000E6D80">
        <w:rPr>
          <w:rFonts w:eastAsia="Times New Roman" w:cs="Times New Roman"/>
          <w:kern w:val="0"/>
          <w14:ligatures w14:val="none"/>
        </w:rPr>
        <w:lastRenderedPageBreak/>
        <w:t xml:space="preserve">Magnum 215 (2010) </w:t>
      </w:r>
      <w:r>
        <w:rPr>
          <w:rFonts w:eastAsia="Times New Roman" w:cs="Times New Roman"/>
          <w:kern w:val="0"/>
          <w14:ligatures w14:val="none"/>
        </w:rPr>
        <w:t>: $</w:t>
      </w:r>
      <w:r>
        <w:rPr>
          <w:rFonts w:eastAsia="Times New Roman" w:cs="Times New Roman"/>
          <w:kern w:val="0"/>
          <w14:ligatures w14:val="none"/>
        </w:rPr>
        <w:t>500</w:t>
      </w:r>
    </w:p>
    <w:p w14:paraId="7626CC2A" w14:textId="04AF2314" w:rsidR="00417C0F" w:rsidRPr="000E6D80" w:rsidRDefault="000E6D80" w:rsidP="000E6D80">
      <w:pPr>
        <w:pStyle w:val="ListParagraph"/>
        <w:numPr>
          <w:ilvl w:val="1"/>
          <w:numId w:val="2"/>
        </w:numPr>
        <w:spacing w:after="300" w:line="375" w:lineRule="atLeast"/>
        <w:textAlignment w:val="baseline"/>
        <w:rPr>
          <w:rFonts w:eastAsia="Times New Roman" w:cs="Poppins"/>
          <w:color w:val="3B3C4A"/>
          <w:kern w:val="0"/>
          <w14:ligatures w14:val="none"/>
        </w:rPr>
      </w:pPr>
      <w:r w:rsidRPr="000E6D80">
        <w:rPr>
          <w:rFonts w:cs="Arial"/>
          <w:color w:val="000000"/>
          <w:shd w:val="clear" w:color="auto" w:fill="FFFFFF"/>
        </w:rPr>
        <w:t>Magnum 250 (2024)</w:t>
      </w:r>
      <w:r>
        <w:rPr>
          <w:rFonts w:cs="Arial"/>
          <w:color w:val="000000"/>
          <w:shd w:val="clear" w:color="auto" w:fill="FFFFFF"/>
        </w:rPr>
        <w:t>: $2</w:t>
      </w:r>
      <w:r>
        <w:rPr>
          <w:rFonts w:cs="Arial"/>
          <w:color w:val="000000"/>
          <w:shd w:val="clear" w:color="auto" w:fill="FFFFFF"/>
        </w:rPr>
        <w:t>5</w:t>
      </w:r>
      <w:r>
        <w:rPr>
          <w:rFonts w:cs="Arial"/>
          <w:color w:val="000000"/>
          <w:shd w:val="clear" w:color="auto" w:fill="FFFFFF"/>
        </w:rPr>
        <w:t>0</w:t>
      </w:r>
    </w:p>
    <w:p w14:paraId="7B54EE6C" w14:textId="792ECAAC" w:rsidR="00417C0F" w:rsidRPr="000E6D80" w:rsidRDefault="00417C0F" w:rsidP="00417C0F">
      <w:pPr>
        <w:spacing w:before="100" w:beforeAutospacing="1" w:after="100" w:afterAutospacing="1"/>
        <w:outlineLvl w:val="2"/>
        <w:rPr>
          <w:rFonts w:asciiTheme="minorHAnsi" w:hAnsiTheme="minorHAnsi"/>
          <w:b/>
          <w:bCs/>
        </w:rPr>
      </w:pPr>
      <w:r w:rsidRPr="000E6D80">
        <w:rPr>
          <w:rFonts w:asciiTheme="minorHAnsi" w:hAnsiTheme="minorHAnsi"/>
          <w:b/>
          <w:bCs/>
        </w:rPr>
        <w:t>3. Unscheduled Repairs</w:t>
      </w:r>
    </w:p>
    <w:p w14:paraId="7BB7646A" w14:textId="45941ECF" w:rsidR="000E6D80" w:rsidRDefault="00417C0F" w:rsidP="00417C0F">
      <w:pPr>
        <w:pStyle w:val="ListParagraph"/>
        <w:numPr>
          <w:ilvl w:val="0"/>
          <w:numId w:val="2"/>
        </w:numPr>
        <w:spacing w:before="100" w:beforeAutospacing="1" w:after="100" w:afterAutospacing="1" w:line="240" w:lineRule="auto"/>
        <w:outlineLvl w:val="2"/>
        <w:rPr>
          <w:rFonts w:eastAsia="Times New Roman" w:cs="Times New Roman"/>
          <w:kern w:val="0"/>
          <w14:ligatures w14:val="none"/>
        </w:rPr>
      </w:pPr>
      <w:r w:rsidRPr="000E6D80">
        <w:rPr>
          <w:rFonts w:eastAsia="Times New Roman" w:cs="Times New Roman"/>
          <w:kern w:val="0"/>
          <w14:ligatures w14:val="none"/>
        </w:rPr>
        <w:t>Hours at time of purchase</w:t>
      </w:r>
    </w:p>
    <w:p w14:paraId="44A8A5FD" w14:textId="77777777" w:rsidR="000E6D80" w:rsidRDefault="00417C0F" w:rsidP="000E6D80">
      <w:pPr>
        <w:pStyle w:val="ListParagraph"/>
        <w:numPr>
          <w:ilvl w:val="1"/>
          <w:numId w:val="2"/>
        </w:numPr>
        <w:spacing w:before="100" w:beforeAutospacing="1" w:after="100" w:afterAutospacing="1" w:line="240" w:lineRule="auto"/>
        <w:outlineLvl w:val="2"/>
        <w:rPr>
          <w:rFonts w:eastAsia="Times New Roman" w:cs="Times New Roman"/>
          <w:kern w:val="0"/>
          <w14:ligatures w14:val="none"/>
        </w:rPr>
      </w:pPr>
      <w:r w:rsidRPr="000E6D80">
        <w:rPr>
          <w:rFonts w:eastAsia="Times New Roman" w:cs="Times New Roman"/>
          <w:kern w:val="0"/>
          <w14:ligatures w14:val="none"/>
        </w:rPr>
        <w:t xml:space="preserve">Magnum 215 (2010) : </w:t>
      </w:r>
      <w:r w:rsidR="000E6D80" w:rsidRPr="000E6D80">
        <w:rPr>
          <w:rFonts w:eastAsia="Times New Roman" w:cs="Times New Roman"/>
          <w:kern w:val="0"/>
          <w14:ligatures w14:val="none"/>
        </w:rPr>
        <w:t>106101 Hours (</w:t>
      </w:r>
      <w:r w:rsidRPr="000E6D80">
        <w:rPr>
          <w:rFonts w:eastAsia="Times New Roman" w:cs="Times New Roman"/>
          <w:kern w:val="0"/>
          <w14:ligatures w14:val="none"/>
        </w:rPr>
        <w:t xml:space="preserve">4101 </w:t>
      </w:r>
      <w:r w:rsidR="004B60AD" w:rsidRPr="000E6D80">
        <w:rPr>
          <w:rFonts w:eastAsia="Times New Roman" w:cs="Times New Roman"/>
          <w:kern w:val="0"/>
          <w14:ligatures w14:val="none"/>
        </w:rPr>
        <w:t>Hours</w:t>
      </w:r>
      <w:r w:rsidRPr="000E6D80">
        <w:rPr>
          <w:rFonts w:eastAsia="Times New Roman" w:cs="Times New Roman"/>
          <w:kern w:val="0"/>
          <w14:ligatures w14:val="none"/>
        </w:rPr>
        <w:t xml:space="preserve"> after transmission rebuild)</w:t>
      </w:r>
    </w:p>
    <w:p w14:paraId="2FB15FDC" w14:textId="3F4B3E7A" w:rsidR="000E6D80" w:rsidRDefault="00417C0F" w:rsidP="000E6D80">
      <w:pPr>
        <w:pStyle w:val="ListParagraph"/>
        <w:numPr>
          <w:ilvl w:val="1"/>
          <w:numId w:val="2"/>
        </w:numPr>
        <w:spacing w:before="100" w:beforeAutospacing="1" w:after="100" w:afterAutospacing="1" w:line="240" w:lineRule="auto"/>
        <w:outlineLvl w:val="2"/>
        <w:rPr>
          <w:rFonts w:eastAsia="Times New Roman" w:cs="Times New Roman"/>
          <w:kern w:val="0"/>
          <w14:ligatures w14:val="none"/>
        </w:rPr>
      </w:pPr>
      <w:r w:rsidRPr="000E6D80">
        <w:rPr>
          <w:rFonts w:eastAsia="Times New Roman" w:cs="Times New Roman"/>
          <w:kern w:val="0"/>
          <w14:ligatures w14:val="none"/>
        </w:rPr>
        <w:t>Magnum 250 (2</w:t>
      </w:r>
      <w:r w:rsidR="004B60AD" w:rsidRPr="000E6D80">
        <w:rPr>
          <w:rFonts w:eastAsia="Times New Roman" w:cs="Times New Roman"/>
          <w:kern w:val="0"/>
          <w14:ligatures w14:val="none"/>
        </w:rPr>
        <w:t>024</w:t>
      </w:r>
      <w:r w:rsidRPr="000E6D80">
        <w:rPr>
          <w:rFonts w:eastAsia="Times New Roman" w:cs="Times New Roman"/>
          <w:kern w:val="0"/>
          <w14:ligatures w14:val="none"/>
        </w:rPr>
        <w:t xml:space="preserve">) : 542 </w:t>
      </w:r>
      <w:r w:rsidR="004B60AD" w:rsidRPr="000E6D80">
        <w:rPr>
          <w:rFonts w:eastAsia="Times New Roman" w:cs="Times New Roman"/>
          <w:kern w:val="0"/>
          <w14:ligatures w14:val="none"/>
        </w:rPr>
        <w:t>Hours</w:t>
      </w:r>
    </w:p>
    <w:p w14:paraId="0F9177CD" w14:textId="267D4949" w:rsidR="000E6D80" w:rsidRDefault="000E6D80" w:rsidP="000E6D80">
      <w:pPr>
        <w:pStyle w:val="ListParagraph"/>
        <w:spacing w:before="100" w:beforeAutospacing="1" w:after="100" w:afterAutospacing="1" w:line="240" w:lineRule="auto"/>
        <w:ind w:left="1080"/>
        <w:outlineLvl w:val="2"/>
        <w:rPr>
          <w:rFonts w:eastAsia="Times New Roman" w:cs="Times New Roman"/>
          <w:kern w:val="0"/>
          <w14:ligatures w14:val="none"/>
        </w:rPr>
      </w:pPr>
      <w:r>
        <w:rPr>
          <w:rFonts w:eastAsia="Times New Roman" w:cs="Times New Roman"/>
          <w:kern w:val="0"/>
          <w14:ligatures w14:val="none"/>
        </w:rPr>
        <w:t xml:space="preserve">We that 200-300 hp range tractors transmissions typically have a 10000+ hour life. Therefore, even though the older 215 model has 4000+ miles it is less than half its expected life after rebuilding. We instead consider age directly in the annual costs </w:t>
      </w:r>
    </w:p>
    <w:p w14:paraId="06BA5BB7" w14:textId="699B53D9" w:rsidR="000E6D80" w:rsidRDefault="000E6D80" w:rsidP="000E6D80">
      <w:pPr>
        <w:pStyle w:val="ListParagraph"/>
        <w:numPr>
          <w:ilvl w:val="0"/>
          <w:numId w:val="6"/>
        </w:numPr>
        <w:spacing w:before="100" w:beforeAutospacing="1" w:after="100" w:afterAutospacing="1" w:line="240" w:lineRule="auto"/>
        <w:outlineLvl w:val="2"/>
        <w:rPr>
          <w:rFonts w:eastAsia="Times New Roman" w:cs="Times New Roman"/>
          <w:kern w:val="0"/>
          <w14:ligatures w14:val="none"/>
        </w:rPr>
      </w:pPr>
      <w:r>
        <w:rPr>
          <w:rFonts w:eastAsia="Times New Roman" w:cs="Times New Roman"/>
          <w:kern w:val="0"/>
          <w14:ligatures w14:val="none"/>
        </w:rPr>
        <w:t xml:space="preserve">Annual costs </w:t>
      </w:r>
    </w:p>
    <w:p w14:paraId="5C12FE40" w14:textId="4E3D934C" w:rsidR="000E6D80" w:rsidRDefault="000E6D80" w:rsidP="000E6D80">
      <w:pPr>
        <w:pStyle w:val="ListParagraph"/>
        <w:numPr>
          <w:ilvl w:val="1"/>
          <w:numId w:val="6"/>
        </w:numPr>
        <w:spacing w:before="100" w:beforeAutospacing="1" w:after="100" w:afterAutospacing="1" w:line="240" w:lineRule="auto"/>
        <w:outlineLvl w:val="2"/>
        <w:rPr>
          <w:rFonts w:eastAsia="Times New Roman" w:cs="Times New Roman"/>
          <w:kern w:val="0"/>
          <w14:ligatures w14:val="none"/>
        </w:rPr>
      </w:pPr>
      <w:r w:rsidRPr="000E6D80">
        <w:rPr>
          <w:rFonts w:eastAsia="Times New Roman" w:cs="Times New Roman"/>
          <w:kern w:val="0"/>
          <w14:ligatures w14:val="none"/>
        </w:rPr>
        <w:t xml:space="preserve">Magnum 215 (2010) : </w:t>
      </w:r>
      <w:r>
        <w:rPr>
          <w:rFonts w:eastAsia="Times New Roman" w:cs="Times New Roman"/>
          <w:kern w:val="0"/>
          <w14:ligatures w14:val="none"/>
        </w:rPr>
        <w:t>$</w:t>
      </w:r>
      <w:r>
        <w:rPr>
          <w:rFonts w:eastAsia="Times New Roman" w:cs="Times New Roman"/>
          <w:kern w:val="0"/>
          <w14:ligatures w14:val="none"/>
        </w:rPr>
        <w:t xml:space="preserve">2000 </w:t>
      </w:r>
    </w:p>
    <w:p w14:paraId="1CC30A4C" w14:textId="607AA32F" w:rsidR="000E6D80" w:rsidRPr="000E6D80" w:rsidRDefault="000E6D80" w:rsidP="000E6D80">
      <w:pPr>
        <w:pStyle w:val="ListParagraph"/>
        <w:numPr>
          <w:ilvl w:val="2"/>
          <w:numId w:val="6"/>
        </w:numPr>
        <w:spacing w:before="100" w:beforeAutospacing="1" w:after="100" w:afterAutospacing="1" w:line="240" w:lineRule="auto"/>
        <w:outlineLvl w:val="2"/>
        <w:rPr>
          <w:rFonts w:eastAsia="Times New Roman" w:cs="Times New Roman"/>
          <w:kern w:val="0"/>
          <w14:ligatures w14:val="none"/>
        </w:rPr>
      </w:pPr>
      <w:r>
        <w:rPr>
          <w:rFonts w:eastAsia="Times New Roman" w:cs="Times New Roman"/>
          <w:kern w:val="0"/>
          <w14:ligatures w14:val="none"/>
        </w:rPr>
        <w:t>This number is difficult to set but many sources indicate a rapid increase in annual repairs after 4000+ hours on a transmission in addition to the 10000+ hours on the machine itself</w:t>
      </w:r>
    </w:p>
    <w:p w14:paraId="5FB0BF8E" w14:textId="65B2091D" w:rsidR="000E6D80" w:rsidRDefault="000E6D80" w:rsidP="000E6D80">
      <w:pPr>
        <w:pStyle w:val="ListParagraph"/>
        <w:numPr>
          <w:ilvl w:val="1"/>
          <w:numId w:val="6"/>
        </w:numPr>
        <w:spacing w:before="100" w:beforeAutospacing="1" w:after="100" w:afterAutospacing="1" w:line="240" w:lineRule="auto"/>
        <w:outlineLvl w:val="2"/>
        <w:rPr>
          <w:rFonts w:eastAsia="Times New Roman" w:cs="Times New Roman"/>
          <w:kern w:val="0"/>
          <w14:ligatures w14:val="none"/>
        </w:rPr>
      </w:pPr>
      <w:r w:rsidRPr="000E6D80">
        <w:rPr>
          <w:rFonts w:eastAsia="Times New Roman" w:cs="Times New Roman"/>
          <w:kern w:val="0"/>
          <w14:ligatures w14:val="none"/>
        </w:rPr>
        <w:t xml:space="preserve">Magnum 250 (2024) : </w:t>
      </w:r>
      <w:r>
        <w:rPr>
          <w:rFonts w:eastAsia="Times New Roman" w:cs="Times New Roman"/>
          <w:kern w:val="0"/>
          <w14:ligatures w14:val="none"/>
        </w:rPr>
        <w:t>$500</w:t>
      </w:r>
    </w:p>
    <w:p w14:paraId="57E2067B" w14:textId="5ED74CEE" w:rsidR="00417C0F" w:rsidRPr="000E6D80" w:rsidRDefault="000E6D80" w:rsidP="00417C0F">
      <w:pPr>
        <w:pStyle w:val="ListParagraph"/>
        <w:numPr>
          <w:ilvl w:val="2"/>
          <w:numId w:val="6"/>
        </w:numPr>
        <w:spacing w:before="100" w:beforeAutospacing="1" w:after="100" w:afterAutospacing="1" w:line="240" w:lineRule="auto"/>
        <w:outlineLvl w:val="2"/>
        <w:rPr>
          <w:rFonts w:eastAsia="Times New Roman" w:cs="Times New Roman"/>
          <w:kern w:val="0"/>
          <w14:ligatures w14:val="none"/>
        </w:rPr>
      </w:pPr>
      <w:r>
        <w:rPr>
          <w:rFonts w:eastAsia="Times New Roman" w:cs="Times New Roman"/>
          <w:kern w:val="0"/>
          <w14:ligatures w14:val="none"/>
        </w:rPr>
        <w:t>Considering the early life reliability and w</w:t>
      </w:r>
      <w:r w:rsidRPr="000E6D80">
        <w:rPr>
          <w:rFonts w:eastAsia="Times New Roman" w:cs="Times New Roman"/>
          <w:kern w:val="0"/>
          <w14:ligatures w14:val="none"/>
        </w:rPr>
        <w:t>arranty</w:t>
      </w:r>
    </w:p>
    <w:p w14:paraId="1C0994E1" w14:textId="7FFAFE84" w:rsidR="000E6D80" w:rsidRDefault="000E6D80" w:rsidP="00417C0F">
      <w:pPr>
        <w:spacing w:before="100" w:beforeAutospacing="1" w:after="100" w:afterAutospacing="1"/>
        <w:outlineLvl w:val="2"/>
        <w:rPr>
          <w:b/>
          <w:bCs/>
        </w:rPr>
      </w:pPr>
      <w:r>
        <w:rPr>
          <w:b/>
          <w:bCs/>
        </w:rPr>
        <w:t>4</w:t>
      </w:r>
      <w:r w:rsidR="00417C0F" w:rsidRPr="000E6D80">
        <w:rPr>
          <w:rFonts w:asciiTheme="minorHAnsi" w:hAnsiTheme="minorHAnsi"/>
          <w:b/>
          <w:bCs/>
        </w:rPr>
        <w:t>. Insurance</w:t>
      </w:r>
    </w:p>
    <w:p w14:paraId="7E2D472A" w14:textId="3343A822" w:rsidR="000E6D80" w:rsidRDefault="000E6D80" w:rsidP="000E6D80">
      <w:pPr>
        <w:pStyle w:val="ListParagraph"/>
        <w:numPr>
          <w:ilvl w:val="1"/>
          <w:numId w:val="6"/>
        </w:numPr>
        <w:spacing w:before="100" w:beforeAutospacing="1" w:after="100" w:afterAutospacing="1" w:line="240" w:lineRule="auto"/>
        <w:outlineLvl w:val="2"/>
        <w:rPr>
          <w:rFonts w:eastAsia="Times New Roman" w:cs="Times New Roman"/>
          <w:kern w:val="0"/>
          <w14:ligatures w14:val="none"/>
        </w:rPr>
      </w:pPr>
      <w:r>
        <w:rPr>
          <w:rFonts w:eastAsia="Times New Roman" w:cs="Times New Roman"/>
          <w:kern w:val="0"/>
          <w14:ligatures w14:val="none"/>
        </w:rPr>
        <w:t>Annual rate 0.5% of Machine value</w:t>
      </w:r>
    </w:p>
    <w:p w14:paraId="10978417" w14:textId="004FF499" w:rsidR="00D96020" w:rsidRDefault="00D96020" w:rsidP="00D96020">
      <w:pPr>
        <w:spacing w:before="100" w:beforeAutospacing="1" w:after="100" w:afterAutospacing="1"/>
        <w:outlineLvl w:val="2"/>
        <w:rPr>
          <w:b/>
          <w:bCs/>
        </w:rPr>
      </w:pPr>
      <w:r w:rsidRPr="00D96020">
        <w:rPr>
          <w:b/>
          <w:bCs/>
        </w:rPr>
        <w:t xml:space="preserve">5. Depreciation </w:t>
      </w:r>
      <w:r>
        <w:rPr>
          <w:b/>
          <w:bCs/>
        </w:rPr>
        <w:t>(Tax)</w:t>
      </w:r>
    </w:p>
    <w:p w14:paraId="4A98C67A" w14:textId="7E4BE6E1" w:rsidR="00D96020" w:rsidRDefault="00D96020" w:rsidP="00D96020">
      <w:pPr>
        <w:spacing w:before="100" w:beforeAutospacing="1" w:after="100" w:afterAutospacing="1"/>
        <w:outlineLvl w:val="2"/>
      </w:pPr>
      <w:r>
        <w:rPr>
          <w:b/>
          <w:bCs/>
        </w:rPr>
        <w:tab/>
      </w:r>
      <w:r>
        <w:t>Both machines fall in the 7 year double declining MACRS  IRS tax category</w:t>
      </w:r>
    </w:p>
    <w:p w14:paraId="22B1E5A7" w14:textId="72D45000" w:rsidR="00D96020" w:rsidRDefault="00D96020" w:rsidP="00D96020">
      <w:pPr>
        <w:spacing w:before="100" w:beforeAutospacing="1" w:after="100" w:afterAutospacing="1"/>
        <w:outlineLvl w:val="2"/>
        <w:rPr>
          <w:b/>
          <w:bCs/>
        </w:rPr>
      </w:pPr>
      <w:r>
        <w:rPr>
          <w:b/>
          <w:bCs/>
        </w:rPr>
        <w:t>6. Depreciation (Salvage) rate</w:t>
      </w:r>
    </w:p>
    <w:p w14:paraId="2C1CDB11" w14:textId="1BB3F34F" w:rsidR="0032093C" w:rsidRDefault="0032093C" w:rsidP="0032093C">
      <w:pPr>
        <w:spacing w:before="100" w:beforeAutospacing="1" w:after="100" w:afterAutospacing="1"/>
        <w:ind w:left="720"/>
        <w:outlineLvl w:val="2"/>
      </w:pPr>
      <w:r>
        <w:t xml:space="preserve">We attempted 2 Methods in this section first we went with findings of an average </w:t>
      </w:r>
      <w:r w:rsidRPr="0032093C">
        <w:rPr>
          <w:b/>
          <w:bCs/>
        </w:rPr>
        <w:t>Method 1</w:t>
      </w:r>
      <w:r>
        <w:t xml:space="preserve"> : Machine salvage depreciation rate of 8.3 % per year for both machines in addition to an additional 25% depreciation rate for the first year on the newer machine.</w:t>
      </w:r>
    </w:p>
    <w:p w14:paraId="7FB476CF" w14:textId="2CF404AB" w:rsidR="0032093C" w:rsidRDefault="0032093C" w:rsidP="0032093C">
      <w:pPr>
        <w:spacing w:before="100" w:beforeAutospacing="1" w:after="100" w:afterAutospacing="1"/>
        <w:ind w:left="720"/>
        <w:outlineLvl w:val="2"/>
      </w:pPr>
      <w:r>
        <w:t xml:space="preserve">However, this does not accurately represent our Machines, as the Case 215 model has significantly less mechanical life left than the Case 250. </w:t>
      </w:r>
    </w:p>
    <w:p w14:paraId="19FDC6F3" w14:textId="02E396F9" w:rsidR="0032093C" w:rsidRPr="0032093C" w:rsidRDefault="0032093C" w:rsidP="0032093C">
      <w:pPr>
        <w:spacing w:before="100" w:beforeAutospacing="1" w:after="100" w:afterAutospacing="1"/>
        <w:ind w:left="720"/>
        <w:outlineLvl w:val="2"/>
        <w:rPr>
          <w:b/>
          <w:bCs/>
        </w:rPr>
      </w:pPr>
      <w:r w:rsidRPr="0032093C">
        <w:rPr>
          <w:b/>
          <w:bCs/>
        </w:rPr>
        <w:t xml:space="preserve">Method 2 : </w:t>
      </w:r>
    </w:p>
    <w:p w14:paraId="4C1F1B09" w14:textId="4875AB35" w:rsidR="00D96020" w:rsidRDefault="00D96020" w:rsidP="00D96020">
      <w:pPr>
        <w:spacing w:before="100" w:beforeAutospacing="1" w:after="100" w:afterAutospacing="1"/>
        <w:ind w:left="720"/>
        <w:outlineLvl w:val="2"/>
      </w:pPr>
      <w:r>
        <w:t xml:space="preserve">This section is also quite difficult to produce an accurate rate of for the salvage value because for the new tractor, it initially loses a significant amount of value, but thereafter it holds value, while the older tractor aggressively loses value as its second transmission loses value later in its lifespan. We also recognized that both Models have salvage value floors, where the </w:t>
      </w:r>
      <w:r w:rsidRPr="000E6D80">
        <w:t>Magnum 250</w:t>
      </w:r>
      <w:r>
        <w:t xml:space="preserve"> could essentially have its transmission rebuilt at the floor, </w:t>
      </w:r>
      <w:r>
        <w:lastRenderedPageBreak/>
        <w:t xml:space="preserve">while the </w:t>
      </w:r>
      <w:r w:rsidRPr="000E6D80">
        <w:t>Magnum 215</w:t>
      </w:r>
      <w:r>
        <w:t xml:space="preserve"> would scrapped at its floor, due to it being on its second transmission. The main impact of the salvage value is the impact of the hourly use, while the age is secondary. It’s trivial to attempt to use sources predicting the rate because it is rather case by case specific. Therefor we produced our equation prediction model. Considering the remaining hours of the transmission, the final scraping value, annual usage, and the annual depreciation. </w:t>
      </w:r>
    </w:p>
    <w:p w14:paraId="7A315CCE" w14:textId="193CCE35" w:rsidR="00D96020" w:rsidRPr="00D96020" w:rsidRDefault="00D96020" w:rsidP="00EB0E2C">
      <m:oMathPara>
        <m:oMath>
          <m:r>
            <m:rPr>
              <m:sty m:val="p"/>
            </m:rPr>
            <w:rPr>
              <w:rFonts w:ascii="Cambria Math" w:hAnsi="Cambria Math"/>
            </w:rPr>
            <m:t>Δ</m:t>
          </m:r>
          <m:r>
            <w:rPr>
              <w:rFonts w:ascii="Cambria Math" w:hAnsi="Cambria Math"/>
            </w:rPr>
            <m:t xml:space="preserve">S=Initial </m:t>
          </m:r>
          <m:r>
            <w:rPr>
              <w:rFonts w:ascii="Cambria Math" w:hAnsi="Cambria Math"/>
            </w:rPr>
            <m:t>value</m:t>
          </m:r>
          <m:r>
            <w:rPr>
              <w:rFonts w:ascii="Cambria Math" w:hAnsi="Cambria Math"/>
            </w:rPr>
            <m:t>-Scrap value</m:t>
          </m:r>
        </m:oMath>
      </m:oMathPara>
    </w:p>
    <w:p w14:paraId="35736E1B" w14:textId="77777777" w:rsidR="00D96020" w:rsidRPr="00D96020" w:rsidRDefault="00D96020" w:rsidP="00EB0E2C"/>
    <w:p w14:paraId="04E9CFA6" w14:textId="091B88BA" w:rsidR="00D96020" w:rsidRDefault="00D96020" w:rsidP="0032093C">
      <w:pPr>
        <w:ind w:left="1440" w:firstLine="720"/>
      </w:pPr>
      <m:oMath>
        <m:sSub>
          <m:sSubPr>
            <m:ctrlPr>
              <w:rPr>
                <w:rFonts w:ascii="Cambria Math" w:hAnsi="Cambria Math"/>
                <w:i/>
              </w:rPr>
            </m:ctrlPr>
          </m:sSubPr>
          <m:e>
            <m:r>
              <w:rPr>
                <w:rFonts w:ascii="Cambria Math" w:hAnsi="Cambria Math"/>
              </w:rPr>
              <m:t>H</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(h)</m:t>
            </m:r>
            <m:r>
              <w:rPr>
                <w:rFonts w:ascii="Cambria Math" w:hAnsi="Cambria Math"/>
              </w:rPr>
              <m:t>Annul hourly rate</m:t>
            </m:r>
          </m:num>
          <m:den>
            <m:r>
              <w:rPr>
                <w:rFonts w:ascii="Cambria Math" w:hAnsi="Cambria Math"/>
              </w:rPr>
              <m:t>Transmission life Remaining</m:t>
            </m:r>
            <m:r>
              <w:rPr>
                <w:rFonts w:ascii="Cambria Math" w:hAnsi="Cambria Math"/>
              </w:rPr>
              <m:t xml:space="preserve"> (</m:t>
            </m:r>
            <m:func>
              <m:funcPr>
                <m:ctrlPr>
                  <w:rPr>
                    <w:rFonts w:ascii="Cambria Math" w:hAnsi="Cambria Math"/>
                    <w:i/>
                  </w:rPr>
                </m:ctrlPr>
              </m:funcPr>
              <m:fName>
                <m:r>
                  <m:rPr>
                    <m:sty m:val="p"/>
                  </m:rPr>
                  <w:rPr>
                    <w:rFonts w:ascii="Cambria Math" w:hAnsi="Cambria Math"/>
                  </w:rPr>
                  <m:t>max</m:t>
                </m:r>
              </m:fName>
              <m:e>
                <m:r>
                  <w:rPr>
                    <w:rFonts w:ascii="Cambria Math" w:hAnsi="Cambria Math"/>
                  </w:rPr>
                  <m:t>hours-current hours)</m:t>
                </m:r>
              </m:e>
            </m:func>
          </m:den>
        </m:f>
      </m:oMath>
      <w:r>
        <w:t xml:space="preserve"> </w:t>
      </w:r>
    </w:p>
    <w:p w14:paraId="53394D38" w14:textId="77777777" w:rsidR="00D96020" w:rsidRDefault="00D96020" w:rsidP="00D96020">
      <w:pPr>
        <w:ind w:left="2160" w:firstLine="720"/>
      </w:pPr>
    </w:p>
    <w:p w14:paraId="435D05FB" w14:textId="67D45CF2" w:rsidR="00D96020" w:rsidRPr="00D96020" w:rsidRDefault="00D96020" w:rsidP="00D96020">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=Strict Annual depreciation</m:t>
          </m:r>
          <m:r>
            <w:rPr>
              <w:rFonts w:ascii="Cambria Math" w:hAnsi="Cambria Math"/>
            </w:rPr>
            <m:t xml:space="preserve"> (estamate)</m:t>
          </m:r>
        </m:oMath>
      </m:oMathPara>
    </w:p>
    <w:p w14:paraId="085E9EE7" w14:textId="77777777" w:rsidR="00D96020" w:rsidRPr="00D96020" w:rsidRDefault="00D96020" w:rsidP="00D96020">
      <w:pPr>
        <w:spacing w:after="160" w:line="278" w:lineRule="auto"/>
        <w:rPr>
          <w:rFonts w:eastAsiaTheme="minorHAnsi" w:cstheme="minorBidi"/>
          <w:kern w:val="2"/>
          <w14:ligatures w14:val="standardContextual"/>
        </w:rPr>
      </w:pPr>
    </w:p>
    <w:p w14:paraId="5161038E" w14:textId="74CBA8F1" w:rsidR="00D96020" w:rsidRPr="00D96020" w:rsidRDefault="00D96020" w:rsidP="00D96020">
      <w:pPr>
        <w:spacing w:after="160" w:line="278" w:lineRule="auto"/>
        <w:jc w:val="center"/>
        <w:rPr>
          <w:rFonts w:eastAsiaTheme="minorHAnsi" w:cstheme="minorBidi"/>
          <w:kern w:val="2"/>
          <w14:ligatures w14:val="standardContextual"/>
        </w:rPr>
      </w:pPr>
      <m:oMathPara>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(n,h)</m:t>
          </m:r>
          <m:r>
            <w:rPr>
              <w:rFonts w:ascii="Cambria Math" w:hAnsi="Cambria Math"/>
            </w:rPr>
            <m:t>=</m:t>
          </m:r>
          <m:r>
            <m:rPr>
              <m:sty m:val="p"/>
            </m:rPr>
            <w:rPr>
              <w:rFonts w:ascii="Cambria Math" w:hAnsi="Cambria Math"/>
            </w:rPr>
            <m:t>max⁡</m:t>
          </m:r>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scrap</m:t>
              </m:r>
            </m:sub>
          </m:sSub>
          <m:r>
            <w:rPr>
              <w:rFonts w:ascii="Cambria Math" w:hAnsi="Cambria Math"/>
            </w:rPr>
            <m:t>+</m:t>
          </m:r>
          <m:r>
            <m:rPr>
              <m:sty m:val="p"/>
            </m:rPr>
            <w:rPr>
              <w:rFonts w:ascii="Cambria Math" w:hAnsi="Cambria Math"/>
            </w:rPr>
            <m:t>Δ</m:t>
          </m:r>
          <m:r>
            <w:rPr>
              <w:rFonts w:ascii="Cambria Math" w:hAnsi="Cambria Math"/>
            </w:rPr>
            <m:t>S(1-n</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scrap</m:t>
              </m:r>
            </m:sub>
          </m:sSub>
          <m:r>
            <w:rPr>
              <w:rFonts w:ascii="Cambria Math" w:hAnsi="Cambria Math"/>
            </w:rPr>
            <m:t>)</m:t>
          </m:r>
        </m:oMath>
      </m:oMathPara>
    </w:p>
    <w:p w14:paraId="2ABB69BC" w14:textId="77777777" w:rsidR="00D96020" w:rsidRPr="00D96020" w:rsidRDefault="00D96020" w:rsidP="00D96020">
      <w:pPr>
        <w:spacing w:before="100" w:beforeAutospacing="1" w:after="100" w:afterAutospacing="1"/>
        <w:ind w:left="720"/>
        <w:outlineLvl w:val="2"/>
      </w:pPr>
    </w:p>
    <w:p w14:paraId="7D6BB763" w14:textId="7C7E0703" w:rsidR="00D96020" w:rsidRDefault="00D96020" w:rsidP="0032093C">
      <w:pPr>
        <w:pStyle w:val="ListParagraph"/>
        <w:numPr>
          <w:ilvl w:val="1"/>
          <w:numId w:val="6"/>
        </w:numPr>
        <w:spacing w:before="100" w:beforeAutospacing="1" w:after="100" w:afterAutospacing="1" w:line="240" w:lineRule="auto"/>
        <w:outlineLvl w:val="2"/>
        <w:rPr>
          <w:rFonts w:eastAsia="Times New Roman" w:cs="Times New Roman"/>
          <w:kern w:val="0"/>
          <w14:ligatures w14:val="none"/>
        </w:rPr>
      </w:pPr>
      <w:r w:rsidRPr="000E6D80">
        <w:rPr>
          <w:rFonts w:eastAsia="Times New Roman" w:cs="Times New Roman"/>
          <w:kern w:val="0"/>
          <w14:ligatures w14:val="none"/>
        </w:rPr>
        <w:t xml:space="preserve">Magnum 215 (2010) : </w:t>
      </w:r>
      <w:r>
        <w:rPr>
          <w:rFonts w:eastAsia="Times New Roman" w:cs="Times New Roman"/>
          <w:kern w:val="0"/>
          <w14:ligatures w14:val="none"/>
        </w:rPr>
        <w:t>Due to the starting age of 14 years, the overall 10,601 hours on the machine, and 4,101 hours on the second transmission, considering various estimates</w:t>
      </w:r>
      <w:r w:rsidR="0032093C">
        <w:rPr>
          <w:rFonts w:eastAsia="Times New Roman" w:cs="Times New Roman"/>
          <w:kern w:val="0"/>
          <w14:ligatures w14:val="none"/>
        </w:rPr>
        <w:t xml:space="preserve"> of scrapped models at 20+ years and 2,0000 machine hours</w:t>
      </w:r>
      <w:r>
        <w:rPr>
          <w:rFonts w:eastAsia="Times New Roman" w:cs="Times New Roman"/>
          <w:kern w:val="0"/>
          <w14:ligatures w14:val="none"/>
        </w:rPr>
        <w:t>.</w:t>
      </w:r>
      <w:r w:rsidR="0032093C">
        <w:rPr>
          <w:rFonts w:eastAsia="Times New Roman" w:cs="Times New Roman"/>
          <w:kern w:val="0"/>
          <w14:ligatures w14:val="none"/>
        </w:rPr>
        <w:t xml:space="preserve"> We found this model gives a more accurate estimate.</w:t>
      </w:r>
    </w:p>
    <w:p w14:paraId="262E5068" w14:textId="5E54F669" w:rsidR="0032093C" w:rsidRDefault="0032093C" w:rsidP="0032093C">
      <w:pPr>
        <w:pStyle w:val="ListParagraph"/>
        <w:numPr>
          <w:ilvl w:val="2"/>
          <w:numId w:val="6"/>
        </w:numPr>
        <w:spacing w:before="100" w:beforeAutospacing="1" w:after="100" w:afterAutospacing="1" w:line="240" w:lineRule="auto"/>
        <w:outlineLvl w:val="2"/>
        <w:rPr>
          <w:rFonts w:eastAsia="Times New Roman" w:cs="Times New Roman"/>
          <w:kern w:val="0"/>
          <w14:ligatures w14:val="none"/>
        </w:rPr>
      </w:pPr>
      <w:r>
        <w:rPr>
          <w:rFonts w:eastAsia="Times New Roman" w:cs="Times New Roman"/>
          <w:kern w:val="0"/>
          <w14:ligatures w14:val="none"/>
        </w:rPr>
        <w:t>Most references estimate the scrap value on these machines to 10% of the initial value, estimated at $120,0000/10 = $12,000</w:t>
      </w:r>
    </w:p>
    <w:p w14:paraId="67E88819" w14:textId="61790EA0" w:rsidR="0032093C" w:rsidRDefault="0032093C" w:rsidP="0032093C">
      <w:pPr>
        <w:pStyle w:val="ListParagraph"/>
        <w:numPr>
          <w:ilvl w:val="2"/>
          <w:numId w:val="6"/>
        </w:numPr>
        <w:spacing w:before="100" w:beforeAutospacing="1" w:after="100" w:afterAutospacing="1" w:line="240" w:lineRule="auto"/>
        <w:outlineLvl w:val="2"/>
        <w:rPr>
          <w:rFonts w:eastAsia="Times New Roman" w:cs="Times New Roman"/>
          <w:kern w:val="0"/>
          <w14:ligatures w14:val="none"/>
        </w:rPr>
      </w:pPr>
      <w:r>
        <w:rPr>
          <w:rFonts w:eastAsia="Times New Roman" w:cs="Times New Roman"/>
          <w:kern w:val="0"/>
          <w14:ligatures w14:val="none"/>
        </w:rPr>
        <w:t>We estimated on the low end for a strict age deprecation rate considering no operation at 3% per year. This estimate is difficult to find research values for; however, value of these machines hold value very well.</w:t>
      </w:r>
    </w:p>
    <w:p w14:paraId="2727CD25" w14:textId="575926AA" w:rsidR="0032093C" w:rsidRPr="0032093C" w:rsidRDefault="0032093C" w:rsidP="0032093C">
      <w:pPr>
        <w:pStyle w:val="ListParagraph"/>
        <w:numPr>
          <w:ilvl w:val="2"/>
          <w:numId w:val="6"/>
        </w:numPr>
        <w:spacing w:before="100" w:beforeAutospacing="1" w:after="100" w:afterAutospacing="1" w:line="240" w:lineRule="auto"/>
        <w:outlineLvl w:val="2"/>
        <w:rPr>
          <w:rFonts w:eastAsia="Times New Roman" w:cs="Times New Roman"/>
          <w:kern w:val="0"/>
          <w14:ligatures w14:val="none"/>
        </w:rPr>
      </w:pPr>
      <w:r>
        <w:rPr>
          <w:rFonts w:eastAsia="Times New Roman" w:cs="Times New Roman"/>
          <w:kern w:val="0"/>
          <w14:ligatures w14:val="none"/>
        </w:rPr>
        <w:t>The main benefit is the method is incorporation of an annual hour operations depreciation; this truly shows more accurate estimates of an older machines life on a second transmission.</w:t>
      </w:r>
    </w:p>
    <w:p w14:paraId="750EE6F2" w14:textId="68E776D2" w:rsidR="00D96020" w:rsidRPr="0032093C" w:rsidRDefault="00D96020" w:rsidP="00D96020">
      <w:pPr>
        <w:pStyle w:val="ListParagraph"/>
        <w:numPr>
          <w:ilvl w:val="1"/>
          <w:numId w:val="6"/>
        </w:numPr>
        <w:spacing w:before="100" w:beforeAutospacing="1" w:after="100" w:afterAutospacing="1" w:line="240" w:lineRule="auto"/>
        <w:outlineLvl w:val="2"/>
        <w:rPr>
          <w:rFonts w:eastAsia="Times New Roman" w:cs="Times New Roman"/>
          <w:b/>
          <w:bCs/>
          <w:kern w:val="0"/>
          <w14:ligatures w14:val="none"/>
        </w:rPr>
      </w:pPr>
      <w:r w:rsidRPr="000E6D80">
        <w:rPr>
          <w:rFonts w:eastAsia="Times New Roman" w:cs="Times New Roman"/>
          <w:kern w:val="0"/>
          <w14:ligatures w14:val="none"/>
        </w:rPr>
        <w:t xml:space="preserve">Magnum 250 (2024) : </w:t>
      </w:r>
    </w:p>
    <w:p w14:paraId="516236D9" w14:textId="45141020" w:rsidR="0032093C" w:rsidRPr="0032093C" w:rsidRDefault="0032093C" w:rsidP="0032093C">
      <w:pPr>
        <w:pStyle w:val="ListParagraph"/>
        <w:numPr>
          <w:ilvl w:val="2"/>
          <w:numId w:val="6"/>
        </w:numPr>
        <w:spacing w:before="100" w:beforeAutospacing="1" w:after="100" w:afterAutospacing="1" w:line="240" w:lineRule="auto"/>
        <w:outlineLvl w:val="2"/>
        <w:rPr>
          <w:rFonts w:eastAsia="Times New Roman" w:cs="Times New Roman"/>
          <w:b/>
          <w:bCs/>
          <w:kern w:val="0"/>
          <w14:ligatures w14:val="none"/>
        </w:rPr>
      </w:pPr>
      <w:r>
        <w:rPr>
          <w:rFonts w:eastAsia="Times New Roman" w:cs="Times New Roman"/>
          <w:kern w:val="0"/>
          <w14:ligatures w14:val="none"/>
        </w:rPr>
        <w:t xml:space="preserve">The differences we had to consider for the Case 250 mode, was the first life transmission, so opposed to referring to an end of life “scrap value” we refer to an end of the first transmission salvage value”. </w:t>
      </w:r>
      <w:r w:rsidRPr="0032093C">
        <w:rPr>
          <w:rFonts w:eastAsia="Times New Roman" w:cs="Times New Roman"/>
          <w:kern w:val="0"/>
          <w14:ligatures w14:val="none"/>
        </w:rPr>
        <w:t>Estimat</w:t>
      </w:r>
      <w:r>
        <w:rPr>
          <w:rFonts w:eastAsia="Times New Roman" w:cs="Times New Roman"/>
          <w:kern w:val="0"/>
          <w14:ligatures w14:val="none"/>
        </w:rPr>
        <w:t>ed with some findings at $</w:t>
      </w:r>
      <w:r w:rsidRPr="0032093C">
        <w:rPr>
          <w:rFonts w:eastAsia="Times New Roman" w:cs="Times New Roman"/>
          <w:kern w:val="0"/>
          <w14:ligatures w14:val="none"/>
        </w:rPr>
        <w:t>40,000</w:t>
      </w:r>
      <w:r>
        <w:rPr>
          <w:rFonts w:eastAsia="Times New Roman" w:cs="Times New Roman"/>
          <w:kern w:val="0"/>
          <w14:ligatures w14:val="none"/>
        </w:rPr>
        <w:t>. As the transmission could be replaced.</w:t>
      </w:r>
    </w:p>
    <w:p w14:paraId="0A5CD601" w14:textId="308FF7C7" w:rsidR="0032093C" w:rsidRPr="0032093C" w:rsidRDefault="0032093C" w:rsidP="0032093C">
      <w:pPr>
        <w:pStyle w:val="ListParagraph"/>
        <w:numPr>
          <w:ilvl w:val="2"/>
          <w:numId w:val="6"/>
        </w:numPr>
        <w:spacing w:before="100" w:beforeAutospacing="1" w:after="100" w:afterAutospacing="1" w:line="240" w:lineRule="auto"/>
        <w:outlineLvl w:val="2"/>
        <w:rPr>
          <w:rFonts w:eastAsia="Times New Roman" w:cs="Times New Roman"/>
          <w:b/>
          <w:bCs/>
          <w:kern w:val="0"/>
          <w14:ligatures w14:val="none"/>
        </w:rPr>
      </w:pPr>
      <w:r>
        <w:rPr>
          <w:rFonts w:eastAsia="Times New Roman" w:cs="Times New Roman"/>
          <w:kern w:val="0"/>
          <w14:ligatures w14:val="none"/>
        </w:rPr>
        <w:t xml:space="preserve">Just as in Method 1 we had to include how the off the lot depreciation rate for Machine in year 1 would be much steeper, therefore we retained the first year 25% depreciation and referenced it as the initial value thereafter.  </w:t>
      </w:r>
    </w:p>
    <w:p w14:paraId="56F16C6D" w14:textId="064ECA67" w:rsidR="00D96020" w:rsidRDefault="00D96020" w:rsidP="00D96020">
      <w:pPr>
        <w:spacing w:before="100" w:beforeAutospacing="1" w:after="100" w:afterAutospacing="1"/>
        <w:outlineLvl w:val="2"/>
        <w:rPr>
          <w:b/>
          <w:bCs/>
        </w:rPr>
      </w:pPr>
      <w:r>
        <w:rPr>
          <w:b/>
          <w:bCs/>
        </w:rPr>
        <w:t>7.  Trasmission life</w:t>
      </w:r>
    </w:p>
    <w:p w14:paraId="3451B701" w14:textId="6C239DCA" w:rsidR="00D96020" w:rsidRDefault="00D96020" w:rsidP="00D96020">
      <w:pPr>
        <w:spacing w:before="100" w:beforeAutospacing="1" w:after="100" w:afterAutospacing="1"/>
        <w:outlineLvl w:val="2"/>
      </w:pPr>
      <w:r>
        <w:lastRenderedPageBreak/>
        <w:tab/>
      </w:r>
      <w:r w:rsidRPr="00D96020">
        <w:t>To keep the comparison balanced, both tractors were evaluated with a 10-year economic life. This assumes each tractor would be replaced at the end of its 10-year ownership cycle. In reality, the newer Magnum 250 may have a longer physical life, which represents a qualitative advantage not captured in this constant-dollar AE comparison.</w:t>
      </w:r>
      <w:r w:rsidRPr="00D96020">
        <w:t xml:space="preserve"> </w:t>
      </w:r>
      <w:r w:rsidRPr="00D96020">
        <w:t xml:space="preserve">To keep the comparison balanced, both tractors were evaluated with a 10-year economic life. This assumes each tractor would be replaced at the end of its 10-year ownership cycle. </w:t>
      </w:r>
      <w:r w:rsidR="0032093C" w:rsidRPr="00D96020">
        <w:t>The</w:t>
      </w:r>
      <w:r w:rsidRPr="00D96020">
        <w:t xml:space="preserve"> newer Magnum 250 may have a longer physical life, which represents a qualitative advantage not captured in this constant-dollar AE comparison.</w:t>
      </w:r>
    </w:p>
    <w:p w14:paraId="022E4F3F" w14:textId="77777777" w:rsidR="0032093C" w:rsidRPr="0032093C" w:rsidRDefault="0032093C" w:rsidP="0032093C">
      <w:pPr>
        <w:spacing w:before="100" w:beforeAutospacing="1" w:after="100" w:afterAutospacing="1"/>
        <w:outlineLvl w:val="2"/>
        <w:rPr>
          <w:b/>
          <w:bCs/>
        </w:rPr>
      </w:pPr>
      <w:r w:rsidRPr="0032093C">
        <w:rPr>
          <w:b/>
          <w:bCs/>
        </w:rPr>
        <w:t>Final Economic Comparison and Conclusions</w:t>
      </w:r>
    </w:p>
    <w:p w14:paraId="45A2C395" w14:textId="77777777" w:rsidR="0032093C" w:rsidRPr="0032093C" w:rsidRDefault="0032093C" w:rsidP="0032093C">
      <w:pPr>
        <w:spacing w:before="100" w:beforeAutospacing="1" w:after="100" w:afterAutospacing="1"/>
        <w:outlineLvl w:val="2"/>
        <w:rPr>
          <w:b/>
          <w:bCs/>
        </w:rPr>
      </w:pPr>
    </w:p>
    <w:p w14:paraId="36FC5BA9" w14:textId="4BBBEE96" w:rsidR="0032093C" w:rsidRPr="0032093C" w:rsidRDefault="0032093C" w:rsidP="0032093C">
      <w:pPr>
        <w:spacing w:before="100" w:beforeAutospacing="1" w:after="100" w:afterAutospacing="1"/>
        <w:outlineLvl w:val="2"/>
      </w:pPr>
      <w:r w:rsidRPr="0032093C">
        <w:t>Based on the constant-dollar AE and PW analysis, as well as the after-tax cash flow proforma over a 10-year economic life</w:t>
      </w:r>
      <w:r>
        <w:t xml:space="preserve"> considering both Salvage value depreciation methods</w:t>
      </w:r>
      <w:r w:rsidRPr="0032093C">
        <w:t>, the 2010 Case IH Magnum 215 consistently outperforms the 2024 Case IH Magnum 250 AFS Connect in terms of life-cycle cost. The older Magnum 215 exhibits a significantly lower annual equivalent cost (both before and after tax) and lower present worth of total costs. Sensitivity analysis shows that the decision is most sensitive to annual operating hours</w:t>
      </w:r>
      <w:r>
        <w:t xml:space="preserve"> specifically do the use of the Method 2 Salvage depreciation. However, this just make the analysis more difficult because the analysis is done on the 10-year economic life cycle, which would infer a machine repurchase at year 8, due to operation hours on the second transmission, which was not considered.</w:t>
      </w:r>
      <w:r w:rsidRPr="0032093C">
        <w:t xml:space="preserve"> </w:t>
      </w:r>
      <w:r>
        <w:t>D</w:t>
      </w:r>
      <w:r w:rsidRPr="0032093C">
        <w:t>iesel fuel price</w:t>
      </w:r>
      <w:r>
        <w:t xml:space="preserve"> also plays a significant role in the AEC after tax. However,</w:t>
      </w:r>
      <w:r w:rsidRPr="0032093C">
        <w:t xml:space="preserve"> across all tested scenarios the older tractor remains the lower-cost alternative. Under the stated assumptions, the Magnum 215 is the economically preferred option for this application.</w:t>
      </w:r>
      <w:r>
        <w:t xml:space="preserve"> Because this analysis does not consider the moder technology in the newer machines, which often provides lower labor hours and more accurate grid mapping. </w:t>
      </w:r>
    </w:p>
    <w:p w14:paraId="666246B9" w14:textId="0D6B6789" w:rsidR="00D96020" w:rsidRPr="00D96020" w:rsidRDefault="00D96020" w:rsidP="00D96020">
      <w:pPr>
        <w:spacing w:before="100" w:beforeAutospacing="1" w:after="100" w:afterAutospacing="1"/>
        <w:outlineLvl w:val="2"/>
      </w:pPr>
    </w:p>
    <w:p w14:paraId="21F29DD4" w14:textId="1D38A780" w:rsidR="00417C0F" w:rsidRPr="000E6D80" w:rsidRDefault="00417C0F" w:rsidP="00417C0F">
      <w:pPr>
        <w:spacing w:before="100" w:beforeAutospacing="1" w:after="100" w:afterAutospacing="1"/>
        <w:outlineLvl w:val="2"/>
        <w:rPr>
          <w:rFonts w:asciiTheme="minorHAnsi" w:hAnsiTheme="minorHAnsi"/>
          <w:b/>
          <w:bCs/>
        </w:rPr>
      </w:pPr>
    </w:p>
    <w:p w14:paraId="7EF045B1" w14:textId="77777777" w:rsidR="0032093C" w:rsidRPr="0032093C" w:rsidRDefault="0032093C" w:rsidP="0032093C">
      <w:pPr>
        <w:spacing w:before="100" w:beforeAutospacing="1" w:after="100" w:afterAutospacing="1"/>
        <w:outlineLvl w:val="0"/>
        <w:rPr>
          <w:b/>
          <w:bCs/>
          <w:kern w:val="36"/>
          <w:sz w:val="32"/>
          <w:szCs w:val="32"/>
        </w:rPr>
      </w:pPr>
      <w:r w:rsidRPr="0032093C">
        <w:rPr>
          <w:b/>
          <w:bCs/>
          <w:kern w:val="36"/>
          <w:sz w:val="32"/>
          <w:szCs w:val="32"/>
        </w:rPr>
        <w:t>AI Disclosure Statement</w:t>
      </w:r>
    </w:p>
    <w:p w14:paraId="62AE8E6F" w14:textId="77777777" w:rsidR="0032093C" w:rsidRPr="0032093C" w:rsidRDefault="0032093C" w:rsidP="0032093C">
      <w:pPr>
        <w:spacing w:before="100" w:beforeAutospacing="1" w:after="100" w:afterAutospacing="1"/>
      </w:pPr>
    </w:p>
    <w:p w14:paraId="5D9B312F" w14:textId="77777777" w:rsidR="0032093C" w:rsidRPr="0032093C" w:rsidRDefault="0032093C" w:rsidP="0032093C">
      <w:pPr>
        <w:spacing w:before="100" w:beforeAutospacing="1" w:after="100" w:afterAutospacing="1"/>
      </w:pPr>
      <w:r w:rsidRPr="0032093C">
        <w:t xml:space="preserve">Generative AI tools, specifically ChatGPT, were used in this project for </w:t>
      </w:r>
      <w:r w:rsidRPr="0032093C">
        <w:rPr>
          <w:b/>
          <w:bCs/>
        </w:rPr>
        <w:t>brainstorming</w:t>
      </w:r>
      <w:r w:rsidRPr="0032093C">
        <w:t xml:space="preserve">, </w:t>
      </w:r>
      <w:r w:rsidRPr="0032093C">
        <w:rPr>
          <w:b/>
          <w:bCs/>
        </w:rPr>
        <w:t>clarifying methodological steps</w:t>
      </w:r>
      <w:r w:rsidRPr="0032093C">
        <w:t xml:space="preserve">, and </w:t>
      </w:r>
      <w:r w:rsidRPr="0032093C">
        <w:rPr>
          <w:b/>
          <w:bCs/>
        </w:rPr>
        <w:t>locating supporting information sources</w:t>
      </w:r>
      <w:r w:rsidRPr="0032093C">
        <w:t xml:space="preserve"> related to fuel efficiency, maintenance intervals, depreciation conventions, and tractor specifications. AI assistance was also used to help refine the organization and clarity of certain written sections.</w:t>
      </w:r>
    </w:p>
    <w:p w14:paraId="25BAB164" w14:textId="77777777" w:rsidR="0032093C" w:rsidRPr="0032093C" w:rsidRDefault="0032093C" w:rsidP="0032093C">
      <w:pPr>
        <w:spacing w:before="100" w:beforeAutospacing="1" w:after="100" w:afterAutospacing="1"/>
      </w:pPr>
    </w:p>
    <w:p w14:paraId="06341097" w14:textId="77777777" w:rsidR="0032093C" w:rsidRPr="0032093C" w:rsidRDefault="0032093C" w:rsidP="0032093C">
      <w:pPr>
        <w:spacing w:before="100" w:beforeAutospacing="1" w:after="100" w:afterAutospacing="1"/>
      </w:pPr>
      <w:r w:rsidRPr="0032093C">
        <w:t xml:space="preserve">No AI-generated numerical outputs, economic calculations, tax values, or model results were accepted without independent verification. All quantitative values—including fuel estimates, maintenance costs, depreciation schedules, salvage modeling, and after-tax cash flow </w:t>
      </w:r>
      <w:r w:rsidRPr="0032093C">
        <w:lastRenderedPageBreak/>
        <w:t>calculations—were manually reviewed, validated, and recalculated using Excel and authoritative sources.</w:t>
      </w:r>
    </w:p>
    <w:p w14:paraId="166D1A5E" w14:textId="77777777" w:rsidR="0032093C" w:rsidRPr="0032093C" w:rsidRDefault="0032093C" w:rsidP="0032093C">
      <w:pPr>
        <w:spacing w:before="100" w:beforeAutospacing="1" w:after="100" w:afterAutospacing="1"/>
      </w:pPr>
    </w:p>
    <w:p w14:paraId="729953C0" w14:textId="77777777" w:rsidR="0032093C" w:rsidRPr="0032093C" w:rsidRDefault="0032093C" w:rsidP="0032093C">
      <w:pPr>
        <w:spacing w:before="100" w:beforeAutospacing="1" w:after="100" w:afterAutospacing="1"/>
      </w:pPr>
      <w:r w:rsidRPr="0032093C">
        <w:t>No prohibited use of AI occurred: the analysis, formulas, proformas, and final economic decisions were performed independently by the project team.</w:t>
      </w:r>
    </w:p>
    <w:p w14:paraId="20983F9C" w14:textId="27A911E9" w:rsidR="00417C0F" w:rsidRPr="000E6D80" w:rsidRDefault="00417C0F" w:rsidP="00417C0F">
      <w:pPr>
        <w:spacing w:before="100" w:beforeAutospacing="1" w:after="100" w:afterAutospacing="1"/>
        <w:outlineLvl w:val="1"/>
        <w:rPr>
          <w:rFonts w:asciiTheme="minorHAnsi" w:hAnsiTheme="minorHAnsi"/>
          <w:b/>
          <w:bCs/>
        </w:rPr>
      </w:pPr>
    </w:p>
    <w:p w14:paraId="19342263" w14:textId="2B19CB9E" w:rsidR="00417C0F" w:rsidRPr="0032093C" w:rsidRDefault="00417C0F" w:rsidP="0032093C">
      <w:pPr>
        <w:spacing w:before="100" w:beforeAutospacing="1" w:after="100" w:afterAutospacing="1"/>
        <w:outlineLvl w:val="1"/>
        <w:rPr>
          <w:rFonts w:asciiTheme="minorHAnsi" w:hAnsiTheme="minorHAnsi"/>
          <w:b/>
          <w:bCs/>
          <w:sz w:val="32"/>
          <w:szCs w:val="32"/>
        </w:rPr>
      </w:pPr>
      <w:r w:rsidRPr="000E6D80">
        <w:rPr>
          <w:rFonts w:asciiTheme="minorHAnsi" w:hAnsiTheme="minorHAnsi"/>
          <w:b/>
          <w:bCs/>
          <w:sz w:val="32"/>
          <w:szCs w:val="32"/>
        </w:rPr>
        <w:t>REFERENCE SECTION</w:t>
      </w:r>
    </w:p>
    <w:p w14:paraId="2F80CEAD" w14:textId="77777777" w:rsidR="0032093C" w:rsidRPr="0032093C" w:rsidRDefault="0032093C" w:rsidP="0032093C">
      <w:pPr>
        <w:spacing w:before="100" w:beforeAutospacing="1" w:after="100" w:afterAutospacing="1"/>
        <w:outlineLvl w:val="0"/>
        <w:rPr>
          <w:b/>
          <w:bCs/>
          <w:kern w:val="36"/>
          <w:sz w:val="32"/>
          <w:szCs w:val="32"/>
        </w:rPr>
      </w:pPr>
      <w:r w:rsidRPr="0032093C">
        <w:rPr>
          <w:b/>
          <w:bCs/>
          <w:kern w:val="36"/>
          <w:sz w:val="32"/>
          <w:szCs w:val="32"/>
        </w:rPr>
        <w:t>Market Quotes</w:t>
      </w:r>
    </w:p>
    <w:p w14:paraId="7B859198" w14:textId="77777777" w:rsidR="0032093C" w:rsidRPr="0032093C" w:rsidRDefault="0032093C" w:rsidP="0032093C">
      <w:pPr>
        <w:spacing w:before="100" w:beforeAutospacing="1" w:after="100" w:afterAutospacing="1"/>
      </w:pPr>
    </w:p>
    <w:p w14:paraId="4E2F70C0"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Older Model — 2010 Case IH Magnum 215</w:t>
      </w:r>
    </w:p>
    <w:p w14:paraId="0D054B3F" w14:textId="77777777" w:rsidR="0032093C" w:rsidRPr="0032093C" w:rsidRDefault="0032093C" w:rsidP="0032093C">
      <w:pPr>
        <w:spacing w:before="100" w:beforeAutospacing="1" w:after="100" w:afterAutospacing="1"/>
      </w:pPr>
    </w:p>
    <w:p w14:paraId="1F246D08" w14:textId="77777777" w:rsidR="0032093C" w:rsidRPr="0032093C" w:rsidRDefault="0032093C" w:rsidP="0032093C">
      <w:pPr>
        <w:spacing w:before="100" w:beforeAutospacing="1" w:after="100" w:afterAutospacing="1"/>
      </w:pPr>
      <w:r w:rsidRPr="0032093C">
        <w:t>Source: TractorHouse – Central Plains Equipment (Goodland, KS)</w:t>
      </w:r>
    </w:p>
    <w:p w14:paraId="537787C6" w14:textId="77777777" w:rsidR="0032093C" w:rsidRPr="0032093C" w:rsidRDefault="0032093C" w:rsidP="0032093C">
      <w:pPr>
        <w:spacing w:before="100" w:beforeAutospacing="1" w:after="100" w:afterAutospacing="1"/>
      </w:pPr>
      <w:r w:rsidRPr="0032093C">
        <w:t xml:space="preserve">Price: </w:t>
      </w:r>
      <w:r w:rsidRPr="0032093C">
        <w:rPr>
          <w:b/>
          <w:bCs/>
        </w:rPr>
        <w:t>$56,320</w:t>
      </w:r>
    </w:p>
    <w:p w14:paraId="2BA095CA" w14:textId="77777777" w:rsidR="0032093C" w:rsidRPr="0032093C" w:rsidRDefault="0032093C" w:rsidP="0032093C">
      <w:pPr>
        <w:spacing w:before="100" w:beforeAutospacing="1" w:after="100" w:afterAutospacing="1"/>
      </w:pPr>
      <w:r w:rsidRPr="0032093C">
        <w:t xml:space="preserve">Hours: </w:t>
      </w:r>
      <w:r w:rsidRPr="0032093C">
        <w:rPr>
          <w:b/>
          <w:bCs/>
        </w:rPr>
        <w:t>10,601</w:t>
      </w:r>
    </w:p>
    <w:p w14:paraId="4A9F3E93" w14:textId="77777777" w:rsidR="0032093C" w:rsidRPr="0032093C" w:rsidRDefault="0032093C" w:rsidP="0032093C">
      <w:pPr>
        <w:spacing w:before="100" w:beforeAutospacing="1" w:after="100" w:afterAutospacing="1"/>
      </w:pPr>
      <w:r w:rsidRPr="0032093C">
        <w:t>Condition Notes: Transmission overhauled at 6,500 hours; suspended front axle; 18F/4R powershift transmission; mechanical front drive (MFD) with differential lock; luxury leather cab; radar; dual rear and front tires (40% tread); heavy-duty 3-point hitch.</w:t>
      </w:r>
    </w:p>
    <w:p w14:paraId="5A305F39" w14:textId="77777777" w:rsidR="0032093C" w:rsidRPr="0032093C" w:rsidRDefault="0032093C" w:rsidP="0032093C">
      <w:pPr>
        <w:spacing w:before="100" w:beforeAutospacing="1" w:after="100" w:afterAutospacing="1"/>
      </w:pPr>
      <w:r w:rsidRPr="0032093C">
        <w:t>Listing URL:</w:t>
      </w:r>
    </w:p>
    <w:p w14:paraId="0CC1F509" w14:textId="77777777" w:rsidR="0032093C" w:rsidRPr="0032093C" w:rsidRDefault="0032093C" w:rsidP="0032093C">
      <w:pPr>
        <w:spacing w:before="100" w:beforeAutospacing="1" w:after="100" w:afterAutospacing="1"/>
      </w:pPr>
      <w:r w:rsidRPr="0032093C">
        <w:t>https://www.tractorhouse.com/listing/for-sale/238623741/2010-case-ih-magnum-215-175-hp-to-299-hp-tractors</w:t>
      </w:r>
    </w:p>
    <w:p w14:paraId="07E22042" w14:textId="77777777" w:rsidR="0032093C" w:rsidRPr="0032093C" w:rsidRDefault="009C4114" w:rsidP="0032093C">
      <w:r w:rsidRPr="009C4114">
        <w:rPr>
          <w:noProof/>
          <w14:ligatures w14:val="standardContextual"/>
        </w:rPr>
        <w:pict w14:anchorId="7E8AE2F3">
          <v:rect id="_x0000_i1039" alt="" style="width:468pt;height:.05pt;mso-width-percent:0;mso-height-percent:0;mso-width-percent:0;mso-height-percent:0" o:hralign="center" o:hrstd="t" o:hr="t" fillcolor="#a0a0a0" stroked="f"/>
        </w:pict>
      </w:r>
    </w:p>
    <w:p w14:paraId="08FC2A1E"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New Model — 2024 Case IH Magnum 250 AFS Connect</w:t>
      </w:r>
    </w:p>
    <w:p w14:paraId="4CE885D5" w14:textId="77777777" w:rsidR="0032093C" w:rsidRPr="0032093C" w:rsidRDefault="0032093C" w:rsidP="0032093C">
      <w:pPr>
        <w:spacing w:before="100" w:beforeAutospacing="1" w:after="100" w:afterAutospacing="1"/>
      </w:pPr>
    </w:p>
    <w:p w14:paraId="0F631A6B" w14:textId="77777777" w:rsidR="0032093C" w:rsidRPr="0032093C" w:rsidRDefault="0032093C" w:rsidP="0032093C">
      <w:pPr>
        <w:spacing w:before="100" w:beforeAutospacing="1" w:after="100" w:afterAutospacing="1"/>
      </w:pPr>
      <w:r w:rsidRPr="0032093C">
        <w:t>Source: TractorHouse – Crane Quality Equipment (Clifton, IL)</w:t>
      </w:r>
    </w:p>
    <w:p w14:paraId="67F92CC5" w14:textId="77777777" w:rsidR="0032093C" w:rsidRPr="0032093C" w:rsidRDefault="0032093C" w:rsidP="0032093C">
      <w:pPr>
        <w:spacing w:before="100" w:beforeAutospacing="1" w:after="100" w:afterAutospacing="1"/>
      </w:pPr>
      <w:r w:rsidRPr="0032093C">
        <w:t xml:space="preserve">Price: </w:t>
      </w:r>
      <w:r w:rsidRPr="0032093C">
        <w:rPr>
          <w:b/>
          <w:bCs/>
        </w:rPr>
        <w:t>$198,500</w:t>
      </w:r>
    </w:p>
    <w:p w14:paraId="5D3780B8" w14:textId="77777777" w:rsidR="0032093C" w:rsidRPr="0032093C" w:rsidRDefault="0032093C" w:rsidP="0032093C">
      <w:pPr>
        <w:spacing w:before="100" w:beforeAutospacing="1" w:after="100" w:afterAutospacing="1"/>
      </w:pPr>
      <w:r w:rsidRPr="0032093C">
        <w:lastRenderedPageBreak/>
        <w:t xml:space="preserve">Hours: </w:t>
      </w:r>
      <w:r w:rsidRPr="0032093C">
        <w:rPr>
          <w:b/>
          <w:bCs/>
        </w:rPr>
        <w:t>542</w:t>
      </w:r>
    </w:p>
    <w:p w14:paraId="3551F60D" w14:textId="77777777" w:rsidR="0032093C" w:rsidRPr="0032093C" w:rsidRDefault="0032093C" w:rsidP="0032093C">
      <w:pPr>
        <w:spacing w:before="100" w:beforeAutospacing="1" w:after="100" w:afterAutospacing="1"/>
      </w:pPr>
      <w:r w:rsidRPr="0032093C">
        <w:t>Condition Notes: Factory-integrated guidance; high-flow hydraulic pump; luxury technology cab; 1200-series Pro 1200 monitor with Vector Pro receiver; 19th Econo gear package; cab suspension; five rear remotes; low verified hours.</w:t>
      </w:r>
    </w:p>
    <w:p w14:paraId="24591715" w14:textId="77777777" w:rsidR="0032093C" w:rsidRPr="0032093C" w:rsidRDefault="0032093C" w:rsidP="0032093C">
      <w:pPr>
        <w:spacing w:before="100" w:beforeAutospacing="1" w:after="100" w:afterAutospacing="1"/>
      </w:pPr>
      <w:r w:rsidRPr="0032093C">
        <w:t>Listing URL:</w:t>
      </w:r>
    </w:p>
    <w:p w14:paraId="08D7499D" w14:textId="77777777" w:rsidR="0032093C" w:rsidRPr="0032093C" w:rsidRDefault="0032093C" w:rsidP="0032093C">
      <w:pPr>
        <w:spacing w:before="100" w:beforeAutospacing="1" w:after="100" w:afterAutospacing="1"/>
      </w:pPr>
      <w:r w:rsidRPr="0032093C">
        <w:t>https://www.tractorhouse.com/listing/for-sale/249280555/2024-case-ih-magnum-250-afs-connect-175-hp-to-299-hp-tractors</w:t>
      </w:r>
    </w:p>
    <w:p w14:paraId="78F62E54" w14:textId="77777777" w:rsidR="00D96020" w:rsidRPr="00D96020" w:rsidRDefault="00D96020" w:rsidP="00D96020">
      <w:pPr>
        <w:spacing w:before="100" w:beforeAutospacing="1" w:after="100" w:afterAutospacing="1"/>
      </w:pPr>
    </w:p>
    <w:p w14:paraId="48771643" w14:textId="77777777" w:rsidR="0032093C" w:rsidRPr="0032093C" w:rsidRDefault="0032093C" w:rsidP="0032093C">
      <w:pPr>
        <w:spacing w:before="100" w:beforeAutospacing="1" w:after="100" w:afterAutospacing="1"/>
      </w:pPr>
    </w:p>
    <w:p w14:paraId="1B9DF0A4"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Tire Operation Hours</w:t>
      </w:r>
    </w:p>
    <w:p w14:paraId="1525976D" w14:textId="77777777" w:rsidR="0032093C" w:rsidRPr="0032093C" w:rsidRDefault="0032093C" w:rsidP="0032093C">
      <w:pPr>
        <w:spacing w:before="100" w:beforeAutospacing="1" w:after="100" w:afterAutospacing="1"/>
      </w:pPr>
    </w:p>
    <w:p w14:paraId="5E2EEDE3" w14:textId="77777777" w:rsidR="0032093C" w:rsidRPr="0032093C" w:rsidRDefault="0032093C" w:rsidP="0032093C">
      <w:pPr>
        <w:spacing w:before="100" w:beforeAutospacing="1" w:after="100" w:afterAutospacing="1"/>
      </w:pPr>
      <w:r w:rsidRPr="0032093C">
        <w:t xml:space="preserve">CEAT Specialty. (n.d.). </w:t>
      </w:r>
      <w:r w:rsidRPr="0032093C">
        <w:rPr>
          <w:i/>
          <w:iCs/>
        </w:rPr>
        <w:t>How long should your farm tires last?</w:t>
      </w:r>
    </w:p>
    <w:p w14:paraId="49690DA2" w14:textId="77777777" w:rsidR="0032093C" w:rsidRPr="0032093C" w:rsidRDefault="0032093C" w:rsidP="0032093C">
      <w:pPr>
        <w:spacing w:before="100" w:beforeAutospacing="1" w:after="100" w:afterAutospacing="1"/>
      </w:pPr>
      <w:r w:rsidRPr="0032093C">
        <w:t>https://www.ceatspecialty.com/blog/tire-advice/how-long-should-your-farm-tires-last</w:t>
      </w:r>
    </w:p>
    <w:p w14:paraId="5E3CD678" w14:textId="77777777" w:rsidR="0032093C" w:rsidRPr="0032093C" w:rsidRDefault="009C4114" w:rsidP="0032093C">
      <w:r w:rsidRPr="009C4114">
        <w:rPr>
          <w:noProof/>
          <w14:ligatures w14:val="standardContextual"/>
        </w:rPr>
        <w:pict w14:anchorId="4F1152A3">
          <v:rect id="_x0000_i1038" alt="" style="width:468pt;height:.05pt;mso-width-percent:0;mso-height-percent:0;mso-width-percent:0;mso-height-percent:0" o:hralign="center" o:hrstd="t" o:hr="t" fillcolor="#a0a0a0" stroked="f"/>
        </w:pict>
      </w:r>
    </w:p>
    <w:p w14:paraId="5EFC9288"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Fuel Efficiency Rate</w:t>
      </w:r>
    </w:p>
    <w:p w14:paraId="1A8E5C8D" w14:textId="77777777" w:rsidR="0032093C" w:rsidRPr="0032093C" w:rsidRDefault="0032093C" w:rsidP="0032093C">
      <w:pPr>
        <w:spacing w:before="100" w:beforeAutospacing="1" w:after="100" w:afterAutospacing="1"/>
      </w:pPr>
    </w:p>
    <w:p w14:paraId="62814B56" w14:textId="77777777" w:rsidR="0032093C" w:rsidRPr="0032093C" w:rsidRDefault="0032093C" w:rsidP="0032093C">
      <w:pPr>
        <w:spacing w:before="100" w:beforeAutospacing="1" w:after="100" w:afterAutospacing="1"/>
      </w:pPr>
      <w:r w:rsidRPr="0032093C">
        <w:t xml:space="preserve">Grisso, R., Vaughan, D., &amp; Perumpral, J. (2004). </w:t>
      </w:r>
      <w:r w:rsidRPr="0032093C">
        <w:rPr>
          <w:i/>
          <w:iCs/>
        </w:rPr>
        <w:t>Predicting tractor diesel fuel consumption.</w:t>
      </w:r>
      <w:r w:rsidRPr="0032093C">
        <w:t xml:space="preserve"> Virginia Cooperative Extension Publication 442-073, Virginia Tech.</w:t>
      </w:r>
    </w:p>
    <w:p w14:paraId="15341256" w14:textId="77777777" w:rsidR="0032093C" w:rsidRPr="0032093C" w:rsidRDefault="0032093C" w:rsidP="0032093C">
      <w:pPr>
        <w:spacing w:before="100" w:beforeAutospacing="1" w:after="100" w:afterAutospacing="1"/>
      </w:pPr>
      <w:r w:rsidRPr="0032093C">
        <w:t>https://vtechworks.lib.vt.edu/bitstreams/a315bc0d-deb2-46c0-98b3-8bc555861211/download</w:t>
      </w:r>
    </w:p>
    <w:p w14:paraId="09B03CE5" w14:textId="77777777" w:rsidR="0032093C" w:rsidRPr="0032093C" w:rsidRDefault="009C4114" w:rsidP="0032093C">
      <w:r w:rsidRPr="009C4114">
        <w:rPr>
          <w:noProof/>
          <w14:ligatures w14:val="standardContextual"/>
        </w:rPr>
        <w:pict w14:anchorId="653CBF01">
          <v:rect id="_x0000_i1037" alt="" style="width:468pt;height:.05pt;mso-width-percent:0;mso-height-percent:0;mso-width-percent:0;mso-height-percent:0" o:hralign="center" o:hrstd="t" o:hr="t" fillcolor="#a0a0a0" stroked="f"/>
        </w:pict>
      </w:r>
    </w:p>
    <w:p w14:paraId="491CD3E4"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Fuel Price (Iowa Diesel)</w:t>
      </w:r>
    </w:p>
    <w:p w14:paraId="71F99C3B" w14:textId="77777777" w:rsidR="0032093C" w:rsidRPr="0032093C" w:rsidRDefault="0032093C" w:rsidP="0032093C">
      <w:pPr>
        <w:spacing w:before="100" w:beforeAutospacing="1" w:after="100" w:afterAutospacing="1"/>
      </w:pPr>
    </w:p>
    <w:p w14:paraId="0FEB6B70" w14:textId="77777777" w:rsidR="0032093C" w:rsidRPr="0032093C" w:rsidRDefault="0032093C" w:rsidP="0032093C">
      <w:pPr>
        <w:spacing w:before="100" w:beforeAutospacing="1" w:after="100" w:afterAutospacing="1"/>
      </w:pPr>
      <w:r w:rsidRPr="0032093C">
        <w:t xml:space="preserve">AAA. (2025). </w:t>
      </w:r>
      <w:r w:rsidRPr="0032093C">
        <w:rPr>
          <w:i/>
          <w:iCs/>
        </w:rPr>
        <w:t>Iowa average diesel fuel prices.</w:t>
      </w:r>
      <w:r w:rsidRPr="0032093C">
        <w:t xml:space="preserve"> AAA Gas Prices.</w:t>
      </w:r>
    </w:p>
    <w:p w14:paraId="55855FA8" w14:textId="77777777" w:rsidR="0032093C" w:rsidRPr="0032093C" w:rsidRDefault="0032093C" w:rsidP="0032093C">
      <w:pPr>
        <w:spacing w:before="100" w:beforeAutospacing="1" w:after="100" w:afterAutospacing="1"/>
      </w:pPr>
      <w:r w:rsidRPr="0032093C">
        <w:t>https://gasprices.aaa.com/?state=IA</w:t>
      </w:r>
    </w:p>
    <w:p w14:paraId="78B3A42B" w14:textId="77777777" w:rsidR="0032093C" w:rsidRPr="0032093C" w:rsidRDefault="009C4114" w:rsidP="0032093C">
      <w:r w:rsidRPr="009C4114">
        <w:rPr>
          <w:noProof/>
          <w14:ligatures w14:val="standardContextual"/>
        </w:rPr>
        <w:pict w14:anchorId="2ED8D4F0">
          <v:rect id="_x0000_i1036" alt="" style="width:468pt;height:.05pt;mso-width-percent:0;mso-height-percent:0;mso-width-percent:0;mso-height-percent:0" o:hralign="center" o:hrstd="t" o:hr="t" fillcolor="#a0a0a0" stroked="f"/>
        </w:pict>
      </w:r>
    </w:p>
    <w:p w14:paraId="1EADF44B"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lastRenderedPageBreak/>
        <w:t>Tire Prices</w:t>
      </w:r>
    </w:p>
    <w:p w14:paraId="12819FAA" w14:textId="77777777" w:rsidR="0032093C" w:rsidRPr="0032093C" w:rsidRDefault="0032093C" w:rsidP="0032093C">
      <w:pPr>
        <w:spacing w:before="100" w:beforeAutospacing="1" w:after="100" w:afterAutospacing="1"/>
      </w:pPr>
    </w:p>
    <w:p w14:paraId="11D6FC00" w14:textId="77777777" w:rsidR="0032093C" w:rsidRPr="0032093C" w:rsidRDefault="0032093C" w:rsidP="0032093C">
      <w:pPr>
        <w:spacing w:before="100" w:beforeAutospacing="1" w:after="100" w:afterAutospacing="1"/>
      </w:pPr>
      <w:r w:rsidRPr="0032093C">
        <w:t>Specs: 480/80R50 — SimpleTire.</w:t>
      </w:r>
    </w:p>
    <w:p w14:paraId="7F8E4B29" w14:textId="77777777" w:rsidR="0032093C" w:rsidRPr="0032093C" w:rsidRDefault="0032093C" w:rsidP="0032093C">
      <w:pPr>
        <w:spacing w:before="100" w:beforeAutospacing="1" w:after="100" w:afterAutospacing="1"/>
      </w:pPr>
      <w:r w:rsidRPr="0032093C">
        <w:t>https://simpletire.com/tire-sizes/480-80r50</w:t>
      </w:r>
    </w:p>
    <w:p w14:paraId="10E668D2" w14:textId="77777777" w:rsidR="0032093C" w:rsidRPr="0032093C" w:rsidRDefault="0032093C" w:rsidP="0032093C">
      <w:pPr>
        <w:spacing w:before="100" w:beforeAutospacing="1" w:after="100" w:afterAutospacing="1"/>
      </w:pPr>
    </w:p>
    <w:p w14:paraId="724FFC9B" w14:textId="77777777" w:rsidR="0032093C" w:rsidRPr="0032093C" w:rsidRDefault="0032093C" w:rsidP="0032093C">
      <w:pPr>
        <w:spacing w:before="100" w:beforeAutospacing="1" w:after="100" w:afterAutospacing="1"/>
      </w:pPr>
      <w:r w:rsidRPr="0032093C">
        <w:t>Specs: 380/80R38 — SimpleTire.</w:t>
      </w:r>
    </w:p>
    <w:p w14:paraId="019AA89E" w14:textId="77777777" w:rsidR="0032093C" w:rsidRPr="0032093C" w:rsidRDefault="0032093C" w:rsidP="0032093C">
      <w:pPr>
        <w:spacing w:before="100" w:beforeAutospacing="1" w:after="100" w:afterAutospacing="1"/>
      </w:pPr>
      <w:r w:rsidRPr="0032093C">
        <w:t>https://simpletire.com/tire-sizes/380-80r38</w:t>
      </w:r>
    </w:p>
    <w:p w14:paraId="254374DD" w14:textId="77777777" w:rsidR="0032093C" w:rsidRPr="0032093C" w:rsidRDefault="0032093C" w:rsidP="0032093C">
      <w:pPr>
        <w:spacing w:before="100" w:beforeAutospacing="1" w:after="100" w:afterAutospacing="1"/>
      </w:pPr>
    </w:p>
    <w:p w14:paraId="27E7165C" w14:textId="77777777" w:rsidR="0032093C" w:rsidRPr="0032093C" w:rsidRDefault="0032093C" w:rsidP="0032093C">
      <w:pPr>
        <w:spacing w:before="100" w:beforeAutospacing="1" w:after="100" w:afterAutospacing="1"/>
      </w:pPr>
      <w:r w:rsidRPr="0032093C">
        <w:t>Specs: 420/85R34 — Nebraska Tire.</w:t>
      </w:r>
    </w:p>
    <w:p w14:paraId="67517EC1" w14:textId="77777777" w:rsidR="0032093C" w:rsidRPr="0032093C" w:rsidRDefault="0032093C" w:rsidP="0032093C">
      <w:pPr>
        <w:spacing w:before="100" w:beforeAutospacing="1" w:after="100" w:afterAutospacing="1"/>
      </w:pPr>
      <w:r w:rsidRPr="0032093C">
        <w:t>https://www.nebraskatire.com/product/4613</w:t>
      </w:r>
    </w:p>
    <w:p w14:paraId="3C78A491" w14:textId="77777777" w:rsidR="0032093C" w:rsidRPr="0032093C" w:rsidRDefault="009C4114" w:rsidP="0032093C">
      <w:r w:rsidRPr="009C4114">
        <w:rPr>
          <w:noProof/>
          <w14:ligatures w14:val="standardContextual"/>
        </w:rPr>
        <w:pict w14:anchorId="249C2385">
          <v:rect id="_x0000_i1035" alt="" style="width:468pt;height:.05pt;mso-width-percent:0;mso-height-percent:0;mso-width-percent:0;mso-height-percent:0" o:hralign="center" o:hrstd="t" o:hr="t" fillcolor="#a0a0a0" stroked="f"/>
        </w:pict>
      </w:r>
    </w:p>
    <w:p w14:paraId="7B4E26DD"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Oil Change Intervals</w:t>
      </w:r>
    </w:p>
    <w:p w14:paraId="0035E479" w14:textId="77777777" w:rsidR="0032093C" w:rsidRPr="0032093C" w:rsidRDefault="0032093C" w:rsidP="0032093C">
      <w:pPr>
        <w:spacing w:before="100" w:beforeAutospacing="1" w:after="100" w:afterAutospacing="1"/>
      </w:pPr>
    </w:p>
    <w:p w14:paraId="2E8AB6EC" w14:textId="77777777" w:rsidR="0032093C" w:rsidRPr="0032093C" w:rsidRDefault="0032093C" w:rsidP="0032093C">
      <w:pPr>
        <w:spacing w:before="100" w:beforeAutospacing="1" w:after="100" w:afterAutospacing="1"/>
      </w:pPr>
      <w:r w:rsidRPr="0032093C">
        <w:t xml:space="preserve">CASE IH. (n.d.). </w:t>
      </w:r>
      <w:r w:rsidRPr="0032093C">
        <w:rPr>
          <w:i/>
          <w:iCs/>
        </w:rPr>
        <w:t>Magnum Series 175–275 PTO HP Brochure.</w:t>
      </w:r>
    </w:p>
    <w:p w14:paraId="1A9841B9" w14:textId="77777777" w:rsidR="0032093C" w:rsidRPr="0032093C" w:rsidRDefault="0032093C" w:rsidP="0032093C">
      <w:pPr>
        <w:spacing w:before="100" w:beforeAutospacing="1" w:after="100" w:afterAutospacing="1"/>
      </w:pPr>
      <w:r w:rsidRPr="0032093C">
        <w:t>https://mapexusa.com/documents/Magnum_BROCHURE_175-275_PTO_HP.pdf</w:t>
      </w:r>
    </w:p>
    <w:p w14:paraId="5E1E0ABB" w14:textId="77777777" w:rsidR="0032093C" w:rsidRPr="0032093C" w:rsidRDefault="009C4114" w:rsidP="0032093C">
      <w:r w:rsidRPr="009C4114">
        <w:rPr>
          <w:noProof/>
          <w14:ligatures w14:val="standardContextual"/>
        </w:rPr>
        <w:pict w14:anchorId="015C8410">
          <v:rect id="_x0000_i1034" alt="" style="width:468pt;height:.05pt;mso-width-percent:0;mso-height-percent:0;mso-width-percent:0;mso-height-percent:0" o:hralign="center" o:hrstd="t" o:hr="t" fillcolor="#a0a0a0" stroked="f"/>
        </w:pict>
      </w:r>
    </w:p>
    <w:p w14:paraId="418E8E70"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Engine Oil Capacity</w:t>
      </w:r>
    </w:p>
    <w:p w14:paraId="14FB24C0" w14:textId="77777777" w:rsidR="0032093C" w:rsidRPr="0032093C" w:rsidRDefault="0032093C" w:rsidP="0032093C">
      <w:pPr>
        <w:spacing w:before="100" w:beforeAutospacing="1" w:after="100" w:afterAutospacing="1"/>
      </w:pPr>
    </w:p>
    <w:p w14:paraId="01BD86DC" w14:textId="77777777" w:rsidR="0032093C" w:rsidRPr="0032093C" w:rsidRDefault="0032093C" w:rsidP="0032093C">
      <w:pPr>
        <w:spacing w:before="100" w:beforeAutospacing="1" w:after="100" w:afterAutospacing="1"/>
      </w:pPr>
      <w:r w:rsidRPr="0032093C">
        <w:t>Case IH Magnum 215 — RitchieSpecs.</w:t>
      </w:r>
    </w:p>
    <w:p w14:paraId="5EEB66BC" w14:textId="77777777" w:rsidR="0032093C" w:rsidRPr="0032093C" w:rsidRDefault="0032093C" w:rsidP="0032093C">
      <w:pPr>
        <w:spacing w:before="100" w:beforeAutospacing="1" w:after="100" w:afterAutospacing="1"/>
      </w:pPr>
      <w:r w:rsidRPr="0032093C">
        <w:t>https://www.ritchiespecs.com/model/case-ih-magnum-215-4wd-tractor</w:t>
      </w:r>
    </w:p>
    <w:p w14:paraId="07D118B6" w14:textId="77777777" w:rsidR="0032093C" w:rsidRPr="0032093C" w:rsidRDefault="0032093C" w:rsidP="0032093C">
      <w:pPr>
        <w:spacing w:before="100" w:beforeAutospacing="1" w:after="100" w:afterAutospacing="1"/>
      </w:pPr>
    </w:p>
    <w:p w14:paraId="7BADC37F" w14:textId="77777777" w:rsidR="0032093C" w:rsidRPr="0032093C" w:rsidRDefault="0032093C" w:rsidP="0032093C">
      <w:pPr>
        <w:spacing w:before="100" w:beforeAutospacing="1" w:after="100" w:afterAutospacing="1"/>
      </w:pPr>
      <w:r w:rsidRPr="0032093C">
        <w:t>Case IH Magnum 250 — Humber College (Service Manual excerpt).</w:t>
      </w:r>
    </w:p>
    <w:p w14:paraId="5431E6FB" w14:textId="77777777" w:rsidR="0032093C" w:rsidRPr="0032093C" w:rsidRDefault="0032093C" w:rsidP="0032093C">
      <w:pPr>
        <w:spacing w:before="100" w:beforeAutospacing="1" w:after="100" w:afterAutospacing="1"/>
      </w:pPr>
      <w:r w:rsidRPr="0032093C">
        <w:t>https://humber.ca/fcls/docs/case/CASE_IH_MAGNUM_250_AFS_CONNECT_Service_Manual</w:t>
      </w:r>
    </w:p>
    <w:p w14:paraId="1977112A" w14:textId="77777777" w:rsidR="0032093C" w:rsidRPr="0032093C" w:rsidRDefault="009C4114" w:rsidP="0032093C">
      <w:r w:rsidRPr="009C4114">
        <w:rPr>
          <w:noProof/>
          <w14:ligatures w14:val="standardContextual"/>
        </w:rPr>
        <w:lastRenderedPageBreak/>
        <w:pict w14:anchorId="70D1BF1C">
          <v:rect id="_x0000_i1033" alt="" style="width:468pt;height:.05pt;mso-width-percent:0;mso-height-percent:0;mso-width-percent:0;mso-height-percent:0" o:hralign="center" o:hrstd="t" o:hr="t" fillcolor="#a0a0a0" stroked="f"/>
        </w:pict>
      </w:r>
    </w:p>
    <w:p w14:paraId="07DA33E8"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Oil Change Pricing</w:t>
      </w:r>
    </w:p>
    <w:p w14:paraId="5905EEDF" w14:textId="77777777" w:rsidR="0032093C" w:rsidRPr="0032093C" w:rsidRDefault="0032093C" w:rsidP="0032093C">
      <w:pPr>
        <w:spacing w:before="100" w:beforeAutospacing="1" w:after="100" w:afterAutospacing="1"/>
      </w:pPr>
    </w:p>
    <w:p w14:paraId="53A9C591" w14:textId="77777777" w:rsidR="0032093C" w:rsidRPr="0032093C" w:rsidRDefault="0032093C" w:rsidP="0032093C">
      <w:pPr>
        <w:spacing w:before="100" w:beforeAutospacing="1" w:after="100" w:afterAutospacing="1"/>
      </w:pPr>
      <w:r w:rsidRPr="0032093C">
        <w:t xml:space="preserve">STP Diesel. (n.d.). </w:t>
      </w:r>
      <w:r w:rsidRPr="0032093C">
        <w:rPr>
          <w:i/>
          <w:iCs/>
        </w:rPr>
        <w:t>Factors that affect the cost of a diesel oil change.</w:t>
      </w:r>
    </w:p>
    <w:p w14:paraId="330D1C60" w14:textId="77777777" w:rsidR="0032093C" w:rsidRPr="0032093C" w:rsidRDefault="0032093C" w:rsidP="0032093C">
      <w:pPr>
        <w:spacing w:before="100" w:beforeAutospacing="1" w:after="100" w:afterAutospacing="1"/>
      </w:pPr>
      <w:r w:rsidRPr="0032093C">
        <w:t>https://stpdiesel.com/factors-thats-affect-how-much-a-diesel-oil-change-co</w:t>
      </w:r>
    </w:p>
    <w:p w14:paraId="19065A68" w14:textId="77777777" w:rsidR="0032093C" w:rsidRPr="0032093C" w:rsidRDefault="0032093C" w:rsidP="0032093C">
      <w:pPr>
        <w:spacing w:before="100" w:beforeAutospacing="1" w:after="100" w:afterAutospacing="1"/>
      </w:pPr>
    </w:p>
    <w:p w14:paraId="23C6FEDB" w14:textId="77777777" w:rsidR="0032093C" w:rsidRPr="0032093C" w:rsidRDefault="0032093C" w:rsidP="0032093C">
      <w:pPr>
        <w:spacing w:before="100" w:beforeAutospacing="1" w:after="100" w:afterAutospacing="1"/>
      </w:pPr>
      <w:r w:rsidRPr="0032093C">
        <w:t xml:space="preserve">Cropilots. (n.d.). </w:t>
      </w:r>
      <w:r w:rsidRPr="0032093C">
        <w:rPr>
          <w:i/>
          <w:iCs/>
        </w:rPr>
        <w:t>Farm tractor maintenance costs.</w:t>
      </w:r>
    </w:p>
    <w:p w14:paraId="242BDE71" w14:textId="77777777" w:rsidR="0032093C" w:rsidRPr="0032093C" w:rsidRDefault="0032093C" w:rsidP="0032093C">
      <w:pPr>
        <w:spacing w:before="100" w:beforeAutospacing="1" w:after="100" w:afterAutospacing="1"/>
      </w:pPr>
      <w:r w:rsidRPr="0032093C">
        <w:t>https://cropilots.com/farm-tractor-maintenance-costs</w:t>
      </w:r>
    </w:p>
    <w:p w14:paraId="42016872" w14:textId="77777777" w:rsidR="0032093C" w:rsidRPr="0032093C" w:rsidRDefault="009C4114" w:rsidP="0032093C">
      <w:r w:rsidRPr="009C4114">
        <w:rPr>
          <w:noProof/>
          <w14:ligatures w14:val="standardContextual"/>
        </w:rPr>
        <w:pict w14:anchorId="243AC6F3">
          <v:rect id="_x0000_i1032" alt="" style="width:468pt;height:.05pt;mso-width-percent:0;mso-height-percent:0;mso-width-percent:0;mso-height-percent:0" o:hralign="center" o:hrstd="t" o:hr="t" fillcolor="#a0a0a0" stroked="f"/>
        </w:pict>
      </w:r>
    </w:p>
    <w:p w14:paraId="4B10BD9F"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Fuel &amp; Air Filter Cost Expectations</w:t>
      </w:r>
    </w:p>
    <w:p w14:paraId="5C475F4B" w14:textId="77777777" w:rsidR="0032093C" w:rsidRPr="0032093C" w:rsidRDefault="0032093C" w:rsidP="0032093C">
      <w:pPr>
        <w:spacing w:before="100" w:beforeAutospacing="1" w:after="100" w:afterAutospacing="1"/>
      </w:pPr>
    </w:p>
    <w:p w14:paraId="391F949E" w14:textId="77777777" w:rsidR="0032093C" w:rsidRPr="0032093C" w:rsidRDefault="0032093C" w:rsidP="0032093C">
      <w:pPr>
        <w:spacing w:before="100" w:beforeAutospacing="1" w:after="100" w:afterAutospacing="1"/>
      </w:pPr>
      <w:r w:rsidRPr="0032093C">
        <w:t xml:space="preserve">Cropilots. (n.d.). </w:t>
      </w:r>
      <w:r w:rsidRPr="0032093C">
        <w:rPr>
          <w:i/>
          <w:iCs/>
        </w:rPr>
        <w:t>Farm tractor maintenance costs: Typical service intervals and expenses.</w:t>
      </w:r>
    </w:p>
    <w:p w14:paraId="0B95391C" w14:textId="77777777" w:rsidR="0032093C" w:rsidRPr="0032093C" w:rsidRDefault="0032093C" w:rsidP="0032093C">
      <w:pPr>
        <w:spacing w:before="100" w:beforeAutospacing="1" w:after="100" w:afterAutospacing="1"/>
      </w:pPr>
      <w:r w:rsidRPr="0032093C">
        <w:t>https://cropilots.com/farm-tractor-maintenance-costs</w:t>
      </w:r>
    </w:p>
    <w:p w14:paraId="76BC9420" w14:textId="77777777" w:rsidR="0032093C" w:rsidRPr="0032093C" w:rsidRDefault="0032093C" w:rsidP="0032093C">
      <w:pPr>
        <w:spacing w:before="100" w:beforeAutospacing="1" w:after="100" w:afterAutospacing="1"/>
      </w:pPr>
    </w:p>
    <w:p w14:paraId="3B8B8F3A" w14:textId="77777777" w:rsidR="0032093C" w:rsidRPr="0032093C" w:rsidRDefault="0032093C" w:rsidP="0032093C">
      <w:pPr>
        <w:spacing w:before="100" w:beforeAutospacing="1" w:after="100" w:afterAutospacing="1"/>
      </w:pPr>
      <w:r w:rsidRPr="0032093C">
        <w:t>Air filter pricing — Tractor Supply Company.</w:t>
      </w:r>
    </w:p>
    <w:p w14:paraId="74028ACB" w14:textId="77777777" w:rsidR="0032093C" w:rsidRPr="0032093C" w:rsidRDefault="0032093C" w:rsidP="0032093C">
      <w:pPr>
        <w:spacing w:before="100" w:beforeAutospacing="1" w:after="100" w:afterAutospacing="1"/>
      </w:pPr>
      <w:r w:rsidRPr="0032093C">
        <w:t>https://www.tractorsupply.com/tsc/search/tractor%20air%20filter</w:t>
      </w:r>
    </w:p>
    <w:p w14:paraId="20938F13" w14:textId="77777777" w:rsidR="0032093C" w:rsidRPr="0032093C" w:rsidRDefault="009C4114" w:rsidP="0032093C">
      <w:r w:rsidRPr="009C4114">
        <w:rPr>
          <w:noProof/>
          <w14:ligatures w14:val="standardContextual"/>
        </w:rPr>
        <w:pict w14:anchorId="3DB18626">
          <v:rect id="_x0000_i1031" alt="" style="width:468pt;height:.05pt;mso-width-percent:0;mso-height-percent:0;mso-width-percent:0;mso-height-percent:0" o:hralign="center" o:hrstd="t" o:hr="t" fillcolor="#a0a0a0" stroked="f"/>
        </w:pict>
      </w:r>
    </w:p>
    <w:p w14:paraId="57E49302"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Hydraulic Fluid &amp; Filter Intervals</w:t>
      </w:r>
    </w:p>
    <w:p w14:paraId="76E89C06" w14:textId="77777777" w:rsidR="0032093C" w:rsidRPr="0032093C" w:rsidRDefault="0032093C" w:rsidP="0032093C">
      <w:pPr>
        <w:spacing w:before="100" w:beforeAutospacing="1" w:after="100" w:afterAutospacing="1"/>
      </w:pPr>
    </w:p>
    <w:p w14:paraId="54B68C63" w14:textId="77777777" w:rsidR="0032093C" w:rsidRPr="0032093C" w:rsidRDefault="0032093C" w:rsidP="0032093C">
      <w:pPr>
        <w:spacing w:before="100" w:beforeAutospacing="1" w:after="100" w:afterAutospacing="1"/>
      </w:pPr>
      <w:r w:rsidRPr="0032093C">
        <w:t>Hydraulic fluid change — Cropilots.</w:t>
      </w:r>
    </w:p>
    <w:p w14:paraId="7A3495B1" w14:textId="77777777" w:rsidR="0032093C" w:rsidRPr="0032093C" w:rsidRDefault="0032093C" w:rsidP="0032093C">
      <w:pPr>
        <w:spacing w:before="100" w:beforeAutospacing="1" w:after="100" w:afterAutospacing="1"/>
      </w:pPr>
      <w:r w:rsidRPr="0032093C">
        <w:t>https://cropilots.com/change-hydraulic-fluid</w:t>
      </w:r>
    </w:p>
    <w:p w14:paraId="4E5F9E70" w14:textId="77777777" w:rsidR="0032093C" w:rsidRPr="0032093C" w:rsidRDefault="0032093C" w:rsidP="0032093C">
      <w:pPr>
        <w:spacing w:before="100" w:beforeAutospacing="1" w:after="100" w:afterAutospacing="1"/>
      </w:pPr>
    </w:p>
    <w:p w14:paraId="454E012F" w14:textId="77777777" w:rsidR="0032093C" w:rsidRPr="0032093C" w:rsidRDefault="0032093C" w:rsidP="0032093C">
      <w:pPr>
        <w:spacing w:before="100" w:beforeAutospacing="1" w:after="100" w:afterAutospacing="1"/>
      </w:pPr>
      <w:r w:rsidRPr="0032093C">
        <w:t>Hydraulic/transmission filter intervals — Koenig Equipment.</w:t>
      </w:r>
    </w:p>
    <w:p w14:paraId="5C904163" w14:textId="77777777" w:rsidR="0032093C" w:rsidRPr="0032093C" w:rsidRDefault="0032093C" w:rsidP="0032093C">
      <w:pPr>
        <w:spacing w:before="100" w:beforeAutospacing="1" w:after="100" w:afterAutospacing="1"/>
      </w:pPr>
      <w:r w:rsidRPr="0032093C">
        <w:lastRenderedPageBreak/>
        <w:t>https://support.koenigequipment.com/how-often-should-i-replace-hydraulic-filters-on-my-equipment</w:t>
      </w:r>
    </w:p>
    <w:p w14:paraId="25296096" w14:textId="77777777" w:rsidR="0032093C" w:rsidRPr="0032093C" w:rsidRDefault="009C4114" w:rsidP="0032093C">
      <w:r w:rsidRPr="009C4114">
        <w:rPr>
          <w:noProof/>
          <w14:ligatures w14:val="standardContextual"/>
        </w:rPr>
        <w:pict w14:anchorId="3F2336D4">
          <v:rect id="_x0000_i1030" alt="" style="width:468pt;height:.05pt;mso-width-percent:0;mso-height-percent:0;mso-width-percent:0;mso-height-percent:0" o:hralign="center" o:hrstd="t" o:hr="t" fillcolor="#a0a0a0" stroked="f"/>
        </w:pict>
      </w:r>
    </w:p>
    <w:p w14:paraId="3F6B2A5E"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Routine Maintenance &amp; Consumables</w:t>
      </w:r>
    </w:p>
    <w:p w14:paraId="0D4523C1" w14:textId="77777777" w:rsidR="0032093C" w:rsidRPr="0032093C" w:rsidRDefault="0032093C" w:rsidP="0032093C">
      <w:pPr>
        <w:spacing w:before="100" w:beforeAutospacing="1" w:after="100" w:afterAutospacing="1"/>
      </w:pPr>
    </w:p>
    <w:p w14:paraId="30796128" w14:textId="77777777" w:rsidR="0032093C" w:rsidRPr="0032093C" w:rsidRDefault="0032093C" w:rsidP="0032093C">
      <w:pPr>
        <w:spacing w:before="100" w:beforeAutospacing="1" w:after="100" w:afterAutospacing="1"/>
      </w:pPr>
      <w:r w:rsidRPr="0032093C">
        <w:t xml:space="preserve">University of Nebraska–Lincoln Extension. (n.d.). </w:t>
      </w:r>
      <w:r w:rsidRPr="0032093C">
        <w:rPr>
          <w:i/>
          <w:iCs/>
        </w:rPr>
        <w:t>Estimating farm machinery costs (EC823).</w:t>
      </w:r>
    </w:p>
    <w:p w14:paraId="3B90FE4B" w14:textId="77777777" w:rsidR="0032093C" w:rsidRPr="0032093C" w:rsidRDefault="0032093C" w:rsidP="0032093C">
      <w:pPr>
        <w:spacing w:before="100" w:beforeAutospacing="1" w:after="100" w:afterAutospacing="1"/>
      </w:pPr>
      <w:r w:rsidRPr="0032093C">
        <w:t>https://extensionpublications.unl.edu/assets/html/ec823/build/ec823.htm</w:t>
      </w:r>
    </w:p>
    <w:p w14:paraId="44785704" w14:textId="77777777" w:rsidR="0032093C" w:rsidRPr="0032093C" w:rsidRDefault="0032093C" w:rsidP="0032093C">
      <w:pPr>
        <w:spacing w:before="100" w:beforeAutospacing="1" w:after="100" w:afterAutospacing="1"/>
      </w:pPr>
    </w:p>
    <w:p w14:paraId="57AF1123" w14:textId="77777777" w:rsidR="0032093C" w:rsidRPr="0032093C" w:rsidRDefault="0032093C" w:rsidP="0032093C">
      <w:pPr>
        <w:spacing w:before="100" w:beforeAutospacing="1" w:after="100" w:afterAutospacing="1"/>
      </w:pPr>
      <w:r w:rsidRPr="0032093C">
        <w:t xml:space="preserve">Iowa State University Extension. (2024). </w:t>
      </w:r>
      <w:r w:rsidRPr="0032093C">
        <w:rPr>
          <w:i/>
          <w:iCs/>
        </w:rPr>
        <w:t>Estimating farm machinery repair costs (A3-29).</w:t>
      </w:r>
    </w:p>
    <w:p w14:paraId="72316000" w14:textId="77777777" w:rsidR="0032093C" w:rsidRPr="0032093C" w:rsidRDefault="0032093C" w:rsidP="0032093C">
      <w:pPr>
        <w:spacing w:before="100" w:beforeAutospacing="1" w:after="100" w:afterAutospacing="1"/>
      </w:pPr>
      <w:r w:rsidRPr="0032093C">
        <w:t>https://www.extension.iastate.edu/agdm/crops/html/a3-29.html</w:t>
      </w:r>
    </w:p>
    <w:p w14:paraId="6B3CDC9A" w14:textId="77777777" w:rsidR="0032093C" w:rsidRPr="0032093C" w:rsidRDefault="009C4114" w:rsidP="0032093C">
      <w:r w:rsidRPr="009C4114">
        <w:rPr>
          <w:noProof/>
          <w14:ligatures w14:val="standardContextual"/>
        </w:rPr>
        <w:pict w14:anchorId="09512F13">
          <v:rect id="_x0000_i1029" alt="" style="width:468pt;height:.05pt;mso-width-percent:0;mso-height-percent:0;mso-width-percent:0;mso-height-percent:0" o:hralign="center" o:hrstd="t" o:hr="t" fillcolor="#a0a0a0" stroked="f"/>
        </w:pict>
      </w:r>
    </w:p>
    <w:p w14:paraId="18E802D9"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Insurance Rate</w:t>
      </w:r>
    </w:p>
    <w:p w14:paraId="17C1FEE6" w14:textId="77777777" w:rsidR="0032093C" w:rsidRPr="0032093C" w:rsidRDefault="0032093C" w:rsidP="0032093C">
      <w:pPr>
        <w:spacing w:before="100" w:beforeAutospacing="1" w:after="100" w:afterAutospacing="1"/>
      </w:pPr>
    </w:p>
    <w:p w14:paraId="085C7CA6" w14:textId="77777777" w:rsidR="0032093C" w:rsidRPr="0032093C" w:rsidRDefault="0032093C" w:rsidP="0032093C">
      <w:pPr>
        <w:spacing w:before="100" w:beforeAutospacing="1" w:after="100" w:afterAutospacing="1"/>
      </w:pPr>
      <w:r w:rsidRPr="0032093C">
        <w:t xml:space="preserve">Iowa State University Extension. (n.d.). </w:t>
      </w:r>
      <w:r w:rsidRPr="0032093C">
        <w:rPr>
          <w:i/>
          <w:iCs/>
        </w:rPr>
        <w:t>Ag Decision Maker A3-29: Machinery costs.</w:t>
      </w:r>
    </w:p>
    <w:p w14:paraId="5F269D88" w14:textId="77777777" w:rsidR="0032093C" w:rsidRPr="0032093C" w:rsidRDefault="0032093C" w:rsidP="0032093C">
      <w:pPr>
        <w:spacing w:before="100" w:beforeAutospacing="1" w:after="100" w:afterAutospacing="1"/>
      </w:pPr>
      <w:r w:rsidRPr="0032093C">
        <w:t>https://www.extension.iastate.edu/agdm/crops/html/a3-29.html</w:t>
      </w:r>
    </w:p>
    <w:p w14:paraId="67765135" w14:textId="77777777" w:rsidR="0032093C" w:rsidRPr="0032093C" w:rsidRDefault="009C4114" w:rsidP="0032093C">
      <w:r w:rsidRPr="009C4114">
        <w:rPr>
          <w:noProof/>
          <w14:ligatures w14:val="standardContextual"/>
        </w:rPr>
        <w:pict w14:anchorId="3BF03CCB">
          <v:rect id="_x0000_i1028" alt="" style="width:468pt;height:.05pt;mso-width-percent:0;mso-height-percent:0;mso-width-percent:0;mso-height-percent:0" o:hralign="center" o:hrstd="t" o:hr="t" fillcolor="#a0a0a0" stroked="f"/>
        </w:pict>
      </w:r>
    </w:p>
    <w:p w14:paraId="4116402F"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Transmission Life Expectancy</w:t>
      </w:r>
    </w:p>
    <w:p w14:paraId="0DA9346D" w14:textId="77777777" w:rsidR="0032093C" w:rsidRPr="0032093C" w:rsidRDefault="0032093C" w:rsidP="0032093C">
      <w:pPr>
        <w:spacing w:before="100" w:beforeAutospacing="1" w:after="100" w:afterAutospacing="1"/>
      </w:pPr>
    </w:p>
    <w:p w14:paraId="2F4CFBE9" w14:textId="77777777" w:rsidR="0032093C" w:rsidRPr="0032093C" w:rsidRDefault="0032093C" w:rsidP="0032093C">
      <w:pPr>
        <w:spacing w:before="100" w:beforeAutospacing="1" w:after="100" w:afterAutospacing="1"/>
      </w:pPr>
      <w:r w:rsidRPr="0032093C">
        <w:t xml:space="preserve">Farm Progress. (n.d.). </w:t>
      </w:r>
      <w:r w:rsidRPr="0032093C">
        <w:rPr>
          <w:i/>
          <w:iCs/>
        </w:rPr>
        <w:t>How long should a tractor last?</w:t>
      </w:r>
    </w:p>
    <w:p w14:paraId="3768E9F8" w14:textId="77777777" w:rsidR="0032093C" w:rsidRPr="0032093C" w:rsidRDefault="0032093C" w:rsidP="0032093C">
      <w:pPr>
        <w:spacing w:before="100" w:beforeAutospacing="1" w:after="100" w:afterAutospacing="1"/>
      </w:pPr>
      <w:r w:rsidRPr="0032093C">
        <w:t>https://www.farmprogress.com/machinery/how-long-should-tractor-last</w:t>
      </w:r>
    </w:p>
    <w:p w14:paraId="4EE49E24" w14:textId="77777777" w:rsidR="0032093C" w:rsidRPr="0032093C" w:rsidRDefault="009C4114" w:rsidP="0032093C">
      <w:r w:rsidRPr="009C4114">
        <w:rPr>
          <w:noProof/>
          <w14:ligatures w14:val="standardContextual"/>
        </w:rPr>
        <w:pict w14:anchorId="3F7C9E32">
          <v:rect id="_x0000_i1027" alt="" style="width:468pt;height:.05pt;mso-width-percent:0;mso-height-percent:0;mso-width-percent:0;mso-height-percent:0" o:hralign="center" o:hrstd="t" o:hr="t" fillcolor="#a0a0a0" stroked="f"/>
        </w:pict>
      </w:r>
    </w:p>
    <w:p w14:paraId="3393BD1F"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MACRS Tax Depreciation</w:t>
      </w:r>
    </w:p>
    <w:p w14:paraId="45CB1345" w14:textId="77777777" w:rsidR="0032093C" w:rsidRPr="0032093C" w:rsidRDefault="0032093C" w:rsidP="0032093C">
      <w:pPr>
        <w:spacing w:before="100" w:beforeAutospacing="1" w:after="100" w:afterAutospacing="1"/>
      </w:pPr>
    </w:p>
    <w:p w14:paraId="1AAF2313" w14:textId="77777777" w:rsidR="0032093C" w:rsidRPr="0032093C" w:rsidRDefault="0032093C" w:rsidP="0032093C">
      <w:pPr>
        <w:spacing w:before="100" w:beforeAutospacing="1" w:after="100" w:afterAutospacing="1"/>
      </w:pPr>
      <w:r w:rsidRPr="0032093C">
        <w:t xml:space="preserve">IRS. (2024). </w:t>
      </w:r>
      <w:r w:rsidRPr="0032093C">
        <w:rPr>
          <w:i/>
          <w:iCs/>
        </w:rPr>
        <w:t>Publication 946 — Appendix A: Table A-1 (MACRS Percentages).</w:t>
      </w:r>
    </w:p>
    <w:p w14:paraId="4BE13DAF" w14:textId="77777777" w:rsidR="0032093C" w:rsidRPr="0032093C" w:rsidRDefault="0032093C" w:rsidP="0032093C">
      <w:pPr>
        <w:spacing w:before="100" w:beforeAutospacing="1" w:after="100" w:afterAutospacing="1"/>
      </w:pPr>
      <w:r w:rsidRPr="0032093C">
        <w:lastRenderedPageBreak/>
        <w:t>https://www.irs.gov/pub/irs-pdf/p946.pdf</w:t>
      </w:r>
    </w:p>
    <w:p w14:paraId="1B083BBE" w14:textId="77777777" w:rsidR="0032093C" w:rsidRPr="0032093C" w:rsidRDefault="009C4114" w:rsidP="0032093C">
      <w:r w:rsidRPr="009C4114">
        <w:rPr>
          <w:noProof/>
          <w14:ligatures w14:val="standardContextual"/>
        </w:rPr>
        <w:pict w14:anchorId="3BDF79F1">
          <v:rect id="_x0000_i1026" alt="" style="width:468pt;height:.05pt;mso-width-percent:0;mso-height-percent:0;mso-width-percent:0;mso-height-percent:0" o:hralign="center" o:hrstd="t" o:hr="t" fillcolor="#a0a0a0" stroked="f"/>
        </w:pict>
      </w:r>
    </w:p>
    <w:p w14:paraId="25E8A158" w14:textId="77777777" w:rsidR="0032093C" w:rsidRPr="0032093C" w:rsidRDefault="0032093C" w:rsidP="0032093C">
      <w:pPr>
        <w:spacing w:before="100" w:beforeAutospacing="1" w:after="100" w:afterAutospacing="1"/>
        <w:outlineLvl w:val="2"/>
        <w:rPr>
          <w:b/>
          <w:bCs/>
          <w:sz w:val="27"/>
          <w:szCs w:val="27"/>
        </w:rPr>
      </w:pPr>
      <w:r w:rsidRPr="0032093C">
        <w:rPr>
          <w:b/>
          <w:bCs/>
          <w:sz w:val="27"/>
          <w:szCs w:val="27"/>
        </w:rPr>
        <w:t>Tractor Depreciation &amp; Salvage Value</w:t>
      </w:r>
    </w:p>
    <w:p w14:paraId="68828515" w14:textId="77777777" w:rsidR="0032093C" w:rsidRPr="0032093C" w:rsidRDefault="0032093C" w:rsidP="0032093C">
      <w:pPr>
        <w:spacing w:before="100" w:beforeAutospacing="1" w:after="100" w:afterAutospacing="1"/>
      </w:pPr>
    </w:p>
    <w:p w14:paraId="723867D8" w14:textId="77777777" w:rsidR="0032093C" w:rsidRPr="0032093C" w:rsidRDefault="0032093C" w:rsidP="0032093C">
      <w:pPr>
        <w:spacing w:before="100" w:beforeAutospacing="1" w:after="100" w:afterAutospacing="1"/>
      </w:pPr>
      <w:r w:rsidRPr="0032093C">
        <w:t xml:space="preserve">Daninger, N. (2017). </w:t>
      </w:r>
      <w:r w:rsidRPr="0032093C">
        <w:rPr>
          <w:i/>
          <w:iCs/>
        </w:rPr>
        <w:t>Depreciation in the U.S. used tractor market.</w:t>
      </w:r>
      <w:r w:rsidRPr="0032093C">
        <w:t xml:space="preserve"> Purdue University.</w:t>
      </w:r>
    </w:p>
    <w:p w14:paraId="78F4B4EA" w14:textId="77777777" w:rsidR="0032093C" w:rsidRPr="0032093C" w:rsidRDefault="0032093C" w:rsidP="0032093C">
      <w:pPr>
        <w:spacing w:before="100" w:beforeAutospacing="1" w:after="100" w:afterAutospacing="1"/>
      </w:pPr>
    </w:p>
    <w:p w14:paraId="5ECD60FA" w14:textId="77777777" w:rsidR="0032093C" w:rsidRPr="0032093C" w:rsidRDefault="0032093C" w:rsidP="0032093C">
      <w:pPr>
        <w:spacing w:before="100" w:beforeAutospacing="1" w:after="100" w:afterAutospacing="1"/>
      </w:pPr>
      <w:r w:rsidRPr="0032093C">
        <w:t xml:space="preserve">ASABE (American Society of Agricultural and Biological Engineers). </w:t>
      </w:r>
      <w:r w:rsidRPr="0032093C">
        <w:rPr>
          <w:i/>
          <w:iCs/>
        </w:rPr>
        <w:t>Standard D497.7 — Agricultural Machinery Management Data.</w:t>
      </w:r>
    </w:p>
    <w:p w14:paraId="080E4D49" w14:textId="77777777" w:rsidR="0032093C" w:rsidRPr="0032093C" w:rsidRDefault="0032093C" w:rsidP="0032093C">
      <w:pPr>
        <w:spacing w:before="100" w:beforeAutospacing="1" w:after="100" w:afterAutospacing="1"/>
      </w:pPr>
      <w:r w:rsidRPr="0032093C">
        <w:t>“Salvage value is commonly assumed to be 10% of the new list price.”</w:t>
      </w:r>
    </w:p>
    <w:p w14:paraId="035994C5" w14:textId="77777777" w:rsidR="00D96020" w:rsidRPr="00D96020" w:rsidRDefault="00D96020" w:rsidP="00D96020">
      <w:pPr>
        <w:spacing w:before="100" w:beforeAutospacing="1" w:after="100" w:afterAutospacing="1"/>
      </w:pPr>
    </w:p>
    <w:p w14:paraId="585C5077" w14:textId="77777777" w:rsidR="00D96020" w:rsidRPr="00D96020" w:rsidRDefault="00D96020" w:rsidP="000E6D80">
      <w:pPr>
        <w:pStyle w:val="p2"/>
        <w:rPr>
          <w:b/>
          <w:bCs/>
        </w:rPr>
      </w:pPr>
    </w:p>
    <w:p w14:paraId="0E3F2EC8" w14:textId="77777777" w:rsidR="000E6D80" w:rsidRPr="000E6D80" w:rsidRDefault="000E6D80" w:rsidP="00417C0F">
      <w:pPr>
        <w:spacing w:before="100" w:beforeAutospacing="1" w:after="100" w:afterAutospacing="1"/>
        <w:rPr>
          <w:rFonts w:asciiTheme="minorHAnsi" w:hAnsiTheme="minorHAnsi"/>
        </w:rPr>
      </w:pPr>
    </w:p>
    <w:p w14:paraId="4091EAC9" w14:textId="77777777" w:rsidR="00417C0F" w:rsidRPr="000E6D80" w:rsidRDefault="009C4114" w:rsidP="00417C0F">
      <w:pPr>
        <w:rPr>
          <w:rFonts w:asciiTheme="minorHAnsi" w:hAnsiTheme="minorHAnsi"/>
        </w:rPr>
      </w:pPr>
      <w:r w:rsidRPr="009C4114">
        <w:rPr>
          <w:rFonts w:asciiTheme="minorHAnsi" w:hAnsiTheme="minorHAnsi"/>
          <w:noProof/>
          <w14:ligatures w14:val="standardContextual"/>
        </w:rPr>
        <w:pict w14:anchorId="70D9497D">
          <v:rect id="_x0000_i1025" alt="" style="width:468pt;height:.05pt;mso-width-percent:0;mso-height-percent:0;mso-width-percent:0;mso-height-percent:0" o:hralign="center" o:hrstd="t" o:hr="t" fillcolor="#a0a0a0" stroked="f"/>
        </w:pict>
      </w:r>
    </w:p>
    <w:p w14:paraId="25FA1D65" w14:textId="77777777" w:rsidR="00417C0F" w:rsidRPr="000E6D80" w:rsidRDefault="00417C0F">
      <w:pPr>
        <w:rPr>
          <w:rFonts w:asciiTheme="minorHAnsi" w:hAnsiTheme="minorHAnsi"/>
        </w:rPr>
      </w:pPr>
    </w:p>
    <w:sectPr w:rsidR="00417C0F" w:rsidRPr="000E6D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Poppins">
    <w:panose1 w:val="00000500000000000000"/>
    <w:charset w:val="4D"/>
    <w:family w:val="auto"/>
    <w:pitch w:val="variable"/>
    <w:sig w:usb0="00008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3FAE"/>
    <w:multiLevelType w:val="hybridMultilevel"/>
    <w:tmpl w:val="22045BA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BA65D6"/>
    <w:multiLevelType w:val="hybridMultilevel"/>
    <w:tmpl w:val="89A89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7C05D1"/>
    <w:multiLevelType w:val="hybridMultilevel"/>
    <w:tmpl w:val="8A9887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8420287"/>
    <w:multiLevelType w:val="multilevel"/>
    <w:tmpl w:val="58E4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A3BFE"/>
    <w:multiLevelType w:val="hybridMultilevel"/>
    <w:tmpl w:val="A52E84FE"/>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 w15:restartNumberingAfterBreak="0">
    <w:nsid w:val="7C4000A5"/>
    <w:multiLevelType w:val="hybridMultilevel"/>
    <w:tmpl w:val="E37830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36490106">
    <w:abstractNumId w:val="4"/>
  </w:num>
  <w:num w:numId="2" w16cid:durableId="1409618241">
    <w:abstractNumId w:val="1"/>
  </w:num>
  <w:num w:numId="3" w16cid:durableId="120274672">
    <w:abstractNumId w:val="3"/>
  </w:num>
  <w:num w:numId="4" w16cid:durableId="1050303413">
    <w:abstractNumId w:val="5"/>
  </w:num>
  <w:num w:numId="5" w16cid:durableId="1050111024">
    <w:abstractNumId w:val="2"/>
  </w:num>
  <w:num w:numId="6" w16cid:durableId="2140175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4C9"/>
    <w:rsid w:val="000E6D80"/>
    <w:rsid w:val="001729C4"/>
    <w:rsid w:val="0027257C"/>
    <w:rsid w:val="002B09FA"/>
    <w:rsid w:val="0032093C"/>
    <w:rsid w:val="00417C0F"/>
    <w:rsid w:val="0046684C"/>
    <w:rsid w:val="00476778"/>
    <w:rsid w:val="004B60AD"/>
    <w:rsid w:val="00601877"/>
    <w:rsid w:val="009C4114"/>
    <w:rsid w:val="00A244C9"/>
    <w:rsid w:val="00AD28E2"/>
    <w:rsid w:val="00BF503A"/>
    <w:rsid w:val="00D96020"/>
    <w:rsid w:val="00E72C64"/>
    <w:rsid w:val="00F34028"/>
    <w:rsid w:val="00FC5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E55E"/>
  <w15:chartTrackingRefBased/>
  <w15:docId w15:val="{76C270C5-D5C3-BF4A-9A8C-A06178AED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93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244C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244C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244C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A244C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244C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244C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244C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244C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244C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4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4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4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4C9"/>
    <w:rPr>
      <w:rFonts w:eastAsiaTheme="majorEastAsia" w:cstheme="majorBidi"/>
      <w:color w:val="272727" w:themeColor="text1" w:themeTint="D8"/>
    </w:rPr>
  </w:style>
  <w:style w:type="paragraph" w:styleId="Title">
    <w:name w:val="Title"/>
    <w:basedOn w:val="Normal"/>
    <w:next w:val="Normal"/>
    <w:link w:val="TitleChar"/>
    <w:uiPriority w:val="10"/>
    <w:qFormat/>
    <w:rsid w:val="00A244C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24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4C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24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4C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244C9"/>
    <w:rPr>
      <w:i/>
      <w:iCs/>
      <w:color w:val="404040" w:themeColor="text1" w:themeTint="BF"/>
    </w:rPr>
  </w:style>
  <w:style w:type="paragraph" w:styleId="ListParagraph">
    <w:name w:val="List Paragraph"/>
    <w:basedOn w:val="Normal"/>
    <w:uiPriority w:val="34"/>
    <w:qFormat/>
    <w:rsid w:val="00A244C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244C9"/>
    <w:rPr>
      <w:i/>
      <w:iCs/>
      <w:color w:val="0F4761" w:themeColor="accent1" w:themeShade="BF"/>
    </w:rPr>
  </w:style>
  <w:style w:type="paragraph" w:styleId="IntenseQuote">
    <w:name w:val="Intense Quote"/>
    <w:basedOn w:val="Normal"/>
    <w:next w:val="Normal"/>
    <w:link w:val="IntenseQuoteChar"/>
    <w:uiPriority w:val="30"/>
    <w:qFormat/>
    <w:rsid w:val="00A244C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244C9"/>
    <w:rPr>
      <w:i/>
      <w:iCs/>
      <w:color w:val="0F4761" w:themeColor="accent1" w:themeShade="BF"/>
    </w:rPr>
  </w:style>
  <w:style w:type="character" w:styleId="IntenseReference">
    <w:name w:val="Intense Reference"/>
    <w:basedOn w:val="DefaultParagraphFont"/>
    <w:uiPriority w:val="32"/>
    <w:qFormat/>
    <w:rsid w:val="00A244C9"/>
    <w:rPr>
      <w:b/>
      <w:bCs/>
      <w:smallCaps/>
      <w:color w:val="0F4761" w:themeColor="accent1" w:themeShade="BF"/>
      <w:spacing w:val="5"/>
    </w:rPr>
  </w:style>
  <w:style w:type="paragraph" w:customStyle="1" w:styleId="p2">
    <w:name w:val="p2"/>
    <w:basedOn w:val="Normal"/>
    <w:rsid w:val="00417C0F"/>
    <w:pPr>
      <w:spacing w:before="100" w:beforeAutospacing="1" w:after="100" w:afterAutospacing="1"/>
    </w:pPr>
  </w:style>
  <w:style w:type="paragraph" w:customStyle="1" w:styleId="p3">
    <w:name w:val="p3"/>
    <w:basedOn w:val="Normal"/>
    <w:rsid w:val="00417C0F"/>
    <w:pPr>
      <w:spacing w:before="100" w:beforeAutospacing="1" w:after="100" w:afterAutospacing="1"/>
    </w:pPr>
  </w:style>
  <w:style w:type="character" w:customStyle="1" w:styleId="s2">
    <w:name w:val="s2"/>
    <w:basedOn w:val="DefaultParagraphFont"/>
    <w:rsid w:val="00417C0F"/>
  </w:style>
  <w:style w:type="character" w:customStyle="1" w:styleId="s1">
    <w:name w:val="s1"/>
    <w:basedOn w:val="DefaultParagraphFont"/>
    <w:rsid w:val="00417C0F"/>
  </w:style>
  <w:style w:type="paragraph" w:customStyle="1" w:styleId="p4">
    <w:name w:val="p4"/>
    <w:basedOn w:val="Normal"/>
    <w:rsid w:val="00417C0F"/>
    <w:pPr>
      <w:spacing w:before="100" w:beforeAutospacing="1" w:after="100" w:afterAutospacing="1"/>
    </w:pPr>
  </w:style>
  <w:style w:type="character" w:customStyle="1" w:styleId="s3">
    <w:name w:val="s3"/>
    <w:basedOn w:val="DefaultParagraphFont"/>
    <w:rsid w:val="00417C0F"/>
  </w:style>
  <w:style w:type="character" w:styleId="Hyperlink">
    <w:name w:val="Hyperlink"/>
    <w:basedOn w:val="DefaultParagraphFont"/>
    <w:uiPriority w:val="99"/>
    <w:unhideWhenUsed/>
    <w:rsid w:val="00417C0F"/>
    <w:rPr>
      <w:color w:val="467886" w:themeColor="hyperlink"/>
      <w:u w:val="single"/>
    </w:rPr>
  </w:style>
  <w:style w:type="character" w:styleId="UnresolvedMention">
    <w:name w:val="Unresolved Mention"/>
    <w:basedOn w:val="DefaultParagraphFont"/>
    <w:uiPriority w:val="99"/>
    <w:semiHidden/>
    <w:unhideWhenUsed/>
    <w:rsid w:val="00417C0F"/>
    <w:rPr>
      <w:color w:val="605E5C"/>
      <w:shd w:val="clear" w:color="auto" w:fill="E1DFDD"/>
    </w:rPr>
  </w:style>
  <w:style w:type="paragraph" w:customStyle="1" w:styleId="p1">
    <w:name w:val="p1"/>
    <w:basedOn w:val="Normal"/>
    <w:rsid w:val="000E6D80"/>
    <w:pPr>
      <w:spacing w:before="100" w:beforeAutospacing="1" w:after="100" w:afterAutospacing="1"/>
    </w:pPr>
  </w:style>
  <w:style w:type="character" w:styleId="PlaceholderText">
    <w:name w:val="Placeholder Text"/>
    <w:basedOn w:val="DefaultParagraphFont"/>
    <w:uiPriority w:val="99"/>
    <w:semiHidden/>
    <w:rsid w:val="000E6D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13</Pages>
  <Words>2037</Words>
  <Characters>11615</Characters>
  <Application>Microsoft Office Word</Application>
  <DocSecurity>0</DocSecurity>
  <Lines>96</Lines>
  <Paragraphs>27</Paragraphs>
  <ScaleCrop>false</ScaleCrop>
  <Company/>
  <LinksUpToDate>false</LinksUpToDate>
  <CharactersWithSpaces>13625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Warren</dc:creator>
  <cp:keywords/>
  <dc:description/>
  <cp:lastModifiedBy>Evan Warren</cp:lastModifiedBy>
  <cp:revision>7</cp:revision>
  <dcterms:created xsi:type="dcterms:W3CDTF">2025-11-25T18:34:00Z</dcterms:created>
  <dcterms:modified xsi:type="dcterms:W3CDTF">2025-12-11T00:13:00Z</dcterms:modified>
</cp:coreProperties>
</file>