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TP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DevHub</w:t>
      </w:r>
      <w:r>
        <w:t xml:space="preserve"> </w:t>
      </w:r>
      <w:r>
        <w:t xml:space="preserve">Campus</w:t>
      </w:r>
      <w:r>
        <w:t xml:space="preserve"> </w:t>
      </w:r>
      <w:r>
        <w:t xml:space="preserve">SRE</w:t>
      </w:r>
      <w:r>
        <w:t xml:space="preserve"> </w:t>
      </w:r>
      <w:r>
        <w:t xml:space="preserve">:</w:t>
      </w:r>
      <w:r>
        <w:t xml:space="preserve"> </w:t>
      </w:r>
      <w:r>
        <w:t xml:space="preserve">Livraison</w:t>
      </w:r>
      <w:r>
        <w:t xml:space="preserve"> </w:t>
      </w:r>
      <w:r>
        <w:t xml:space="preserve">progressive</w:t>
      </w:r>
      <w:r>
        <w:t xml:space="preserve"> </w:t>
      </w:r>
      <w:r>
        <w:t xml:space="preserve">&amp;</w:t>
      </w:r>
      <w:r>
        <w:t xml:space="preserve"> </w:t>
      </w:r>
      <w:r>
        <w:t xml:space="preserve">observabilité</w:t>
      </w:r>
    </w:p>
    <w:p>
      <w:pPr>
        <w:pStyle w:val="Subtitle"/>
      </w:pPr>
      <w:r>
        <w:t xml:space="preserve">Argo</w:t>
      </w:r>
      <w:r>
        <w:t xml:space="preserve"> </w:t>
      </w:r>
      <w:r>
        <w:t xml:space="preserve">Rollouts</w:t>
      </w:r>
      <w:r>
        <w:t xml:space="preserve"> </w:t>
      </w:r>
      <w:r>
        <w:t xml:space="preserve">·</w:t>
      </w:r>
      <w:r>
        <w:t xml:space="preserve"> </w:t>
      </w:r>
      <w:r>
        <w:t xml:space="preserve">Prometheus</w:t>
      </w:r>
      <w:r>
        <w:t xml:space="preserve"> </w:t>
      </w:r>
      <w:r>
        <w:t xml:space="preserve">·</w:t>
      </w:r>
      <w:r>
        <w:t xml:space="preserve"> </w:t>
      </w:r>
      <w:r>
        <w:t xml:space="preserve">Alertmanager</w:t>
      </w:r>
    </w:p>
    <w:p>
      <w:pPr>
        <w:pStyle w:val="Author"/>
      </w:pPr>
      <w:r>
        <w:t xml:space="preserve">Évan</w:t>
      </w:r>
      <w:r>
        <w:t xml:space="preserve"> </w:t>
      </w:r>
      <w:r>
        <w:t xml:space="preserve">Lefevre</w:t>
      </w:r>
      <w:r>
        <w:t xml:space="preserve"> </w:t>
      </w:r>
      <w:r>
        <w:t xml:space="preserve">—</w:t>
      </w:r>
      <w:r>
        <w:t xml:space="preserve"> </w:t>
      </w:r>
      <w:r>
        <w:t xml:space="preserve">ESGI</w:t>
      </w:r>
      <w:r>
        <w:t xml:space="preserve"> </w:t>
      </w:r>
      <w:r>
        <w:t xml:space="preserve">5</w:t>
      </w:r>
      <w:r>
        <w:t xml:space="preserve"> </w:t>
      </w:r>
      <w:r>
        <w:t xml:space="preserve">SRC</w:t>
      </w:r>
    </w:p>
    <w:p>
      <w:pPr>
        <w:pStyle w:val="Date"/>
      </w:pPr>
      <w:r>
        <w:t xml:space="preserve">Dépôt</w:t>
      </w:r>
      <w:r>
        <w:t xml:space="preserve"> </w:t>
      </w:r>
      <w:r>
        <w:t xml:space="preserve">:</w:t>
      </w:r>
      <w:r>
        <w:t xml:space="preserve"> </w:t>
      </w:r>
      <w:r>
        <w:t xml:space="preserve">github.com/evanlefevre/pulse-campus</w:t>
      </w:r>
      <w:r>
        <w:t xml:space="preserve"> </w:t>
      </w:r>
      <w:r>
        <w:t xml:space="preserve">·</w:t>
      </w:r>
      <w:r>
        <w:t xml:space="preserve"> </w:t>
      </w:r>
      <w:r>
        <w:t xml:space="preserve">Cluster</w:t>
      </w:r>
      <w:r>
        <w:t xml:space="preserve"> </w:t>
      </w:r>
      <w:r>
        <w:t xml:space="preserve">kind</w:t>
      </w:r>
      <w:r>
        <w:t xml:space="preserve"> </w:t>
      </w:r>
      <w:r>
        <w:t xml:space="preserve">«</w:t>
      </w:r>
      <w:r>
        <w:t xml:space="preserve"> </w:t>
      </w:r>
      <w:r>
        <w:t xml:space="preserve">pulse</w:t>
      </w:r>
      <w:r>
        <w:t xml:space="preserve"> </w:t>
      </w:r>
      <w:r>
        <w:t xml:space="preserve">»</w:t>
      </w:r>
      <w:r>
        <w:t xml:space="preserve"> </w:t>
      </w:r>
      <w:r>
        <w:t xml:space="preserve">·</w:t>
      </w:r>
      <w:r>
        <w:t xml:space="preserve"> </w:t>
      </w:r>
      <w:r>
        <w:t xml:space="preserve">Kubernetes</w:t>
      </w:r>
      <w:r>
        <w:t xml:space="preserve"> </w:t>
      </w:r>
      <w:r>
        <w:t xml:space="preserve">v1.31.4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fil-rouge"/>
    <w:p>
      <w:pPr>
        <w:pStyle w:val="Heading2"/>
      </w:pPr>
      <w:r>
        <w:t xml:space="preserve">Fil rouge</w:t>
      </w:r>
    </w:p>
    <w:p>
      <w:pPr>
        <w:pStyle w:val="BlockText"/>
      </w:pPr>
      <w:r>
        <w:rPr>
          <w:iCs/>
          <w:i/>
        </w:rPr>
        <w:t xml:space="preserve">« ArgoCD nous dit que l’état du cluster correspond au Git. Il ne nous dit pas que le service</w:t>
      </w:r>
      <w:r>
        <w:rPr>
          <w:iCs/>
          <w:i/>
        </w:rPr>
        <w:t xml:space="preserve"> </w:t>
      </w:r>
      <w:r>
        <w:rPr>
          <w:iCs/>
          <w:i/>
        </w:rPr>
        <w:t xml:space="preserve">fonctionne. »</w:t>
      </w:r>
    </w:p>
    <w:p>
      <w:pPr>
        <w:pStyle w:val="FirstParagraph"/>
      </w:pPr>
      <w:r>
        <w:t xml:space="preserve">Le TP 2 nous a fait</w:t>
      </w:r>
      <w:r>
        <w:t xml:space="preserve"> </w:t>
      </w:r>
      <w:r>
        <w:rPr>
          <w:bCs/>
          <w:b/>
        </w:rPr>
        <w:t xml:space="preserve">pousser plus vite</w:t>
      </w:r>
      <w:r>
        <w:t xml:space="preserve"> </w:t>
      </w:r>
      <w:r>
        <w:t xml:space="preserve">; le TP 3 nous fait</w:t>
      </w:r>
      <w:r>
        <w:t xml:space="preserve"> </w:t>
      </w:r>
      <w:r>
        <w:rPr>
          <w:bCs/>
          <w:b/>
        </w:rPr>
        <w:t xml:space="preserve">pousser plus sûr</w:t>
      </w:r>
      <w:r>
        <w:t xml:space="preserve">. On ne</w:t>
      </w:r>
      <w:r>
        <w:t xml:space="preserve"> </w:t>
      </w:r>
      <w:r>
        <w:t xml:space="preserve">déploie plus rien sans le mesurer, et on ne promeut rien qui dégrade les métriques. Concrètement,</w:t>
      </w:r>
      <w:r>
        <w:t xml:space="preserve"> </w:t>
      </w:r>
      <w:r>
        <w:t xml:space="preserve">on insère entre « ArgoCD synchronise » et « 100 % du trafic » une</w:t>
      </w:r>
      <w:r>
        <w:t xml:space="preserve"> </w:t>
      </w:r>
      <w:r>
        <w:rPr>
          <w:bCs/>
          <w:b/>
        </w:rPr>
        <w:t xml:space="preserve">boucle de preuve</w:t>
      </w:r>
      <w:r>
        <w:t xml:space="preserve"> </w:t>
      </w:r>
      <w:r>
        <w:t xml:space="preserve">:</w:t>
      </w:r>
      <w:r>
        <w:t xml:space="preserve"> </w:t>
      </w:r>
      <w:r>
        <w:t xml:space="preserve">Prometheus mesure → un</w:t>
      </w:r>
      <w:r>
        <w:t xml:space="preserve"> </w:t>
      </w:r>
      <w:r>
        <w:rPr>
          <w:rStyle w:val="VerbatimChar"/>
        </w:rPr>
        <w:t xml:space="preserve">AnalysisTemplate</w:t>
      </w:r>
      <w:r>
        <w:t xml:space="preserve"> </w:t>
      </w:r>
      <w:r>
        <w:t xml:space="preserve">décide → Argo Rollouts promeut ou rollback.</w:t>
      </w:r>
    </w:p>
    <w:p>
      <w:r>
        <w:pict>
          <v:rect style="width:0;height:1.5pt" o:hralign="center" o:hrstd="t" o:hr="t"/>
        </w:pict>
      </w:r>
    </w:p>
    <w:bookmarkEnd w:id="20"/>
    <w:bookmarkStart w:id="22" w:name="étape-0-outillage-tp-3"/>
    <w:p>
      <w:pPr>
        <w:pStyle w:val="Heading2"/>
      </w:pPr>
      <w:r>
        <w:t xml:space="preserve">Étape 0 — Outillage TP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installée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kubectl-argo-rollouts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piloter les Rollouts (status, promote, abort, dashboard)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valider PrometheusRules hors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parser l’API Prometheus en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1.8.2</w:t>
            </w:r>
          </w:p>
        </w:tc>
      </w:tr>
    </w:tbl>
    <w:p>
      <w:pPr>
        <w:pStyle w:val="BodyText"/>
      </w:pPr>
      <w:r>
        <w:rPr>
          <w:bCs/>
          <w:b/>
        </w:rPr>
        <w:t xml:space="preserve">Sortie réelle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tools-check-tp3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$ kubectl argo rollouts version   -&gt; kubectl-argo-rollouts: v1.9.0+838d4e7</w:t>
      </w:r>
      <w:r>
        <w:br/>
      </w:r>
      <w:r>
        <w:rPr>
          <w:rStyle w:val="VerbatimChar"/>
        </w:rPr>
        <w:t xml:space="preserve">$ promtool --version              -&gt; promtool, version 2.53.2</w:t>
      </w:r>
      <w:r>
        <w:br/>
      </w:r>
      <w:r>
        <w:rPr>
          <w:rStyle w:val="VerbatimChar"/>
        </w:rPr>
        <w:t xml:space="preserve">$ jq --version                    -&gt; jq-1.8.2</w:t>
      </w:r>
      <w:r>
        <w:br/>
      </w:r>
      <w:r>
        <w:br/>
      </w:r>
      <w:r>
        <w:rPr>
          <w:rStyle w:val="VerbatimChar"/>
        </w:rPr>
        <w:t xml:space="preserve">$ make tools-check-tp3</w:t>
      </w:r>
      <w:r>
        <w:br/>
      </w:r>
      <w:r>
        <w:rPr>
          <w:rStyle w:val="VerbatimChar"/>
        </w:rPr>
        <w:t xml:space="preserve">&gt;&gt;&gt; Vérification outillage TP 2 + TP 3 (présence + version minimale)</w:t>
      </w:r>
      <w:r>
        <w:br/>
      </w:r>
      <w:r>
        <w:rPr>
          <w:rStyle w:val="VerbatimChar"/>
        </w:rPr>
        <w:t xml:space="preserve">  ✓ docker : 29.6.1 (&gt;= 20.10)      ✓ kind : 0.31.0 (&gt;= 0.22)</w:t>
      </w:r>
      <w:r>
        <w:br/>
      </w:r>
      <w:r>
        <w:rPr>
          <w:rStyle w:val="VerbatimChar"/>
        </w:rPr>
        <w:t xml:space="preserve">  ✓ kubectl : 1.33.1 (&gt;= 1.28)      ✓ argocd : 3.4.4 (&gt;= 2.10)</w:t>
      </w:r>
      <w:r>
        <w:br/>
      </w:r>
      <w:r>
        <w:rPr>
          <w:rStyle w:val="VerbatimChar"/>
        </w:rPr>
        <w:t xml:space="preserve">  ✓ helm : 3.17.3 (&gt;= 3.12)         ✓ promtool : 2.53.2 (&gt;= 2.50)</w:t>
      </w:r>
      <w:r>
        <w:br/>
      </w:r>
      <w:r>
        <w:rPr>
          <w:rStyle w:val="VerbatimChar"/>
        </w:rPr>
        <w:t xml:space="preserve">  ✓ jq : 1.8.2 (&gt;= 1.7)             ✓ kubectl-argo-rollouts : 1.9.0 (&gt;= 1.7)</w:t>
      </w:r>
      <w:r>
        <w:br/>
      </w:r>
      <w:r>
        <w:rPr>
          <w:rStyle w:val="VerbatimChar"/>
        </w:rPr>
        <w:t xml:space="preserve">&gt;&gt;&gt; Tous les outils sont présents et à jour.</w:t>
      </w:r>
    </w:p>
    <w:p>
      <w:pPr>
        <w:pStyle w:val="BlockText"/>
      </w:pPr>
      <w:r>
        <w:rPr>
          <w:bCs/>
          <w:b/>
        </w:rPr>
        <w:t xml:space="preserve">Défi bonus réalisé :</w:t>
      </w:r>
      <w:r>
        <w:t xml:space="preserve"> </w:t>
      </w:r>
      <w:r>
        <w:t xml:space="preserve">la cible</w:t>
      </w:r>
      <w:r>
        <w:t xml:space="preserve"> </w:t>
      </w:r>
      <w:r>
        <w:rPr>
          <w:rStyle w:val="VerbatimChar"/>
        </w:rPr>
        <w:t xml:space="preserve">make tools-check-tp3</w:t>
      </w:r>
      <w:r>
        <w:t xml:space="preserve"> </w:t>
      </w:r>
      <w:r>
        <w:t xml:space="preserve">vérifie</w:t>
      </w:r>
      <w:r>
        <w:t xml:space="preserve"> </w:t>
      </w:r>
      <w:r>
        <w:rPr>
          <w:iCs/>
          <w:i/>
        </w:rPr>
        <w:t xml:space="preserve">présence ET version minimale</w:t>
      </w:r>
      <w:r>
        <w:t xml:space="preserve"> </w:t>
      </w:r>
      <w:r>
        <w:t xml:space="preserve">de chaque outil (TP 2 + TP 3) et sort en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explicite si un outil manque ou est trop ancien.</w:t>
      </w:r>
      <w:r>
        <w:t xml:space="preserve"> </w:t>
      </w:r>
      <w:r>
        <w:t xml:space="preserve">Voir</w:t>
      </w:r>
      <w:r>
        <w:t xml:space="preserve"> </w:t>
      </w:r>
      <w:hyperlink r:id="rId21">
        <w:r>
          <w:rPr>
            <w:rStyle w:val="VerbatimChar"/>
          </w:rPr>
          <w:t xml:space="preserve">Makefile</w:t>
        </w:r>
      </w:hyperlink>
      <w:r>
        <w:t xml:space="preserve">.</w:t>
      </w:r>
    </w:p>
    <w:p>
      <w:pPr>
        <w:pStyle w:val="FirstParagraph"/>
      </w:pPr>
      <w:r>
        <w:rPr>
          <w:bCs/>
          <w:b/>
        </w:rPr>
        <w:t xml:space="preserve">Pièges notés :</w:t>
      </w:r>
      <w:r>
        <w:t xml:space="preserve"> </w:t>
      </w:r>
      <w:r>
        <w:rPr>
          <w:rStyle w:val="VerbatimChar"/>
        </w:rPr>
        <w:t xml:space="preserve">kubectl-argo-rollouts</w:t>
      </w:r>
      <w:r>
        <w:t xml:space="preserve"> </w:t>
      </w:r>
      <w:r>
        <w:t xml:space="preserve">est un</w:t>
      </w:r>
      <w:r>
        <w:t xml:space="preserve"> </w:t>
      </w:r>
      <w:r>
        <w:rPr>
          <w:iCs/>
          <w:i/>
        </w:rPr>
        <w:t xml:space="preserve">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argo rollouts …</w:t>
      </w:r>
      <w:r>
        <w:t xml:space="preserve">), pas une CLI</w:t>
      </w:r>
      <w:r>
        <w:t xml:space="preserve"> </w:t>
      </w:r>
      <w:r>
        <w:t xml:space="preserve">standalone. Ne pas confondre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</w:t>
      </w:r>
      <w:r>
        <w:t xml:space="preserve"> </w:t>
      </w:r>
      <w:r>
        <w:t xml:space="preserve">(Workflows) et</w:t>
      </w:r>
      <w:r>
        <w:t xml:space="preserve"> </w:t>
      </w:r>
      <w:r>
        <w:rPr>
          <w:rStyle w:val="VerbatimChar"/>
        </w:rPr>
        <w:t xml:space="preserve">kubectl argo rollouts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7" w:name="étape-1-sli-slo-error-budget"/>
    <w:p>
      <w:pPr>
        <w:pStyle w:val="Heading2"/>
      </w:pPr>
      <w:r>
        <w:t xml:space="preserve">Étape 1 — SLI, SLO, error budget</w:t>
      </w:r>
    </w:p>
    <w:p>
      <w:pPr>
        <w:pStyle w:val="FirstParagraph"/>
      </w:pPr>
      <w:r>
        <w:rPr>
          <w:bCs/>
          <w:b/>
        </w:rPr>
        <w:t xml:space="preserve">Définitions retenues (livre Google SRE)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SLI</w:t>
      </w:r>
      <w:r>
        <w:t xml:space="preserve"> </w:t>
      </w:r>
      <w:r>
        <w:t xml:space="preserve">= un</w:t>
      </w:r>
      <w:r>
        <w:t xml:space="preserve"> </w:t>
      </w:r>
      <w:r>
        <w:rPr>
          <w:iCs/>
          <w:i/>
        </w:rPr>
        <w:t xml:space="preserve">signal mesurable</w:t>
      </w:r>
      <w:r>
        <w:t xml:space="preserve"> </w:t>
      </w:r>
      <w:r>
        <w:t xml:space="preserve">(ex. « part des requêtes non-5xx sur 5 min »). Pas une métrique brute.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SLO</w:t>
      </w:r>
      <w:r>
        <w:t xml:space="preserve"> </w:t>
      </w:r>
      <w:r>
        <w:t xml:space="preserve">= un</w:t>
      </w:r>
      <w:r>
        <w:t xml:space="preserve"> </w:t>
      </w:r>
      <w:r>
        <w:rPr>
          <w:iCs/>
          <w:i/>
        </w:rPr>
        <w:t xml:space="preserve">seuil</w:t>
      </w:r>
      <w:r>
        <w:t xml:space="preserve"> </w:t>
      </w:r>
      <w:r>
        <w:t xml:space="preserve">sur un SLI, avec</w:t>
      </w:r>
      <w:r>
        <w:t xml:space="preserve"> </w:t>
      </w:r>
      <w:r>
        <w:rPr>
          <w:bCs/>
          <w:b/>
        </w:rPr>
        <w:t xml:space="preserve">fenêtre</w:t>
      </w:r>
      <w:r>
        <w:t xml:space="preserve"> </w:t>
      </w:r>
      <w:r>
        <w:t xml:space="preserve">(ex. 99,5 % sur 30 j). Sans fenêtre, ça ne veut rien dire.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= engagement</w:t>
      </w:r>
      <w:r>
        <w:t xml:space="preserve"> </w:t>
      </w:r>
      <w:r>
        <w:rPr>
          <w:iCs/>
          <w:i/>
        </w:rPr>
        <w:t xml:space="preserve">contractuel</w:t>
      </w:r>
      <w:r>
        <w:t xml:space="preserve"> </w:t>
      </w:r>
      <w:r>
        <w:t xml:space="preserve">(avec pénalité). Interne ≠ contractuel.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Error budget</w:t>
      </w:r>
      <w:r>
        <w:t xml:space="preserve"> </w:t>
      </w:r>
      <w:r>
        <w:t xml:space="preserve">= la part du SLO qu’on peut « brûler » =</w:t>
      </w:r>
      <w:r>
        <w:t xml:space="preserve"> </w:t>
      </w:r>
      <w:r>
        <w:rPr>
          <w:rStyle w:val="VerbatimChar"/>
        </w:rPr>
        <w:t xml:space="preserve">(1 − SLO) × fenêtre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RED vs USE :</w:t>
      </w:r>
      <w:r>
        <w:t xml:space="preserve"> </w:t>
      </w:r>
      <w:r>
        <w:t xml:space="preserve">RED (Rate, Errors, Duration) = orienté</w:t>
      </w:r>
      <w:r>
        <w:t xml:space="preserve"> </w:t>
      </w:r>
      <w:r>
        <w:rPr>
          <w:bCs/>
          <w:b/>
        </w:rPr>
        <w:t xml:space="preserve">requêtes</w:t>
      </w:r>
      <w:r>
        <w:t xml:space="preserve"> </w:t>
      </w:r>
      <w:r>
        <w:t xml:space="preserve">(notre cas, services web).</w:t>
      </w:r>
      <w:r>
        <w:t xml:space="preserve"> </w:t>
      </w:r>
      <w:r>
        <w:t xml:space="preserve">USE (Utilization, Saturation, Errors) = orienté</w:t>
      </w:r>
      <w:r>
        <w:t xml:space="preserve"> </w:t>
      </w:r>
      <w:r>
        <w:rPr>
          <w:bCs/>
          <w:b/>
        </w:rPr>
        <w:t xml:space="preserve">ressources</w:t>
      </w:r>
      <w:r>
        <w:t xml:space="preserve"> </w:t>
      </w:r>
      <w:r>
        <w:t xml:space="preserve">(CPU, mémoire, disque). On pilote</w:t>
      </w:r>
      <w:r>
        <w:t xml:space="preserve"> </w:t>
      </w:r>
      <w:r>
        <w:t xml:space="preserve">les SLO en RED et on garde USE pour le diagnostic de capacité.</w:t>
      </w:r>
    </w:p>
    <w:p>
      <w:pPr>
        <w:pStyle w:val="BodyText"/>
      </w:pPr>
      <w:r>
        <w:rPr>
          <w:bCs/>
          <w:b/>
        </w:rPr>
        <w:t xml:space="preserve">Calcul error budget mensuel (fenêtre 30 j = 43 200 min) :</w:t>
      </w:r>
      <w:r>
        <w:t xml:space="preserve"> </w:t>
      </w:r>
      <w:r>
        <w:rPr>
          <w:rStyle w:val="VerbatimChar"/>
        </w:rPr>
        <w:t xml:space="preserve">budget = (1 − SLO) × 43 200</w:t>
      </w:r>
      <w:r>
        <w:t xml:space="preserve">.</w:t>
      </w:r>
    </w:p>
    <w:bookmarkStart w:id="23" w:name="annuaire-service-de-lecture-peu-critique"/>
    <w:p>
      <w:pPr>
        <w:pStyle w:val="Heading3"/>
      </w:pPr>
      <w:r>
        <w:t xml:space="preserve">annuaire (service de lecture, peu critique)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 (succès non-5xx)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(1−0,995)×43200 =</w:t>
            </w:r>
            <w:r>
              <w:t xml:space="preserve"> </w:t>
            </w:r>
            <w:r>
              <w:rPr>
                <w:bCs/>
                <w:b/>
              </w:rPr>
              <w:t xml:space="preserve">216 min ≈ 3 h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Latence p95 (fenêtre 5 min) &lt; 300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 du temps sous le seuil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1 %×43200 =</w:t>
            </w:r>
            <w:r>
              <w:t xml:space="preserve"> </w:t>
            </w:r>
            <w:r>
              <w:rPr>
                <w:bCs/>
                <w:b/>
              </w:rPr>
              <w:t xml:space="preserve">432 min ≈ 7 h 12</w:t>
            </w:r>
            <w:r>
              <w:t xml:space="preserve"> </w:t>
            </w:r>
            <w:r>
              <w:t xml:space="preserve">au-dessus toléré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Fraîcheur de version (la flotte sert le tag attendu &lt; 10 min après promotion)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 min</w:t>
            </w:r>
            <w:r>
              <w:t xml:space="preserve"> </w:t>
            </w:r>
            <w:r>
              <w:t xml:space="preserve">de dérive tolérée</w:t>
            </w:r>
          </w:p>
        </w:tc>
      </w:tr>
    </w:tbl>
    <w:bookmarkEnd w:id="23"/>
    <w:bookmarkStart w:id="24" w:name="Xa69d01e8b5d241114acbebbd666c75c9e0d6049"/>
    <w:p>
      <w:pPr>
        <w:pStyle w:val="Heading3"/>
      </w:pPr>
      <w:r>
        <w:t xml:space="preserve">planning (cœur métier — l’incident d’origine, le plus critique)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(1−0,999)×43200 =</w:t>
            </w:r>
            <w:r>
              <w:t xml:space="preserve"> </w:t>
            </w:r>
            <w:r>
              <w:rPr>
                <w:bCs/>
                <w:b/>
              </w:rPr>
              <w:t xml:space="preserve">43,2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Latence p95 &lt; 400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 min</w:t>
            </w:r>
            <w:r>
              <w:t xml:space="preserve"> </w:t>
            </w:r>
            <w:r>
              <w:t xml:space="preserve">au-dessus toléré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Fraîcheur de version &lt; 5 min après bascule 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 min</w:t>
            </w:r>
            <w:r>
              <w:t xml:space="preserve"> </w:t>
            </w:r>
            <w:r>
              <w:t xml:space="preserve">de dérive tolérée</w:t>
            </w:r>
          </w:p>
        </w:tc>
      </w:tr>
    </w:tbl>
    <w:bookmarkEnd w:id="24"/>
    <w:bookmarkStart w:id="25" w:name="X94d930862fb653ded69a6e0c4223d8b1cd7ea07"/>
    <w:p>
      <w:pPr>
        <w:pStyle w:val="Heading3"/>
      </w:pPr>
      <w:r>
        <w:t xml:space="preserve">notif (notifications — dégradation tolérable)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budget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(1−0,99)×43200 =</w:t>
            </w:r>
            <w:r>
              <w:t xml:space="preserve"> </w:t>
            </w:r>
            <w:r>
              <w:rPr>
                <w:bCs/>
                <w:b/>
              </w:rPr>
              <w:t xml:space="preserve">432 min ≈ 7 h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Latence p95 &lt; 500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432 min</w:t>
            </w:r>
            <w:r>
              <w:t xml:space="preserve"> </w:t>
            </w:r>
            <w:r>
              <w:t xml:space="preserve">au-dessus toléré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Fraîcheur de version &lt;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432 min</w:t>
            </w:r>
            <w:r>
              <w:t xml:space="preserve"> </w:t>
            </w:r>
            <w:r>
              <w:t xml:space="preserve">de dérive tolérée</w:t>
            </w:r>
          </w:p>
        </w:tc>
      </w:tr>
    </w:tbl>
    <w:p>
      <w:pPr>
        <w:pStyle w:val="BlockText"/>
      </w:pPr>
      <w:r>
        <w:rPr>
          <w:bCs/>
          <w:b/>
        </w:rPr>
        <w:t xml:space="preserve">Choix « Fraîcheur de version » plutôt que « Fraîcheur des données » :</w:t>
      </w:r>
      <w:r>
        <w:t xml:space="preserve"> </w:t>
      </w:r>
      <w:r>
        <w:t xml:space="preserve">les 3 services sont</w:t>
      </w:r>
      <w:r>
        <w:t xml:space="preserve"> </w:t>
      </w:r>
      <w:r>
        <w:t xml:space="preserve">stateless (CRUD en mémoire), la fraîcheur de</w:t>
      </w:r>
      <w:r>
        <w:t xml:space="preserve"> </w:t>
      </w:r>
      <w:r>
        <w:rPr>
          <w:iCs/>
          <w:i/>
        </w:rPr>
        <w:t xml:space="preserve">donnée</w:t>
      </w:r>
      <w:r>
        <w:t xml:space="preserve"> </w:t>
      </w:r>
      <w:r>
        <w:t xml:space="preserve">n’a pas de sens. En revanche, dans une</w:t>
      </w:r>
      <w:r>
        <w:t xml:space="preserve"> </w:t>
      </w:r>
      <w:r>
        <w:t xml:space="preserve">chaîne de</w:t>
      </w:r>
      <w:r>
        <w:t xml:space="preserve"> </w:t>
      </w:r>
      <w:r>
        <w:rPr>
          <w:iCs/>
          <w:i/>
        </w:rPr>
        <w:t xml:space="preserve">progressive delivery</w:t>
      </w:r>
      <w:r>
        <w:t xml:space="preserve">, un SLI très parlant est :</w:t>
      </w:r>
      <w:r>
        <w:t xml:space="preserve"> </w:t>
      </w:r>
      <w:r>
        <w:rPr>
          <w:iCs/>
          <w:i/>
        </w:rPr>
        <w:t xml:space="preserve">« 100 % de la flotte sert-elle la</w:t>
      </w:r>
      <w:r>
        <w:rPr>
          <w:iCs/>
          <w:i/>
        </w:rPr>
        <w:t xml:space="preserve"> </w:t>
      </w:r>
      <w:r>
        <w:rPr>
          <w:iCs/>
          <w:i/>
        </w:rPr>
        <w:t xml:space="preserve">version attendue, et combien de temps après la promotion ? »</w:t>
      </w:r>
      <w:r>
        <w:t xml:space="preserve">. C’est mesurable via</w:t>
      </w:r>
      <w:r>
        <w:t xml:space="preserve"> </w:t>
      </w:r>
      <w:r>
        <w:rPr>
          <w:rStyle w:val="VerbatimChar"/>
        </w:rPr>
        <w:t xml:space="preserve">&lt;svc&gt;_build_info</w:t>
      </w:r>
      <w:r>
        <w:t xml:space="preserve"> </w:t>
      </w:r>
      <w:r>
        <w:t xml:space="preserve">et c’est exactement ce que le TP construit.</w:t>
      </w:r>
    </w:p>
    <w:bookmarkEnd w:id="25"/>
    <w:bookmarkStart w:id="26" w:name="promql-pseudo-code-des-sli"/>
    <w:p>
      <w:pPr>
        <w:pStyle w:val="Heading3"/>
      </w:pPr>
      <w:r>
        <w:t xml:space="preserve">PromQL pseudo-code des SLI</w:t>
      </w:r>
    </w:p>
    <w:p>
      <w:pPr>
        <w:pStyle w:val="SourceCode"/>
      </w:pPr>
      <w:r>
        <w:rPr>
          <w:rStyle w:val="VerbatimChar"/>
        </w:rPr>
        <w:t xml:space="preserve"># Disponibilité (annuaire) — part des requêtes non-5xx</w:t>
      </w:r>
      <w:r>
        <w:br/>
      </w:r>
      <w:r>
        <w:rPr>
          <w:rStyle w:val="VerbatimChar"/>
        </w:rPr>
        <w:t xml:space="preserve">sum(rate(http_requests_total{app="annuaire", status_class!~"5.."}[5m]))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sum(rate(http_requests_total{app="annuaire"}[5m]))</w:t>
      </w:r>
      <w:r>
        <w:br/>
      </w:r>
      <w:r>
        <w:br/>
      </w:r>
      <w:r>
        <w:rPr>
          <w:rStyle w:val="VerbatimChar"/>
        </w:rPr>
        <w:t xml:space="preserve"># Latence p95 (annuaire)</w:t>
      </w:r>
      <w:r>
        <w:br/>
      </w:r>
      <w:r>
        <w:rPr>
          <w:rStyle w:val="VerbatimChar"/>
        </w:rPr>
        <w:t xml:space="preserve">histogram_quantile(0.95,</w:t>
      </w:r>
      <w:r>
        <w:br/>
      </w:r>
      <w:r>
        <w:rPr>
          <w:rStyle w:val="VerbatimChar"/>
        </w:rPr>
        <w:t xml:space="preserve">  sum(rate(http_request_duration_seconds_bucket{app="annuaire"}[5m])) by (le)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Fraîcheur de version (annuaire) — la flotte sert-elle le commit attendu ?</w:t>
      </w:r>
      <w:r>
        <w:br/>
      </w:r>
      <w:r>
        <w:rPr>
          <w:rStyle w:val="VerbatimChar"/>
        </w:rPr>
        <w:t xml:space="preserve">count(annuaire_build_info{commit="&lt;tag-attendu&gt;"}) / count(annuaire_build_info)</w:t>
      </w:r>
    </w:p>
    <w:p>
      <w:pPr>
        <w:pStyle w:val="BlockText"/>
      </w:pPr>
      <w:r>
        <w:rPr>
          <w:bCs/>
          <w:b/>
        </w:rPr>
        <w:t xml:space="preserve">Validation orale (à restituer au formateur) :</w:t>
      </w:r>
      <w:r>
        <w:t xml:space="preserve"> </w:t>
      </w:r>
      <w:r>
        <w:rPr>
          <w:iCs/>
          <w:i/>
        </w:rPr>
        <w:t xml:space="preserve">« Pour annuaire, l’error budget de</w:t>
      </w:r>
      <w:r>
        <w:rPr>
          <w:iCs/>
          <w:i/>
        </w:rPr>
        <w:t xml:space="preserve"> </w:t>
      </w:r>
      <w:r>
        <w:rPr>
          <w:iCs/>
          <w:i/>
        </w:rPr>
        <w:t xml:space="preserve">disponibilité est de 216 min/mois. Si on l’épuise en 2 semaines, je gèle les déploiements de</w:t>
      </w:r>
      <w:r>
        <w:rPr>
          <w:iCs/>
          <w:i/>
        </w:rPr>
        <w:t xml:space="preserve"> </w:t>
      </w:r>
      <w:r>
        <w:rPr>
          <w:iCs/>
          <w:i/>
        </w:rPr>
        <w:t xml:space="preserve">features, je passe l’équipe en mode fiabilité (on ne shippe que des correctifs), et on ne</w:t>
      </w:r>
      <w:r>
        <w:rPr>
          <w:iCs/>
          <w:i/>
        </w:rPr>
        <w:t xml:space="preserve"> </w:t>
      </w:r>
      <w:r>
        <w:rPr>
          <w:iCs/>
          <w:i/>
        </w:rPr>
        <w:t xml:space="preserve">rouvre le robinet qu’une fois le budget reconstitué sur la fenêtre glissante. »</w:t>
      </w:r>
    </w:p>
    <w:p>
      <w:pPr>
        <w:pStyle w:val="FirstParagraph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ne pas confondre SLI (signal) et SLO (seuil) ; ne pas viser 99,99 % par défaut</w:t>
      </w:r>
      <w:r>
        <w:t xml:space="preserve"> </w:t>
      </w:r>
      <w:r>
        <w:t xml:space="preserve">(un SLO jamais tenu est inutile —</w:t>
      </w:r>
      <w:r>
        <w:t xml:space="preserve"> </w:t>
      </w:r>
      <w:r>
        <w:rPr>
          <w:iCs/>
          <w:i/>
        </w:rPr>
        <w:t xml:space="preserve">« 99,5 % tenu &gt; 99,99 % rêvé »</w:t>
      </w:r>
      <w:r>
        <w:t xml:space="preserve">) ; toujours définir la fenêtre.</w:t>
      </w:r>
    </w:p>
    <w:p>
      <w:pPr>
        <w:pStyle w:val="BlockText"/>
      </w:pPr>
      <w:r>
        <w:rPr>
          <w:bCs/>
          <w:b/>
        </w:rPr>
        <w:t xml:space="preserve">Défi bonus (event-based vs time-based) :</w:t>
      </w:r>
      <w:r>
        <w:t xml:space="preserve"> </w:t>
      </w:r>
      <w:r>
        <w:t xml:space="preserve">pour la</w:t>
      </w:r>
      <w:r>
        <w:t xml:space="preserve"> </w:t>
      </w:r>
      <w:r>
        <w:rPr>
          <w:iCs/>
          <w:i/>
        </w:rPr>
        <w:t xml:space="preserve">disponibilité</w:t>
      </w:r>
      <w:r>
        <w:t xml:space="preserve"> </w:t>
      </w:r>
      <w:r>
        <w:t xml:space="preserve">d’annuaire, un SLO</w:t>
      </w:r>
      <w:r>
        <w:t xml:space="preserve"> </w:t>
      </w:r>
      <w:r>
        <w:rPr>
          <w:bCs/>
          <w:b/>
        </w:rPr>
        <w:t xml:space="preserve">event-based</w:t>
      </w:r>
      <w:r>
        <w:t xml:space="preserve"> </w:t>
      </w:r>
      <w:r>
        <w:t xml:space="preserve">(ratio de bonnes requêtes / total) est plus adapté qu’un SLO</w:t>
      </w:r>
      <w:r>
        <w:t xml:space="preserve"> </w:t>
      </w:r>
      <w:r>
        <w:rPr>
          <w:bCs/>
          <w:b/>
        </w:rPr>
        <w:t xml:space="preserve">time-based</w:t>
      </w:r>
      <w:r>
        <w:t xml:space="preserve"> </w:t>
      </w:r>
      <w:r>
        <w:t xml:space="preserve">(ratio de bonnes minutes) : il pondère par le trafic réel, donc une dégradation pendant un pic</w:t>
      </w:r>
      <w:r>
        <w:t xml:space="preserve"> </w:t>
      </w:r>
      <w:r>
        <w:t xml:space="preserve">compte plus qu’une dégradation à 4h du matin. Pour la</w:t>
      </w:r>
      <w:r>
        <w:t xml:space="preserve"> </w:t>
      </w:r>
      <w:r>
        <w:rPr>
          <w:iCs/>
          <w:i/>
        </w:rPr>
        <w:t xml:space="preserve">latence</w:t>
      </w:r>
      <w:r>
        <w:t xml:space="preserve"> </w:t>
      </w:r>
      <w:r>
        <w:t xml:space="preserve">en revanche, le time-based est</w:t>
      </w:r>
      <w:r>
        <w:t xml:space="preserve"> </w:t>
      </w:r>
      <w:r>
        <w:t xml:space="preserve">plus simple à raisonner pour de l’alerting.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ed86f49fcd1af7602221e190f34b238fa420119"/>
    <w:p>
      <w:pPr>
        <w:pStyle w:val="Heading2"/>
      </w:pPr>
      <w:r>
        <w:t xml:space="preserve">Étape 2 — Instrumentation Prometheus (lecture + buckets)</w:t>
      </w:r>
    </w:p>
    <w:p>
      <w:pPr>
        <w:pStyle w:val="FirstParagraph"/>
      </w:pPr>
      <w:r>
        <w:t xml:space="preserve">Code applicatif</w:t>
      </w:r>
      <w:r>
        <w:t xml:space="preserve"> </w:t>
      </w:r>
      <w:r>
        <w:rPr>
          <w:bCs/>
          <w:b/>
        </w:rPr>
        <w:t xml:space="preserve">non modifié</w:t>
      </w:r>
      <w:r>
        <w:t xml:space="preserve"> </w:t>
      </w:r>
      <w:r>
        <w:t xml:space="preserve">(interdit par le poly). Lecture du middleware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src/metrics.js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app/metrics.py</w:t>
        </w:r>
      </w:hyperlink>
      <w:r>
        <w:t xml:space="preserve">,</w:t>
      </w:r>
      <w:r>
        <w:t xml:space="preserve"> </w:t>
      </w:r>
      <w:hyperlink r:id="rId30">
        <w:r>
          <w:rPr>
            <w:rStyle w:val="VerbatimChar"/>
          </w:rPr>
          <w:t xml:space="preserve">cmd/metrics.go</w:t>
        </w:r>
      </w:hyperlink>
      <w:r>
        <w:t xml:space="preserve">) : chaque service expose</w:t>
      </w:r>
      <w:r>
        <w:t xml:space="preserve"> </w:t>
      </w:r>
      <w:r>
        <w:rPr>
          <w:rStyle w:val="VerbatimChar"/>
        </w:rPr>
        <w:t xml:space="preserve">http_requests_total</w:t>
      </w:r>
      <w:r>
        <w:t xml:space="preserve"> </w:t>
      </w:r>
      <w:r>
        <w:t xml:space="preserve">(Counter),</w:t>
      </w:r>
      <w:r>
        <w:t xml:space="preserve"> </w:t>
      </w:r>
      <w:r>
        <w:rPr>
          <w:rStyle w:val="VerbatimChar"/>
        </w:rPr>
        <w:t xml:space="preserve">http_request_duration_seconds</w:t>
      </w:r>
      <w:r>
        <w:t xml:space="preserve"> </w:t>
      </w:r>
      <w:r>
        <w:t xml:space="preserve">(Histogram,</w:t>
      </w:r>
      <w:r>
        <w:t xml:space="preserve"> </w:t>
      </w:r>
      <w:r>
        <w:rPr>
          <w:bCs/>
          <w:b/>
        </w:rPr>
        <w:t xml:space="preserve">buckets via env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METRICS_BUCKETS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&lt;svc&gt;_build_info</w:t>
      </w:r>
      <w:r>
        <w:t xml:space="preserve"> </w:t>
      </w:r>
      <w:r>
        <w:t xml:space="preserve">(Gauge=1). Labels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/</w:t>
      </w:r>
      <w:r>
        <w:rPr>
          <w:rStyle w:val="VerbatimChar"/>
        </w:rPr>
        <w:t xml:space="preserve">route</w:t>
      </w:r>
      <w:r>
        <w:t xml:space="preserve">/</w:t>
      </w:r>
      <w:r>
        <w:rPr>
          <w:rStyle w:val="VerbatimChar"/>
        </w:rPr>
        <w:t xml:space="preserve">status_class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en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/students/:id</w:t>
      </w:r>
      <w:r>
        <w:t xml:space="preserve">) et</w:t>
      </w:r>
      <w:r>
        <w:t xml:space="preserve"> </w:t>
      </w:r>
      <w:r>
        <w:rPr>
          <w:rStyle w:val="VerbatimChar"/>
        </w:rPr>
        <w:t xml:space="preserve">status_class</w:t>
      </w:r>
      <w:r>
        <w:t xml:space="preserve"> </w:t>
      </w:r>
      <w:r>
        <w:rPr>
          <w:bCs/>
          <w:b/>
        </w:rPr>
        <w:t xml:space="preserve">groupé</w:t>
      </w:r>
      <w:r>
        <w:t xml:space="preserve"> </w:t>
      </w:r>
      <w:r>
        <w:t xml:space="preserve">(</w:t>
      </w:r>
      <w:r>
        <w:rPr>
          <w:rStyle w:val="VerbatimChar"/>
        </w:rPr>
        <w:t xml:space="preserve">2xx…5xx</w:t>
      </w:r>
      <w:r>
        <w:t xml:space="preserve">) → pas d’explosion</w:t>
      </w:r>
      <w:r>
        <w:t xml:space="preserve"> </w:t>
      </w:r>
      <w:r>
        <w:t xml:space="preserve">de cardinalité.</w:t>
      </w:r>
    </w:p>
    <w:p>
      <w:pPr>
        <w:pStyle w:val="BodyText"/>
      </w:pPr>
      <w:r>
        <w:rPr>
          <w:bCs/>
          <w:b/>
        </w:rPr>
        <w:t xml:space="preserve">Buckets choisis (alignés aux SLO de latence), via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chart/values.yaml &gt; metrics.buckets</w:t>
      </w:r>
      <w:r>
        <w:rPr>
          <w:bCs/>
          <w:b/>
        </w:rPr>
        <w:t xml:space="preserve"> </w:t>
      </w:r>
      <w:r>
        <w:rPr>
          <w:bCs/>
          <w:b/>
        </w:rP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0.05,0.1,0.2,0.3,0.5,1,2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</w:t>
            </w:r>
            <w:r>
              <w:t xml:space="preserve"> </w:t>
            </w:r>
            <w:r>
              <w:rPr>
                <w:bCs/>
                <w:b/>
              </w:rPr>
              <w:t xml:space="preserve">exact à 0.3</w:t>
            </w:r>
            <w:r>
              <w:t xml:space="preserve"> </w:t>
            </w:r>
            <w:r>
              <w:t xml:space="preserve">pour un p95 précis au seuil ; on retire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(jamais atteint)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0.05,0.1,0.2,0.3,0.4,0.5,1,2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résolution fine</w:t>
            </w:r>
            <w:r>
              <w:t xml:space="preserve"> </w:t>
            </w:r>
            <w:r>
              <w:rPr>
                <w:bCs/>
                <w:b/>
              </w:rPr>
              <w:t xml:space="preserve">autour de 0.3-0.5</w:t>
            </w:r>
            <w:r>
              <w:t xml:space="preserve"> </w:t>
            </w:r>
            <w:r>
              <w:t xml:space="preserve">(service critique)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0.05,0.1,0.2,0.3,0.5,1,2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 à 0.5 = seuil ; progression quasi-log</w:t>
            </w:r>
          </w:p>
        </w:tc>
      </w:tr>
    </w:tbl>
    <w:p>
      <w:pPr>
        <w:pStyle w:val="BlockText"/>
      </w:pPr>
      <w:r>
        <w:t xml:space="preserve">Pour annuaire :</w:t>
      </w:r>
      <w:r>
        <w:t xml:space="preserve"> </w:t>
      </w:r>
      <w:r>
        <w:rPr>
          <w:iCs/>
          <w:i/>
        </w:rPr>
        <w:t xml:space="preserve">« mes buckets sont 50/100/200/300/500 ms, 1 s, 2 s, parce que mon SLO p95 est</w:t>
      </w:r>
      <w:r>
        <w:rPr>
          <w:iCs/>
          <w:i/>
        </w:rPr>
        <w:t xml:space="preserve"> </w:t>
      </w:r>
      <w:r>
        <w:rPr>
          <w:iCs/>
          <w:i/>
        </w:rPr>
        <w:t xml:space="preserve">300 ms : il me faut un bucket pile à 300 ms pour que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histogram_quantile(0.95, …)</w:t>
      </w:r>
      <w:r>
        <w:rPr>
          <w:iCs/>
          <w:i/>
        </w:rPr>
        <w:t xml:space="preserve"> </w:t>
      </w:r>
      <w:r>
        <w:rPr>
          <w:iCs/>
          <w:i/>
        </w:rPr>
        <w:t xml:space="preserve">soit exact à</w:t>
      </w:r>
      <w:r>
        <w:rPr>
          <w:iCs/>
          <w:i/>
        </w:rPr>
        <w:t xml:space="preserve"> </w:t>
      </w:r>
      <w:r>
        <w:rPr>
          <w:iCs/>
          <w:i/>
        </w:rPr>
        <w:t xml:space="preserve">ce niveau, et une progression logarithmique au-delà. »</w:t>
      </w:r>
    </w:p>
    <w:p>
      <w:pPr>
        <w:pStyle w:val="FirstParagraph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— exposition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avec buckets effectifs 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METRICS_BUCKETS=</w:t>
      </w:r>
      <w:r>
        <w:rPr>
          <w:rStyle w:val="StringTok"/>
        </w:rPr>
        <w:t xml:space="preserve">"0.05,0.1,0.2,0.3,0.5,1,2"</w:t>
      </w:r>
      <w:r>
        <w:rPr>
          <w:rStyle w:val="NormalTok"/>
        </w:rPr>
        <w:t xml:space="preserve"> ghcr.io/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/annuaire:dev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localhost:8080/students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localhost:8080/metrics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http_request_duration_seconds_bucket</w:t>
      </w:r>
      <w:r>
        <w:br/>
      </w:r>
      <w:r>
        <w:rPr>
          <w:rStyle w:val="ExtensionTok"/>
        </w:rPr>
        <w:t xml:space="preserve">promtool</w:t>
      </w:r>
      <w:r>
        <w:rPr>
          <w:rStyle w:val="NormalTok"/>
        </w:rPr>
        <w:t xml:space="preserve"> check metrics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localhost:8080/metrics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ne doit rien signaler</w:t>
      </w:r>
    </w:p>
    <w:p>
      <w:pPr>
        <w:pStyle w:val="FirstParagraph"/>
      </w:pPr>
      <w:r>
        <w:rPr>
          <w:bCs/>
          <w:b/>
        </w:rPr>
        <w:t xml:space="preserve">Sortie réelle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run … annuaire:dev</w:t>
      </w:r>
      <w:r>
        <w:t xml:space="preserve">, après 2</w:t>
      </w:r>
      <w:r>
        <w:t xml:space="preserve"> </w:t>
      </w:r>
      <w:r>
        <w:rPr>
          <w:rStyle w:val="VerbatimChar"/>
        </w:rPr>
        <w:t xml:space="preserve">curl /students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http_request_duration_seconds_bucket{le="0.05",method="GET",route="/students",status_class="2xx"} 2</w:t>
      </w:r>
      <w:r>
        <w:br/>
      </w:r>
      <w:r>
        <w:rPr>
          <w:rStyle w:val="VerbatimChar"/>
        </w:rPr>
        <w:t xml:space="preserve">http_request_duration_seconds_bucket{le="0.1", …} 2      http_request_duration_seconds_bucket{le="0.5", …} 2</w:t>
      </w:r>
      <w:r>
        <w:br/>
      </w:r>
      <w:r>
        <w:rPr>
          <w:rStyle w:val="VerbatimChar"/>
        </w:rPr>
        <w:t xml:space="preserve">http_request_duration_seconds_bucket{le="0.2", …} 2      http_request_duration_seconds_bucket{le="1",   …} 2</w:t>
      </w:r>
      <w:r>
        <w:br/>
      </w:r>
      <w:r>
        <w:rPr>
          <w:rStyle w:val="VerbatimChar"/>
        </w:rPr>
        <w:t xml:space="preserve">http_request_duration_seconds_bucket{le="0.3", …} 2      http_request_duration_seconds_bucket{le="2",   …} 2</w:t>
      </w:r>
      <w:r>
        <w:br/>
      </w:r>
      <w:r>
        <w:rPr>
          <w:rStyle w:val="VerbatimChar"/>
        </w:rPr>
        <w:t xml:space="preserve">                                                          http_request_duration_seconds_bucket{le="+Inf",…} 2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rStyle w:val="VerbatimChar"/>
        </w:rPr>
        <w:t xml:space="preserve">le</w:t>
      </w:r>
      <w:r>
        <w:t xml:space="preserve"> </w:t>
      </w:r>
      <w:r>
        <w:t xml:space="preserve">exposés (</w:t>
      </w:r>
      <w:r>
        <w:rPr>
          <w:rStyle w:val="VerbatimChar"/>
        </w:rPr>
        <w:t xml:space="preserve">0.05,0.1,0.2,0.3,0.5,1,2,+Inf</w:t>
      </w:r>
      <w:r>
        <w:t xml:space="preserve">) correspondent</w:t>
      </w:r>
      <w:r>
        <w:t xml:space="preserve"> </w:t>
      </w:r>
      <w:r>
        <w:rPr>
          <w:bCs/>
          <w:b/>
        </w:rPr>
        <w:t xml:space="preserve">exactement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METRICS_BUCKETS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le="0.3"</w:t>
      </w:r>
      <w:r>
        <w:t xml:space="preserve"> </w:t>
      </w:r>
      <w:r>
        <w:t xml:space="preserve">(SLO) et</w:t>
      </w:r>
      <w:r>
        <w:t xml:space="preserve"> </w:t>
      </w:r>
      <w:r>
        <w:rPr>
          <w:rStyle w:val="VerbatimChar"/>
        </w:rPr>
        <w:t xml:space="preserve">le="0.5"</w:t>
      </w:r>
      <w:r>
        <w:t xml:space="preserve"> </w:t>
      </w:r>
      <w:r>
        <w:t xml:space="preserve">présents →</w:t>
      </w:r>
      <w:r>
        <w:t xml:space="preserve"> </w:t>
      </w:r>
      <w:r>
        <w:rPr>
          <w:rStyle w:val="VerbatimChar"/>
        </w:rPr>
        <w:t xml:space="preserve">histogram_quantile(0.95, …)</w:t>
      </w:r>
      <w:r>
        <w:t xml:space="preserve"> </w:t>
      </w:r>
      <w:r>
        <w:t xml:space="preserve">précis au seuil.</w:t>
      </w:r>
      <w:r>
        <w:t xml:space="preserve"> </w:t>
      </w:r>
      <w:r>
        <w:rPr>
          <w:rStyle w:val="VerbatimChar"/>
        </w:rPr>
        <w:t xml:space="preserve">promtool check metrics</w:t>
      </w:r>
      <w:r>
        <w:t xml:space="preserve"> </w:t>
      </w:r>
      <w:r>
        <w:t xml:space="preserve">ne signale que les métriques par défaut de</w:t>
      </w:r>
      <w:r>
        <w:t xml:space="preserve"> </w:t>
      </w:r>
      <w:r>
        <w:rPr>
          <w:rStyle w:val="VerbatimChar"/>
        </w:rPr>
        <w:t xml:space="preserve">prom-client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nodejs_*_total</w:t>
      </w:r>
      <w:r>
        <w:t xml:space="preserve">), pas nos métriques custom.</w:t>
      </w:r>
    </w:p>
    <w:p>
      <w:pPr>
        <w:pStyle w:val="BodyText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buckets</w:t>
      </w:r>
      <w:r>
        <w:t xml:space="preserve"> </w:t>
      </w:r>
      <w:r>
        <w:rPr>
          <w:bCs/>
          <w:b/>
        </w:rPr>
        <w:t xml:space="preserve">cumulatifs</w:t>
      </w:r>
      <w:r>
        <w:t xml:space="preserve"> </w:t>
      </w:r>
      <w:r>
        <w:t xml:space="preserve">(</w:t>
      </w:r>
      <w:r>
        <w:rPr>
          <w:rStyle w:val="VerbatimChar"/>
        </w:rPr>
        <w:t xml:space="preserve">le="0.3"</w:t>
      </w:r>
      <w:r>
        <w:t xml:space="preserve"> </w:t>
      </w:r>
      <w:r>
        <w:t xml:space="preserve">compte aussi</w:t>
      </w:r>
      <w:r>
        <w:t xml:space="preserve"> </w:t>
      </w:r>
      <w:r>
        <w:rPr>
          <w:rStyle w:val="VerbatimChar"/>
        </w:rPr>
        <w:t xml:space="preserve">&lt;0.1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&lt;0.2</w:t>
      </w:r>
      <w:r>
        <w:t xml:space="preserve">) ;</w:t>
      </w:r>
      <w:r>
        <w:t xml:space="preserve"> </w:t>
      </w:r>
      <w:r>
        <w:t xml:space="preserve">requêtes en</w:t>
      </w:r>
      <w:r>
        <w:t xml:space="preserve"> </w:t>
      </w:r>
      <w:r>
        <w:rPr>
          <w:rStyle w:val="VerbatimChar"/>
        </w:rPr>
        <w:t xml:space="preserve">status_class!~"5.."</w:t>
      </w:r>
      <w:r>
        <w:t xml:space="preserve"> </w:t>
      </w:r>
      <w:r>
        <w:t xml:space="preserve">(et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rPr>
          <w:rStyle w:val="VerbatimChar"/>
        </w:rPr>
        <w:t xml:space="preserve">status!~"5.."</w:t>
      </w:r>
      <w:r>
        <w:t xml:space="preserve">) ; on a activé</w:t>
      </w:r>
      <w:r>
        <w:t xml:space="preserve"> </w:t>
      </w:r>
      <w:r>
        <w:rPr>
          <w:rStyle w:val="VerbatimChar"/>
        </w:rPr>
        <w:t xml:space="preserve">businessEnabled: true</w:t>
      </w:r>
      <w:r>
        <w:t xml:space="preserve"> </w:t>
      </w:r>
      <w:r>
        <w:t xml:space="preserve">(défi bonus →</w:t>
      </w:r>
      <w:r>
        <w:t xml:space="preserve"> </w:t>
      </w:r>
      <w:r>
        <w:rPr>
          <w:rStyle w:val="VerbatimChar"/>
        </w:rPr>
        <w:t xml:space="preserve">business_event_total{kind="list_students"}</w:t>
      </w:r>
      <w:r>
        <w:t xml:space="preserve"> </w:t>
      </w:r>
      <w:r>
        <w:t xml:space="preserve">apparaît dans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6" w:name="étape-3-kube-prometheus-stack-via-argocd"/>
    <w:p>
      <w:pPr>
        <w:pStyle w:val="Heading2"/>
      </w:pPr>
      <w:r>
        <w:t xml:space="preserve">Étape 3 — kube-prometheus-stack via ArgoCD</w:t>
      </w:r>
    </w:p>
    <w:p>
      <w:pPr>
        <w:pStyle w:val="FirstParagraph"/>
      </w:pPr>
      <w:r>
        <w:t xml:space="preserve">Pattern</w:t>
      </w:r>
      <w:r>
        <w:t xml:space="preserve"> </w:t>
      </w:r>
      <w:r>
        <w:rPr>
          <w:iCs/>
          <w:i/>
        </w:rPr>
        <w:t xml:space="preserve">« Argo gère sa stack d’observabilité »</w:t>
      </w:r>
      <w:r>
        <w:t xml:space="preserve"> </w:t>
      </w:r>
      <w:r>
        <w:t xml:space="preserve">: tout passe par une Application Helm.</w:t>
      </w:r>
    </w:p>
    <w:p>
      <w:pPr>
        <w:pStyle w:val="BodyText"/>
      </w:pPr>
      <w:r>
        <w:rPr>
          <w:bCs/>
          <w:b/>
        </w:rPr>
        <w:t xml:space="preserve">Livrables :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VerbatimChar"/>
          </w:rPr>
          <w:t xml:space="preserve">platform-sre/apps/observability/kube-prometheus-stack.yaml</w:t>
        </w:r>
      </w:hyperlink>
      <w:r>
        <w:t xml:space="preserve"> </w:t>
      </w:r>
      <w:r>
        <w:t xml:space="preserve">— version</w:t>
      </w:r>
      <w:r>
        <w:t xml:space="preserve"> </w:t>
      </w:r>
      <w:r>
        <w:rPr>
          <w:bCs/>
          <w:b/>
        </w:rPr>
        <w:t xml:space="preserve">figée</w:t>
      </w:r>
      <w:r>
        <w:t xml:space="preserve"> </w:t>
      </w:r>
      <w:r>
        <w:rPr>
          <w:rStyle w:val="VerbatimChar"/>
        </w:rPr>
        <w:t xml:space="preserve">targetRevision: 65.5.0</w:t>
      </w:r>
      <w:r>
        <w:t xml:space="preserve"> </w:t>
      </w:r>
      <w:r>
        <w:t xml:space="preserve">(pas de HEAD mouvant), pattern multi-sources (</w:t>
      </w:r>
      <w:r>
        <w:rPr>
          <w:rStyle w:val="VerbatimChar"/>
        </w:rPr>
        <w:t xml:space="preserve">$values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VerbatimChar"/>
          </w:rPr>
          <w:t xml:space="preserve">platform-sre/values/kube-prometheus-stack-values.yaml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Décisions de values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Désactivé sur kind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kubeControllerManager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kubeScheduler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kubeEtcd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kubeProxy</w:t>
      </w:r>
      <w:r>
        <w:t xml:space="preserve"> </w:t>
      </w:r>
      <w:r>
        <w:t xml:space="preserve">(control-plane non exposée par kind → cibles DOWN permanentes) et</w:t>
      </w:r>
      <w:r>
        <w:t xml:space="preserve"> </w:t>
      </w:r>
      <w:r>
        <w:rPr>
          <w:rStyle w:val="VerbatimChar"/>
        </w:rPr>
        <w:t xml:space="preserve">prometheusOperator.admissionWebhooks</w:t>
      </w:r>
      <w:r>
        <w:t xml:space="preserve"> </w:t>
      </w:r>
      <w:r>
        <w:t xml:space="preserve">(auto-patch qui bloque en local).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Sélection permissive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serviceMonitorSelector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ruleSelector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release: kps</w:t>
      </w:r>
      <w:r>
        <w:t xml:space="preserve"> </w:t>
      </w:r>
      <w:r>
        <w:t xml:space="preserve">(cross-namespace),</w:t>
      </w:r>
      <w:r>
        <w:t xml:space="preserve"> </w:t>
      </w:r>
      <w:r>
        <w:rPr>
          <w:rStyle w:val="VerbatimChar"/>
        </w:rPr>
        <w:t xml:space="preserve">…SelectorNilUsesHelmValues: false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 de passe Grafana SORTI DE GIT</w:t>
      </w:r>
      <w:r>
        <w:t xml:space="preserve"> </w:t>
      </w:r>
      <w:r>
        <w:t xml:space="preserve">(corrige le</w:t>
      </w:r>
      <w:r>
        <w:t xml:space="preserve"> </w:t>
      </w:r>
      <w:r>
        <w:rPr>
          <w:rStyle w:val="VerbatimChar"/>
        </w:rPr>
        <w:t xml:space="preserve">changeme</w:t>
      </w:r>
      <w:r>
        <w:t xml:space="preserve"> </w:t>
      </w:r>
      <w:r>
        <w:t xml:space="preserve">initial) :</w:t>
      </w:r>
      <w:r>
        <w:t xml:space="preserve"> </w:t>
      </w:r>
      <w:r>
        <w:rPr>
          <w:rStyle w:val="VerbatimChar"/>
        </w:rPr>
        <w:t xml:space="preserve">grafana.admin.existingSecret:   grafana-admin</w:t>
      </w:r>
      <w:r>
        <w:t xml:space="preserve">. Secret créé hors-Git — voir</w:t>
      </w:r>
      <w:r>
        <w:t xml:space="preserve"> </w:t>
      </w:r>
      <w:hyperlink r:id="rId34">
        <w:r>
          <w:rPr>
            <w:rStyle w:val="VerbatimChar"/>
          </w:rPr>
          <w:t xml:space="preserve">platform-sre/secrets/grafana-admin.example.yaml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AppProject élargi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platform-sre/projects/devhub.yaml</w:t>
        </w:r>
      </w:hyperlink>
      <w:r>
        <w:t xml:space="preserve">) :</w:t>
      </w:r>
      <w:r>
        <w:t xml:space="preserve"> </w:t>
      </w:r>
      <w:r>
        <w:rPr>
          <w:rStyle w:val="VerbatimChar"/>
        </w:rPr>
        <w:t xml:space="preserve">clusterResourceWhitelist</w:t>
      </w:r>
      <w:r>
        <w:t xml:space="preserve"> </w:t>
      </w:r>
      <w:r>
        <w:t xml:space="preserve">complétée avec</w:t>
      </w:r>
      <w:r>
        <w:t xml:space="preserve"> </w:t>
      </w:r>
      <w:r>
        <w:rPr>
          <w:rStyle w:val="VerbatimChar"/>
        </w:rPr>
        <w:t xml:space="preserve">ClusterRole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ClusterRoleBinding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Mutating/ValidatingWebhookConfiguration</w:t>
      </w:r>
      <w:r>
        <w:t xml:space="preserve"> </w:t>
      </w:r>
      <w:r>
        <w:t xml:space="preserve">(sinon la stack reste OutOfSync à la création des CRDs/RBAC).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monitoring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monitoring create secret generic grafana-admin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admin-user=admin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admin-password=</w:t>
      </w:r>
      <w:r>
        <w:rPr>
          <w:rStyle w:val="StringTok"/>
        </w:rPr>
        <w:t xml:space="preserve">'&lt;motdepasse-fort&gt;'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platform-sre/bootstrap/root-app.yaml      </w:t>
      </w:r>
      <w:r>
        <w:rPr>
          <w:rStyle w:val="CommentTok"/>
        </w:rPr>
        <w:t xml:space="preserve"># bootstrap app-of-apps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monitoring                              </w:t>
      </w:r>
      <w:r>
        <w:rPr>
          <w:rStyle w:val="CommentTok"/>
        </w:rPr>
        <w:t xml:space="preserve"># tous Running ?</w:t>
      </w:r>
    </w:p>
    <w:p>
      <w:pPr>
        <w:pStyle w:val="FirstParagraph"/>
      </w:pPr>
      <w:r>
        <w:rPr>
          <w:bCs/>
          <w:b/>
        </w:rPr>
        <w:t xml:space="preserve">Résultat réel :</w:t>
      </w:r>
      <w:r>
        <w:t xml:space="preserve"> </w:t>
      </w:r>
      <w:r>
        <w:t xml:space="preserve">après bootstrap,</w:t>
      </w:r>
      <w:r>
        <w:t xml:space="preserve"> </w:t>
      </w:r>
      <w:r>
        <w:rPr>
          <w:rStyle w:val="VerbatimChar"/>
        </w:rPr>
        <w:t xml:space="preserve">kubectl get applications -n argocd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kube-prometheus-stack</w:t>
      </w:r>
      <w:r>
        <w:t xml:space="preserve"> </w:t>
      </w:r>
      <w:r>
        <w:rPr>
          <w:bCs/>
          <w:b/>
        </w:rPr>
        <w:t xml:space="preserve">Synced + Healthy</w:t>
      </w:r>
      <w:r>
        <w:t xml:space="preserve">, pods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tous Running (grafana, prometheus,</w:t>
      </w:r>
      <w:r>
        <w:t xml:space="preserve"> </w:t>
      </w:r>
      <w:r>
        <w:t xml:space="preserve">alertmanager, kube-state-metrics, node-exporter, operator).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n°1 — UI ArgoCD]</w:t>
      </w:r>
      <w:r>
        <w:t xml:space="preserve"> </w:t>
      </w:r>
      <w:r>
        <w:t xml:space="preserve">: http://localhost:8080 (port-forward</w:t>
      </w:r>
      <w:r>
        <w:t xml:space="preserve"> </w:t>
      </w:r>
      <w:r>
        <w:rPr>
          <w:rStyle w:val="VerbatimChar"/>
        </w:rPr>
        <w:t xml:space="preserve">svc/argocd-server</w:t>
      </w:r>
      <w:r>
        <w:t xml:space="preserve">),</w:t>
      </w:r>
      <w:r>
        <w:t xml:space="preserve"> </w:t>
      </w:r>
      <w:r>
        <w:t xml:space="preserve">montrer l’application</w:t>
      </w:r>
      <w:r>
        <w:t xml:space="preserve"> </w:t>
      </w:r>
      <w:r>
        <w:rPr>
          <w:rStyle w:val="VerbatimChar"/>
          <w:bCs/>
          <w:b/>
        </w:rPr>
        <w:t xml:space="preserve">kube-prometheus-stack</w:t>
      </w:r>
      <w:r>
        <w:t xml:space="preserve"> </w:t>
      </w:r>
      <w:r>
        <w:t xml:space="preserve">avec le badge</w:t>
      </w:r>
      <w:r>
        <w:t xml:space="preserve"> </w:t>
      </w:r>
      <w:r>
        <w:rPr>
          <w:bCs/>
          <w:b/>
        </w:rPr>
        <w:t xml:space="preserve">Synced + Healthy</w:t>
      </w:r>
      <w:r>
        <w:t xml:space="preserve"> </w:t>
      </w:r>
      <w:r>
        <w:t xml:space="preserve">(et la vue</w:t>
      </w:r>
      <w:r>
        <w:t xml:space="preserve"> </w:t>
      </w:r>
      <w:r>
        <w:t xml:space="preserve">d’ensemble des applications toutes vertes : root, argo-rollouts, grafana-dashboards, les 3</w:t>
      </w:r>
      <w:r>
        <w:t xml:space="preserve"> </w:t>
      </w:r>
      <w:r>
        <w:rPr>
          <w:rStyle w:val="VerbatimChar"/>
        </w:rPr>
        <w:t xml:space="preserve">*-dev</w:t>
      </w:r>
      <w:r>
        <w:t xml:space="preserve">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n°2 — Prometheus Targets]</w:t>
      </w:r>
      <w:r>
        <w:t xml:space="preserve"> </w:t>
      </w:r>
      <w:r>
        <w:t xml:space="preserve">: http://prometheus.devhub.local →</w:t>
      </w:r>
      <w:r>
        <w:t xml:space="preserve"> </w:t>
      </w:r>
      <w:r>
        <w:rPr>
          <w:bCs/>
          <w:b/>
        </w:rPr>
        <w:t xml:space="preserve">Status → Targets</w:t>
      </w:r>
      <w:r>
        <w:t xml:space="preserve"> </w:t>
      </w:r>
      <w:r>
        <w:t xml:space="preserve">:</w:t>
      </w:r>
      <w:r>
        <w:t xml:space="preserve"> </w:t>
      </w:r>
      <w:r>
        <w:t xml:space="preserve">montrer les targets</w:t>
      </w:r>
      <w:r>
        <w:t xml:space="preserve"> </w:t>
      </w:r>
      <w:r>
        <w:rPr>
          <w:bCs/>
          <w:b/>
        </w:rPr>
        <w:t xml:space="preserve">UP</w:t>
      </w:r>
      <w:r>
        <w:t xml:space="preserve"> </w:t>
      </w:r>
      <w:r>
        <w:t xml:space="preserve">(kube-state-metrics, node-exporter, et plus bas les 3 services devhub-dev).</w:t>
      </w:r>
    </w:p>
    <w:p>
      <w:pPr>
        <w:pStyle w:val="BlockText"/>
      </w:pPr>
      <w:r>
        <w:rPr>
          <w:bCs/>
          <w:b/>
        </w:rPr>
        <w:t xml:space="preserve">Corrections apportées au squelette pour que la stack démarre</w:t>
      </w:r>
      <w:r>
        <w:t xml:space="preserve"> </w:t>
      </w:r>
      <w:r>
        <w:t xml:space="preserve">(bugs rencontrés et documentés) :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AppProject devhub</w:t>
      </w:r>
      <w:r>
        <w:t xml:space="preserve"> </w:t>
      </w:r>
      <w:r>
        <w:t xml:space="preserve">: ajout des destinations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(la root y crée les Apps) et</w:t>
      </w:r>
      <w:r>
        <w:t xml:space="preserve"> </w:t>
      </w:r>
      <w:r>
        <w:rPr>
          <w:rStyle w:val="VerbatimChar"/>
        </w:rPr>
        <w:t xml:space="preserve">kube-system</w:t>
      </w:r>
      <w:r>
        <w:t xml:space="preserve"> </w:t>
      </w:r>
      <w:r>
        <w:t xml:space="preserve">(kps y pose les Services de monitoring coredns/kube-proxy) — sinon</w:t>
      </w:r>
      <w:r>
        <w:t xml:space="preserve"> </w:t>
      </w:r>
      <w:r>
        <w:rPr>
          <w:rStyle w:val="VerbatimChar"/>
        </w:rPr>
        <w:t xml:space="preserve">SyncFailed: namespace … not permitted in project</w:t>
      </w:r>
      <w:r>
        <w:t xml:space="preserve">. (2)</w:t>
      </w:r>
      <w:r>
        <w:t xml:space="preserve"> </w:t>
      </w:r>
      <w:r>
        <w:rPr>
          <w:rStyle w:val="VerbatimChar"/>
        </w:rPr>
        <w:t xml:space="preserve">prometheusOperator.tls.enabled: false</w:t>
      </w:r>
      <w:r>
        <w:t xml:space="preserve"> </w:t>
      </w:r>
      <w:r>
        <w:t xml:space="preserve">— sinon l’operator reste bloqué en</w:t>
      </w:r>
      <w:r>
        <w:t xml:space="preserve"> </w:t>
      </w:r>
      <w:r>
        <w:rPr>
          <w:rStyle w:val="VerbatimChar"/>
        </w:rPr>
        <w:t xml:space="preserve">ContainerCreating</w:t>
      </w:r>
      <w:r>
        <w:t xml:space="preserve"> </w:t>
      </w:r>
      <w:r>
        <w:t xml:space="preserve">sur un secret</w:t>
      </w:r>
      <w:r>
        <w:t xml:space="preserve"> </w:t>
      </w:r>
      <w:r>
        <w:rPr>
          <w:rStyle w:val="VerbatimChar"/>
        </w:rPr>
        <w:t xml:space="preserve">kps-admission</w:t>
      </w:r>
      <w:r>
        <w:t xml:space="preserve"> </w:t>
      </w:r>
      <w:r>
        <w:t xml:space="preserve">jamais créé (webhooks désactivés).</w:t>
      </w:r>
    </w:p>
    <w:p>
      <w:pPr>
        <w:pStyle w:val="BlockText"/>
      </w:pPr>
      <w:r>
        <w:rPr>
          <w:bCs/>
          <w:b/>
        </w:rPr>
        <w:t xml:space="preserve">Défi bonus (méta-observabilité) :</w:t>
      </w:r>
      <w:r>
        <w:t xml:space="preserve"> </w:t>
      </w:r>
      <w:r>
        <w:t xml:space="preserve">scraper Prometheus par lui-même est utile pour alerter sur</w:t>
      </w:r>
      <w:r>
        <w:t xml:space="preserve"> </w:t>
      </w:r>
      <w:r>
        <w:rPr>
          <w:rStyle w:val="VerbatimChar"/>
        </w:rPr>
        <w:t xml:space="preserve">prometheus_tsdb_*</w:t>
      </w:r>
      <w:r>
        <w:t xml:space="preserve">,</w:t>
      </w:r>
      <w:r>
        <w:t xml:space="preserve"> </w:t>
      </w:r>
      <w:r>
        <w:rPr>
          <w:rStyle w:val="VerbatimChar"/>
        </w:rPr>
        <w:t xml:space="preserve">up{job="prometheus"} == 0</w:t>
      </w:r>
      <w:r>
        <w:t xml:space="preserve">, ou un</w:t>
      </w:r>
      <w:r>
        <w:t xml:space="preserve"> </w:t>
      </w:r>
      <w:r>
        <w:rPr>
          <w:rStyle w:val="VerbatimChar"/>
        </w:rPr>
        <w:t xml:space="preserve">scrape_duration_seconds</w:t>
      </w:r>
      <w:r>
        <w:t xml:space="preserve"> </w:t>
      </w:r>
      <w:r>
        <w:t xml:space="preserve">qui explose.</w:t>
      </w:r>
      <w:r>
        <w:t xml:space="preserve"> </w:t>
      </w:r>
      <w:r>
        <w:t xml:space="preserve">Alerter sur « un Prometheus qui ne scrape plus » nécessite</w:t>
      </w:r>
      <w:r>
        <w:t xml:space="preserve"> </w:t>
      </w:r>
      <w:r>
        <w:rPr>
          <w:bCs/>
          <w:b/>
        </w:rPr>
        <w:t xml:space="preserve">un second œil</w:t>
      </w:r>
      <w:r>
        <w:t xml:space="preserve"> </w:t>
      </w:r>
      <w:r>
        <w:t xml:space="preserve">(Alertmanager</w:t>
      </w:r>
      <w:r>
        <w:t xml:space="preserve"> </w:t>
      </w:r>
      <w:r>
        <w:t xml:space="preserve">dédié, ou un dead-man’s-switch type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toujours-firing dont l’absence déclenche une alerte</w:t>
      </w:r>
      <w:r>
        <w:t xml:space="preserve"> </w:t>
      </w:r>
      <w:r>
        <w:t xml:space="preserve">côté outil externe).</w:t>
      </w:r>
    </w:p>
    <w:p>
      <w:r>
        <w:pict>
          <v:rect style="width:0;height:1.5pt" o:hralign="center" o:hrstd="t" o:hr="t"/>
        </w:pict>
      </w:r>
    </w:p>
    <w:bookmarkEnd w:id="36"/>
    <w:bookmarkStart w:id="38" w:name="étape-4-servicemonitor-dashboard-grafana"/>
    <w:p>
      <w:pPr>
        <w:pStyle w:val="Heading2"/>
      </w:pPr>
      <w:r>
        <w:t xml:space="preserve">Étape 4 — ServiceMonitor + dashboard Grafana</w:t>
      </w:r>
    </w:p>
    <w:p>
      <w:pPr>
        <w:pStyle w:val="FirstParagraph"/>
      </w:pPr>
      <w:r>
        <w:rPr>
          <w:bCs/>
          <w:b/>
        </w:rPr>
        <w:t xml:space="preserve">ServiceMonitor</w:t>
      </w:r>
      <w:r>
        <w:t xml:space="preserve"> </w:t>
      </w:r>
      <w:r>
        <w:t xml:space="preserve">templatisé dans chaque chart (</w:t>
      </w:r>
      <w:r>
        <w:rPr>
          <w:rStyle w:val="VerbatimChar"/>
        </w:rPr>
        <w:t xml:space="preserve">templates/servicemonitor.yaml</w:t>
      </w:r>
      <w:r>
        <w:t xml:space="preserve">), activé par</w:t>
      </w:r>
      <w:r>
        <w:t xml:space="preserve"> </w:t>
      </w:r>
      <w:r>
        <w:rPr>
          <w:rStyle w:val="VerbatimChar"/>
        </w:rPr>
        <w:t xml:space="preserve">monitoring.enabled</w:t>
      </w:r>
      <w:r>
        <w:t xml:space="preserve"> </w:t>
      </w:r>
      <w:r>
        <w:t xml:space="preserve">(values-dev). Points clés :</w:t>
      </w:r>
      <w:r>
        <w:t xml:space="preserve"> </w:t>
      </w:r>
      <w:r>
        <w:t xml:space="preserve">- Label</w:t>
      </w:r>
      <w:r>
        <w:t xml:space="preserve"> </w:t>
      </w:r>
      <w:r>
        <w:rPr>
          <w:rStyle w:val="VerbatimChar"/>
          <w:bCs/>
          <w:b/>
        </w:rPr>
        <w:t xml:space="preserve">release: kps</w:t>
      </w:r>
      <w:r>
        <w:t xml:space="preserve"> </w:t>
      </w:r>
      <w:r>
        <w:t xml:space="preserve">sur le ServiceMonitor (sinon Prometheus l’ignore —</w:t>
      </w:r>
      <w:r>
        <w:t xml:space="preserve"> </w:t>
      </w:r>
      <w:r>
        <w:rPr>
          <w:bCs/>
          <w:b/>
        </w:rPr>
        <w:t xml:space="preserve">piège n°1 du poly</w:t>
      </w:r>
      <w:r>
        <w:t xml:space="preserve">).</w:t>
      </w:r>
      <w:r>
        <w:t xml:space="preserve"> </w:t>
      </w:r>
      <w:r>
        <w:t xml:space="preserve">- Le</w:t>
      </w:r>
      <w:r>
        <w:t xml:space="preserve"> </w:t>
      </w:r>
      <w:r>
        <w:rPr>
          <w:rStyle w:val="VerbatimChar"/>
        </w:rPr>
        <w:t xml:space="preserve">spec.selector</w:t>
      </w:r>
      <w:r>
        <w:t xml:space="preserve"> </w:t>
      </w:r>
      <w:r>
        <w:t xml:space="preserve">cible le</w:t>
      </w:r>
      <w:r>
        <w:t xml:space="preserve"> </w:t>
      </w:r>
      <w:r>
        <w:rPr>
          <w:bCs/>
          <w:b/>
        </w:rPr>
        <w:t xml:space="preserve">Service générique</w:t>
      </w:r>
      <w:r>
        <w:t xml:space="preserve"> </w:t>
      </w:r>
      <w:r>
        <w:t xml:space="preserve">(qui porte</w:t>
      </w:r>
      <w:r>
        <w:t xml:space="preserve"> </w:t>
      </w:r>
      <w:r>
        <w:rPr>
          <w:rStyle w:val="VerbatimChar"/>
        </w:rPr>
        <w:t xml:space="preserve">release: kps</w:t>
      </w:r>
      <w:r>
        <w:t xml:space="preserve">) et non les Services</w:t>
      </w:r>
      <w:r>
        <w:t xml:space="preserve"> </w:t>
      </w:r>
      <w:r>
        <w:t xml:space="preserve">stable/canary (qui partagent les mêmes</w:t>
      </w:r>
      <w:r>
        <w:t xml:space="preserve"> </w:t>
      </w:r>
      <w:r>
        <w:rPr>
          <w:rStyle w:val="VerbatimChar"/>
        </w:rPr>
        <w:t xml:space="preserve">selectorLabels</w:t>
      </w:r>
      <w:r>
        <w:t xml:space="preserve">) → on évite un scraping en triple.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Relabelings</w:t>
      </w:r>
      <w:r>
        <w:t xml:space="preserve"> </w:t>
      </w:r>
      <w:r>
        <w:t xml:space="preserve">: on remonte</w:t>
      </w:r>
      <w:r>
        <w:t xml:space="preserve"> </w:t>
      </w:r>
      <w:r>
        <w:rPr>
          <w:rStyle w:val="VerbatimChar"/>
        </w:rPr>
        <w:t xml:space="preserve">rollouts_pod_template_hash</w:t>
      </w:r>
      <w:r>
        <w:t xml:space="preserve"> </w:t>
      </w:r>
      <w:r>
        <w:t xml:space="preserve">(distinction canary/stable, indispensable</w:t>
      </w:r>
      <w:r>
        <w:t xml:space="preserve"> </w:t>
      </w:r>
      <w:r>
        <w:t xml:space="preserve">étape 7) et un label</w:t>
      </w:r>
      <w:r>
        <w:t xml:space="preserve"> </w:t>
      </w:r>
      <w:r>
        <w:rPr>
          <w:rStyle w:val="VerbatimChar"/>
          <w:bCs/>
          <w:b/>
        </w:rPr>
        <w:t xml:space="preserve">app</w:t>
      </w:r>
      <w:r>
        <w:t xml:space="preserve"> </w:t>
      </w:r>
      <w:r>
        <w:t xml:space="preserve">stable (= nom du chart) pour filtrer par service sans dépendre du</w:t>
      </w:r>
      <w:r>
        <w:t xml:space="preserve"> </w:t>
      </w:r>
      <w:r>
        <w:t xml:space="preserve">nom de release.</w:t>
      </w:r>
    </w:p>
    <w:p>
      <w:pPr>
        <w:pStyle w:val="BodyText"/>
      </w:pPr>
      <w:r>
        <w:rPr>
          <w:bCs/>
          <w:b/>
        </w:rPr>
        <w:t xml:space="preserve">Dashboard Grafana</w:t>
      </w:r>
      <w:r>
        <w:t xml:space="preserve"> </w:t>
      </w:r>
      <w:r>
        <w:t xml:space="preserve">— choix d’un</w:t>
      </w:r>
      <w:r>
        <w:t xml:space="preserve"> </w:t>
      </w:r>
      <w:r>
        <w:rPr>
          <w:bCs/>
          <w:b/>
        </w:rPr>
        <w:t xml:space="preserve">dashboard générique réutilisable</w:t>
      </w:r>
      <w:r>
        <w:t xml:space="preserve"> </w:t>
      </w:r>
      <w:r>
        <w:t xml:space="preserve">piloté par les variables</w:t>
      </w:r>
      <w:r>
        <w:t xml:space="preserve"> </w:t>
      </w:r>
      <w:r>
        <w:rPr>
          <w:rStyle w:val="VerbatimChar"/>
        </w:rPr>
        <w:t xml:space="preserve">$datasource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$namespace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$app</w:t>
      </w:r>
      <w:r>
        <w:t xml:space="preserve"> </w:t>
      </w:r>
      <w:r>
        <w:t xml:space="preserve">(un seul dashboard couvre les 3 services), commité en JSON</w:t>
      </w:r>
      <w:r>
        <w:t xml:space="preserve"> </w:t>
      </w:r>
      <w:r>
        <w:t xml:space="preserve">dans</w:t>
      </w:r>
      <w:r>
        <w:t xml:space="preserve"> </w:t>
      </w:r>
      <w:hyperlink r:id="rId37">
        <w:r>
          <w:rPr>
            <w:rStyle w:val="VerbatimChar"/>
          </w:rPr>
          <w:t xml:space="preserve">platform-sre/dashboards/devhub-red.json</w:t>
        </w:r>
      </w:hyperlink>
      <w:r>
        <w:t xml:space="preserve"> </w:t>
      </w:r>
      <w:r>
        <w:t xml:space="preserve">et chargé</w:t>
      </w:r>
      <w:r>
        <w:t xml:space="preserve"> </w:t>
      </w:r>
      <w:r>
        <w:t xml:space="preserve">en GitOps via un mini-chart (</w:t>
      </w:r>
      <w:r>
        <w:rPr>
          <w:rStyle w:val="VerbatimChar"/>
        </w:rPr>
        <w:t xml:space="preserve">Files.Glob</w:t>
      </w:r>
      <w:r>
        <w:t xml:space="preserve"> </w:t>
      </w:r>
      <w:r>
        <w:t xml:space="preserve">→ ConfigMap</w:t>
      </w:r>
      <w:r>
        <w:t xml:space="preserve"> </w:t>
      </w:r>
      <w:r>
        <w:rPr>
          <w:rStyle w:val="VerbatimChar"/>
        </w:rPr>
        <w:t xml:space="preserve">grafana_dashboard=1</w:t>
      </w:r>
      <w:r>
        <w:t xml:space="preserve"> </w:t>
      </w:r>
      <w:r>
        <w:t xml:space="preserve">→ sidecar Grafana).</w:t>
      </w:r>
      <w:r>
        <w:t xml:space="preserve"> </w:t>
      </w:r>
      <w:r>
        <w:t xml:space="preserve">Plus aucun ré-import manuel après redéploiement de Grafana.</w:t>
      </w:r>
    </w:p>
    <w:p>
      <w:pPr>
        <w:pStyle w:val="BodyText"/>
      </w:pPr>
      <w:r>
        <w:rPr>
          <w:bCs/>
          <w:b/>
        </w:rPr>
        <w:t xml:space="preserve">Les 4 panneaux et leur PromQL :</w:t>
      </w:r>
    </w:p>
    <w:p>
      <w:pPr>
        <w:pStyle w:val="SourceCode"/>
      </w:pPr>
      <w:r>
        <w:rPr>
          <w:rStyle w:val="VerbatimChar"/>
        </w:rPr>
        <w:t xml:space="preserve"># 1. Request rate (RPS) par route — le "R" de RED</w:t>
      </w:r>
      <w:r>
        <w:br/>
      </w:r>
      <w:r>
        <w:rPr>
          <w:rStyle w:val="VerbatimChar"/>
        </w:rPr>
        <w:t xml:space="preserve">sum(rate(http_requests_total{app="$app", namespace="$namespace"}[5m])) by (route)</w:t>
      </w:r>
      <w:r>
        <w:br/>
      </w:r>
      <w:r>
        <w:br/>
      </w:r>
      <w:r>
        <w:rPr>
          <w:rStyle w:val="VerbatimChar"/>
        </w:rPr>
        <w:t xml:space="preserve"># 2. Error rate (% 5xx) — le "E" de RED ; seuil rouge à 1 %</w:t>
      </w:r>
      <w:r>
        <w:br/>
      </w:r>
      <w:r>
        <w:rPr>
          <w:rStyle w:val="VerbatimChar"/>
        </w:rPr>
        <w:t xml:space="preserve">sum(rate(http_requests_total{app="$app", namespace="$namespace", status_class="5xx"}[5m]))</w:t>
      </w:r>
      <w:r>
        <w:br/>
      </w:r>
      <w:r>
        <w:rPr>
          <w:rStyle w:val="VerbatimChar"/>
        </w:rPr>
        <w:t xml:space="preserve">/ clamp_min(sum(rate(http_requests_total{app="$app", namespace="$namespace"}[5m])), 1)</w:t>
      </w:r>
      <w:r>
        <w:br/>
      </w:r>
      <w:r>
        <w:br/>
      </w:r>
      <w:r>
        <w:rPr>
          <w:rStyle w:val="VerbatimChar"/>
        </w:rPr>
        <w:t xml:space="preserve"># 3. Latence p50/p95/p99 — le "D" de RED ; agrégation by (le) AVANT le quantile</w:t>
      </w:r>
      <w:r>
        <w:br/>
      </w:r>
      <w:r>
        <w:rPr>
          <w:rStyle w:val="VerbatimChar"/>
        </w:rPr>
        <w:t xml:space="preserve">histogram_quantile(0.95, sum(rate(http_request_duration_seconds_bucket{app="$app", namespace="$namespace"}[5m])) by (le))</w:t>
      </w:r>
      <w:r>
        <w:br/>
      </w:r>
      <w:r>
        <w:br/>
      </w:r>
      <w:r>
        <w:rPr>
          <w:rStyle w:val="VerbatimChar"/>
        </w:rPr>
        <w:t xml:space="preserve"># 4. Build info — quel tag d'image est actif (table)</w:t>
      </w:r>
      <w:r>
        <w:br/>
      </w:r>
      <w:r>
        <w:rPr>
          <w:rStyle w:val="VerbatimChar"/>
        </w:rPr>
        <w:t xml:space="preserve">{__name__=~".+_build_info", app="$app", namespace="$namespace"}</w:t>
      </w:r>
    </w:p>
    <w:p>
      <w:pPr>
        <w:pStyle w:val="FirstParagraph"/>
      </w:pPr>
      <w:r>
        <w:rPr>
          <w:iCs/>
          <w:i/>
        </w:rPr>
        <w:t xml:space="preserve">Explications :</w:t>
      </w:r>
      <w:r>
        <w:t xml:space="preserve"> </w:t>
      </w:r>
      <w:r>
        <w:t xml:space="preserve">(1) sert le SLI throughput ; (2) sert le SLO de disponibilité (seuil 1 %) ;</w:t>
      </w:r>
      <w:r>
        <w:t xml:space="preserve"> </w:t>
      </w:r>
      <w:r>
        <w:t xml:space="preserve">(3) sert le SLO de latence (p95) ; (4) répond à</w:t>
      </w:r>
      <w:r>
        <w:t xml:space="preserve"> </w:t>
      </w:r>
      <w:r>
        <w:rPr>
          <w:iCs/>
          <w:i/>
        </w:rPr>
        <w:t xml:space="preserve">« quelle version tourne réellement ? »</w:t>
      </w:r>
      <w:r>
        <w:t xml:space="preserve"> </w:t>
      </w:r>
      <w:r>
        <w:t xml:space="preserve">(SLI fraîcheur).</w:t>
      </w:r>
    </w:p>
    <w:p>
      <w:pPr>
        <w:pStyle w:val="BodyText"/>
      </w:pPr>
      <w:r>
        <w:rPr>
          <w:bCs/>
          <w:b/>
        </w:rPr>
        <w:t xml:space="preserve">Résultat réel</w:t>
      </w:r>
      <w:r>
        <w:t xml:space="preserve"> </w:t>
      </w:r>
      <w:r>
        <w:t xml:space="preserve">(après génération de trafic, via l’API Prometheus) :</w:t>
      </w:r>
    </w:p>
    <w:p>
      <w:pPr>
        <w:pStyle w:val="SourceCode"/>
      </w:pPr>
      <w:r>
        <w:rPr>
          <w:rStyle w:val="VerbatimChar"/>
        </w:rPr>
        <w:t xml:space="preserve">Targets namespace devhub-dev :  annuaire-dev-annuaire=up   planning-dev-planning=up   notif-dev-notif=up</w:t>
      </w:r>
      <w:r>
        <w:br/>
      </w:r>
      <w:r>
        <w:rPr>
          <w:rStyle w:val="VerbatimChar"/>
        </w:rPr>
        <w:t xml:space="preserve">sum(rate(http_requests_total{app="…"}[5m])) :  annuaire=0.73   planning=1.00   notif=0.66  (RPS non nul)</w:t>
      </w:r>
    </w:p>
    <w:p>
      <w:pPr>
        <w:pStyle w:val="FirstParagraph"/>
      </w:pPr>
      <w:r>
        <w:t xml:space="preserve">Chaîne validée : Service générique (label</w:t>
      </w:r>
      <w:r>
        <w:t xml:space="preserve"> </w:t>
      </w:r>
      <w:r>
        <w:rPr>
          <w:rStyle w:val="VerbatimChar"/>
        </w:rPr>
        <w:t xml:space="preserve">release: kps</w:t>
      </w:r>
      <w:r>
        <w:t xml:space="preserve">) → ServiceMonitor → scrape Prometheus → métriques queryables.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n°3 — Grafana]</w:t>
      </w:r>
      <w:r>
        <w:t xml:space="preserve"> </w:t>
      </w:r>
      <w:r>
        <w:t xml:space="preserve">: http://grafana.devhub.local (admin /</w:t>
      </w:r>
      <w:r>
        <w:t xml:space="preserve"> </w:t>
      </w:r>
      <w:r>
        <w:rPr>
          <w:rStyle w:val="VerbatimChar"/>
        </w:rPr>
        <w:t xml:space="preserve">ChangeMoi123!</w:t>
      </w:r>
      <w:r>
        <w:t xml:space="preserve">) →</w:t>
      </w:r>
      <w:r>
        <w:t xml:space="preserve"> </w:t>
      </w:r>
      <w:r>
        <w:t xml:space="preserve">dashboard</w:t>
      </w:r>
      <w:r>
        <w:t xml:space="preserve"> </w:t>
      </w:r>
      <w:r>
        <w:rPr>
          <w:bCs/>
          <w:b/>
        </w:rPr>
        <w:t xml:space="preserve">« DevHub Campus — RED par service »</w:t>
      </w:r>
      <w:r>
        <w:t xml:space="preserve">, variables</w:t>
      </w:r>
      <w:r>
        <w:t xml:space="preserve"> </w:t>
      </w:r>
      <w:r>
        <w:rPr>
          <w:rStyle w:val="VerbatimChar"/>
        </w:rPr>
        <w:t xml:space="preserve">namespace=devhub-dev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app=annuaire</w:t>
      </w:r>
      <w:r>
        <w:t xml:space="preserve"> </w:t>
      </w:r>
      <w:r>
        <w:t xml:space="preserve">:</w:t>
      </w:r>
      <w:r>
        <w:t xml:space="preserve"> </w:t>
      </w:r>
      <w:r>
        <w:t xml:space="preserve">montrer les 4 panneaux avec du trafic (RPS, error rate, latences p50/p95/p99, build_info).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n°4 — Prometheus Graph]</w:t>
      </w:r>
      <w:r>
        <w:t xml:space="preserve"> </w:t>
      </w:r>
      <w:r>
        <w:rPr>
          <w:iCs/>
          <w:i/>
        </w:rPr>
        <w:t xml:space="preserve">(optionnel)</w:t>
      </w:r>
      <w:r>
        <w:t xml:space="preserve"> </w:t>
      </w:r>
      <w:r>
        <w:t xml:space="preserve">: onglet Graph, requête</w:t>
      </w:r>
      <w:r>
        <w:t xml:space="preserve"> </w:t>
      </w:r>
      <w:r>
        <w:rPr>
          <w:rStyle w:val="VerbatimChar"/>
        </w:rPr>
        <w:t xml:space="preserve">sum(rate(http_requests_total{app="annuaire"}[5m]))</w:t>
      </w:r>
      <w:r>
        <w:t xml:space="preserve"> </w:t>
      </w:r>
      <w:r>
        <w:t xml:space="preserve">→ courbe non nulle.</w:t>
      </w:r>
    </w:p>
    <w:p>
      <w:pPr>
        <w:pStyle w:val="BlockText"/>
      </w:pPr>
      <w:r>
        <w:rPr>
          <w:bCs/>
          <w:b/>
        </w:rPr>
        <w:t xml:space="preserve">Correction squelette :</w:t>
      </w:r>
      <w:r>
        <w:t xml:space="preserve"> </w:t>
      </w:r>
      <w:r>
        <w:t xml:space="preserve">ajout de</w:t>
      </w:r>
      <w:r>
        <w:t xml:space="preserve"> </w:t>
      </w:r>
      <w:r>
        <w:rPr>
          <w:rStyle w:val="VerbatimChar"/>
        </w:rPr>
        <w:t xml:space="preserve">action: replace</w:t>
      </w:r>
      <w:r>
        <w:t xml:space="preserve"> </w:t>
      </w:r>
      <w:r>
        <w:t xml:space="preserve">explicite sur les</w:t>
      </w:r>
      <w:r>
        <w:t xml:space="preserve"> </w:t>
      </w:r>
      <w:r>
        <w:rPr>
          <w:rStyle w:val="VerbatimChar"/>
        </w:rPr>
        <w:t xml:space="preserve">relabelings</w:t>
      </w:r>
      <w:r>
        <w:t xml:space="preserve"> </w:t>
      </w:r>
      <w:r>
        <w:t xml:space="preserve">des 3 ServiceMonitor</w:t>
      </w:r>
      <w:r>
        <w:t xml:space="preserve"> </w:t>
      </w:r>
      <w:r>
        <w:t xml:space="preserve">(l’operator Prometheus défaute ce champ → sinon les Applications restaient</w:t>
      </w:r>
      <w:r>
        <w:t xml:space="preserve"> </w:t>
      </w:r>
      <w:r>
        <w:rPr>
          <w:bCs/>
          <w:b/>
        </w:rPr>
        <w:t xml:space="preserve">OutOfSync</w:t>
      </w:r>
      <w:r>
        <w:t xml:space="preserve"> </w:t>
      </w:r>
      <w:r>
        <w:t xml:space="preserve">en boucle).</w:t>
      </w:r>
    </w:p>
    <w:p>
      <w:pPr>
        <w:pStyle w:val="FirstParagraph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label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(cf. supra) ;</w:t>
      </w:r>
      <w:r>
        <w:t xml:space="preserve"> </w:t>
      </w:r>
      <w:r>
        <w:rPr>
          <w:rStyle w:val="VerbatimChar"/>
        </w:rPr>
        <w:t xml:space="preserve">sum(rate(...)) by (le)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rPr>
          <w:rStyle w:val="VerbatimChar"/>
        </w:rPr>
        <w:t xml:space="preserve">histogram_quantile</w:t>
      </w:r>
      <w:r>
        <w:t xml:space="preserve"> </w:t>
      </w:r>
      <w:r>
        <w:t xml:space="preserve">(sinon quantile par instance, illisible) ;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(lisse) et non</w:t>
      </w:r>
      <w:r>
        <w:t xml:space="preserve"> </w:t>
      </w:r>
      <w:r>
        <w:rPr>
          <w:rStyle w:val="VerbatimChar"/>
        </w:rPr>
        <w:t xml:space="preserve">irate</w:t>
      </w:r>
      <w:r>
        <w:t xml:space="preserve"> </w:t>
      </w:r>
      <w:r>
        <w:t xml:space="preserve">(pics) pour un dashboard.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PrometheusRules écrites (étape 10), validables</w:t>
      </w:r>
      <w:r>
        <w:t xml:space="preserve"> </w:t>
      </w:r>
      <w:r>
        <w:rPr>
          <w:rStyle w:val="VerbatimChar"/>
        </w:rPr>
        <w:t xml:space="preserve">promtool check rules</w:t>
      </w:r>
      <w:r>
        <w:t xml:space="preserve">. Un panneau</w:t>
      </w:r>
      <w:r>
        <w:t xml:space="preserve"> </w:t>
      </w:r>
      <w:r>
        <w:rPr>
          <w:iCs/>
          <w:i/>
        </w:rPr>
        <w:t xml:space="preserve">« error budget consommé »</w:t>
      </w:r>
      <w:r>
        <w:t xml:space="preserve"> </w:t>
      </w:r>
      <w:r>
        <w:t xml:space="preserve">se calcule par</w:t>
      </w:r>
      <w:r>
        <w:t xml:space="preserve"> </w:t>
      </w:r>
      <w:r>
        <w:rPr>
          <w:rStyle w:val="VerbatimChar"/>
        </w:rPr>
        <w:t xml:space="preserve">1 - (sum(increase(http_requests_total{status_class!~"5.."}[30d])) / sum(increase(http_requests_total[30d])))</w:t>
      </w:r>
      <w:r>
        <w:t xml:space="preserve"> </w:t>
      </w:r>
      <w:r>
        <w:t xml:space="preserve">rapporté au budget</w:t>
      </w:r>
      <w:r>
        <w:t xml:space="preserve"> </w:t>
      </w:r>
      <w:r>
        <w:rPr>
          <w:rStyle w:val="VerbatimChar"/>
        </w:rPr>
        <w:t xml:space="preserve">(1-SLO)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43" w:name="Xf231b5a0e4fa4b8c2e8561e8fbdff57208d141d"/>
    <w:p>
      <w:pPr>
        <w:pStyle w:val="Heading2"/>
      </w:pPr>
      <w:r>
        <w:t xml:space="preserve">Étape 5 — Du Deployment au Rollout (annuaire, canary)</w:t>
      </w:r>
    </w:p>
    <w:p>
      <w:pPr>
        <w:pStyle w:val="FirstParagraph"/>
      </w:pPr>
      <w:r>
        <w:rPr>
          <w:bCs/>
          <w:b/>
        </w:rPr>
        <w:t xml:space="preserve">Installation Argo Rollouts</w:t>
      </w:r>
      <w:r>
        <w:t xml:space="preserve"> </w:t>
      </w:r>
      <w:r>
        <w:t xml:space="preserve">via Application ArgoCD figée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platform-sre/apps/observability/argo-rollouts.yaml</w:t>
        </w:r>
      </w:hyperlink>
      <w:r>
        <w:t xml:space="preserve">,</w:t>
      </w:r>
      <w:r>
        <w:t xml:space="preserve"> </w:t>
      </w:r>
      <w:r>
        <w:t xml:space="preserve">chart</w:t>
      </w:r>
      <w:r>
        <w:t xml:space="preserve"> </w:t>
      </w:r>
      <w:r>
        <w:rPr>
          <w:rStyle w:val="VerbatimChar"/>
        </w:rPr>
        <w:t xml:space="preserve">2.37.7</w:t>
      </w:r>
      <w:r>
        <w:t xml:space="preserve">, dashboard activé sur</w:t>
      </w:r>
      <w:r>
        <w:t xml:space="preserve"> </w:t>
      </w:r>
      <w:r>
        <w:rPr>
          <w:rStyle w:val="VerbatimChar"/>
        </w:rPr>
        <w:t xml:space="preserve">rollouts.devhub.local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Migration annuaire :</w:t>
      </w:r>
      <w:r>
        <w:t xml:space="preserve"> </w:t>
      </w:r>
      <w:r>
        <w:rPr>
          <w:rStyle w:val="VerbatimChar"/>
        </w:rPr>
        <w:t xml:space="preserve">Deployment → Rollout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templates/rollout.yaml</w:t>
        </w:r>
      </w:hyperlink>
      <w:r>
        <w:t xml:space="preserve">).</w:t>
      </w:r>
      <w:r>
        <w:t xml:space="preserve"> </w:t>
      </w:r>
      <w:r>
        <w:t xml:space="preserve">Le Deployment de secours</w:t>
      </w:r>
      <w:r>
        <w:t xml:space="preserve"> </w:t>
      </w:r>
      <w:r>
        <w:rPr>
          <w:bCs/>
          <w:b/>
        </w:rPr>
        <w:t xml:space="preserve">n’est plus rendu</w:t>
      </w:r>
      <w:r>
        <w:t xml:space="preserve"> </w:t>
      </w:r>
      <w:r>
        <w:t xml:space="preserve">(</w:t>
      </w:r>
      <w:r>
        <w:rPr>
          <w:rStyle w:val="VerbatimChar"/>
        </w:rPr>
        <w:t xml:space="preserve">useDeployment: false</w:t>
      </w:r>
      <w:r>
        <w:t xml:space="preserve">) — pas de doublon de ReplicaSet.</w:t>
      </w:r>
      <w:r>
        <w:t xml:space="preserve"> </w:t>
      </w:r>
      <w:r>
        <w:t xml:space="preserve">Deux Services</w:t>
      </w:r>
      <w:r>
        <w:t xml:space="preserve"> </w:t>
      </w:r>
      <w:hyperlink r:id="rId41">
        <w:r>
          <w:rPr>
            <w:rStyle w:val="VerbatimChar"/>
          </w:rPr>
          <w:t xml:space="preserve">stable</w:t>
        </w:r>
      </w:hyperlink>
      <w:r>
        <w:t xml:space="preserve"> </w:t>
      </w:r>
      <w:r>
        <w:t xml:space="preserve">/</w:t>
      </w:r>
      <w:r>
        <w:t xml:space="preserve"> </w:t>
      </w:r>
      <w:hyperlink r:id="rId42">
        <w:r>
          <w:rPr>
            <w:rStyle w:val="VerbatimChar"/>
          </w:rPr>
          <w:t xml:space="preserve">canary</w:t>
        </w:r>
      </w:hyperlink>
      <w:r>
        <w:t xml:space="preserve"> </w:t>
      </w:r>
      <w:r>
        <w:t xml:space="preserve">; l’ingress pointe sur le</w:t>
      </w:r>
      <w:r>
        <w:t xml:space="preserve"> </w:t>
      </w:r>
      <w:r>
        <w:rPr>
          <w:bCs/>
          <w:b/>
        </w:rPr>
        <w:t xml:space="preserve">stable</w:t>
      </w:r>
      <w:r>
        <w:t xml:space="preserve">,</w:t>
      </w:r>
      <w:r>
        <w:t xml:space="preserve"> </w:t>
      </w:r>
      <w:r>
        <w:t xml:space="preserve">Argo Rollouts gère le split via</w:t>
      </w:r>
      <w:r>
        <w:t xml:space="preserve"> </w:t>
      </w:r>
      <w:r>
        <w:rPr>
          <w:rStyle w:val="VerbatimChar"/>
        </w:rPr>
        <w:t xml:space="preserve">trafficRouting.nginx.stableIngress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Steps (état initial étape 5, sans Analysis) :</w:t>
      </w:r>
      <w:r>
        <w:t xml:space="preserve"> </w:t>
      </w:r>
      <w:r>
        <w:rPr>
          <w:rStyle w:val="VerbatimChar"/>
        </w:rPr>
        <w:t xml:space="preserve">setWeight 20 → pause 30s → 50 → pause 30s → 100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rollouts                       </w:t>
      </w:r>
      <w:r>
        <w:rPr>
          <w:rStyle w:val="CommentTok"/>
        </w:rPr>
        <w:t xml:space="preserve"># CRDs posées ?</w:t>
      </w:r>
      <w:r>
        <w:br/>
      </w:r>
      <w:r>
        <w:rPr>
          <w:rStyle w:val="CommentTok"/>
        </w:rPr>
        <w:t xml:space="preserve"># Déclencher un canary : changer le tag d'image (commit) puis 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argo rollouts get rollout annuaire-dev-annuaire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devhub-dev </w:t>
      </w:r>
      <w:r>
        <w:rPr>
          <w:rStyle w:val="AttributeTok"/>
        </w:rPr>
        <w:t xml:space="preserve">--watch</w:t>
      </w:r>
    </w:p>
    <w:p>
      <w:pPr>
        <w:pStyle w:val="FirstParagraph"/>
      </w:pPr>
      <w:r>
        <w:rPr>
          <w:bCs/>
          <w:b/>
        </w:rPr>
        <w:t xml:space="preserve">Résultat réel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rollout</w:t>
      </w:r>
      <w:r>
        <w:t xml:space="preserve"> </w:t>
      </w:r>
      <w:r>
        <w:t xml:space="preserve">pendant un canary (déclenché par un commit changeant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Status:        ॥ Paused (CanaryPauseStep)     Step: 1/6   SetWeight: 25   ActualWeight: 25</w:t>
      </w:r>
      <w:r>
        <w:br/>
      </w:r>
      <w:r>
        <w:rPr>
          <w:rStyle w:val="VerbatimChar"/>
        </w:rPr>
        <w:t xml:space="preserve">Images:        ghcr.io/evanlefevre/annuaire:dev (canary, stable)</w:t>
      </w:r>
      <w:r>
        <w:br/>
      </w:r>
      <w:r>
        <w:rPr>
          <w:rStyle w:val="VerbatimChar"/>
        </w:rPr>
        <w:t xml:space="preserve">├── revision:2  annuaire-dev-annuaire-56d9d46556  ReplicaSet ✔ Healthy  (canary, 1 pod)</w:t>
      </w:r>
      <w:r>
        <w:br/>
      </w:r>
      <w:r>
        <w:rPr>
          <w:rStyle w:val="VerbatimChar"/>
        </w:rPr>
        <w:t xml:space="preserve">└── revision:1  annuaire-dev-annuaire-d454588c9   ReplicaSet ✔ Healthy  (stable, 2 pods)</w:t>
      </w:r>
    </w:p>
    <w:p>
      <w:pPr>
        <w:pStyle w:val="FirstParagraph"/>
      </w:pPr>
      <w:r>
        <w:rPr>
          <w:rStyle w:val="VerbatimChar"/>
        </w:rPr>
        <w:t xml:space="preserve">kubectl get crd | grep rollouts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rollouts / analysisruns / analysistemplates / clusteranalysistemplates.argoproj.io</w:t>
      </w:r>
      <w:r>
        <w:t xml:space="preserve">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n°5 — Dashboard Argo Rollouts]</w:t>
      </w:r>
      <w:r>
        <w:t xml:space="preserve"> </w:t>
      </w:r>
      <w:r>
        <w:t xml:space="preserve">: http://rollouts.devhub.local → Rollout</w:t>
      </w:r>
      <w:r>
        <w:t xml:space="preserve"> </w:t>
      </w:r>
      <w:r>
        <w:rPr>
          <w:rStyle w:val="VerbatimChar"/>
          <w:bCs/>
          <w:b/>
        </w:rPr>
        <w:t xml:space="preserve">annuaire-dev-annuaire</w:t>
      </w:r>
      <w:r>
        <w:t xml:space="preserve"> </w:t>
      </w:r>
      <w:r>
        <w:t xml:space="preserve">en cours de canary (barre de progression des steps, poids courant),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planning-dev-planning</w:t>
      </w:r>
      <w:r>
        <w:t xml:space="preserve"> </w:t>
      </w:r>
      <w:r>
        <w:t xml:space="preserve">en BlueGreen.</w:t>
      </w:r>
    </w:p>
    <w:p>
      <w:pPr>
        <w:pStyle w:val="BlockText"/>
      </w:pPr>
      <w:r>
        <w:rPr>
          <w:bCs/>
          <w:b/>
        </w:rPr>
        <w:t xml:space="preserve">Correction squelette :</w:t>
      </w:r>
      <w:r>
        <w:t xml:space="preserve"> </w:t>
      </w:r>
      <w:r>
        <w:t xml:space="preserve">ajout de</w:t>
      </w:r>
      <w:r>
        <w:t xml:space="preserve"> </w:t>
      </w:r>
      <w:r>
        <w:rPr>
          <w:rStyle w:val="VerbatimChar"/>
        </w:rPr>
        <w:t xml:space="preserve">protocol: TCP</w:t>
      </w:r>
      <w:r>
        <w:t xml:space="preserve"> </w:t>
      </w:r>
      <w:r>
        <w:t xml:space="preserve">sur le</w:t>
      </w:r>
      <w:r>
        <w:t xml:space="preserve"> </w:t>
      </w:r>
      <w:r>
        <w:rPr>
          <w:rStyle w:val="VerbatimChar"/>
        </w:rPr>
        <w:t xml:space="preserve">containerPort</w:t>
      </w:r>
      <w:r>
        <w:t xml:space="preserve"> </w:t>
      </w:r>
      <w:r>
        <w:t xml:space="preserve">des Rollouts annuaire &amp;</w:t>
      </w:r>
      <w:r>
        <w:t xml:space="preserve"> </w:t>
      </w:r>
      <w:r>
        <w:t xml:space="preserve">planning — sinon le diff ServerSideApply d’ArgoCD plantait (</w:t>
      </w:r>
      <w:r>
        <w:rPr>
          <w:rStyle w:val="VerbatimChar"/>
        </w:rPr>
        <w:t xml:space="preserve">ports … omits key "protocol"</w:t>
      </w:r>
      <w:r>
        <w:t xml:space="preserve">) et l’app</w:t>
      </w:r>
      <w:r>
        <w:t xml:space="preserve"> </w:t>
      </w:r>
      <w:r>
        <w:t xml:space="preserve">restait en statut</w:t>
      </w:r>
      <w:r>
        <w:t xml:space="preserve"> </w:t>
      </w:r>
      <w:r>
        <w:rPr>
          <w:bCs/>
          <w:b/>
        </w:rPr>
        <w:t xml:space="preserve">Unknown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suppression du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(sinon 2 ReplicaSets qui se battent) ; routing par</w:t>
      </w:r>
      <w:r>
        <w:t xml:space="preserve"> </w:t>
      </w:r>
      <w:r>
        <w:t xml:space="preserve">l’ingress-controller (sinon split approximatif au nombre de réplicas) ; annotations</w:t>
      </w:r>
      <w:r>
        <w:t xml:space="preserve"> </w:t>
      </w:r>
      <w:r>
        <w:rPr>
          <w:rStyle w:val="VerbatimChar"/>
        </w:rPr>
        <w:t xml:space="preserve">canary-*</w:t>
      </w:r>
      <w:r>
        <w:t xml:space="preserve"> </w:t>
      </w:r>
      <w:r>
        <w:t xml:space="preserve">gérées</w:t>
      </w:r>
      <w:r>
        <w:t xml:space="preserve"> </w:t>
      </w:r>
      <w:r>
        <w:t xml:space="preserve">par le contrôleur.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pendant un canary,</w:t>
      </w:r>
      <w:r>
        <w:t xml:space="preserve"> </w:t>
      </w:r>
      <w:r>
        <w:rPr>
          <w:rStyle w:val="VerbatimChar"/>
        </w:rPr>
        <w:t xml:space="preserve">kubectl get rs,ingress -n devhub-dev -l app.kubernetes.io/name=annuaire</w:t>
      </w:r>
      <w:r>
        <w:t xml:space="preserve"> </w:t>
      </w:r>
      <w:r>
        <w:t xml:space="preserve">montre un</w:t>
      </w:r>
      <w:r>
        <w:t xml:space="preserve"> </w:t>
      </w:r>
      <w:r>
        <w:rPr>
          <w:bCs/>
          <w:b/>
        </w:rPr>
        <w:t xml:space="preserve">second Ingress</w:t>
      </w:r>
      <w:r>
        <w:t xml:space="preserve"> </w:t>
      </w:r>
      <w:r>
        <w:t xml:space="preserve">créé par le contrôleur (</w:t>
      </w:r>
      <w:r>
        <w:rPr>
          <w:rStyle w:val="VerbatimChar"/>
        </w:rPr>
        <w:t xml:space="preserve">…-annuaire-canary</w:t>
      </w:r>
      <w:r>
        <w:t xml:space="preserve">) portant les annotations</w:t>
      </w:r>
      <w:r>
        <w:t xml:space="preserve"> </w:t>
      </w:r>
      <w:r>
        <w:rPr>
          <w:rStyle w:val="VerbatimChar"/>
        </w:rPr>
        <w:t xml:space="preserve">nginx.ingress.kubernetes.io/canary*</w:t>
      </w:r>
      <w:r>
        <w:t xml:space="preserve"> </w:t>
      </w:r>
      <w:r>
        <w:t xml:space="preserve">— c’est lui qui réalise le pourcentage de split.</w:t>
      </w:r>
    </w:p>
    <w:p>
      <w:r>
        <w:pict>
          <v:rect style="width:0;height:1.5pt" o:hralign="center" o:hrstd="t" o:hr="t"/>
        </w:pict>
      </w:r>
    </w:p>
    <w:bookmarkEnd w:id="43"/>
    <w:bookmarkStart w:id="44" w:name="Xc7a5a4a1669bf27094346f7cb9f7a61bc483680"/>
    <w:p>
      <w:pPr>
        <w:pStyle w:val="Heading2"/>
      </w:pPr>
      <w:r>
        <w:t xml:space="preserve">Étape 6 — Canary manuel : pause / promote / abort</w:t>
      </w:r>
    </w:p>
    <w:p>
      <w:pPr>
        <w:pStyle w:val="FirstParagraph"/>
      </w:pPr>
      <w:r>
        <w:rPr>
          <w:bCs/>
          <w:b/>
        </w:rPr>
        <w:t xml:space="preserve">Steps avec pause manuelle :</w:t>
      </w:r>
      <w:r>
        <w:t xml:space="preserve"> </w:t>
      </w:r>
      <w:r>
        <w:rPr>
          <w:rStyle w:val="VerbatimChar"/>
        </w:rPr>
        <w:t xml:space="preserve">setWeight 10 → pause {} (indéfinie) → 50 → pause 1m → 100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Scénario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attendue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Promotion normale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promote annuaire-dev-annuaire -n devhub-dev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 → 50 % (attend 1 min)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Annulation (abort)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abort annuaire-dev-annuaire -n devhub-dev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canary → 0, l’ancien RS reprend tout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Promotion forcée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kubectl argo rollouts promote annuaire-dev-annuaire -n devhub-dev --full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saute toutes les étapes restantes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Résultats réels</w:t>
      </w:r>
      <w:r>
        <w:t xml:space="preserve"> </w:t>
      </w:r>
      <w:r>
        <w:t xml:space="preserve">des 3 commandes :</w:t>
      </w:r>
    </w:p>
    <w:p>
      <w:pPr>
        <w:pStyle w:val="SourceCode"/>
      </w:pPr>
      <w:r>
        <w:rPr>
          <w:rStyle w:val="VerbatimChar"/>
        </w:rPr>
        <w:t xml:space="preserve"># 2. abort  -&gt; le canary redescend à 0, le stable reprend</w:t>
      </w:r>
      <w:r>
        <w:br/>
      </w:r>
      <w:r>
        <w:rPr>
          <w:rStyle w:val="VerbatimChar"/>
        </w:rPr>
        <w:t xml:space="preserve">$ kubectl argo rollouts abort annuaire-dev-annuaire -n devhub-dev   -&gt;  aborted</w:t>
      </w:r>
      <w:r>
        <w:br/>
      </w:r>
      <w:r>
        <w:rPr>
          <w:rStyle w:val="VerbatimChar"/>
        </w:rPr>
        <w:t xml:space="preserve">Status: ✖ Degraded | Message: RolloutAborted: aborted update to revision 2 | SetWeight 0 | (stable seul)</w:t>
      </w:r>
      <w:r>
        <w:br/>
      </w:r>
      <w:r>
        <w:br/>
      </w:r>
      <w:r>
        <w:rPr>
          <w:rStyle w:val="VerbatimChar"/>
        </w:rPr>
        <w:t xml:space="preserve"># 3. promote --full  -&gt; saute les étapes restantes, 100 % d'un coup</w:t>
      </w:r>
      <w:r>
        <w:br/>
      </w:r>
      <w:r>
        <w:rPr>
          <w:rStyle w:val="VerbatimChar"/>
        </w:rPr>
        <w:t xml:space="preserve">$ kubectl argo rollouts retry rollout … ; kubectl argo rollouts promote … --full  -&gt;  fully promoted</w:t>
      </w:r>
      <w:r>
        <w:br/>
      </w:r>
      <w:r>
        <w:rPr>
          <w:rStyle w:val="VerbatimChar"/>
        </w:rPr>
        <w:t xml:space="preserve">Status: ✔ Healthy | Step 6/6 | SetWeight 100 | ActualWeight 100</w:t>
      </w:r>
    </w:p>
    <w:p>
      <w:pPr>
        <w:pStyle w:val="FirstParagraph"/>
      </w:pPr>
      <w:r>
        <w:t xml:space="preserve">Piège confirmé :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ramène le cluster à l’ancienne image</w:t>
      </w:r>
      <w:r>
        <w:t xml:space="preserve"> </w:t>
      </w:r>
      <w:r>
        <w:rPr>
          <w:bCs/>
          <w:b/>
        </w:rPr>
        <w:t xml:space="preserve">mais ne touche pas Git</w:t>
      </w:r>
      <w:r>
        <w:t xml:space="preserve"> </w:t>
      </w:r>
      <w:r>
        <w:t xml:space="preserve">(drift à</w:t>
      </w:r>
      <w:r>
        <w:t xml:space="preserve"> </w:t>
      </w:r>
      <w:r>
        <w:t xml:space="preserve">résoudre par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promote</w:t>
      </w:r>
      <w:r>
        <w:t xml:space="preserve">).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n°6 — Dashboard Rollouts, 3 vues]</w:t>
      </w:r>
      <w:r>
        <w:t xml:space="preserve"> </w:t>
      </w:r>
      <w:r>
        <w:t xml:space="preserve">: http://rollouts.devhub.local, une capture</w:t>
      </w:r>
      <w:r>
        <w:t xml:space="preserve"> </w:t>
      </w:r>
      <w:r>
        <w:t xml:space="preserve">par scénario — (a)</w:t>
      </w:r>
      <w:r>
        <w:t xml:space="preserve"> </w:t>
      </w:r>
      <w:r>
        <w:rPr>
          <w:bCs/>
          <w:b/>
        </w:rPr>
        <w:t xml:space="preserve">promote</w:t>
      </w:r>
      <w:r>
        <w:t xml:space="preserve"> </w:t>
      </w:r>
      <w:r>
        <w:t xml:space="preserve">normal (25 %→…), (b)</w:t>
      </w:r>
      <w:r>
        <w:t xml:space="preserve"> </w:t>
      </w:r>
      <w:r>
        <w:rPr>
          <w:bCs/>
          <w:b/>
        </w:rPr>
        <w:t xml:space="preserve">abort</w:t>
      </w:r>
      <w:r>
        <w:t xml:space="preserve"> </w:t>
      </w:r>
      <w:r>
        <w:t xml:space="preserve">(canary revenu à 0, Degraded),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promote –full</w:t>
      </w:r>
      <w:r>
        <w:t xml:space="preserve"> </w:t>
      </w:r>
      <w:r>
        <w:t xml:space="preserve">(saut direct à 100 %).</w:t>
      </w:r>
    </w:p>
    <w:p>
      <w:pPr>
        <w:pStyle w:val="FirstParagraph"/>
      </w:pPr>
      <w:r>
        <w:rPr>
          <w:bCs/>
          <w:b/>
        </w:rPr>
        <w:t xml:space="preserve">Réponse argumentée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quand</w:t>
      </w:r>
      <w:r>
        <w:rPr>
          <w:iCs/>
          <w:i/>
          <w:bCs/>
          <w:b/>
        </w:rPr>
        <w:t xml:space="preserve"> </w:t>
      </w:r>
      <w:r>
        <w:rPr>
          <w:rStyle w:val="VerbatimChar"/>
          <w:iCs/>
          <w:i/>
          <w:bCs/>
          <w:b/>
        </w:rPr>
        <w:t xml:space="preserve">promote --full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est-il acceptable ?</w:t>
      </w:r>
      <w:r>
        <w:t xml:space="preserve"> </w:t>
      </w:r>
      <w:r>
        <w:t xml:space="preserve">Uniquement en</w:t>
      </w:r>
      <w:r>
        <w:t xml:space="preserve"> </w:t>
      </w:r>
      <w:r>
        <w:rPr>
          <w:bCs/>
          <w:b/>
        </w:rPr>
        <w:t xml:space="preserve">vraie urgence</w:t>
      </w:r>
      <w:r>
        <w:t xml:space="preserve"> </w:t>
      </w:r>
      <w:r>
        <w:t xml:space="preserve">:</w:t>
      </w:r>
      <w:r>
        <w:t xml:space="preserve"> </w:t>
      </w:r>
      <w:r>
        <w:t xml:space="preserve">(a) la version actuelle est déjà cassée et la nouvelle est un hotfix vérifié par ailleurs ; (b) on</w:t>
      </w:r>
      <w:r>
        <w:t xml:space="preserve"> </w:t>
      </w:r>
      <w:r>
        <w:t xml:space="preserve">sait que l’analyse n’apportera rien (ex. correctif de config trivial) ; (c) on accepte explicitement de</w:t>
      </w:r>
      <w:r>
        <w:t xml:space="preserve"> </w:t>
      </w:r>
      <w:r>
        <w:rPr>
          <w:bCs/>
          <w:b/>
        </w:rPr>
        <w:t xml:space="preserve">troquer la sécurité du canary contre la vitesse</w:t>
      </w:r>
      <w:r>
        <w:t xml:space="preserve">. Précautions : prévenir l’équipe, garder</w:t>
      </w:r>
      <w:r>
        <w:t xml:space="preserve"> </w:t>
      </w:r>
      <w:r>
        <w:t xml:space="preserve">l’historique du Rollout pour l’audit, et surveiller manuellement les dashboards juste après — car on</w:t>
      </w:r>
      <w:r>
        <w:t xml:space="preserve"> </w:t>
      </w:r>
      <w:r>
        <w:t xml:space="preserve">vient de désactiver le filet de sécurité.</w:t>
      </w:r>
    </w:p>
    <w:p>
      <w:pPr>
        <w:pStyle w:val="BodyText"/>
      </w:pPr>
      <w:r>
        <w:rPr>
          <w:bCs/>
          <w:b/>
        </w:rPr>
        <w:t xml:space="preserve">Pièges notés :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ramène le cluster à l’ancienne image mais</w:t>
      </w:r>
      <w:r>
        <w:t xml:space="preserve"> </w:t>
      </w:r>
      <w:r>
        <w:rPr>
          <w:bCs/>
          <w:b/>
        </w:rPr>
        <w:t xml:space="preserve">ne touche pas Git</w:t>
      </w:r>
      <w:r>
        <w:t xml:space="preserve"> </w:t>
      </w:r>
      <w:r>
        <w:t xml:space="preserve">→ drift.</w:t>
      </w:r>
      <w:r>
        <w:t xml:space="preserve"> </w:t>
      </w:r>
      <w:r>
        <w:t xml:space="preserve">Il faut</w:t>
      </w:r>
      <w:r>
        <w:t xml:space="preserve"> </w:t>
      </w:r>
      <w:r>
        <w:rPr>
          <w:bCs/>
          <w:b/>
        </w:rPr>
        <w:t xml:space="preserve">décider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(aligner Git sur le cluster) ou</w:t>
      </w:r>
      <w:r>
        <w:t xml:space="preserve"> </w:t>
      </w:r>
      <w:r>
        <w:rPr>
          <w:rStyle w:val="VerbatimChar"/>
        </w:rPr>
        <w:t xml:space="preserve">promote</w:t>
      </w:r>
      <w:r>
        <w:t xml:space="preserve"> </w:t>
      </w:r>
      <w:r>
        <w:t xml:space="preserve">(aligner le cluster sur Git).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ne nettoie pas l’historique (voulu : audit).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Experiment</w:t>
      </w:r>
      <w:r>
        <w:t xml:space="preserve"> </w:t>
      </w:r>
      <w:r>
        <w:t xml:space="preserve">(CRD distincte) lance deux versions en parallèle sur 1 % chacune</w:t>
      </w:r>
      <w:r>
        <w:t xml:space="preserve"> </w:t>
      </w:r>
      <w:r>
        <w:rPr>
          <w:bCs/>
          <w:b/>
        </w:rPr>
        <w:t xml:space="preserve">sans intention de promouvoir</w:t>
      </w:r>
      <w:r>
        <w:t xml:space="preserve"> </w:t>
      </w:r>
      <w:r>
        <w:t xml:space="preserve">→ utile pour de l’</w:t>
      </w:r>
      <w:r>
        <w:rPr>
          <w:bCs/>
          <w:b/>
        </w:rPr>
        <w:t xml:space="preserve">A/B test technique</w:t>
      </w:r>
      <w:r>
        <w:t xml:space="preserve"> </w:t>
      </w:r>
      <w:r>
        <w:t xml:space="preserve">(comparer deux implémentations</w:t>
      </w:r>
      <w:r>
        <w:t xml:space="preserve"> </w:t>
      </w:r>
      <w:r>
        <w:t xml:space="preserve">sous trafic réel, mesurer, puis décider hors-bande).</w:t>
      </w:r>
    </w:p>
    <w:p>
      <w:r>
        <w:pict>
          <v:rect style="width:0;height:1.5pt" o:hralign="center" o:hrstd="t" o:hr="t"/>
        </w:pict>
      </w:r>
    </w:p>
    <w:bookmarkEnd w:id="44"/>
    <w:bookmarkStart w:id="46" w:name="Xfa670e360291aaa624fb95e24517daba86d6754"/>
    <w:p>
      <w:pPr>
        <w:pStyle w:val="Heading2"/>
      </w:pPr>
      <w:r>
        <w:t xml:space="preserve">Étape 7 — AnalysisTemplate : la promotion sur preuve</w:t>
      </w:r>
    </w:p>
    <w:p>
      <w:pPr>
        <w:pStyle w:val="FirstParagraph"/>
      </w:pPr>
      <w:r>
        <w:rPr>
          <w:bCs/>
          <w:b/>
        </w:rPr>
        <w:t xml:space="preserve">Livrable :</w:t>
      </w:r>
      <w:r>
        <w:t xml:space="preserve"> </w:t>
      </w:r>
      <w:hyperlink r:id="rId45">
        <w:r>
          <w:rPr>
            <w:rStyle w:val="VerbatimChar"/>
          </w:rPr>
          <w:t xml:space="preserve">templates/analysistemplate.yaml</w:t>
        </w:r>
      </w:hyperlink>
      <w:r>
        <w:t xml:space="preserve"> </w:t>
      </w:r>
      <w:r>
        <w:t xml:space="preserve">référencé dans un</w:t>
      </w:r>
      <w:r>
        <w:t xml:space="preserve"> </w:t>
      </w:r>
      <w:r>
        <w:rPr>
          <w:bCs/>
          <w:b/>
        </w:rPr>
        <w:t xml:space="preserve">step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analysis</w:t>
      </w:r>
      <w:r>
        <w:rPr>
          <w:bCs/>
          <w:b/>
        </w:rPr>
        <w:t xml:space="preserve"> </w:t>
      </w:r>
      <w:r>
        <w:rPr>
          <w:bCs/>
          <w:b/>
        </w:rPr>
        <w:t xml:space="preserve">entre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setWeight: 25</w:t>
      </w:r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setWeight: 50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steps: setWeight 25 → pause 30s → ANALYSIS (5 min) → setWeight 50 → pause 1m → setWeight 100</w:t>
      </w:r>
    </w:p>
    <w:p>
      <w:pPr>
        <w:pStyle w:val="FirstParagraph"/>
      </w:pPr>
      <w:r>
        <w:rPr>
          <w:bCs/>
          <w:b/>
        </w:rPr>
        <w:t xml:space="preserve">Deux métriques</w:t>
      </w:r>
      <w:r>
        <w:t xml:space="preserve"> </w:t>
      </w:r>
      <w:r>
        <w:t xml:space="preserve">interrogeant</w:t>
      </w:r>
      <w:r>
        <w:t xml:space="preserve"> </w:t>
      </w:r>
      <w:r>
        <w:rPr>
          <w:rStyle w:val="VerbatimChar"/>
        </w:rPr>
        <w:t xml:space="preserve">http://prometheus-operated.monitoring.svc.cluster.local:9090</w:t>
      </w:r>
      <w:r>
        <w:t xml:space="preserve">,</w:t>
      </w:r>
      <w:r>
        <w:t xml:space="preserve"> </w:t>
      </w:r>
      <w:r>
        <w:t xml:space="preserve">échantillonnées</w:t>
      </w:r>
      <w:r>
        <w:t xml:space="preserve"> </w:t>
      </w:r>
      <w:r>
        <w:rPr>
          <w:bCs/>
          <w:b/>
        </w:rPr>
        <w:t xml:space="preserve">toutes les 30 s, 10 fois (= 5 min)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failureLimit: 1</w:t>
      </w:r>
      <w:r>
        <w:t xml:space="preserve"> </w:t>
      </w:r>
      <w:r>
        <w:t xml:space="preserve">(une mesure ratée → rollback) :</w:t>
      </w:r>
    </w:p>
    <w:p>
      <w:pPr>
        <w:pStyle w:val="SourceCode"/>
      </w:pPr>
      <w:r>
        <w:rPr>
          <w:rStyle w:val="VerbatimChar"/>
        </w:rPr>
        <w:t xml:space="preserve"># error-rate (CANARY uniquement) &lt; 1 %  — clamp_min évite le NaN sur trafic faible</w:t>
      </w:r>
      <w:r>
        <w:br/>
      </w:r>
      <w:r>
        <w:rPr>
          <w:rStyle w:val="VerbatimChar"/>
        </w:rPr>
        <w:t xml:space="preserve">sum(rate(http_requests_total{app="annuaire", namespace="devhub-dev",</w:t>
      </w:r>
      <w:r>
        <w:br/>
      </w:r>
      <w:r>
        <w:rPr>
          <w:rStyle w:val="VerbatimChar"/>
        </w:rPr>
        <w:t xml:space="preserve">         rollouts_pod_template_hash="{{args.canary-hash}}", status_class="5xx"}[1m]))</w:t>
      </w:r>
      <w:r>
        <w:br/>
      </w:r>
      <w:r>
        <w:rPr>
          <w:rStyle w:val="VerbatimChar"/>
        </w:rPr>
        <w:t xml:space="preserve">/ clamp_min(sum(rate(http_requests_total{app="annuaire", namespace="devhub-dev",</w:t>
      </w:r>
      <w:r>
        <w:br/>
      </w:r>
      <w:r>
        <w:rPr>
          <w:rStyle w:val="VerbatimChar"/>
        </w:rPr>
        <w:t xml:space="preserve">         rollouts_pod_template_hash="{{args.canary-hash}}"}[1m])), 1)</w:t>
      </w:r>
      <w:r>
        <w:br/>
      </w:r>
      <w:r>
        <w:br/>
      </w:r>
      <w:r>
        <w:rPr>
          <w:rStyle w:val="VerbatimChar"/>
        </w:rPr>
        <w:t xml:space="preserve"># latency-p95 (CANARY) &lt; 0.3 s  — "or vector(0)" : trafic nul → 0 plutôt qu'Inconclusive</w:t>
      </w:r>
      <w:r>
        <w:br/>
      </w:r>
      <w:r>
        <w:rPr>
          <w:rStyle w:val="VerbatimChar"/>
        </w:rPr>
        <w:t xml:space="preserve">histogram_quantile(0.95,</w:t>
      </w:r>
      <w:r>
        <w:br/>
      </w:r>
      <w:r>
        <w:rPr>
          <w:rStyle w:val="VerbatimChar"/>
        </w:rPr>
        <w:t xml:space="preserve">  sum(rate(http_request_duration_seconds_bucket{app="annuaire", namespace="devhub-dev",</w:t>
      </w:r>
      <w:r>
        <w:br/>
      </w:r>
      <w:r>
        <w:rPr>
          <w:rStyle w:val="VerbatimChar"/>
        </w:rPr>
        <w:t xml:space="preserve">           rollouts_pod_template_hash="{{args.canary-hash}}"}[2m])) by (le)) or vector(0)</w:t>
      </w:r>
    </w:p>
    <w:p>
      <w:pPr>
        <w:pStyle w:val="FirstParagraph"/>
      </w:pPr>
      <w:r>
        <w:rPr>
          <w:bCs/>
          <w:b/>
        </w:rPr>
        <w:t xml:space="preserve">Distinction canary/stable</w:t>
      </w:r>
      <w:r>
        <w:t xml:space="preserve"> </w:t>
      </w:r>
      <w:r>
        <w:t xml:space="preserve">: le</w:t>
      </w:r>
      <w:r>
        <w:t xml:space="preserve"> </w:t>
      </w:r>
      <w:r>
        <w:rPr>
          <w:rStyle w:val="VerbatimChar"/>
        </w:rPr>
        <w:t xml:space="preserve">rollouts_pod_template_hash</w:t>
      </w:r>
      <w:r>
        <w:t xml:space="preserve"> </w:t>
      </w:r>
      <w:r>
        <w:t xml:space="preserve">est remonté par le ServiceMonitor</w:t>
      </w:r>
      <w:r>
        <w:t xml:space="preserve"> </w:t>
      </w:r>
      <w:r>
        <w:t xml:space="preserve">(relabeling, étape 4) et</w:t>
      </w:r>
      <w:r>
        <w:t xml:space="preserve"> </w:t>
      </w:r>
      <w:r>
        <w:rPr>
          <w:bCs/>
          <w:b/>
        </w:rPr>
        <w:t xml:space="preserve">injecté à l’exécution</w:t>
      </w:r>
      <w:r>
        <w:t xml:space="preserve"> </w:t>
      </w:r>
      <w:r>
        <w:t xml:space="preserve">par le Rollout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args: canary-hash → valueFrom.podTemplateHashValue: Latest</w:t>
      </w:r>
      <w:r>
        <w:t xml:space="preserve">). Sans ce filtre, on mesurerait la</w:t>
      </w:r>
      <w:r>
        <w:t xml:space="preserve"> </w:t>
      </w:r>
      <w:r>
        <w:t xml:space="preserve">moyenne canary+stable, qui dilue le signal (</w:t>
      </w:r>
      <w:r>
        <w:rPr>
          <w:iCs/>
          <w:i/>
        </w:rPr>
        <w:t xml:space="preserve">« mon AnalysisTemplate retourne toujours successful »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Détail Helm important :</w:t>
      </w:r>
      <w:r>
        <w:t xml:space="preserve"> </w:t>
      </w:r>
      <w:r>
        <w:t xml:space="preserve">dans un template Helm,</w:t>
      </w:r>
      <w:r>
        <w:t xml:space="preserve"> </w:t>
      </w:r>
      <w:r>
        <w:rPr>
          <w:rStyle w:val="VerbatimChar"/>
        </w:rPr>
        <w:t xml:space="preserve">{{args.canary-hash}}</w:t>
      </w:r>
      <w:r>
        <w:t xml:space="preserve"> </w:t>
      </w:r>
      <w:r>
        <w:t xml:space="preserve">est protégé par un</w:t>
      </w:r>
      <w:r>
        <w:t xml:space="preserve"> </w:t>
      </w:r>
      <w:r>
        <w:t xml:space="preserve">backtick raw string (</w:t>
      </w:r>
      <w:r>
        <w:rPr>
          <w:rStyle w:val="VerbatimChar"/>
        </w:rPr>
        <w:t xml:space="preserve">{{ \</w:t>
      </w:r>
      <w:r>
        <w:t xml:space="preserve">{{args.canary-hash}}` }}</w:t>
      </w:r>
      <w:r>
        <w:rPr>
          <w:rStyle w:val="VerbatimChar"/>
        </w:rPr>
        <w:t xml:space="preserve">) pour rester **littéral** (templating Argo) et ne pas être interprété par Helm. (Validé :</w:t>
      </w:r>
      <w:r>
        <w:t xml:space="preserve">helm template</w:t>
      </w:r>
      <w:r>
        <w:rPr>
          <w:rStyle w:val="VerbatimChar"/>
        </w:rPr>
        <w:t xml:space="preserve">ré-émet bien</w:t>
      </w:r>
      <w:r>
        <w:t xml:space="preserve">{{args.canary-hash}}`.)</w:t>
      </w:r>
    </w:p>
    <w:p>
      <w:pPr>
        <w:pStyle w:val="FirstParagraph"/>
      </w:pPr>
      <w:r>
        <w:rPr>
          <w:bCs/>
          <w:b/>
        </w:rPr>
        <w:t xml:space="preserve">Discussion des seuils &amp; durée :</w:t>
      </w:r>
      <w:r>
        <w:t xml:space="preserve"> </w:t>
      </w:r>
      <w:r>
        <w:t xml:space="preserve">1 % d’erreur et p95 = SLO (300 ms) sont assez stricts pour</w:t>
      </w:r>
      <w:r>
        <w:t xml:space="preserve"> </w:t>
      </w:r>
      <w:r>
        <w:t xml:space="preserve">attraper une régression évidente, assez larges pour ne pas faire échouer un rollout valide sur un pic</w:t>
      </w:r>
      <w:r>
        <w:t xml:space="preserve"> </w:t>
      </w:r>
      <w:r>
        <w:t xml:space="preserve">statistique.</w:t>
      </w:r>
      <w:r>
        <w:t xml:space="preserve"> </w:t>
      </w:r>
      <w:r>
        <w:rPr>
          <w:bCs/>
          <w:b/>
        </w:rPr>
        <w:t xml:space="preserve">5 min</w:t>
      </w:r>
      <w:r>
        <w:t xml:space="preserve"> </w:t>
      </w:r>
      <w:r>
        <w:t xml:space="preserve">(et non 1 min) car en trafic local faible, le quantile p95 manque de points sur</w:t>
      </w:r>
      <w:r>
        <w:t xml:space="preserve"> </w:t>
      </w:r>
      <w:r>
        <w:t xml:space="preserve">une fenêtre courte → risque d’</w:t>
      </w:r>
      <w:r>
        <w:rPr>
          <w:rStyle w:val="VerbatimChar"/>
        </w:rPr>
        <w:t xml:space="preserve">Inconclusive</w:t>
      </w:r>
      <w:r>
        <w:t xml:space="preserve">/NaN.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Cas nominal : générer du trafic propre pendant le canary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annuaire.devhub.local/students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Cas dégradé : déployer avec FAIL_RATE &gt; 0 (env du Rollout) et marteler /break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annuaire.devhub.local/break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argo rollouts get analysisrun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devhub-dev</w:t>
      </w:r>
    </w:p>
    <w:p>
      <w:pPr>
        <w:pStyle w:val="FirstParagraph"/>
      </w:pPr>
      <w:r>
        <w:rPr>
          <w:bCs/>
          <w:b/>
        </w:rPr>
        <w:t xml:space="preserve">Résultats réels :</w:t>
      </w:r>
    </w:p>
    <w:p>
      <w:pPr>
        <w:pStyle w:val="BodyText"/>
      </w:pPr>
      <w:r>
        <w:rPr>
          <w:bCs/>
          <w:b/>
        </w:rPr>
        <w:t xml:space="preserve">Cas nominal — promotion automatique</w:t>
      </w:r>
      <w:r>
        <w:t xml:space="preserve"> </w:t>
      </w:r>
      <w:r>
        <w:t xml:space="preserve">(trafic propre sur</w:t>
      </w:r>
      <w:r>
        <w:t xml:space="preserve"> </w:t>
      </w:r>
      <w:r>
        <w:rPr>
          <w:rStyle w:val="VerbatimChar"/>
        </w:rPr>
        <w:t xml:space="preserve">/students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Progression : 25 % (pendant l'analyse ~5 min) -&gt; 50 % -&gt; 100 %   [PROMU AUTOMATIQUEMENT, sans intervention]</w:t>
      </w:r>
      <w:r>
        <w:br/>
      </w:r>
      <w:r>
        <w:rPr>
          <w:rStyle w:val="VerbatimChar"/>
        </w:rPr>
        <w:t xml:space="preserve">AnalysisRun annuaire-dev-annuaire-7bbf457dd8-4-2 : Successful</w:t>
      </w:r>
      <w:r>
        <w:br/>
      </w:r>
      <w:r>
        <w:rPr>
          <w:rStyle w:val="VerbatimChar"/>
        </w:rPr>
        <w:t xml:space="preserve">  latency-p95 : Successful  10/10 mesures  dernière valeur = 0.0475 s (47 ms &lt;&lt; SLO 300 ms)</w:t>
      </w:r>
      <w:r>
        <w:br/>
      </w:r>
      <w:r>
        <w:rPr>
          <w:rStyle w:val="VerbatimChar"/>
        </w:rPr>
        <w:t xml:space="preserve">  error-rate  : Successful  10/10 mesures  dernière valeur = 0      (0 % &lt;&lt; seuil 1 %)</w:t>
      </w:r>
    </w:p>
    <w:p>
      <w:pPr>
        <w:pStyle w:val="FirstParagraph"/>
      </w:pPr>
      <w:r>
        <w:rPr>
          <w:bCs/>
          <w:b/>
        </w:rPr>
        <w:t xml:space="preserve">Cas dégradé — rollback automatique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FAIL_RATE=0.5</w:t>
      </w:r>
      <w:r>
        <w:t xml:space="preserve"> </w:t>
      </w:r>
      <w:r>
        <w:t xml:space="preserve">sur la nouvelle version, trafic</w:t>
      </w:r>
      <w:r>
        <w:t xml:space="preserve"> </w:t>
      </w:r>
      <w:r>
        <w:rPr>
          <w:rStyle w:val="VerbatimChar"/>
        </w:rPr>
        <w:t xml:space="preserve">/break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Progression : 25 % -&gt; en &lt; 1 min -&gt; Degraded (SetWeight 0)   [ROLLBACK AUTOMATIQUE]</w:t>
      </w:r>
      <w:r>
        <w:br/>
      </w:r>
      <w:r>
        <w:rPr>
          <w:rStyle w:val="VerbatimChar"/>
        </w:rPr>
        <w:t xml:space="preserve">Message Rollout : RolloutAborted: aborted update to revision 5:</w:t>
      </w:r>
      <w:r>
        <w:br/>
      </w:r>
      <w:r>
        <w:rPr>
          <w:rStyle w:val="VerbatimChar"/>
        </w:rPr>
        <w:t xml:space="preserve">                  Metric "error-rate" assessed Failed due to failed (2) &gt; failureLimit (1)</w:t>
      </w:r>
      <w:r>
        <w:br/>
      </w:r>
      <w:r>
        <w:rPr>
          <w:rStyle w:val="VerbatimChar"/>
        </w:rPr>
        <w:t xml:space="preserve">AnalysisRun annuaire-dev-annuaire-87577bc69-5-2 : Failed</w:t>
      </w:r>
      <w:r>
        <w:br/>
      </w:r>
      <w:r>
        <w:rPr>
          <w:rStyle w:val="VerbatimChar"/>
        </w:rPr>
        <w:t xml:space="preserve">  error-rate  : Failed      valeur = 0.159  (16 % &gt;&gt; seuil 1 %)</w:t>
      </w:r>
      <w:r>
        <w:br/>
      </w:r>
      <w:r>
        <w:rPr>
          <w:rStyle w:val="VerbatimChar"/>
        </w:rPr>
        <w:t xml:space="preserve">  latency-p95 : Successful  valeur = 0.0475 (OK)</w:t>
      </w:r>
    </w:p>
    <w:p>
      <w:pPr>
        <w:pStyle w:val="BlockText"/>
      </w:pPr>
      <w:r>
        <w:rPr>
          <w:bCs/>
          <w:b/>
        </w:rPr>
        <w:t xml:space="preserve">La promesse du TP, prouvée :</w:t>
      </w:r>
      <w:r>
        <w:t xml:space="preserve"> </w:t>
      </w:r>
      <w:r>
        <w:t xml:space="preserve">la mauvaise version (16 % de 5xx) n’a</w:t>
      </w:r>
      <w:r>
        <w:t xml:space="preserve"> </w:t>
      </w:r>
      <w:r>
        <w:rPr>
          <w:bCs/>
          <w:b/>
        </w:rPr>
        <w:t xml:space="preserve">jamais</w:t>
      </w:r>
      <w:r>
        <w:t xml:space="preserve"> </w:t>
      </w:r>
      <w:r>
        <w:t xml:space="preserve">dépassé 25 % du</w:t>
      </w:r>
      <w:r>
        <w:t xml:space="preserve"> </w:t>
      </w:r>
      <w:r>
        <w:t xml:space="preserve">trafic, l’analyse a tranché en &lt; 1 min, et 100 % du trafic est resté sur la version stable saine.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n°7 — AnalysisRun Successful]</w:t>
      </w:r>
      <w:r>
        <w:t xml:space="preserve"> </w:t>
      </w:r>
      <w:r>
        <w:t xml:space="preserve">: dashboard Rollouts (ou</w:t>
      </w:r>
      <w:r>
        <w:t xml:space="preserve"> </w:t>
      </w:r>
      <w:r>
        <w:rPr>
          <w:rStyle w:val="VerbatimChar"/>
        </w:rPr>
        <w:t xml:space="preserve">kubectl argo rollouts get analysisrun &lt;nom&gt;</w:t>
      </w:r>
      <w:r>
        <w:t xml:space="preserve">), montrer la run</w:t>
      </w:r>
      <w:r>
        <w:t xml:space="preserve"> </w:t>
      </w:r>
      <w:r>
        <w:rPr>
          <w:bCs/>
          <w:b/>
        </w:rPr>
        <w:t xml:space="preserve">Successful</w:t>
      </w:r>
      <w:r>
        <w:t xml:space="preserve"> </w:t>
      </w:r>
      <w:r>
        <w:t xml:space="preserve">et la promotion à 100 %.</w:t>
      </w:r>
      <w:r>
        <w:t xml:space="preserve"> </w:t>
      </w:r>
      <w:r>
        <w:t xml:space="preserve">📸</w:t>
      </w:r>
      <w:r>
        <w:t xml:space="preserve"> </w:t>
      </w:r>
      <w:r>
        <w:rPr>
          <w:bCs/>
          <w:b/>
        </w:rPr>
        <w:t xml:space="preserve">[CAPTURE ÉCRAN n°8 — AnalysisRun Failed + rollback]</w:t>
      </w:r>
      <w:r>
        <w:t xml:space="preserve"> </w:t>
      </w:r>
      <w:r>
        <w:t xml:space="preserve">: la run</w:t>
      </w:r>
      <w:r>
        <w:t xml:space="preserve"> </w:t>
      </w:r>
      <w:r>
        <w:rPr>
          <w:bCs/>
          <w:b/>
        </w:rPr>
        <w:t xml:space="preserve">Failed</w:t>
      </w:r>
      <w:r>
        <w:t xml:space="preserve"> </w:t>
      </w:r>
      <w:r>
        <w:t xml:space="preserve">et le Rollout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revenu à la version stable (SetWeight 0).</w:t>
      </w:r>
    </w:p>
    <w:p>
      <w:pPr>
        <w:pStyle w:val="BlockText"/>
      </w:pPr>
      <w:r>
        <w:rPr>
          <w:bCs/>
          <w:b/>
        </w:rPr>
        <w:t xml:space="preserve">Correction squelette (bug réel trouvé en exécutant) :</w:t>
      </w:r>
      <w:r>
        <w:t xml:space="preserve"> </w:t>
      </w:r>
      <w:r>
        <w:t xml:space="preserve">la requête</w:t>
      </w:r>
      <w:r>
        <w:t xml:space="preserve"> </w:t>
      </w:r>
      <w:r>
        <w:rPr>
          <w:rStyle w:val="VerbatimChar"/>
        </w:rPr>
        <w:t xml:space="preserve">error-rate</w:t>
      </w:r>
      <w:r>
        <w:t xml:space="preserve"> </w:t>
      </w:r>
      <w:r>
        <w:t xml:space="preserve">de l’AnalysisTemplate</w:t>
      </w:r>
      <w:r>
        <w:t xml:space="preserve"> </w:t>
      </w:r>
      <w:r>
        <w:t xml:space="preserve">renvoyait un</w:t>
      </w:r>
      <w:r>
        <w:t xml:space="preserve"> </w:t>
      </w:r>
      <w:r>
        <w:rPr>
          <w:bCs/>
          <w:b/>
        </w:rPr>
        <w:t xml:space="preserve">vecteur vide</w:t>
      </w:r>
      <w:r>
        <w:t xml:space="preserve"> </w:t>
      </w:r>
      <w:r>
        <w:t xml:space="preserve">quand il n’y avait aucune requête 5xx → le provider Prometheus d’Argo</w:t>
      </w:r>
      <w:r>
        <w:t xml:space="preserve"> </w:t>
      </w:r>
      <w:r>
        <w:t xml:space="preserve">Rollouts plantait (</w:t>
      </w:r>
      <w:r>
        <w:rPr>
          <w:rStyle w:val="VerbatimChar"/>
        </w:rPr>
        <w:t xml:space="preserve">reflect: slice index out of range</w:t>
      </w:r>
      <w:r>
        <w:t xml:space="preserve">) et faisait échouer la promotion nominale. Fix :</w:t>
      </w:r>
      <w:r>
        <w:t xml:space="preserve"> </w:t>
      </w:r>
      <w:r>
        <w:t xml:space="preserve">envelopper le numérateur avec</w:t>
      </w:r>
      <w:r>
        <w:t xml:space="preserve"> </w:t>
      </w:r>
      <w:r>
        <w:rPr>
          <w:rStyle w:val="VerbatimChar"/>
        </w:rPr>
        <w:t xml:space="preserve">… or vector(0)</w:t>
      </w:r>
      <w:r>
        <w:t xml:space="preserve"> </w:t>
      </w:r>
      <w:r>
        <w:t xml:space="preserve">(comme la latence). Corrigé aussi sur planning (prépromotion).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3ᵉ métrique de</w:t>
      </w:r>
      <w:r>
        <w:t xml:space="preserve"> </w:t>
      </w:r>
      <w:r>
        <w:rPr>
          <w:bCs/>
          <w:b/>
        </w:rPr>
        <w:t xml:space="preserve">saturation CPU</w:t>
      </w:r>
      <w:r>
        <w:t xml:space="preserve"> </w:t>
      </w:r>
      <w:r>
        <w:t xml:space="preserve">du canary via</w:t>
      </w:r>
      <w:r>
        <w:t xml:space="preserve"> </w:t>
      </w:r>
      <w:r>
        <w:rPr>
          <w:rStyle w:val="VerbatimChar"/>
        </w:rPr>
        <w:t xml:space="preserve">container_cpu_usage_seconds_total</w:t>
      </w:r>
      <w:r>
        <w:t xml:space="preserve"> </w:t>
      </w:r>
      <w:r>
        <w:t xml:space="preserve">(cAdvisor/kubelet) ; et</w:t>
      </w:r>
      <w:r>
        <w:t xml:space="preserve"> </w:t>
      </w:r>
      <w:r>
        <w:rPr>
          <w:rStyle w:val="VerbatimChar"/>
        </w:rPr>
        <w:t xml:space="preserve">AnalysisTemplate</w:t>
      </w:r>
      <w:r>
        <w:t xml:space="preserve"> </w:t>
      </w:r>
      <w:r>
        <w:t xml:space="preserve">paramétrable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errorThreshold</w:t>
      </w:r>
      <w:r>
        <w:t xml:space="preserve">) réutilisable par plusieurs services à seuils différents.</w:t>
      </w:r>
    </w:p>
    <w:p>
      <w:r>
        <w:pict>
          <v:rect style="width:0;height:1.5pt" o:hralign="center" o:hrstd="t" o:hr="t"/>
        </w:pict>
      </w:r>
    </w:p>
    <w:bookmarkEnd w:id="46"/>
    <w:bookmarkStart w:id="50" w:name="étape-8-bluegreen-planning"/>
    <w:p>
      <w:pPr>
        <w:pStyle w:val="Heading2"/>
      </w:pPr>
      <w:r>
        <w:t xml:space="preserve">Étape 8 — Blue/Green (planning)</w:t>
      </w:r>
    </w:p>
    <w:p>
      <w:pPr>
        <w:pStyle w:val="FirstParagraph"/>
      </w:pPr>
      <w:r>
        <w:rPr>
          <w:bCs/>
          <w:b/>
        </w:rPr>
        <w:t xml:space="preserve">Livrable :</w:t>
      </w:r>
      <w:r>
        <w:t xml:space="preserve"> </w:t>
      </w:r>
      <w:r>
        <w:t xml:space="preserve">planning migré en</w:t>
      </w:r>
      <w:r>
        <w:t xml:space="preserve"> </w:t>
      </w:r>
      <w:r>
        <w:rPr>
          <w:rStyle w:val="VerbatimChar"/>
        </w:rPr>
        <w:t xml:space="preserve">strategy.blueGreen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templates/rollout.yaml</w:t>
        </w:r>
      </w:hyperlink>
      <w:r>
        <w:t xml:space="preserve">) :</w:t>
      </w:r>
      <w:r>
        <w:t xml:space="preserve"> </w:t>
      </w:r>
      <w:r>
        <w:rPr>
          <w:rStyle w:val="VerbatimChar"/>
        </w:rPr>
        <w:t xml:space="preserve">activeService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previewService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autoPromotionEnabled: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scaleDownDelaySeconds: 300</w:t>
      </w:r>
      <w:r>
        <w:t xml:space="preserve">,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prePromotionAnalysis</w:t>
      </w:r>
      <w:r>
        <w:t xml:space="preserve"> </w:t>
      </w:r>
      <w:r>
        <w:t xml:space="preserve">(2 min de vérif preview avant bascule). Le</w:t>
      </w:r>
      <w:r>
        <w:t xml:space="preserve"> </w:t>
      </w:r>
      <w:r>
        <w:rPr>
          <w:rStyle w:val="VerbatimChar"/>
        </w:rPr>
        <w:t xml:space="preserve">previewService</w:t>
      </w:r>
      <w:r>
        <w:t xml:space="preserve"> </w:t>
      </w:r>
      <w:r>
        <w:t xml:space="preserve">est exposé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planning-preview.devhub.local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templates/ingress-preview.yaml</w:t>
        </w:r>
      </w:hyperlink>
      <w:r>
        <w:t xml:space="preserve">) —</w:t>
      </w:r>
      <w:r>
        <w:t xml:space="preserve"> </w:t>
      </w:r>
      <w:r>
        <w:rPr>
          <w:bCs/>
          <w:b/>
        </w:rPr>
        <w:t xml:space="preserve">sinon</w:t>
      </w:r>
      <w:r>
        <w:rPr>
          <w:bCs/>
          <w:b/>
        </w:rPr>
        <w:t xml:space="preserve"> </w:t>
      </w:r>
      <w:r>
        <w:rPr>
          <w:bCs/>
          <w:b/>
        </w:rPr>
        <w:t xml:space="preserve">il est inaccessible</w:t>
      </w:r>
      <w:r>
        <w:t xml:space="preserve"> </w:t>
      </w:r>
      <w:r>
        <w:t xml:space="preserve">(piège du poly).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devhub-dev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app.kubernetes.io/name=planning   </w:t>
      </w:r>
      <w:r>
        <w:rPr>
          <w:rStyle w:val="CommentTok"/>
        </w:rPr>
        <w:t xml:space="preserve"># 2× plus de pods pendant la bascule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planning-preview.devhub.local/slots                            </w:t>
      </w:r>
      <w:r>
        <w:rPr>
          <w:rStyle w:val="CommentTok"/>
        </w:rPr>
        <w:t xml:space="preserve"># nouvelle version (preview)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planning.devhub.local/slots                                    </w:t>
      </w:r>
      <w:r>
        <w:rPr>
          <w:rStyle w:val="CommentTok"/>
        </w:rPr>
        <w:t xml:space="preserve"># encore l'ancienne (active)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argo rollouts promote planning-dev-planning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devhub-dev   </w:t>
      </w:r>
      <w:r>
        <w:rPr>
          <w:rStyle w:val="CommentTok"/>
        </w:rPr>
        <w:t xml:space="preserve"># bascule</w:t>
      </w:r>
    </w:p>
    <w:p>
      <w:pPr>
        <w:pStyle w:val="FirstParagraph"/>
      </w:pPr>
      <w:r>
        <w:rPr>
          <w:bCs/>
          <w:b/>
        </w:rPr>
        <w:t xml:space="preserve">Résultat réel :</w:t>
      </w:r>
    </w:p>
    <w:p>
      <w:pPr>
        <w:pStyle w:val="SourceCode"/>
      </w:pPr>
      <w:r>
        <w:rPr>
          <w:rStyle w:val="VerbatimChar"/>
        </w:rPr>
        <w:t xml:space="preserve">Pendant la bascule : 2 ReplicaSets à pleine capacité (4 pods planning) —</w:t>
      </w:r>
      <w:r>
        <w:br/>
      </w:r>
      <w:r>
        <w:rPr>
          <w:rStyle w:val="VerbatimChar"/>
        </w:rPr>
        <w:t xml:space="preserve">  revision:3  planning-dev-planning-5f665bdc86  ✔ Healthy  stable,active  (nouvelle version)</w:t>
      </w:r>
      <w:r>
        <w:br/>
      </w:r>
      <w:r>
        <w:rPr>
          <w:rStyle w:val="VerbatimChar"/>
        </w:rPr>
        <w:t xml:space="preserve">  revision:2  planning-dev-planning-76f66954d6  • ScaledDown (ancienne, conservée 5 min = rollback instantané)</w:t>
      </w:r>
      <w:r>
        <w:br/>
      </w:r>
      <w:r>
        <w:br/>
      </w:r>
      <w:r>
        <w:rPr>
          <w:rStyle w:val="VerbatimChar"/>
        </w:rPr>
        <w:t xml:space="preserve">Bascule manuelle (autoPromotionEnabled:false + prePromotionAnalysis 2 min) :</w:t>
      </w:r>
      <w:r>
        <w:br/>
      </w:r>
      <w:r>
        <w:rPr>
          <w:rStyle w:val="VerbatimChar"/>
        </w:rPr>
        <w:t xml:space="preserve">  $ kubectl argo rollouts promote planning-dev-planning -n devhub-dev   -&gt;  promoted</w:t>
      </w:r>
      <w:r>
        <w:br/>
      </w:r>
      <w:r>
        <w:rPr>
          <w:rStyle w:val="VerbatimChar"/>
        </w:rPr>
        <w:t xml:space="preserve">  -&gt; activeSelector bascule vers le hash de la nouvelle version.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n°9 — Blue/Green]</w:t>
      </w:r>
      <w:r>
        <w:t xml:space="preserve"> </w:t>
      </w:r>
      <w:r>
        <w:t xml:space="preserve">: dashboard Rollouts sur</w:t>
      </w:r>
      <w:r>
        <w:t xml:space="preserve"> </w:t>
      </w:r>
      <w:r>
        <w:rPr>
          <w:rStyle w:val="VerbatimChar"/>
        </w:rPr>
        <w:t xml:space="preserve">planning-dev-planning</w:t>
      </w:r>
      <w:r>
        <w:t xml:space="preserve"> </w:t>
      </w:r>
      <w:r>
        <w:t xml:space="preserve">pendant la</w:t>
      </w:r>
      <w:r>
        <w:t xml:space="preserve"> </w:t>
      </w:r>
      <w:r>
        <w:t xml:space="preserve">bascule (deux ReplicaSets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preview</w:t>
      </w:r>
      <w:r>
        <w:t xml:space="preserve">), OU</w:t>
      </w:r>
      <w:r>
        <w:t xml:space="preserve"> </w:t>
      </w:r>
      <w:r>
        <w:rPr>
          <w:rStyle w:val="VerbatimChar"/>
        </w:rPr>
        <w:t xml:space="preserve">curl planning-preview.devhub.local/slots</w:t>
      </w:r>
      <w:r>
        <w:t xml:space="preserve"> </w:t>
      </w:r>
      <w:r>
        <w:t xml:space="preserve">(preview) vs</w:t>
      </w:r>
      <w:r>
        <w:t xml:space="preserve"> </w:t>
      </w:r>
      <w:r>
        <w:rPr>
          <w:rStyle w:val="VerbatimChar"/>
        </w:rPr>
        <w:t xml:space="preserve">curl planning.devhub.local/slots</w:t>
      </w:r>
      <w:r>
        <w:t xml:space="preserve"> </w:t>
      </w:r>
      <w:r>
        <w:t xml:space="preserve">(active) côte à côte.</w:t>
      </w:r>
    </w:p>
    <w:p>
      <w:pPr>
        <w:pStyle w:val="BlockText"/>
      </w:pPr>
      <w:r>
        <w:rPr>
          <w:bCs/>
          <w:b/>
        </w:rPr>
        <w:t xml:space="preserve">Correction squelette :</w:t>
      </w:r>
      <w:r>
        <w:t xml:space="preserve"> </w:t>
      </w:r>
      <w:r>
        <w:t xml:space="preserve">même bug</w:t>
      </w:r>
      <w:r>
        <w:t xml:space="preserve"> </w:t>
      </w:r>
      <w:r>
        <w:rPr>
          <w:rStyle w:val="VerbatimChar"/>
        </w:rPr>
        <w:t xml:space="preserve">or vector(0)</w:t>
      </w:r>
      <w:r>
        <w:t xml:space="preserve"> </w:t>
      </w:r>
      <w:r>
        <w:t xml:space="preserve">corrigé sur l’AnalysisTemplate de prépromotion de planning.</w:t>
      </w:r>
    </w:p>
    <w:bookmarkStart w:id="49" w:name="schéma-comparatif-canary-vs-bluegreen"/>
    <w:p>
      <w:pPr>
        <w:pStyle w:val="Heading3"/>
      </w:pPr>
      <w:r>
        <w:t xml:space="preserve">Schéma comparatif canary vs blue/green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Canary</w:t>
            </w:r>
            <w:r>
              <w:t xml:space="preserve"> </w:t>
            </w:r>
            <w:r>
              <w:t xml:space="preserve">(annuaire)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Blue/Green</w:t>
            </w:r>
            <w:r>
              <w:t xml:space="preserve"> </w:t>
            </w:r>
            <w:r>
              <w:t xml:space="preserve">(planning)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Trafic pendant le 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progressive (5→100 %)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 nouvelle (preview) puis</w:t>
            </w:r>
            <w:r>
              <w:t xml:space="preserve"> </w:t>
            </w:r>
            <w:r>
              <w:rPr>
                <w:bCs/>
                <w:b/>
              </w:rPr>
              <w:t xml:space="preserve">bascule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~1× (+ qq pods canary)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</w:t>
            </w:r>
            <w:r>
              <w:t xml:space="preserve"> </w:t>
            </w:r>
            <w:r>
              <w:t xml:space="preserve">(deux stacks complètes)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redescendre le poids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instantané</w:t>
            </w:r>
            <w:r>
              <w:t xml:space="preserve"> </w:t>
            </w:r>
            <w:r>
              <w:t xml:space="preserve">(rebascule)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Granularité de détection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(par paliers)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binaire (avant/après bascule)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 d’usage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à fort trafic, régression progressive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atomique, schéma à valider en entier avant exposition</w:t>
            </w:r>
          </w:p>
        </w:tc>
      </w:tr>
    </w:tbl>
    <w:p>
      <w:pPr>
        <w:pStyle w:val="BlockText"/>
      </w:pPr>
      <w:r>
        <w:rPr>
          <w:bCs/>
          <w:b/>
        </w:rPr>
        <w:t xml:space="preserve">Défi bonus — quand blue/green plutôt que canary ?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Migration de schéma/contrat</w:t>
      </w:r>
      <w:r>
        <w:t xml:space="preserve"> </w:t>
      </w:r>
      <w:r>
        <w:t xml:space="preserve">où l’on</w:t>
      </w:r>
      <w:r>
        <w:t xml:space="preserve"> </w:t>
      </w:r>
      <w:r>
        <w:t xml:space="preserve">veut tester</w:t>
      </w:r>
      <w:r>
        <w:t xml:space="preserve"> </w:t>
      </w:r>
      <w:r>
        <w:rPr>
          <w:iCs/>
          <w:i/>
        </w:rPr>
        <w:t xml:space="preserve">l’intégralité</w:t>
      </w:r>
      <w:r>
        <w:t xml:space="preserve"> </w:t>
      </w:r>
      <w:r>
        <w:t xml:space="preserve">de la nouvelle version d’un bloc avant de l’exposer (un canary à 5 %</w:t>
      </w:r>
      <w:r>
        <w:t xml:space="preserve"> </w:t>
      </w:r>
      <w:r>
        <w:t xml:space="preserve">exposerait des utilisateurs à un état incohérent). (2)</w:t>
      </w:r>
      <w:r>
        <w:t xml:space="preserve"> </w:t>
      </w:r>
      <w:r>
        <w:rPr>
          <w:bCs/>
          <w:b/>
        </w:rPr>
        <w:t xml:space="preserve">Bascule réglementaire/transactionnelle</w:t>
      </w:r>
      <w:r>
        <w:t xml:space="preserve"> </w:t>
      </w:r>
      <w:r>
        <w:t xml:space="preserve">où l’on ne tolère pas deux versions servant simultanément (cohérence stricte). — Brancher un test</w:t>
      </w:r>
      <w:r>
        <w:t xml:space="preserve"> </w:t>
      </w:r>
      <w:r>
        <w:t xml:space="preserve">E2E comme</w:t>
      </w:r>
      <w:r>
        <w:t xml:space="preserve"> </w:t>
      </w:r>
      <w:r>
        <w:rPr>
          <w:rStyle w:val="VerbatimChar"/>
        </w:rPr>
        <w:t xml:space="preserve">prePromotionAnalysis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provider.job</w:t>
      </w:r>
      <w:r>
        <w:t xml:space="preserve"> </w:t>
      </w:r>
      <w:r>
        <w:t xml:space="preserve">(Kubernetes Job) ou</w:t>
      </w:r>
      <w:r>
        <w:t xml:space="preserve"> </w:t>
      </w:r>
      <w:r>
        <w:rPr>
          <w:rStyle w:val="VerbatimChar"/>
        </w:rPr>
        <w:t xml:space="preserve">provider.web</w:t>
      </w:r>
      <w:r>
        <w:t xml:space="preserve"> </w:t>
      </w:r>
      <w:r>
        <w:t xml:space="preserve">(webhook)</w:t>
      </w:r>
      <w:r>
        <w:t xml:space="preserve"> </w:t>
      </w:r>
      <w:r>
        <w:t xml:space="preserve">qui lance un script d’assertions sur N endpoints du</w:t>
      </w:r>
      <w:r>
        <w:t xml:space="preserve"> </w:t>
      </w:r>
      <w:r>
        <w:rPr>
          <w:rStyle w:val="VerbatimChar"/>
        </w:rPr>
        <w:t xml:space="preserve">previewService</w:t>
      </w:r>
      <w:r>
        <w:t xml:space="preserve"> </w:t>
      </w:r>
      <w:r>
        <w:t xml:space="preserve">et renvoie succès/échec.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étape-9-routage-avancé-par-header"/>
    <w:p>
      <w:pPr>
        <w:pStyle w:val="Heading2"/>
      </w:pPr>
      <w:r>
        <w:t xml:space="preserve">Étape 9 — Routage avancé par header</w:t>
      </w:r>
    </w:p>
    <w:p>
      <w:pPr>
        <w:pStyle w:val="FirstParagraph"/>
      </w:pPr>
      <w:r>
        <w:rPr>
          <w:bCs/>
          <w:b/>
        </w:rPr>
        <w:t xml:space="preserve">Livrable :</w:t>
      </w:r>
      <w:r>
        <w:t xml:space="preserve"> </w:t>
      </w:r>
      <w:r>
        <w:rPr>
          <w:rStyle w:val="VerbatimChar"/>
        </w:rPr>
        <w:t xml:space="preserve">trafficRouting.nginx.additionalIngressAnnotations</w:t>
      </w:r>
      <w:r>
        <w:t xml:space="preserve"> </w:t>
      </w:r>
      <w:r>
        <w:t xml:space="preserve">du Rollout annuaire (activé par</w:t>
      </w:r>
      <w:r>
        <w:t xml:space="preserve"> </w:t>
      </w:r>
      <w:r>
        <w:rPr>
          <w:rStyle w:val="VerbatimChar"/>
        </w:rPr>
        <w:t xml:space="preserve">rollout.canaryByHeader</w:t>
      </w:r>
      <w:r>
        <w:t xml:space="preserve">) ajoute</w:t>
      </w:r>
      <w:r>
        <w:t xml:space="preserve"> </w:t>
      </w:r>
      <w:r>
        <w:rPr>
          <w:rStyle w:val="VerbatimChar"/>
        </w:rPr>
        <w:t xml:space="preserve">canary-by-header: X-Beta-User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canary-by-header-value: "true"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[À EXÉCUTER + CAPTURE]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annuaire.devhub.local/students                          </w:t>
      </w:r>
      <w:r>
        <w:rPr>
          <w:rStyle w:val="CommentTok"/>
        </w:rPr>
        <w:t xml:space="preserve"># -&gt; 200 (version STABLE, poids 0)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"X-Beta-User: true"</w:t>
      </w:r>
      <w:r>
        <w:rPr>
          <w:rStyle w:val="NormalTok"/>
        </w:rPr>
        <w:t xml:space="preserve"> annuaire.devhub.local/students   </w:t>
      </w:r>
      <w:r>
        <w:rPr>
          <w:rStyle w:val="CommentTok"/>
        </w:rPr>
        <w:t xml:space="preserve"># -&gt; 200 (version CANARY)</w:t>
      </w:r>
    </w:p>
    <w:p>
      <w:pPr>
        <w:pStyle w:val="FirstParagraph"/>
      </w:pPr>
      <w:r>
        <w:rPr>
          <w:bCs/>
          <w:b/>
        </w:rPr>
        <w:t xml:space="preserve">Résultat réel</w:t>
      </w:r>
      <w:r>
        <w:t xml:space="preserve"> </w:t>
      </w:r>
      <w:r>
        <w:t xml:space="preserve">— l’ingress canary généré par le contrôleur pendant un canary à</w:t>
      </w:r>
      <w:r>
        <w:t xml:space="preserve"> </w:t>
      </w:r>
      <w:r>
        <w:rPr>
          <w:bCs/>
          <w:b/>
        </w:rPr>
        <w:t xml:space="preserve">poids 0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nginx.ingress.kubernetes.io/canary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nginx.ingress.kubernetes.io/canary-by-header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"X-Beta-User"</w:t>
      </w:r>
      <w:r>
        <w:br/>
      </w:r>
      <w:r>
        <w:rPr>
          <w:rStyle w:val="FunctionTok"/>
        </w:rPr>
        <w:t xml:space="preserve">nginx.ingress.kubernetes.io/canary-by-header-value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nginx.ingress.kubernetes.io/canary-weight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canary-weight: 0</w:t>
      </w:r>
      <w:r>
        <w:t xml:space="preserve">, le trafic normal va 100 % au stable ;</w:t>
      </w:r>
      <w:r>
        <w:t xml:space="preserve"> </w:t>
      </w:r>
      <w:r>
        <w:rPr>
          <w:bCs/>
          <w:b/>
        </w:rPr>
        <w:t xml:space="preserve">seules</w:t>
      </w:r>
      <w:r>
        <w:t xml:space="preserve"> </w:t>
      </w:r>
      <w:r>
        <w:t xml:space="preserve">les requêtes portant</w:t>
      </w:r>
      <w:r>
        <w:t xml:space="preserve"> </w:t>
      </w:r>
      <w:r>
        <w:rPr>
          <w:rStyle w:val="VerbatimChar"/>
        </w:rPr>
        <w:t xml:space="preserve">X-Beta-User: true</w:t>
      </w:r>
      <w:r>
        <w:t xml:space="preserve"> </w:t>
      </w:r>
      <w:r>
        <w:t xml:space="preserve">atteignent le canary (le header gagne sur le poids). C’est ce mécanisme qui a permis</w:t>
      </w:r>
      <w:r>
        <w:t xml:space="preserve"> </w:t>
      </w:r>
      <w:r>
        <w:t xml:space="preserve">à l’AnalysisTemplate (étape 7) de mesurer le canary même à faible poids.</w:t>
      </w:r>
      <w:r>
        <w:t xml:space="preserve"> </w:t>
      </w:r>
      <w:r>
        <w:rPr>
          <w:iCs/>
          <w:i/>
        </w:rPr>
        <w:t xml:space="preserve">(Note : les deux versions</w:t>
      </w:r>
      <w:r>
        <w:rPr>
          <w:iCs/>
          <w:i/>
        </w:rPr>
        <w:t xml:space="preserve"> </w:t>
      </w:r>
      <w:r>
        <w:rPr>
          <w:iCs/>
          <w:i/>
        </w:rPr>
        <w:t xml:space="preserve">tournent la même image dans ce TP → payload identique ; la distinction est le pod servi, prouvée par</w:t>
      </w:r>
      <w:r>
        <w:rPr>
          <w:iCs/>
          <w:i/>
        </w:rPr>
        <w:t xml:space="preserve"> </w:t>
      </w:r>
      <w:r>
        <w:rPr>
          <w:iCs/>
          <w:i/>
        </w:rPr>
        <w:t xml:space="preserve">l’annotation et par les métriques du canary.)</w:t>
      </w:r>
    </w:p>
    <w:p>
      <w:pPr>
        <w:pStyle w:val="BodyText"/>
      </w:pPr>
      <w:r>
        <w:rPr>
          <w:iCs/>
          <w:i/>
        </w:rPr>
        <w:t xml:space="preserve">Usage métier :</w:t>
      </w:r>
      <w:r>
        <w:t xml:space="preserve"> </w:t>
      </w:r>
      <w:r>
        <w:t xml:space="preserve">l’équipe produit teste</w:t>
      </w:r>
      <w:r>
        <w:t xml:space="preserve"> </w:t>
      </w:r>
      <w:r>
        <w:rPr>
          <w:bCs/>
          <w:b/>
        </w:rPr>
        <w:t xml:space="preserve">chaque release sur ses propres comptes</w:t>
      </w:r>
      <w:r>
        <w:t xml:space="preserve"> </w:t>
      </w:r>
      <w:r>
        <w:t xml:space="preserve">avant n’importe quel</w:t>
      </w:r>
      <w:r>
        <w:t xml:space="preserve"> </w:t>
      </w:r>
      <w:r>
        <w:t xml:space="preserve">utilisateur. Combiné à l’</w:t>
      </w:r>
      <w:r>
        <w:rPr>
          <w:rStyle w:val="VerbatimChar"/>
        </w:rPr>
        <w:t xml:space="preserve">AnalysisTemplate</w:t>
      </w:r>
      <w:r>
        <w:t xml:space="preserve"> </w:t>
      </w:r>
      <w:r>
        <w:t xml:space="preserve">: on valide d’abord en interne par header, puis on ouvre le</w:t>
      </w:r>
      <w:r>
        <w:t xml:space="preserve"> </w:t>
      </w:r>
      <w:r>
        <w:t xml:space="preserve">canary pondéré au public sous surveillance Prometheus.</w:t>
      </w:r>
    </w:p>
    <w:p>
      <w:pPr>
        <w:pStyle w:val="BodyText"/>
      </w:pPr>
      <w:r>
        <w:rPr>
          <w:bCs/>
          <w:b/>
        </w:rPr>
        <w:t xml:space="preserve">Piège noté :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canary-by-header</w:t>
      </w:r>
      <w:r>
        <w:t xml:space="preserve">, le</w:t>
      </w:r>
      <w:r>
        <w:t xml:space="preserve"> </w:t>
      </w:r>
      <w:r>
        <w:rPr>
          <w:bCs/>
          <w:b/>
        </w:rPr>
        <w:t xml:space="preserve">header gagne</w:t>
      </w:r>
      <w:r>
        <w:t xml:space="preserve"> </w:t>
      </w:r>
      <w:r>
        <w:t xml:space="preserve">sur le</w:t>
      </w:r>
      <w:r>
        <w:t xml:space="preserve"> </w:t>
      </w:r>
      <w:r>
        <w:rPr>
          <w:rStyle w:val="VerbatimChar"/>
        </w:rPr>
        <w:t xml:space="preserve">canary-weight</w:t>
      </w:r>
      <w:r>
        <w:t xml:space="preserve"> </w:t>
      </w:r>
      <w:r>
        <w:t xml:space="preserve">(ce n’est pas</w:t>
      </w:r>
      <w:r>
        <w:t xml:space="preserve"> </w:t>
      </w:r>
      <w:r>
        <w:t xml:space="preserve">additif).</w:t>
      </w:r>
      <w:r>
        <w:t xml:space="preserve"> </w:t>
      </w:r>
      <w:r>
        <w:rPr>
          <w:bCs/>
          <w:b/>
        </w:rPr>
        <w:t xml:space="preserve">Défi bonus :</w:t>
      </w:r>
      <w:r>
        <w:t xml:space="preserve"> </w:t>
      </w:r>
      <w:r>
        <w:rPr>
          <w:rStyle w:val="VerbatimChar"/>
        </w:rPr>
        <w:t xml:space="preserve">canary-by-cookie</w:t>
      </w:r>
      <w:r>
        <w:t xml:space="preserve"> </w:t>
      </w:r>
      <w:r>
        <w:t xml:space="preserve">route le client de façon</w:t>
      </w:r>
      <w:r>
        <w:t xml:space="preserve"> </w:t>
      </w:r>
      <w:r>
        <w:rPr>
          <w:bCs/>
          <w:b/>
        </w:rPr>
        <w:t xml:space="preserve">persistante</w:t>
      </w:r>
      <w:r>
        <w:t xml:space="preserve"> </w:t>
      </w:r>
      <w:r>
        <w:t xml:space="preserve">(le même</w:t>
      </w:r>
      <w:r>
        <w:t xml:space="preserve"> </w:t>
      </w:r>
      <w:r>
        <w:t xml:space="preserve">utilisateur reste sur la nouvelle version d’une requête à l’autre) → meilleure expérience pour une</w:t>
      </w:r>
      <w:r>
        <w:t xml:space="preserve"> </w:t>
      </w:r>
      <w:r>
        <w:t xml:space="preserve">vraie bêta utilisateurs qu’un header à repositionner à chaque appel.</w:t>
      </w:r>
    </w:p>
    <w:p>
      <w:r>
        <w:pict>
          <v:rect style="width:0;height:1.5pt" o:hralign="center" o:hrstd="t" o:hr="t"/>
        </w:pict>
      </w:r>
    </w:p>
    <w:bookmarkEnd w:id="51"/>
    <w:bookmarkStart w:id="54" w:name="X05ffb5fdb55167be774e73478a18d04976a78f1"/>
    <w:p>
      <w:pPr>
        <w:pStyle w:val="Heading2"/>
      </w:pPr>
      <w:r>
        <w:t xml:space="preserve">Étape 10 — Alerting Alertmanager + notifications Rollouts</w:t>
      </w:r>
    </w:p>
    <w:p>
      <w:pPr>
        <w:pStyle w:val="FirstParagraph"/>
      </w:pPr>
      <w:r>
        <w:rPr>
          <w:bCs/>
          <w:b/>
        </w:rPr>
        <w:t xml:space="preserve">PrometheusRules</w:t>
      </w:r>
      <w:r>
        <w:t xml:space="preserve"> </w:t>
      </w:r>
      <w:r>
        <w:t xml:space="preserve">(une par service,</w:t>
      </w:r>
      <w:r>
        <w:t xml:space="preserve"> </w:t>
      </w:r>
      <w:r>
        <w:rPr>
          <w:rStyle w:val="VerbatimChar"/>
        </w:rPr>
        <w:t xml:space="preserve">templates/prometheusrule.yaml</w:t>
      </w:r>
      <w:r>
        <w:t xml:space="preserve">), gradation</w:t>
      </w:r>
      <w:r>
        <w:t xml:space="preserve"> </w:t>
      </w:r>
      <w:r>
        <w:rPr>
          <w:bCs/>
          <w:b/>
        </w:rPr>
        <w:t xml:space="preserve">page/ticket</w:t>
      </w:r>
      <w:r>
        <w:t xml:space="preserve">,</w:t>
      </w:r>
      <w:r>
        <w:t xml:space="preserve"> </w:t>
      </w:r>
      <w:r>
        <w:t xml:space="preserve">chaque alerte avec</w:t>
      </w:r>
      <w:r>
        <w:t xml:space="preserve"> </w:t>
      </w:r>
      <w:r>
        <w:rPr>
          <w:rStyle w:val="VerbatimChar"/>
        </w:rPr>
        <w:t xml:space="preserve">for:</w:t>
      </w:r>
      <w:r>
        <w:t xml:space="preserve"> </w:t>
      </w:r>
      <w:r>
        <w:t xml:space="preserve">(anti-flapping) et</w:t>
      </w:r>
      <w:r>
        <w:t xml:space="preserve"> </w:t>
      </w:r>
      <w:r>
        <w:rPr>
          <w:rStyle w:val="VerbatimChar"/>
        </w:rPr>
        <w:t xml:space="preserve">runbook_url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…HighErrorRate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severity: page</w:t>
      </w:r>
      <w:r>
        <w:t xml:space="preserve"> </w:t>
      </w:r>
      <w:r>
        <w:t xml:space="preserve">(réveille,</w:t>
      </w:r>
      <w:r>
        <w:t xml:space="preserve"> </w:t>
      </w:r>
      <w:r>
        <w:rPr>
          <w:rStyle w:val="VerbatimChar"/>
        </w:rPr>
        <w:t xml:space="preserve">for: 5m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…HighLatencyP95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severity: ticket</w:t>
      </w:r>
      <w:r>
        <w:t xml:space="preserve"> </w:t>
      </w:r>
      <w:r>
        <w:t xml:space="preserve">(attend lundi,</w:t>
      </w:r>
      <w:r>
        <w:t xml:space="preserve"> </w:t>
      </w:r>
      <w:r>
        <w:rPr>
          <w:rStyle w:val="VerbatimChar"/>
        </w:rPr>
        <w:t xml:space="preserve">for: 30m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…TargetDown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severity: page</w:t>
      </w:r>
      <w:r>
        <w:t xml:space="preserve"> </w:t>
      </w:r>
      <w:r>
        <w:t xml:space="preserve">(le service ne répond plus).</w:t>
      </w:r>
    </w:p>
    <w:p>
      <w:pPr>
        <w:pStyle w:val="BodyText"/>
      </w:pPr>
      <w:r>
        <w:rPr>
          <w:bCs/>
          <w:b/>
        </w:rPr>
        <w:t xml:space="preserve">Alertmanager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kube-prometheus-stack-values.yaml &gt; alertmanager.config</w:t>
        </w:r>
      </w:hyperlink>
      <w:r>
        <w:t xml:space="preserve">) :</w:t>
      </w:r>
      <w:r>
        <w:t xml:space="preserve"> </w:t>
      </w:r>
      <w:r>
        <w:rPr>
          <w:rStyle w:val="VerbatimChar"/>
        </w:rPr>
        <w:t xml:space="preserve">severity=page → page-webhook</w:t>
      </w:r>
      <w:r>
        <w:t xml:space="preserve"> </w:t>
      </w:r>
      <w:r>
        <w:t xml:space="preserve">(repeat 1h),</w:t>
      </w:r>
      <w:r>
        <w:t xml:space="preserve"> </w:t>
      </w:r>
      <w:r>
        <w:rPr>
          <w:rStyle w:val="VerbatimChar"/>
        </w:rPr>
        <w:t xml:space="preserve">severity=ticket → ticket-webhook</w:t>
      </w:r>
      <w:r>
        <w:t xml:space="preserve"> </w:t>
      </w:r>
      <w:r>
        <w:t xml:space="preserve">(repeat 12h),</w:t>
      </w:r>
      <w:r>
        <w:t xml:space="preserve"> </w:t>
      </w:r>
      <w:r>
        <w:rPr>
          <w:rStyle w:val="VerbatimChar"/>
        </w:rPr>
        <w:t xml:space="preserve">inhibit_rules</w:t>
      </w:r>
      <w:r>
        <w:t xml:space="preserve"> </w:t>
      </w:r>
      <w:r>
        <w:t xml:space="preserve">(si on</w:t>
      </w:r>
      <w:r>
        <w:t xml:space="preserve"> </w:t>
      </w:r>
      <w:r>
        <w:rPr>
          <w:iCs/>
          <w:i/>
        </w:rPr>
        <w:t xml:space="preserve">page</w:t>
      </w:r>
      <w:r>
        <w:t xml:space="preserve">, pas de</w:t>
      </w:r>
      <w:r>
        <w:t xml:space="preserve"> </w:t>
      </w:r>
      <w:r>
        <w:rPr>
          <w:iCs/>
          <w:i/>
        </w:rPr>
        <w:t xml:space="preserve">ticket</w:t>
      </w:r>
      <w:r>
        <w:t xml:space="preserve"> </w:t>
      </w:r>
      <w:r>
        <w:t xml:space="preserve">en doublon). Mock via</w:t>
      </w:r>
      <w:r>
        <w:t xml:space="preserve"> </w:t>
      </w:r>
      <w:r>
        <w:rPr>
          <w:rStyle w:val="VerbatimChar"/>
        </w:rPr>
        <w:t xml:space="preserve">webhook.site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Notifications Argo Rollouts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argo-rollouts-values.yaml &gt; notifications</w:t>
        </w:r>
      </w:hyperlink>
      <w:r>
        <w:t xml:space="preserve">) :</w:t>
      </w:r>
      <w:r>
        <w:t xml:space="preserve"> </w:t>
      </w:r>
      <w:r>
        <w:t xml:space="preserve">rollout</w:t>
      </w:r>
      <w:r>
        <w:t xml:space="preserve"> </w:t>
      </w:r>
      <w:r>
        <w:rPr>
          <w:bCs/>
          <w:b/>
        </w:rPr>
        <w:t xml:space="preserve">Promoted</w:t>
      </w:r>
      <w:r>
        <w:t xml:space="preserve"> </w:t>
      </w:r>
      <w:r>
        <w:t xml:space="preserve">→ webhook</w:t>
      </w:r>
      <w:r>
        <w:t xml:space="preserve"> </w:t>
      </w:r>
      <w:r>
        <w:rPr>
          <w:iCs/>
          <w:i/>
        </w:rPr>
        <w:t xml:space="preserve">success</w:t>
      </w:r>
      <w:r>
        <w:t xml:space="preserve">,</w:t>
      </w:r>
      <w:r>
        <w:t xml:space="preserve"> </w:t>
      </w:r>
      <w:r>
        <w:rPr>
          <w:bCs/>
          <w:b/>
        </w:rPr>
        <w:t xml:space="preserve">Aborted</w:t>
      </w:r>
      <w:r>
        <w:t xml:space="preserve"> </w:t>
      </w:r>
      <w:r>
        <w:t xml:space="preserve">→ webhook</w:t>
      </w:r>
      <w:r>
        <w:t xml:space="preserve"> </w:t>
      </w:r>
      <w:r>
        <w:rPr>
          <w:iCs/>
          <w:i/>
        </w:rPr>
        <w:t xml:space="preserve">failure</w:t>
      </w:r>
      <w:r>
        <w:t xml:space="preserve">. Payload : nom du Rollout,</w:t>
      </w:r>
      <w:r>
        <w:t xml:space="preserve"> </w:t>
      </w:r>
      <w:r>
        <w:t xml:space="preserve">namespace, révision, image, conclusion. Les Rollouts s’y abonnent via annotations</w:t>
      </w:r>
      <w:r>
        <w:t xml:space="preserve"> </w:t>
      </w:r>
      <w:r>
        <w:rPr>
          <w:rStyle w:val="VerbatimChar"/>
        </w:rPr>
        <w:t xml:space="preserve">notifications.argoproj.io/subscribe.*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Résultats réels :</w:t>
      </w:r>
    </w:p>
    <w:p>
      <w:pPr>
        <w:pStyle w:val="BodyText"/>
      </w:pPr>
      <w:r>
        <w:t xml:space="preserve">Validation des règles (</w:t>
      </w:r>
      <w:r>
        <w:rPr>
          <w:rStyle w:val="VerbatimChar"/>
        </w:rPr>
        <w:t xml:space="preserve">promtool</w:t>
      </w:r>
      <w:r>
        <w:t xml:space="preserve">, après extraction de</w:t>
      </w:r>
      <w:r>
        <w:t xml:space="preserve"> </w:t>
      </w:r>
      <w:r>
        <w:rPr>
          <w:rStyle w:val="VerbatimChar"/>
        </w:rPr>
        <w:t xml:space="preserve">.spec</w:t>
      </w:r>
      <w:r>
        <w:t xml:space="preserve"> </w:t>
      </w:r>
      <w:r>
        <w:t xml:space="preserve">du CRD PrometheusRule) :</w:t>
      </w:r>
    </w:p>
    <w:p>
      <w:pPr>
        <w:pStyle w:val="SourceCode"/>
      </w:pPr>
      <w:r>
        <w:rPr>
          <w:rStyle w:val="VerbatimChar"/>
        </w:rPr>
        <w:t xml:space="preserve">annuaire : SUCCESS: 3 rules found   (HighErrorRate=page, HighLatencyP95=ticket, TargetDown=page)</w:t>
      </w:r>
      <w:r>
        <w:br/>
      </w:r>
      <w:r>
        <w:rPr>
          <w:rStyle w:val="VerbatimChar"/>
        </w:rPr>
        <w:t xml:space="preserve">planning : SUCCESS: 3 rules found</w:t>
      </w:r>
      <w:r>
        <w:br/>
      </w:r>
      <w:r>
        <w:rPr>
          <w:rStyle w:val="VerbatimChar"/>
        </w:rPr>
        <w:t xml:space="preserve">notif    : SUCCESS: 2 rules found</w:t>
      </w:r>
    </w:p>
    <w:p>
      <w:pPr>
        <w:pStyle w:val="FirstParagraph"/>
      </w:pPr>
      <w:r>
        <w:rPr>
          <w:bCs/>
          <w:b/>
        </w:rPr>
        <w:t xml:space="preserve">Notification Argo Rollouts</w:t>
      </w:r>
      <w:r>
        <w:t xml:space="preserve"> </w:t>
      </w:r>
      <w:r>
        <w:t xml:space="preserve">(webhook reçu sur webhook.site après un abort puis un promote) 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"rollout"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"annuaire-dev-annuaire"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"devhub-dev"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"revision"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"ghcr.io/evanlefevre/annuaire:dev"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"conclusion"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"Rollout annuaire-dev-annuaire promu avec succès."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"conclusion"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"Aborted"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"Rollout … AVORTÉ (rollback auto)."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Alerte Alertmanager → webhook page</w:t>
      </w:r>
      <w:r>
        <w:t xml:space="preserve"> </w:t>
      </w:r>
      <w:r>
        <w:t xml:space="preserve">(déclenchée en vrai :</w:t>
      </w:r>
      <w:r>
        <w:t xml:space="preserve"> </w:t>
      </w:r>
      <w:r>
        <w:rPr>
          <w:rStyle w:val="VerbatimChar"/>
        </w:rPr>
        <w:t xml:space="preserve">FAIL_RATE=0.8</w:t>
      </w:r>
      <w:r>
        <w:t xml:space="preserve">, marteau</w:t>
      </w:r>
      <w:r>
        <w:t xml:space="preserve"> </w:t>
      </w:r>
      <w:r>
        <w:rPr>
          <w:rStyle w:val="VerbatimChar"/>
        </w:rPr>
        <w:t xml:space="preserve">/break</w:t>
      </w:r>
      <w:r>
        <w:t xml:space="preserve">) :</w:t>
      </w:r>
    </w:p>
    <w:p>
      <w:pPr>
        <w:pStyle w:val="SourceCode"/>
      </w:pPr>
      <w:r>
        <w:rPr>
          <w:rStyle w:val="VerbatimChar"/>
        </w:rPr>
        <w:t xml:space="preserve">error-ratio : 0 -&gt; 0.24 -&gt; 0.47 -&gt; … -&gt; 0.73</w:t>
      </w:r>
      <w:r>
        <w:br/>
      </w:r>
      <w:r>
        <w:rPr>
          <w:rStyle w:val="VerbatimChar"/>
        </w:rPr>
        <w:t xml:space="preserve">ALERTS AnnuaireHighErrorRate : aucun -&gt; pending (dès &gt;1%) -&gt; firing (après for:5m)</w:t>
      </w:r>
      <w:r>
        <w:br/>
      </w:r>
      <w:r>
        <w:rPr>
          <w:rStyle w:val="VerbatimChar"/>
        </w:rPr>
        <w:t xml:space="preserve">webhook PAGE reçu : alertname=AnnuaireHighErrorRate  severity=page  status=firing</w:t>
      </w:r>
      <w:r>
        <w:br/>
      </w:r>
      <w:r>
        <w:rPr>
          <w:rStyle w:val="VerbatimChar"/>
        </w:rPr>
        <w:t xml:space="preserve">                    summary="annuaire : taux d'erreur 5xx &gt; 1 % (5 min)"</w:t>
      </w:r>
      <w:r>
        <w:br/>
      </w:r>
      <w:r>
        <w:rPr>
          <w:rStyle w:val="VerbatimChar"/>
        </w:rPr>
        <w:t xml:space="preserve">                    runbook_url=.../platform-sre/runbooks/annuaire-high-error-rate.md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ticket</w:t>
      </w:r>
      <w:r>
        <w:t xml:space="preserve"> </w:t>
      </w:r>
      <w:r>
        <w:t xml:space="preserve">(HighLatencyP95,</w:t>
      </w:r>
      <w:r>
        <w:t xml:space="preserve"> </w:t>
      </w:r>
      <w:r>
        <w:rPr>
          <w:rStyle w:val="VerbatimChar"/>
        </w:rPr>
        <w:t xml:space="preserve">for:30m</w:t>
      </w:r>
      <w:r>
        <w:t xml:space="preserve">, severity=ticket) suit le même pipeline (règle validée, route</w:t>
      </w:r>
      <w:r>
        <w:t xml:space="preserve"> </w:t>
      </w:r>
      <w:r>
        <w:rPr>
          <w:rStyle w:val="VerbatimChar"/>
        </w:rPr>
        <w:t xml:space="preserve">ticket-webhook</w:t>
      </w:r>
      <w:r>
        <w:t xml:space="preserve"> </w:t>
      </w:r>
      <w:r>
        <w:t xml:space="preserve">repeat 12h) — non attendu en entier faute de 30 min, mais mécanisme identique et prouvé</w:t>
      </w:r>
      <w:r>
        <w:t xml:space="preserve"> </w:t>
      </w:r>
      <w:r>
        <w:t xml:space="preserve">par l’alerte page.</w:t>
      </w:r>
    </w:p>
    <w:p>
      <w:pPr>
        <w:pStyle w:val="BlockText"/>
      </w:pPr>
      <w:r>
        <w:t xml:space="preserve">📸</w:t>
      </w:r>
      <w:r>
        <w:t xml:space="preserve"> </w:t>
      </w:r>
      <w:r>
        <w:rPr>
          <w:bCs/>
          <w:b/>
        </w:rPr>
        <w:t xml:space="preserve">[CAPTURE ÉCRAN n°10 — webhook.site rollout]</w:t>
      </w:r>
      <w:r>
        <w:t xml:space="preserve"> </w:t>
      </w:r>
      <w:r>
        <w:t xml:space="preserve">: la page webhook.site du token</w:t>
      </w:r>
      <w:r>
        <w:t xml:space="preserve"> </w:t>
      </w:r>
      <w:r>
        <w:rPr>
          <w:iCs/>
          <w:i/>
        </w:rPr>
        <w:t xml:space="preserve">rollout</w:t>
      </w:r>
      <w:r>
        <w:t xml:space="preserve"> </w:t>
      </w:r>
      <w:r>
        <w:t xml:space="preserve">montrant</w:t>
      </w:r>
      <w:r>
        <w:t xml:space="preserve"> </w:t>
      </w:r>
      <w:r>
        <w:t xml:space="preserve">les requêtes</w:t>
      </w:r>
      <w:r>
        <w:t xml:space="preserve"> </w:t>
      </w:r>
      <w:r>
        <w:rPr>
          <w:bCs/>
          <w:b/>
        </w:rPr>
        <w:t xml:space="preserve">Promoted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Aborted</w:t>
      </w:r>
      <w:r>
        <w:t xml:space="preserve"> </w:t>
      </w:r>
      <w:r>
        <w:t xml:space="preserve">reçues (avec leur JSON).</w:t>
      </w:r>
      <w:r>
        <w:t xml:space="preserve"> </w:t>
      </w:r>
      <w:r>
        <w:t xml:space="preserve">📸</w:t>
      </w:r>
      <w:r>
        <w:t xml:space="preserve"> </w:t>
      </w:r>
      <w:r>
        <w:rPr>
          <w:bCs/>
          <w:b/>
        </w:rPr>
        <w:t xml:space="preserve">[CAPTURE ÉCRAN n°11 — webhook.site page]</w:t>
      </w:r>
      <w:r>
        <w:t xml:space="preserve"> </w:t>
      </w:r>
      <w:r>
        <w:t xml:space="preserve">: la page webhook.site du token</w:t>
      </w:r>
      <w:r>
        <w:t xml:space="preserve"> </w:t>
      </w:r>
      <w:r>
        <w:rPr>
          <w:iCs/>
          <w:i/>
        </w:rPr>
        <w:t xml:space="preserve">page</w:t>
      </w:r>
      <w:r>
        <w:t xml:space="preserve"> </w:t>
      </w:r>
      <w:r>
        <w:t xml:space="preserve">montrant l’alerte</w:t>
      </w:r>
      <w:r>
        <w:t xml:space="preserve"> </w:t>
      </w:r>
      <w:r>
        <w:rPr>
          <w:bCs/>
          <w:b/>
        </w:rPr>
        <w:t xml:space="preserve">AnnuaireHighErrorRate</w:t>
      </w:r>
      <w:r>
        <w:t xml:space="preserve"> </w:t>
      </w:r>
      <w:r>
        <w:t xml:space="preserve">reçue (severity=page, firing, summary + runbook_url).</w:t>
      </w:r>
    </w:p>
    <w:p>
      <w:pPr>
        <w:pStyle w:val="FirstParagraph"/>
      </w:pPr>
      <w:r>
        <w:rPr>
          <w:bCs/>
          <w:b/>
        </w:rPr>
        <w:t xml:space="preserve">Pièges évités :</w:t>
      </w:r>
      <w:r>
        <w:t xml:space="preserve"> </w:t>
      </w:r>
      <w:r>
        <w:t xml:space="preserve">pas de</w:t>
      </w:r>
      <w:r>
        <w:t xml:space="preserve"> </w:t>
      </w:r>
      <w:r>
        <w:rPr>
          <w:rStyle w:val="VerbatimChar"/>
        </w:rPr>
        <w:t xml:space="preserve">severity: critical</w:t>
      </w:r>
      <w:r>
        <w:t xml:space="preserve"> </w:t>
      </w:r>
      <w:r>
        <w:t xml:space="preserve">partout (sinon plus personne ne lit l’oncall) ;</w:t>
      </w:r>
      <w:r>
        <w:t xml:space="preserve"> </w:t>
      </w:r>
      <w:r>
        <w:rPr>
          <w:rStyle w:val="VerbatimChar"/>
        </w:rPr>
        <w:t xml:space="preserve">repeat_interval</w:t>
      </w:r>
      <w:r>
        <w:t xml:space="preserve"> </w:t>
      </w:r>
      <w:r>
        <w:t xml:space="preserve">explicite (sinon re-signalement toutes les 4h = spam) ;</w:t>
      </w:r>
      <w:r>
        <w:t xml:space="preserve"> </w:t>
      </w:r>
      <w:r>
        <w:rPr>
          <w:rStyle w:val="VerbatimChar"/>
        </w:rPr>
        <w:t xml:space="preserve">for:</w:t>
      </w:r>
      <w:r>
        <w:t xml:space="preserve"> </w:t>
      </w:r>
      <w:r>
        <w:t xml:space="preserve">systématique</w:t>
      </w:r>
      <w:r>
        <w:t xml:space="preserve"> </w:t>
      </w:r>
      <w:r>
        <w:t xml:space="preserve">(sinon une fluctuation transitoire trigger).</w:t>
      </w:r>
    </w:p>
    <w:p>
      <w:pPr>
        <w:pStyle w:val="BlockText"/>
      </w:pPr>
      <w:r>
        <w:rPr>
          <w:bCs/>
          <w:b/>
        </w:rPr>
        <w:t xml:space="preserve">Défi bonus :</w:t>
      </w:r>
      <w:r>
        <w:t xml:space="preserve"> </w:t>
      </w:r>
      <w:r>
        <w:t xml:space="preserve">runbooks écrits dans</w:t>
      </w:r>
      <w:r>
        <w:t xml:space="preserve"> </w:t>
      </w:r>
      <w:hyperlink r:id="rId53">
        <w:r>
          <w:rPr>
            <w:rStyle w:val="VerbatimChar"/>
          </w:rPr>
          <w:t xml:space="preserve">platform-sre/runbooks/</w:t>
        </w:r>
      </w:hyperlink>
      <w:r>
        <w:t xml:space="preserve"> </w:t>
      </w:r>
      <w:r>
        <w:t xml:space="preserve">(un par</w:t>
      </w:r>
      <w:r>
        <w:t xml:space="preserve"> </w:t>
      </w:r>
      <w:r>
        <w:t xml:space="preserve">alerte, structure : signification / impact / diagnostic / mitigation / escalade / post-mortem),</w:t>
      </w:r>
      <w:r>
        <w:t xml:space="preserve"> </w:t>
      </w:r>
      <w:r>
        <w:t xml:space="preserve">linkés par</w:t>
      </w:r>
      <w:r>
        <w:t xml:space="preserve"> </w:t>
      </w:r>
      <w:r>
        <w:rPr>
          <w:rStyle w:val="VerbatimChar"/>
        </w:rPr>
        <w:t xml:space="preserve">runbook_url</w:t>
      </w:r>
      <w:r>
        <w:t xml:space="preserve">. Intégration Slack/Discord réelle = remplacer l’URL webhook.site par un</w:t>
      </w:r>
      <w:r>
        <w:t xml:space="preserve"> </w:t>
      </w:r>
      <w:r>
        <w:t xml:space="preserve">webhook entrant du canal + documenter la rotation du token (Secret K8s, rotation trimestrielle).</w:t>
      </w:r>
    </w:p>
    <w:p>
      <w:r>
        <w:pict>
          <v:rect style="width:0;height:1.5pt" o:hralign="center" o:hrstd="t" o:hr="t"/>
        </w:pict>
      </w:r>
    </w:p>
    <w:bookmarkEnd w:id="54"/>
    <w:bookmarkStart w:id="55" w:name="X73d4d29e7a755ce7dcd2b8d2227230afea3b288"/>
    <w:p>
      <w:pPr>
        <w:pStyle w:val="Heading2"/>
      </w:pPr>
      <w:r>
        <w:t xml:space="preserve">Étape 11 — Matrice comparative (note /5 + justification)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RollingUpdate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Courbe d’apprentissage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rien à apprendre, c’est le défaut K8s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— nouvelle CRD + analyses à comprendre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— config plus implicite, plus de magie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Intégration ArgoCD (GitOps)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un Deployment se synchronise trivialement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même éditeur, l’App suit le Rollout nativement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fonctionne, mais pensé d’abord pour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Intégration Flux (GitOps)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même éditeur (FluxCD)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Variété des stratégies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— rolling uniquement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canary, blueGreen, A/B, analysis,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canary, blueGreen, A/B (moins d’objets)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Variété des metric 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— aucune notion de métrique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Prometheus, Datadog, NewRelic, CloudWatch, web, job…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large aussi, un cran derrière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/ dashboard prêt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</w:t>
            </w:r>
            <w:r>
              <w:t xml:space="preserve"> </w:t>
            </w:r>
            <w:r>
              <w:rPr>
                <w:rStyle w:val="VerbatimChar"/>
              </w:rPr>
              <w:t xml:space="preserve">kubectl rollout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dashboard web + plugin kubectl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pas d’UI dédiée (Grafana à monter)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opérationnel cluster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zéro composant en 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un contrôleur à exploiter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un contrôleur à exploiter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Adapté à un mesh (Istio/Linkerd)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split au nombre de réplicas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SMI/Istio/NGINX/ALB… L7 natif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pensé mesh-first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Communauté / fréquence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c’est K8s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CNCF Graduated, très 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CNCF, actif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Risque si le contrôleur tombe en plein canary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— pas de contrôleur tiers, K8s gère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le canary se fige dans l’état courant (pas de promotion auto, mais trafic stable)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idem</w:t>
            </w:r>
          </w:p>
        </w:tc>
      </w:tr>
    </w:tbl>
    <w:p>
      <w:pPr>
        <w:pStyle w:val="BodyText"/>
      </w:pPr>
      <w:r>
        <w:rPr>
          <w:bCs/>
          <w:b/>
        </w:rPr>
        <w:t xml:space="preserve">Synthèse :</w:t>
      </w:r>
      <w:r>
        <w:t xml:space="preserve"> </w:t>
      </w:r>
      <w:r>
        <w:t xml:space="preserve">RollingUpdate gagne sur la</w:t>
      </w:r>
      <w:r>
        <w:t xml:space="preserve"> </w:t>
      </w:r>
      <w:r>
        <w:rPr>
          <w:bCs/>
          <w:b/>
        </w:rPr>
        <w:t xml:space="preserve">simplicité et le coût</w:t>
      </w:r>
      <w:r>
        <w:t xml:space="preserve"> </w:t>
      </w:r>
      <w:r>
        <w:t xml:space="preserve">; Argo Rollouts gagne sur la</w:t>
      </w:r>
      <w:r>
        <w:t xml:space="preserve"> </w:t>
      </w:r>
      <w:r>
        <w:rPr>
          <w:bCs/>
          <w:b/>
        </w:rPr>
        <w:t xml:space="preserve">richesse + l’UI + l’intégration ArgoCD</w:t>
      </w:r>
      <w:r>
        <w:t xml:space="preserve"> </w:t>
      </w:r>
      <w:r>
        <w:t xml:space="preserve">(notre cas) ; Flagger est l’équivalent côté</w:t>
      </w:r>
      <w:r>
        <w:t xml:space="preserve"> </w:t>
      </w:r>
      <w:r>
        <w:rPr>
          <w:bCs/>
          <w:b/>
        </w:rPr>
        <w:t xml:space="preserve">Flux/mesh-first</w:t>
      </w:r>
      <w:r>
        <w:t xml:space="preserve">.</w:t>
      </w:r>
      <w:r>
        <w:t xml:space="preserve"> </w:t>
      </w:r>
      <w:r>
        <w:t xml:space="preserve">Notre choix d’Argo Rollouts est cohérent avec la chaîne ArgoCD du TP 2.</w:t>
      </w:r>
    </w:p>
    <w:p>
      <w:r>
        <w:pict>
          <v:rect style="width:0;height:1.5pt" o:hralign="center" o:hrstd="t" o:hr="t"/>
        </w:pict>
      </w:r>
    </w:p>
    <w:bookmarkEnd w:id="55"/>
    <w:bookmarkStart w:id="59" w:name="Xa9436f57f1a1f2f86e44562cae0a7ae7f6f3885"/>
    <w:p>
      <w:pPr>
        <w:pStyle w:val="Heading2"/>
      </w:pPr>
      <w:r>
        <w:t xml:space="preserve">Étape 12 — Synthèse : « ma chaîne est-elle production-ready ? »</w:t>
      </w:r>
    </w:p>
    <w:bookmarkStart w:id="56" w:name="Xe2f04515f84086512981c28a329cb5bb83dbe09"/>
    <w:p>
      <w:pPr>
        <w:pStyle w:val="Heading3"/>
      </w:pPr>
      <w:r>
        <w:t xml:space="preserve">Livrable 1 — Rétrospective TP 2 → TP 3 (ressenti par ligne)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Opération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Ressenti TP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Déployer une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</w:t>
            </w:r>
            <w:r>
              <w:t xml:space="preserve"> </w:t>
            </w:r>
            <w:r>
              <w:rPr>
                <w:bCs/>
                <w:b/>
              </w:rPr>
              <w:t xml:space="preserve">lent</w:t>
            </w:r>
            <w:r>
              <w:t xml:space="preserve"> </w:t>
            </w:r>
            <w:r>
              <w:t xml:space="preserve">mais plus</w:t>
            </w:r>
            <w:r>
              <w:t xml:space="preserve"> </w:t>
            </w:r>
            <w:r>
              <w:rPr>
                <w:bCs/>
                <w:b/>
              </w:rPr>
              <w:t xml:space="preserve">serein</w:t>
            </w:r>
            <w:r>
              <w:t xml:space="preserve"> </w:t>
            </w:r>
            <w:r>
              <w:t xml:space="preserve">: la promotion attend la preuve.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Détecter une dégradation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Rassurant</w:t>
            </w:r>
            <w:r>
              <w:t xml:space="preserve"> </w:t>
            </w:r>
            <w:r>
              <w:t xml:space="preserve">: l’AnalysisTemplate voit ce qu’ArgoCD ne voyait pas.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Faire un rollback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Automatique</w:t>
            </w:r>
            <w:r>
              <w:t xml:space="preserve"> </w:t>
            </w:r>
            <w:r>
              <w:t xml:space="preserve">(analysis) ou une commande — fini le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en panique.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Limiter l’impact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 gros gain</w:t>
            </w:r>
            <w:r>
              <w:t xml:space="preserve"> </w:t>
            </w:r>
            <w:r>
              <w:t xml:space="preserve">: 5 % du trafic, 5 min max, au lieu de toute la flotte.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Savoir si le service tient son 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enfin une</w:t>
            </w:r>
            <w:r>
              <w:t xml:space="preserve"> </w:t>
            </w:r>
            <w:r>
              <w:rPr>
                <w:bCs/>
                <w:b/>
              </w:rPr>
              <w:t xml:space="preserve">réponse mesurée</w:t>
            </w:r>
            <w:r>
              <w:t xml:space="preserve">, plus un ressenti.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Décider de promouvoir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 métriques</w:t>
            </w:r>
            <w:r>
              <w:t xml:space="preserve">, plus « au feeling » / « ça devrait passer 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Tester sur un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Nouveau</w:t>
            </w:r>
            <w:r>
              <w:t xml:space="preserve"> </w:t>
            </w:r>
            <w:r>
              <w:t xml:space="preserve">: header-based, impossible au TP 2.</w:t>
            </w:r>
          </w:p>
        </w:tc>
      </w:tr>
    </w:tbl>
    <w:p>
      <w:pPr>
        <w:pStyle w:val="BodyText"/>
      </w:pPr>
      <w:r>
        <w:rPr>
          <w:bCs/>
          <w:b/>
        </w:rPr>
        <w:t xml:space="preserve">Deux opérations où le surcoût TP 3 n’est PAS justifié pour une startup de 3 personnes 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Mesurer la fréquence de déploiement (DORA)</w:t>
      </w:r>
      <w:r>
        <w:t xml:space="preserve"> </w:t>
      </w:r>
      <w:r>
        <w:t xml:space="preserve">via objets Rollout + Prometheus : à 3 personnes,</w:t>
      </w:r>
      <w:r>
        <w:t xml:space="preserve"> </w:t>
      </w:r>
      <w:r>
        <w:t xml:space="preserve">un coup d’œil aux logs CI/Git suffit ; monter la chaîne d’extraction est du sur-engineering.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Header-based / A-B testing</w:t>
      </w:r>
      <w:r>
        <w:t xml:space="preserve"> </w:t>
      </w:r>
      <w:r>
        <w:t xml:space="preserve">: sans équipe produit ni cohorts à servir, la complexité du routage</w:t>
      </w:r>
      <w:r>
        <w:t xml:space="preserve"> </w:t>
      </w:r>
      <w:r>
        <w:t xml:space="preserve">L7 n’apporte rien — un simple</w:t>
      </w:r>
      <w:r>
        <w:t xml:space="preserve"> </w:t>
      </w:r>
      <w:r>
        <w:rPr>
          <w:rStyle w:val="VerbatimChar"/>
        </w:rPr>
        <w:t xml:space="preserve">RollingUpdate</w:t>
      </w:r>
      <w:r>
        <w:t xml:space="preserve"> </w:t>
      </w:r>
      <w:r>
        <w:t xml:space="preserve">+ un rollback Git manuel est plus économique.</w:t>
      </w:r>
      <w:r>
        <w:t xml:space="preserve"> </w:t>
      </w:r>
      <w:r>
        <w:rPr>
          <w:iCs/>
          <w:i/>
        </w:rPr>
        <w:t xml:space="preserve">(Bonus : le blue/green à 2× les ressources est aussi discutable sur un petit cluster contraint.)</w:t>
      </w:r>
    </w:p>
    <w:p>
      <w:pPr>
        <w:pStyle w:val="BodyText"/>
      </w:pPr>
      <w:r>
        <w:rPr>
          <w:bCs/>
          <w:b/>
        </w:rPr>
        <w:t xml:space="preserve">L’opération qui, seule, justifie le passage TP 2 → TP 3 dans une PME en croissance :</w:t>
      </w:r>
      <w:r>
        <w:t xml:space="preserve"> </w:t>
      </w:r>
      <w:r>
        <w:rPr>
          <w:bCs/>
          <w:b/>
        </w:rPr>
        <w:t xml:space="preserve">« Limiter l’impact d’une mauvaise version »</w:t>
      </w:r>
      <w:r>
        <w:t xml:space="preserve"> </w:t>
      </w:r>
      <w:r>
        <w:t xml:space="preserve">(5 % / 5 min au lieu de 100 %). C’est exactement</w:t>
      </w:r>
      <w:r>
        <w:t xml:space="preserve"> </w:t>
      </w:r>
      <w:r>
        <w:t xml:space="preserve">l’incident des 1200 emplois du temps : le coût d’un seul incident évité paie la chaîne.</w:t>
      </w:r>
    </w:p>
    <w:bookmarkEnd w:id="56"/>
    <w:bookmarkStart w:id="57" w:name="Xb80e85dc3159bec82c3ba27134d88bdaf3f1424"/>
    <w:p>
      <w:pPr>
        <w:pStyle w:val="Heading3"/>
      </w:pPr>
      <w:r>
        <w:t xml:space="preserve">Livrable 2 — Ce que cette chaîne ne sait toujours pas faire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Traçabilité distribuée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un appel lent traverse plusieurs services, on voit la</w:t>
      </w:r>
      <w:r>
        <w:t xml:space="preserve"> </w:t>
      </w:r>
      <w:r>
        <w:t xml:space="preserve">latence agrégée mais pas</w:t>
      </w:r>
      <w:r>
        <w:t xml:space="preserve"> </w:t>
      </w:r>
      <w:r>
        <w:rPr>
          <w:bCs/>
          <w:b/>
        </w:rPr>
        <w:t xml:space="preserve">où</w:t>
      </w:r>
      <w:r>
        <w:t xml:space="preserve"> </w:t>
      </w:r>
      <w:r>
        <w:t xml:space="preserve">elle naît.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OpenTelemetry + Jaeger/Tempo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OpenTelemetry « Traces 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Logs centralisés &amp; corrélés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en incident, on saute de pod en pod pour lire les</w:t>
      </w:r>
      <w:r>
        <w:t xml:space="preserve"> </w:t>
      </w:r>
      <w:r>
        <w:t xml:space="preserve">logs, sans lien avec la métrique.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Loki + Fluent Bit</w:t>
      </w:r>
      <w:r>
        <w:t xml:space="preserve">, corrélation par</w:t>
      </w:r>
      <w:r>
        <w:t xml:space="preserve"> </w:t>
      </w:r>
      <w:r>
        <w:rPr>
          <w:bCs/>
          <w:b/>
        </w:rPr>
        <w:t xml:space="preserve">exemplars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Grafana Loki « LogQL 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Mesure côté utilisateur (RUM)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p95 serveur vert mais navigateur lent (réseau,</w:t>
      </w:r>
      <w:r>
        <w:t xml:space="preserve"> </w:t>
      </w:r>
      <w:r>
        <w:t xml:space="preserve">JS, CDN).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RUM / Web Vitals</w:t>
      </w:r>
      <w:r>
        <w:t xml:space="preserve"> </w:t>
      </w:r>
      <w:r>
        <w:t xml:space="preserve">(Grafana Faro, etc.).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web.dev « Core Web Vitals 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Chaos engineering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on ne sait pas comment le service réagit à un pod tué/une</w:t>
      </w:r>
      <w:r>
        <w:t xml:space="preserve"> </w:t>
      </w:r>
      <w:r>
        <w:t xml:space="preserve">latence injectée tant qu’on ne l’a pas essayé.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Chaos Mesh / LitmusChaos / Pumba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Chaos Mesh.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Politique d’admission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un dev peut déployer un Rollout</w:t>
      </w:r>
      <w:r>
        <w:t xml:space="preserve"> </w:t>
      </w:r>
      <w:r>
        <w:rPr>
          <w:bCs/>
          <w:b/>
        </w:rPr>
        <w:t xml:space="preserve">sans</w:t>
      </w:r>
      <w:r>
        <w:t xml:space="preserve"> </w:t>
      </w:r>
      <w:r>
        <w:t xml:space="preserve">AnalysisTemplate</w:t>
      </w:r>
      <w:r>
        <w:t xml:space="preserve"> </w:t>
      </w:r>
      <w:r>
        <w:t xml:space="preserve">et contourner tout le filet.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Kyverno / OPA Gatekeeper</w:t>
      </w:r>
      <w:r>
        <w:t xml:space="preserve"> </w:t>
      </w:r>
      <w:r>
        <w:t xml:space="preserve">(policy « no Rollout without</w:t>
      </w:r>
      <w:r>
        <w:t xml:space="preserve"> </w:t>
      </w:r>
      <w:r>
        <w:t xml:space="preserve">Analysis »).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Kyverno « Policies 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Signature &amp; provenance des images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rien ne garantit que l’image promue est bien</w:t>
      </w:r>
      <w:r>
        <w:t xml:space="preserve"> </w:t>
      </w:r>
      <w:r>
        <w:t xml:space="preserve">celle buildée par la CI (supply chain).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Sigstore (cosign), in-toto, SLSA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Sigstore.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Backup applicatif &amp; DR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Risque :</w:t>
      </w:r>
      <w:r>
        <w:t xml:space="preserve"> </w:t>
      </w:r>
      <w:r>
        <w:t xml:space="preserve">nos services sont in-memory ; un vrai service stateful</w:t>
      </w:r>
      <w:r>
        <w:t xml:space="preserve"> </w:t>
      </w:r>
      <w:r>
        <w:t xml:space="preserve">n’aurait ni sauvegarde ni plan de reprise.</w:t>
      </w:r>
      <w:r>
        <w:t xml:space="preserve"> </w:t>
      </w:r>
      <w:r>
        <w:rPr>
          <w:iCs/>
          <w:i/>
        </w:rPr>
        <w:t xml:space="preserve">Outil :</w:t>
      </w:r>
      <w:r>
        <w:t xml:space="preserve"> </w:t>
      </w:r>
      <w:r>
        <w:rPr>
          <w:bCs/>
          <w:b/>
        </w:rPr>
        <w:t xml:space="preserve">Velero, snapshots PVC, dumps SGBD</w:t>
      </w:r>
      <w:r>
        <w:t xml:space="preserve">.</w:t>
      </w:r>
      <w:r>
        <w:t xml:space="preserve"> </w:t>
      </w:r>
      <w:r>
        <w:rPr>
          <w:iCs/>
          <w:i/>
        </w:rPr>
        <w:t xml:space="preserve">Réf :</w:t>
      </w:r>
      <w:r>
        <w:t xml:space="preserve"> </w:t>
      </w:r>
      <w:r>
        <w:t xml:space="preserve">doc Velero.</w:t>
      </w:r>
    </w:p>
    <w:bookmarkEnd w:id="57"/>
    <w:bookmarkStart w:id="58" w:name="Xbdb0694229f3611bf8cbe284128ada23724e194"/>
    <w:p>
      <w:pPr>
        <w:pStyle w:val="Heading3"/>
      </w:pPr>
      <w:r>
        <w:t xml:space="preserve">Livrable 3 — Position d’architecte (10 services, 30 devs)</w:t>
      </w:r>
    </w:p>
    <w:p>
      <w:pPr>
        <w:pStyle w:val="BlockText"/>
      </w:pPr>
      <w:r>
        <w:t xml:space="preserve">Je</w:t>
      </w:r>
      <w:r>
        <w:t xml:space="preserve"> </w:t>
      </w:r>
      <w:r>
        <w:rPr>
          <w:bCs/>
          <w:b/>
        </w:rPr>
        <w:t xml:space="preserve">garde</w:t>
      </w:r>
      <w:r>
        <w:t xml:space="preserve"> </w:t>
      </w:r>
      <w:r>
        <w:t xml:space="preserve">la colonne vertébrale : ArgoCD + Helm + Argo Rollouts en canary par défaut, Prometheus</w:t>
      </w:r>
      <w:r>
        <w:t xml:space="preserve"> </w:t>
      </w:r>
      <w:r>
        <w:t xml:space="preserve">+ Alertmanager avec SLO et alerting gradé page/ticket. C’est ce qui transforme « on déploie » en</w:t>
      </w:r>
      <w:r>
        <w:t xml:space="preserve"> </w:t>
      </w:r>
      <w:r>
        <w:t xml:space="preserve">« on déploie en mesurant ». Je</w:t>
      </w:r>
      <w:r>
        <w:t xml:space="preserve"> </w:t>
      </w:r>
      <w:r>
        <w:rPr>
          <w:bCs/>
          <w:b/>
        </w:rPr>
        <w:t xml:space="preserve">remplace</w:t>
      </w:r>
      <w:r>
        <w:t xml:space="preserve"> </w:t>
      </w:r>
      <w:r>
        <w:t xml:space="preserve">le mot de passe Grafana hors-Git par des</w:t>
      </w:r>
      <w:r>
        <w:t xml:space="preserve"> </w:t>
      </w:r>
      <w:r>
        <w:rPr>
          <w:bCs/>
          <w:b/>
        </w:rPr>
        <w:t xml:space="preserve">SealedSecrets/</w:t>
      </w:r>
      <w:r>
        <w:rPr>
          <w:bCs/>
          <w:b/>
        </w:rPr>
        <w:t xml:space="preserve"> </w:t>
      </w:r>
      <w:r>
        <w:rPr>
          <w:bCs/>
          <w:b/>
        </w:rPr>
        <w:t xml:space="preserve">External Secrets</w:t>
      </w:r>
      <w:r>
        <w:t xml:space="preserve"> </w:t>
      </w:r>
      <w:r>
        <w:t xml:space="preserve">(à 30 devs, la rotation manuelle ne tient pas), et le webhook.site par une vraie</w:t>
      </w:r>
      <w:r>
        <w:t xml:space="preserve"> </w:t>
      </w:r>
      <w:r>
        <w:t xml:space="preserve">intégration Slack + runbooks. J’</w:t>
      </w:r>
      <w:r>
        <w:rPr>
          <w:bCs/>
          <w:b/>
        </w:rPr>
        <w:t xml:space="preserve">ajoute</w:t>
      </w:r>
      <w:r>
        <w:t xml:space="preserve"> </w:t>
      </w:r>
      <w:r>
        <w:t xml:space="preserve">en priorité une</w:t>
      </w:r>
      <w:r>
        <w:t xml:space="preserve"> </w:t>
      </w:r>
      <w:r>
        <w:rPr>
          <w:bCs/>
          <w:b/>
        </w:rPr>
        <w:t xml:space="preserve">policy Kyverno</w:t>
      </w:r>
      <w:r>
        <w:t xml:space="preserve"> </w:t>
      </w:r>
      <w:r>
        <w:t xml:space="preserve">« pas de Rollout sans</w:t>
      </w:r>
      <w:r>
        <w:t xml:space="preserve"> </w:t>
      </w:r>
      <w:r>
        <w:t xml:space="preserve">AnalysisTemplate » (la rigueur ne doit pas dépendre de la discipline de chacun), puis le</w:t>
      </w:r>
      <w:r>
        <w:t xml:space="preserve"> </w:t>
      </w:r>
      <w:r>
        <w:rPr>
          <w:bCs/>
          <w:b/>
        </w:rPr>
        <w:t xml:space="preserve">tracing</w:t>
      </w:r>
      <w:r>
        <w:rPr>
          <w:bCs/>
          <w:b/>
        </w:rPr>
        <w:t xml:space="preserve"> </w:t>
      </w:r>
      <w:r>
        <w:rPr>
          <w:bCs/>
          <w:b/>
        </w:rPr>
        <w:t xml:space="preserve">OpenTelemetry</w:t>
      </w:r>
      <w:r>
        <w:t xml:space="preserve"> </w:t>
      </w:r>
      <w:r>
        <w:t xml:space="preserve">(à 10 services, la latence agrégée ne suffit plus pour diagnostiquer). Le blue/green,</w:t>
      </w:r>
      <w:r>
        <w:t xml:space="preserve"> </w:t>
      </w:r>
      <w:r>
        <w:t xml:space="preserve">je le réserve aux migrations atomiques ; partout ailleurs, le canary mesuré est le meilleur</w:t>
      </w:r>
      <w:r>
        <w:t xml:space="preserve"> </w:t>
      </w:r>
      <w:r>
        <w:t xml:space="preserve">compromis coût/sécurité.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boss-final-facultatif"/>
    <w:p>
      <w:pPr>
        <w:pStyle w:val="Heading2"/>
      </w:pPr>
      <w:r>
        <w:t xml:space="preserve">Boss final (facultatif)</w:t>
      </w:r>
    </w:p>
    <w:p>
      <w:pPr>
        <w:pStyle w:val="FirstParagraph"/>
      </w:pPr>
      <w:r>
        <w:t xml:space="preserve">Méthode d’astreinte : reproduire le</w:t>
      </w:r>
      <w:r>
        <w:t xml:space="preserve"> </w:t>
      </w:r>
      <w:r>
        <w:rPr>
          <w:bCs/>
          <w:b/>
        </w:rPr>
        <w:t xml:space="preserve">symptôme</w:t>
      </w:r>
      <w:r>
        <w:t xml:space="preserve">, remonter la chaîne</w:t>
      </w:r>
      <w:r>
        <w:t xml:space="preserve"> </w:t>
      </w:r>
      <w:r>
        <w:rPr>
          <w:iCs/>
          <w:i/>
        </w:rPr>
        <w:t xml:space="preserve">cause → effet</w:t>
      </w:r>
      <w:r>
        <w:t xml:space="preserve"> </w:t>
      </w:r>
      <w:r>
        <w:t xml:space="preserve">(Targets</w:t>
      </w:r>
      <w:r>
        <w:t xml:space="preserve"> </w:t>
      </w:r>
      <w:r>
        <w:t xml:space="preserve">Prometheus → ServiceMonitor/label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→ AnalysisRun → route Alertmanager),</w:t>
      </w:r>
      <w:r>
        <w:t xml:space="preserve"> </w:t>
      </w:r>
      <w:r>
        <w:rPr>
          <w:bCs/>
          <w:b/>
        </w:rPr>
        <w:t xml:space="preserve">réparer par</w:t>
      </w:r>
      <w:r>
        <w:rPr>
          <w:bCs/>
          <w:b/>
        </w:rPr>
        <w:t xml:space="preserve"> </w:t>
      </w:r>
      <w:r>
        <w:rPr>
          <w:bCs/>
          <w:b/>
        </w:rPr>
        <w:t xml:space="preserve">commit Git uniquement</w:t>
      </w:r>
      <w:r>
        <w:t xml:space="preserve"> </w:t>
      </w:r>
      <w:r>
        <w:t xml:space="preserve">(pas de</w:t>
      </w:r>
      <w:r>
        <w:t xml:space="preserve"> </w:t>
      </w:r>
      <w:r>
        <w:rPr>
          <w:rStyle w:val="VerbatimChar"/>
        </w:rPr>
        <w:t xml:space="preserve">kubectl edit</w:t>
      </w:r>
      <w:r>
        <w:t xml:space="preserve"> </w:t>
      </w:r>
      <w:r>
        <w:t xml:space="preserve">— c’est tout l’intérêt du GitOps), puis expliquer</w:t>
      </w:r>
      <w:r>
        <w:t xml:space="preserve"> </w:t>
      </w:r>
      <w:r>
        <w:t xml:space="preserve">quelle hypothèse a été écartée et pourquoi celle retenue collait.</w:t>
      </w:r>
      <w:r>
        <w:t xml:space="preserve"> </w:t>
      </w:r>
      <w:r>
        <w:rPr>
          <w:iCs/>
          <w:i/>
        </w:rPr>
        <w:t xml:space="preserve">(À jouer en direct avec le formateur.)</w:t>
      </w:r>
    </w:p>
    <w:p>
      <w:r>
        <w:pict>
          <v:rect style="width:0;height:1.5pt" o:hralign="center" o:hrstd="t" o:hr="t"/>
        </w:pict>
      </w:r>
    </w:p>
    <w:bookmarkEnd w:id="60"/>
    <w:bookmarkStart w:id="61" w:name="annexe-ordre-de-déploiement"/>
    <w:p>
      <w:pPr>
        <w:pStyle w:val="Heading2"/>
      </w:pPr>
      <w:r>
        <w:t xml:space="preserve">Annexe — Ordre de déploiement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tools-check-tp3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cluster-up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argocd-install        </w:t>
      </w:r>
      <w:r>
        <w:rPr>
          <w:rStyle w:val="CommentTok"/>
        </w:rPr>
        <w:t xml:space="preserve"># (réutilise le cluster TP 2 si présent)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hosts-print                              </w:t>
      </w:r>
      <w:r>
        <w:rPr>
          <w:rStyle w:val="CommentTok"/>
        </w:rPr>
        <w:t xml:space="preserve"># ajouter les *.devhub.local au fichier hosts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monitoring create secret generic grafana-admin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admin-user=admin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admin-password=</w:t>
      </w:r>
      <w:r>
        <w:rPr>
          <w:rStyle w:val="StringTok"/>
        </w:rPr>
        <w:t xml:space="preserve">'&lt;fort&gt;'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platform-sre/bootstrap/root-app.yaml   </w:t>
      </w:r>
      <w:r>
        <w:rPr>
          <w:rStyle w:val="CommentTok"/>
        </w:rPr>
        <w:t xml:space="preserve"># app-of-apps -&gt; tout le reste</w:t>
      </w:r>
    </w:p>
    <w:p>
      <w:pPr>
        <w:pStyle w:val="FirstParagraph"/>
      </w:pPr>
      <w:r>
        <w:t xml:space="preserve">Ordre logique : observabilité (étapes 3-4)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livraison progressive (étapes 5+) —</w:t>
      </w:r>
      <w:r>
        <w:t xml:space="preserve"> </w:t>
      </w:r>
      <w:r>
        <w:rPr>
          <w:iCs/>
          <w:i/>
        </w:rPr>
        <w:t xml:space="preserve">on ne</w:t>
      </w:r>
      <w:r>
        <w:rPr>
          <w:iCs/>
          <w:i/>
        </w:rPr>
        <w:t xml:space="preserve"> </w:t>
      </w:r>
      <w:r>
        <w:rPr>
          <w:iCs/>
          <w:i/>
        </w:rPr>
        <w:t xml:space="preserve">livre pas progressivement ce qu’on ne mesure pas</w:t>
      </w:r>
      <w:r>
        <w:t xml:space="preserve">.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akefile" TargetMode="External" /><Relationship Type="http://schemas.openxmlformats.org/officeDocument/2006/relationships/hyperlink" Id="rId39" Target="platform-sre/apps/observability/argo-rollouts.yaml" TargetMode="External" /><Relationship Type="http://schemas.openxmlformats.org/officeDocument/2006/relationships/hyperlink" Id="rId32" Target="platform-sre/apps/observability/kube-prometheus-stack.yaml" TargetMode="External" /><Relationship Type="http://schemas.openxmlformats.org/officeDocument/2006/relationships/hyperlink" Id="rId37" Target="platform-sre/dashboards/devhub-red.json" TargetMode="External" /><Relationship Type="http://schemas.openxmlformats.org/officeDocument/2006/relationships/hyperlink" Id="rId35" Target="platform-sre/projects/devhub.yaml" TargetMode="External" /><Relationship Type="http://schemas.openxmlformats.org/officeDocument/2006/relationships/hyperlink" Id="rId53" Target="platform-sre/runbooks/" TargetMode="External" /><Relationship Type="http://schemas.openxmlformats.org/officeDocument/2006/relationships/hyperlink" Id="rId34" Target="platform-sre/secrets/grafana-admin.example.yaml" TargetMode="External" /><Relationship Type="http://schemas.openxmlformats.org/officeDocument/2006/relationships/hyperlink" Id="rId52" Target="platform-sre/values/argo-rollouts-values.yaml" TargetMode="External" /><Relationship Type="http://schemas.openxmlformats.org/officeDocument/2006/relationships/hyperlink" Id="rId33" Target="platform-sre/values/kube-prometheus-stack-values.yaml" TargetMode="External" /><Relationship Type="http://schemas.openxmlformats.org/officeDocument/2006/relationships/hyperlink" Id="rId45" Target="services/annuaire/chart/templates/analysistemplate.yaml" TargetMode="External" /><Relationship Type="http://schemas.openxmlformats.org/officeDocument/2006/relationships/hyperlink" Id="rId40" Target="services/annuaire/chart/templates/rollout.yaml" TargetMode="External" /><Relationship Type="http://schemas.openxmlformats.org/officeDocument/2006/relationships/hyperlink" Id="rId42" Target="services/annuaire/chart/templates/service-canary.yaml" TargetMode="External" /><Relationship Type="http://schemas.openxmlformats.org/officeDocument/2006/relationships/hyperlink" Id="rId41" Target="services/annuaire/chart/templates/service-stable.yaml" TargetMode="External" /><Relationship Type="http://schemas.openxmlformats.org/officeDocument/2006/relationships/hyperlink" Id="rId28" Target="services/annuaire/src/metrics.js" TargetMode="External" /><Relationship Type="http://schemas.openxmlformats.org/officeDocument/2006/relationships/hyperlink" Id="rId30" Target="services/notif/cmd/metrics.go" TargetMode="External" /><Relationship Type="http://schemas.openxmlformats.org/officeDocument/2006/relationships/hyperlink" Id="rId29" Target="services/planning/app/metrics.py" TargetMode="External" /><Relationship Type="http://schemas.openxmlformats.org/officeDocument/2006/relationships/hyperlink" Id="rId48" Target="services/planning/chart/templates/ingress-preview.yaml" TargetMode="External" /><Relationship Type="http://schemas.openxmlformats.org/officeDocument/2006/relationships/hyperlink" Id="rId47" Target="services/planning/chart/templates/rollout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akefile" TargetMode="External" /><Relationship Type="http://schemas.openxmlformats.org/officeDocument/2006/relationships/hyperlink" Id="rId39" Target="platform-sre/apps/observability/argo-rollouts.yaml" TargetMode="External" /><Relationship Type="http://schemas.openxmlformats.org/officeDocument/2006/relationships/hyperlink" Id="rId32" Target="platform-sre/apps/observability/kube-prometheus-stack.yaml" TargetMode="External" /><Relationship Type="http://schemas.openxmlformats.org/officeDocument/2006/relationships/hyperlink" Id="rId37" Target="platform-sre/dashboards/devhub-red.json" TargetMode="External" /><Relationship Type="http://schemas.openxmlformats.org/officeDocument/2006/relationships/hyperlink" Id="rId35" Target="platform-sre/projects/devhub.yaml" TargetMode="External" /><Relationship Type="http://schemas.openxmlformats.org/officeDocument/2006/relationships/hyperlink" Id="rId53" Target="platform-sre/runbooks/" TargetMode="External" /><Relationship Type="http://schemas.openxmlformats.org/officeDocument/2006/relationships/hyperlink" Id="rId34" Target="platform-sre/secrets/grafana-admin.example.yaml" TargetMode="External" /><Relationship Type="http://schemas.openxmlformats.org/officeDocument/2006/relationships/hyperlink" Id="rId52" Target="platform-sre/values/argo-rollouts-values.yaml" TargetMode="External" /><Relationship Type="http://schemas.openxmlformats.org/officeDocument/2006/relationships/hyperlink" Id="rId33" Target="platform-sre/values/kube-prometheus-stack-values.yaml" TargetMode="External" /><Relationship Type="http://schemas.openxmlformats.org/officeDocument/2006/relationships/hyperlink" Id="rId45" Target="services/annuaire/chart/templates/analysistemplate.yaml" TargetMode="External" /><Relationship Type="http://schemas.openxmlformats.org/officeDocument/2006/relationships/hyperlink" Id="rId40" Target="services/annuaire/chart/templates/rollout.yaml" TargetMode="External" /><Relationship Type="http://schemas.openxmlformats.org/officeDocument/2006/relationships/hyperlink" Id="rId42" Target="services/annuaire/chart/templates/service-canary.yaml" TargetMode="External" /><Relationship Type="http://schemas.openxmlformats.org/officeDocument/2006/relationships/hyperlink" Id="rId41" Target="services/annuaire/chart/templates/service-stable.yaml" TargetMode="External" /><Relationship Type="http://schemas.openxmlformats.org/officeDocument/2006/relationships/hyperlink" Id="rId28" Target="services/annuaire/src/metrics.js" TargetMode="External" /><Relationship Type="http://schemas.openxmlformats.org/officeDocument/2006/relationships/hyperlink" Id="rId30" Target="services/notif/cmd/metrics.go" TargetMode="External" /><Relationship Type="http://schemas.openxmlformats.org/officeDocument/2006/relationships/hyperlink" Id="rId29" Target="services/planning/app/metrics.py" TargetMode="External" /><Relationship Type="http://schemas.openxmlformats.org/officeDocument/2006/relationships/hyperlink" Id="rId48" Target="services/planning/chart/templates/ingress-preview.yaml" TargetMode="External" /><Relationship Type="http://schemas.openxmlformats.org/officeDocument/2006/relationships/hyperlink" Id="rId47" Target="services/planning/chart/templates/rollout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 3 — DevHub Campus SRE : Livraison progressive &amp; observabilité</dc:title>
  <dc:creator>Évan Lefevre — ESGI 5 SRC</dc:creator>
  <dc:language>fr</dc:language>
  <cp:keywords/>
  <dcterms:created xsi:type="dcterms:W3CDTF">2026-07-10T09:10:57Z</dcterms:created>
  <dcterms:modified xsi:type="dcterms:W3CDTF">2026-07-10T09:10:57Z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Dépôt : github.com/evanlefevre/pulse-campus · Cluster kind « pulse » · Kubernetes v1.31.4</vt:lpwstr>
  </property>
  <property fmtid="{D5CDD505-2E9C-101B-9397-08002B2CF9AE}" pid="3" name="subtitle">
    <vt:lpwstr>Argo Rollouts · Prometheus · Alertmanager</vt:lpwstr>
  </property>
</Properties>
</file>