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E4A6" w14:textId="53BEED21" w:rsidR="00D44B37" w:rsidRDefault="00000000">
      <w:pPr>
        <w:pStyle w:val="Title"/>
        <w:rPr>
          <w:b/>
          <w:sz w:val="36"/>
          <w:szCs w:val="36"/>
        </w:rPr>
      </w:pPr>
      <w:r>
        <w:rPr>
          <w:b/>
          <w:sz w:val="36"/>
          <w:szCs w:val="36"/>
        </w:rPr>
        <w:t>Hermes - Electronic Speed Controller running Field-Oriented Control</w:t>
      </w:r>
    </w:p>
    <w:p w14:paraId="60B2BAA6" w14:textId="77777777" w:rsidR="00D44B37" w:rsidRDefault="00000000">
      <w:pPr>
        <w:pStyle w:val="Subtitle"/>
        <w:rPr>
          <w:sz w:val="32"/>
          <w:szCs w:val="32"/>
        </w:rPr>
      </w:pPr>
      <w:r>
        <w:rPr>
          <w:sz w:val="32"/>
          <w:szCs w:val="32"/>
        </w:rPr>
        <w:t>ECE/BME 499 - Design Project II</w:t>
      </w:r>
    </w:p>
    <w:p w14:paraId="43AF665E" w14:textId="77777777" w:rsidR="00D44B37" w:rsidRDefault="00000000">
      <w:pPr>
        <w:widowControl w:val="0"/>
        <w:pBdr>
          <w:top w:val="nil"/>
          <w:left w:val="nil"/>
          <w:bottom w:val="nil"/>
          <w:right w:val="nil"/>
          <w:between w:val="nil"/>
        </w:pBdr>
        <w:spacing w:line="288" w:lineRule="auto"/>
        <w:jc w:val="center"/>
        <w:rPr>
          <w:rFonts w:ascii="EB Garamond" w:eastAsia="EB Garamond" w:hAnsi="EB Garamond" w:cs="EB Garamond"/>
          <w:color w:val="000000"/>
        </w:rPr>
      </w:pPr>
      <w:r>
        <w:rPr>
          <w:rFonts w:ascii="EB Garamond" w:eastAsia="EB Garamond" w:hAnsi="EB Garamond" w:cs="EB Garamond"/>
          <w:noProof/>
        </w:rPr>
        <w:drawing>
          <wp:anchor distT="0" distB="0" distL="114300" distR="114300" simplePos="0" relativeHeight="251658240" behindDoc="0" locked="0" layoutInCell="1" hidden="0" allowOverlap="1" wp14:anchorId="23587299" wp14:editId="13312429">
            <wp:simplePos x="0" y="0"/>
            <wp:positionH relativeFrom="page">
              <wp:posOffset>3629025</wp:posOffset>
            </wp:positionH>
            <wp:positionV relativeFrom="page">
              <wp:posOffset>3295015</wp:posOffset>
            </wp:positionV>
            <wp:extent cx="515620" cy="76454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620" cy="764540"/>
                    </a:xfrm>
                    <a:prstGeom prst="rect">
                      <a:avLst/>
                    </a:prstGeom>
                    <a:ln/>
                  </pic:spPr>
                </pic:pic>
              </a:graphicData>
            </a:graphic>
          </wp:anchor>
        </w:drawing>
      </w:r>
      <w:r>
        <w:rPr>
          <w:rFonts w:ascii="EB Garamond" w:eastAsia="EB Garamond" w:hAnsi="EB Garamond" w:cs="EB Garamond"/>
        </w:rPr>
        <w:t>June 20, 2023</w:t>
      </w:r>
    </w:p>
    <w:p w14:paraId="3AF70BDA" w14:textId="77777777" w:rsidR="00D44B37" w:rsidRDefault="00D44B37"/>
    <w:p w14:paraId="328E6CA8" w14:textId="77777777" w:rsidR="00D44B37" w:rsidRDefault="00D44B37"/>
    <w:p w14:paraId="1CEB474B" w14:textId="77777777" w:rsidR="00D44B37" w:rsidRDefault="00D44B37"/>
    <w:p w14:paraId="091ACF0F" w14:textId="77777777" w:rsidR="00D44B37" w:rsidRDefault="00D44B37"/>
    <w:p w14:paraId="64861883" w14:textId="77777777" w:rsidR="00D44B37" w:rsidRDefault="00D44B37"/>
    <w:p w14:paraId="07673DEC" w14:textId="77777777" w:rsidR="00D44B37" w:rsidRDefault="00D44B37"/>
    <w:p w14:paraId="1EBF4288" w14:textId="77777777" w:rsidR="00D44B37" w:rsidRDefault="00D44B37"/>
    <w:p w14:paraId="2A680CEF" w14:textId="77777777" w:rsidR="00D44B37" w:rsidRDefault="00D44B37"/>
    <w:p w14:paraId="74C50922" w14:textId="77777777" w:rsidR="00D44B37" w:rsidRDefault="00D44B37"/>
    <w:p w14:paraId="45FC5529" w14:textId="77777777" w:rsidR="00D44B37" w:rsidRDefault="00D44B37"/>
    <w:p w14:paraId="7C5BF0D0" w14:textId="77777777" w:rsidR="00D44B37" w:rsidRDefault="00D44B37"/>
    <w:p w14:paraId="6E32637B" w14:textId="77777777" w:rsidR="00D44B37" w:rsidRDefault="00D44B37"/>
    <w:p w14:paraId="1E1F52B5" w14:textId="77777777" w:rsidR="00D44B37" w:rsidRDefault="00D44B37"/>
    <w:p w14:paraId="32B4A852" w14:textId="77777777" w:rsidR="00D44B37" w:rsidRDefault="00D44B37">
      <w:pPr>
        <w:rPr>
          <w:rFonts w:ascii="Calibri" w:eastAsia="Calibri" w:hAnsi="Calibri" w:cs="Calibri"/>
          <w:sz w:val="28"/>
          <w:szCs w:val="28"/>
        </w:rPr>
      </w:pPr>
    </w:p>
    <w:p w14:paraId="57AA1EF7" w14:textId="77777777" w:rsidR="00D44B37" w:rsidRDefault="00D44B37"/>
    <w:p w14:paraId="3472C704" w14:textId="77777777" w:rsidR="00D44B37" w:rsidRDefault="00D44B37"/>
    <w:p w14:paraId="3249C3C3" w14:textId="77777777" w:rsidR="00D44B37" w:rsidRDefault="00D44B37"/>
    <w:p w14:paraId="52E7EB7A" w14:textId="77777777" w:rsidR="00D44B37" w:rsidRDefault="00D44B37"/>
    <w:p w14:paraId="264186C8" w14:textId="77777777" w:rsidR="00D44B37" w:rsidRDefault="00D44B37"/>
    <w:p w14:paraId="3ADC69DE" w14:textId="77777777" w:rsidR="00D44B37" w:rsidRDefault="00D44B37"/>
    <w:p w14:paraId="34D640DE" w14:textId="77777777" w:rsidR="00D44B37" w:rsidRDefault="00D44B37"/>
    <w:p w14:paraId="1A83489C" w14:textId="77777777" w:rsidR="00D44B37" w:rsidRDefault="00D44B37"/>
    <w:p w14:paraId="398558D9" w14:textId="77777777" w:rsidR="00D44B37" w:rsidRDefault="00D44B37"/>
    <w:p w14:paraId="4BAE3DF2" w14:textId="77777777" w:rsidR="00D44B37" w:rsidRDefault="00D44B37"/>
    <w:p w14:paraId="768B40D5" w14:textId="77777777" w:rsidR="00D44B37" w:rsidRDefault="00D44B37"/>
    <w:p w14:paraId="57431600" w14:textId="77777777" w:rsidR="00D44B37" w:rsidRDefault="00D44B37"/>
    <w:p w14:paraId="43AFEA1F" w14:textId="77777777" w:rsidR="00D44B37" w:rsidRDefault="00D44B37"/>
    <w:p w14:paraId="4EB58539" w14:textId="77777777" w:rsidR="00D44B37" w:rsidRDefault="00D44B37"/>
    <w:p w14:paraId="24C4AD02" w14:textId="77777777" w:rsidR="00D44B37" w:rsidRDefault="00D44B37"/>
    <w:p w14:paraId="282DDC47" w14:textId="77777777" w:rsidR="00D44B37" w:rsidRDefault="00D44B37"/>
    <w:p w14:paraId="02684C44" w14:textId="77777777" w:rsidR="00D44B37" w:rsidRDefault="00D44B37"/>
    <w:p w14:paraId="76427037" w14:textId="77777777" w:rsidR="00D44B37" w:rsidRDefault="00D44B37"/>
    <w:p w14:paraId="6DD7F1EE" w14:textId="77777777" w:rsidR="00D44B37" w:rsidRDefault="00D44B37"/>
    <w:p w14:paraId="10692349" w14:textId="77777777" w:rsidR="00D44B37" w:rsidRDefault="00D44B37"/>
    <w:p w14:paraId="2C7B69AF" w14:textId="77777777" w:rsidR="00D44B37" w:rsidRDefault="00D44B37"/>
    <w:p w14:paraId="159220F7" w14:textId="77777777" w:rsidR="00D44B37" w:rsidRDefault="00D44B37"/>
    <w:p w14:paraId="220754A9" w14:textId="77777777" w:rsidR="00D44B37" w:rsidRDefault="00D44B37"/>
    <w:p w14:paraId="0E47A254" w14:textId="77777777" w:rsidR="00D44B37" w:rsidRDefault="00D44B37"/>
    <w:p w14:paraId="6D2B1634" w14:textId="77777777" w:rsidR="00D44B37" w:rsidRDefault="00D44B37"/>
    <w:p w14:paraId="28FFB0BE" w14:textId="77777777" w:rsidR="00D44B37" w:rsidRDefault="00000000">
      <w:pPr>
        <w:sectPr w:rsidR="00D44B37">
          <w:footerReference w:type="default" r:id="rId9"/>
          <w:headerReference w:type="first" r:id="rId10"/>
          <w:footerReference w:type="first" r:id="rId11"/>
          <w:pgSz w:w="12240" w:h="15840"/>
          <w:pgMar w:top="1440" w:right="1800" w:bottom="1440" w:left="1800" w:header="708" w:footer="708" w:gutter="0"/>
          <w:pgNumType w:start="1"/>
          <w:cols w:space="720"/>
          <w:titlePg/>
        </w:sectPr>
      </w:pPr>
      <w:r>
        <w:rPr>
          <w:noProof/>
        </w:rPr>
        <w:drawing>
          <wp:anchor distT="0" distB="0" distL="114300" distR="114300" simplePos="0" relativeHeight="251659264" behindDoc="0" locked="0" layoutInCell="1" hidden="0" allowOverlap="1" wp14:anchorId="5F4504CC" wp14:editId="75D5E005">
            <wp:simplePos x="0" y="0"/>
            <wp:positionH relativeFrom="column">
              <wp:posOffset>4907280</wp:posOffset>
            </wp:positionH>
            <wp:positionV relativeFrom="paragraph">
              <wp:posOffset>0</wp:posOffset>
            </wp:positionV>
            <wp:extent cx="1834515" cy="3383280"/>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834515" cy="3383280"/>
                    </a:xfrm>
                    <a:prstGeom prst="rect">
                      <a:avLst/>
                    </a:prstGeom>
                    <a:ln/>
                  </pic:spPr>
                </pic:pic>
              </a:graphicData>
            </a:graphic>
          </wp:anchor>
        </w:drawing>
      </w:r>
    </w:p>
    <w:p w14:paraId="742C3992" w14:textId="77777777" w:rsidR="00D44B37" w:rsidRDefault="00D44B37">
      <w:pPr>
        <w:keepNext/>
        <w:keepLines/>
        <w:pBdr>
          <w:top w:val="nil"/>
          <w:left w:val="nil"/>
          <w:bottom w:val="nil"/>
          <w:right w:val="nil"/>
          <w:between w:val="nil"/>
        </w:pBdr>
        <w:spacing w:before="240" w:line="259" w:lineRule="auto"/>
        <w:jc w:val="left"/>
        <w:rPr>
          <w:color w:val="000000"/>
        </w:rPr>
      </w:pPr>
    </w:p>
    <w:p w14:paraId="5FA979FE" w14:textId="77777777" w:rsidR="00D44B37" w:rsidRDefault="00000000">
      <w:pPr>
        <w:rPr>
          <w:b/>
        </w:rPr>
      </w:pPr>
      <w:r>
        <w:rPr>
          <w:b/>
        </w:rPr>
        <w:t>Group ID:</w:t>
      </w:r>
    </w:p>
    <w:p w14:paraId="03B9EB1B" w14:textId="77777777" w:rsidR="00D44B37" w:rsidRDefault="00D44B37">
      <w:pPr>
        <w:rPr>
          <w:b/>
        </w:rPr>
      </w:pPr>
    </w:p>
    <w:p w14:paraId="0E7D1885" w14:textId="77777777" w:rsidR="00D44B37" w:rsidRDefault="00000000">
      <w:pPr>
        <w:rPr>
          <w:b/>
        </w:rPr>
      </w:pPr>
      <w:r>
        <w:rPr>
          <w:b/>
        </w:rPr>
        <w:t xml:space="preserve">Faculty supervisor: </w:t>
      </w:r>
    </w:p>
    <w:p w14:paraId="70225226" w14:textId="77777777" w:rsidR="00D44B37" w:rsidRDefault="00D44B37">
      <w:pPr>
        <w:rPr>
          <w:b/>
        </w:rPr>
      </w:pPr>
    </w:p>
    <w:p w14:paraId="6FB65F9B" w14:textId="77777777" w:rsidR="00D44B37" w:rsidRDefault="00000000">
      <w:pPr>
        <w:rPr>
          <w:b/>
        </w:rPr>
      </w:pPr>
      <w:r>
        <w:rPr>
          <w:b/>
        </w:rPr>
        <w:t xml:space="preserve">Co-supervisor (if any): </w:t>
      </w:r>
    </w:p>
    <w:p w14:paraId="427EBB6A" w14:textId="77777777" w:rsidR="00D44B37" w:rsidRDefault="00D44B37">
      <w:pPr>
        <w:rPr>
          <w:b/>
        </w:rPr>
      </w:pPr>
    </w:p>
    <w:p w14:paraId="12E89FF6" w14:textId="77777777" w:rsidR="00D44B37" w:rsidRDefault="00000000">
      <w:pPr>
        <w:rPr>
          <w:b/>
        </w:rPr>
      </w:pPr>
      <w:r>
        <w:rPr>
          <w:b/>
        </w:rPr>
        <w:t>Team Information:</w:t>
      </w:r>
    </w:p>
    <w:p w14:paraId="014D5AAA" w14:textId="77777777" w:rsidR="00D44B37" w:rsidRDefault="00D44B37">
      <w:pPr>
        <w:rPr>
          <w:b/>
        </w:rPr>
      </w:pPr>
    </w:p>
    <w:p w14:paraId="0F9BEB60" w14:textId="77777777" w:rsidR="00D44B37" w:rsidRDefault="00D44B37"/>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5760"/>
        <w:gridCol w:w="1975"/>
      </w:tblGrid>
      <w:tr w:rsidR="00D44B37" w14:paraId="0BEBCA7C" w14:textId="77777777">
        <w:tc>
          <w:tcPr>
            <w:tcW w:w="895" w:type="dxa"/>
          </w:tcPr>
          <w:p w14:paraId="6BA17D84" w14:textId="77777777" w:rsidR="00D44B37" w:rsidRDefault="00000000">
            <w:pPr>
              <w:keepNext/>
              <w:keepLines/>
              <w:pBdr>
                <w:top w:val="nil"/>
                <w:left w:val="nil"/>
                <w:bottom w:val="nil"/>
                <w:right w:val="nil"/>
                <w:between w:val="nil"/>
              </w:pBdr>
              <w:spacing w:before="240" w:line="259" w:lineRule="auto"/>
              <w:jc w:val="left"/>
              <w:rPr>
                <w:color w:val="000000"/>
              </w:rPr>
            </w:pPr>
            <w:r>
              <w:rPr>
                <w:color w:val="000000"/>
              </w:rPr>
              <w:t>S. No.</w:t>
            </w:r>
          </w:p>
        </w:tc>
        <w:tc>
          <w:tcPr>
            <w:tcW w:w="5760" w:type="dxa"/>
          </w:tcPr>
          <w:p w14:paraId="2D592CC6" w14:textId="77777777" w:rsidR="00D44B37" w:rsidRDefault="00000000">
            <w:pPr>
              <w:keepNext/>
              <w:keepLines/>
              <w:pBdr>
                <w:top w:val="nil"/>
                <w:left w:val="nil"/>
                <w:bottom w:val="nil"/>
                <w:right w:val="nil"/>
                <w:between w:val="nil"/>
              </w:pBdr>
              <w:spacing w:before="240" w:line="259" w:lineRule="auto"/>
              <w:jc w:val="left"/>
              <w:rPr>
                <w:color w:val="000000"/>
              </w:rPr>
            </w:pPr>
            <w:r>
              <w:rPr>
                <w:color w:val="000000"/>
              </w:rPr>
              <w:t>Name</w:t>
            </w:r>
          </w:p>
        </w:tc>
        <w:tc>
          <w:tcPr>
            <w:tcW w:w="1975" w:type="dxa"/>
          </w:tcPr>
          <w:p w14:paraId="511774E1" w14:textId="77777777" w:rsidR="00D44B37" w:rsidRDefault="00000000">
            <w:pPr>
              <w:keepNext/>
              <w:keepLines/>
              <w:pBdr>
                <w:top w:val="nil"/>
                <w:left w:val="nil"/>
                <w:bottom w:val="nil"/>
                <w:right w:val="nil"/>
                <w:between w:val="nil"/>
              </w:pBdr>
              <w:spacing w:before="240" w:line="259" w:lineRule="auto"/>
              <w:jc w:val="left"/>
              <w:rPr>
                <w:color w:val="000000"/>
              </w:rPr>
            </w:pPr>
            <w:r>
              <w:rPr>
                <w:color w:val="000000"/>
              </w:rPr>
              <w:t>V Number</w:t>
            </w:r>
          </w:p>
        </w:tc>
      </w:tr>
      <w:tr w:rsidR="00D44B37" w14:paraId="479CD07A" w14:textId="77777777">
        <w:tc>
          <w:tcPr>
            <w:tcW w:w="895" w:type="dxa"/>
          </w:tcPr>
          <w:p w14:paraId="6FC3BC5A"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431DC992" w14:textId="77777777" w:rsidR="00D44B37" w:rsidRDefault="00000000">
            <w:pPr>
              <w:keepNext/>
              <w:keepLines/>
              <w:pBdr>
                <w:top w:val="nil"/>
                <w:left w:val="nil"/>
                <w:bottom w:val="nil"/>
                <w:right w:val="nil"/>
                <w:between w:val="nil"/>
              </w:pBdr>
              <w:spacing w:before="240" w:line="259" w:lineRule="auto"/>
              <w:jc w:val="left"/>
              <w:rPr>
                <w:color w:val="000000"/>
              </w:rPr>
            </w:pPr>
            <w:r>
              <w:t>Aman Nijjar</w:t>
            </w:r>
          </w:p>
        </w:tc>
        <w:tc>
          <w:tcPr>
            <w:tcW w:w="1975" w:type="dxa"/>
          </w:tcPr>
          <w:p w14:paraId="68CAD00F" w14:textId="77777777" w:rsidR="00D44B37" w:rsidRDefault="00000000">
            <w:pPr>
              <w:keepNext/>
              <w:keepLines/>
              <w:pBdr>
                <w:top w:val="nil"/>
                <w:left w:val="nil"/>
                <w:bottom w:val="nil"/>
                <w:right w:val="nil"/>
                <w:between w:val="nil"/>
              </w:pBdr>
              <w:spacing w:before="240" w:line="259" w:lineRule="auto"/>
              <w:jc w:val="left"/>
              <w:rPr>
                <w:color w:val="000000"/>
              </w:rPr>
            </w:pPr>
            <w:r>
              <w:t>V00865405</w:t>
            </w:r>
          </w:p>
        </w:tc>
      </w:tr>
      <w:tr w:rsidR="00D44B37" w14:paraId="682F4818" w14:textId="77777777">
        <w:tc>
          <w:tcPr>
            <w:tcW w:w="895" w:type="dxa"/>
          </w:tcPr>
          <w:p w14:paraId="65F6A9EA"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42E16ECB" w14:textId="2F8DD6FF" w:rsidR="0055214A" w:rsidRDefault="0055214A">
            <w:pPr>
              <w:keepNext/>
              <w:keepLines/>
              <w:pBdr>
                <w:top w:val="nil"/>
                <w:left w:val="nil"/>
                <w:bottom w:val="nil"/>
                <w:right w:val="nil"/>
                <w:between w:val="nil"/>
              </w:pBdr>
              <w:spacing w:before="240" w:line="259" w:lineRule="auto"/>
              <w:jc w:val="left"/>
              <w:rPr>
                <w:color w:val="000000"/>
              </w:rPr>
            </w:pPr>
            <w:r>
              <w:rPr>
                <w:color w:val="000000"/>
              </w:rPr>
              <w:t xml:space="preserve">Ava </w:t>
            </w:r>
            <w:proofErr w:type="spellStart"/>
            <w:r>
              <w:rPr>
                <w:color w:val="000000"/>
              </w:rPr>
              <w:t>Newert</w:t>
            </w:r>
            <w:proofErr w:type="spellEnd"/>
          </w:p>
        </w:tc>
        <w:tc>
          <w:tcPr>
            <w:tcW w:w="1975" w:type="dxa"/>
          </w:tcPr>
          <w:p w14:paraId="5D643417" w14:textId="77777777" w:rsidR="00D44B37" w:rsidRDefault="00D44B37">
            <w:pPr>
              <w:keepNext/>
              <w:keepLines/>
              <w:pBdr>
                <w:top w:val="nil"/>
                <w:left w:val="nil"/>
                <w:bottom w:val="nil"/>
                <w:right w:val="nil"/>
                <w:between w:val="nil"/>
              </w:pBdr>
              <w:spacing w:before="240" w:line="259" w:lineRule="auto"/>
              <w:jc w:val="left"/>
              <w:rPr>
                <w:color w:val="000000"/>
              </w:rPr>
            </w:pPr>
          </w:p>
        </w:tc>
      </w:tr>
      <w:tr w:rsidR="00D44B37" w14:paraId="3CEB243A" w14:textId="77777777">
        <w:tc>
          <w:tcPr>
            <w:tcW w:w="895" w:type="dxa"/>
          </w:tcPr>
          <w:p w14:paraId="78EDB694"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52824141" w14:textId="0EFC8D6B" w:rsidR="00D44B37" w:rsidRDefault="0055214A">
            <w:pPr>
              <w:keepNext/>
              <w:keepLines/>
              <w:pBdr>
                <w:top w:val="nil"/>
                <w:left w:val="nil"/>
                <w:bottom w:val="nil"/>
                <w:right w:val="nil"/>
                <w:between w:val="nil"/>
              </w:pBdr>
              <w:spacing w:before="240" w:line="259" w:lineRule="auto"/>
              <w:jc w:val="left"/>
              <w:rPr>
                <w:color w:val="000000"/>
              </w:rPr>
            </w:pPr>
            <w:r>
              <w:rPr>
                <w:color w:val="000000"/>
              </w:rPr>
              <w:t xml:space="preserve">Evan </w:t>
            </w:r>
            <w:proofErr w:type="spellStart"/>
            <w:r>
              <w:rPr>
                <w:color w:val="000000"/>
              </w:rPr>
              <w:t>Miere</w:t>
            </w:r>
            <w:proofErr w:type="spellEnd"/>
          </w:p>
        </w:tc>
        <w:tc>
          <w:tcPr>
            <w:tcW w:w="1975" w:type="dxa"/>
          </w:tcPr>
          <w:p w14:paraId="6A0E2D42" w14:textId="77777777" w:rsidR="00D44B37" w:rsidRDefault="00D44B37">
            <w:pPr>
              <w:keepNext/>
              <w:keepLines/>
              <w:pBdr>
                <w:top w:val="nil"/>
                <w:left w:val="nil"/>
                <w:bottom w:val="nil"/>
                <w:right w:val="nil"/>
                <w:between w:val="nil"/>
              </w:pBdr>
              <w:spacing w:before="240" w:line="259" w:lineRule="auto"/>
              <w:jc w:val="left"/>
              <w:rPr>
                <w:color w:val="000000"/>
              </w:rPr>
            </w:pPr>
          </w:p>
        </w:tc>
      </w:tr>
      <w:tr w:rsidR="00D44B37" w14:paraId="6F869D73" w14:textId="77777777">
        <w:tc>
          <w:tcPr>
            <w:tcW w:w="895" w:type="dxa"/>
          </w:tcPr>
          <w:p w14:paraId="23D9AA73"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706CCE66"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1975" w:type="dxa"/>
          </w:tcPr>
          <w:p w14:paraId="193709FB" w14:textId="77777777" w:rsidR="00D44B37" w:rsidRDefault="00D44B37">
            <w:pPr>
              <w:keepNext/>
              <w:keepLines/>
              <w:pBdr>
                <w:top w:val="nil"/>
                <w:left w:val="nil"/>
                <w:bottom w:val="nil"/>
                <w:right w:val="nil"/>
                <w:between w:val="nil"/>
              </w:pBdr>
              <w:spacing w:before="240" w:line="259" w:lineRule="auto"/>
              <w:jc w:val="left"/>
              <w:rPr>
                <w:color w:val="000000"/>
              </w:rPr>
            </w:pPr>
          </w:p>
        </w:tc>
      </w:tr>
      <w:tr w:rsidR="00D44B37" w14:paraId="42EFCED4" w14:textId="77777777">
        <w:tc>
          <w:tcPr>
            <w:tcW w:w="895" w:type="dxa"/>
          </w:tcPr>
          <w:p w14:paraId="1A53389E"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05AFD859"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1975" w:type="dxa"/>
          </w:tcPr>
          <w:p w14:paraId="460B84BB" w14:textId="77777777" w:rsidR="00D44B37" w:rsidRDefault="00D44B37">
            <w:pPr>
              <w:keepNext/>
              <w:keepLines/>
              <w:pBdr>
                <w:top w:val="nil"/>
                <w:left w:val="nil"/>
                <w:bottom w:val="nil"/>
                <w:right w:val="nil"/>
                <w:between w:val="nil"/>
              </w:pBdr>
              <w:spacing w:before="240" w:line="259" w:lineRule="auto"/>
              <w:jc w:val="left"/>
              <w:rPr>
                <w:color w:val="000000"/>
              </w:rPr>
            </w:pPr>
          </w:p>
        </w:tc>
      </w:tr>
      <w:tr w:rsidR="00D44B37" w14:paraId="7A9D56FD" w14:textId="77777777">
        <w:tc>
          <w:tcPr>
            <w:tcW w:w="895" w:type="dxa"/>
          </w:tcPr>
          <w:p w14:paraId="04DE6D24"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5760" w:type="dxa"/>
          </w:tcPr>
          <w:p w14:paraId="640DB48D" w14:textId="77777777" w:rsidR="00D44B37" w:rsidRDefault="00D44B37">
            <w:pPr>
              <w:keepNext/>
              <w:keepLines/>
              <w:pBdr>
                <w:top w:val="nil"/>
                <w:left w:val="nil"/>
                <w:bottom w:val="nil"/>
                <w:right w:val="nil"/>
                <w:between w:val="nil"/>
              </w:pBdr>
              <w:spacing w:before="240" w:line="259" w:lineRule="auto"/>
              <w:jc w:val="left"/>
              <w:rPr>
                <w:color w:val="000000"/>
              </w:rPr>
            </w:pPr>
          </w:p>
        </w:tc>
        <w:tc>
          <w:tcPr>
            <w:tcW w:w="1975" w:type="dxa"/>
          </w:tcPr>
          <w:p w14:paraId="7CD46115" w14:textId="77777777" w:rsidR="00D44B37" w:rsidRDefault="00D44B37">
            <w:pPr>
              <w:keepNext/>
              <w:keepLines/>
              <w:pBdr>
                <w:top w:val="nil"/>
                <w:left w:val="nil"/>
                <w:bottom w:val="nil"/>
                <w:right w:val="nil"/>
                <w:between w:val="nil"/>
              </w:pBdr>
              <w:spacing w:before="240" w:line="259" w:lineRule="auto"/>
              <w:jc w:val="left"/>
              <w:rPr>
                <w:color w:val="000000"/>
              </w:rPr>
            </w:pPr>
          </w:p>
        </w:tc>
      </w:tr>
    </w:tbl>
    <w:p w14:paraId="011F2B90" w14:textId="77777777" w:rsidR="00D44B37" w:rsidRDefault="00D44B37">
      <w:pPr>
        <w:keepNext/>
        <w:keepLines/>
        <w:pBdr>
          <w:top w:val="nil"/>
          <w:left w:val="nil"/>
          <w:bottom w:val="nil"/>
          <w:right w:val="nil"/>
          <w:between w:val="nil"/>
        </w:pBdr>
        <w:spacing w:before="240" w:line="259" w:lineRule="auto"/>
        <w:jc w:val="left"/>
        <w:rPr>
          <w:color w:val="000000"/>
        </w:rPr>
      </w:pPr>
    </w:p>
    <w:p w14:paraId="23D6EC56" w14:textId="77777777" w:rsidR="00D44B37" w:rsidRDefault="00000000">
      <w:pPr>
        <w:spacing w:after="160" w:line="259" w:lineRule="auto"/>
        <w:jc w:val="left"/>
        <w:sectPr w:rsidR="00D44B37">
          <w:footerReference w:type="default" r:id="rId13"/>
          <w:pgSz w:w="12240" w:h="15840"/>
          <w:pgMar w:top="1440" w:right="1800" w:bottom="1440" w:left="1800" w:header="708" w:footer="708" w:gutter="0"/>
          <w:pgNumType w:start="1"/>
          <w:cols w:space="720"/>
        </w:sectPr>
      </w:pPr>
      <w:r>
        <w:rPr>
          <w:noProof/>
        </w:rPr>
        <w:drawing>
          <wp:anchor distT="0" distB="0" distL="114300" distR="114300" simplePos="0" relativeHeight="251660288" behindDoc="0" locked="0" layoutInCell="1" hidden="0" allowOverlap="1" wp14:anchorId="29001ED2" wp14:editId="04AB33A3">
            <wp:simplePos x="0" y="0"/>
            <wp:positionH relativeFrom="column">
              <wp:posOffset>4768215</wp:posOffset>
            </wp:positionH>
            <wp:positionV relativeFrom="paragraph">
              <wp:posOffset>0</wp:posOffset>
            </wp:positionV>
            <wp:extent cx="1834515" cy="3383280"/>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834515" cy="3383280"/>
                    </a:xfrm>
                    <a:prstGeom prst="rect">
                      <a:avLst/>
                    </a:prstGeom>
                    <a:ln/>
                  </pic:spPr>
                </pic:pic>
              </a:graphicData>
            </a:graphic>
          </wp:anchor>
        </w:drawing>
      </w:r>
    </w:p>
    <w:p w14:paraId="07355B7D" w14:textId="77777777" w:rsidR="00D44B37" w:rsidRDefault="00D44B37">
      <w:pPr>
        <w:keepNext/>
        <w:keepLines/>
        <w:pBdr>
          <w:top w:val="nil"/>
          <w:left w:val="nil"/>
          <w:bottom w:val="nil"/>
          <w:right w:val="nil"/>
          <w:between w:val="nil"/>
        </w:pBdr>
        <w:spacing w:before="240" w:line="259" w:lineRule="auto"/>
        <w:jc w:val="left"/>
        <w:rPr>
          <w:color w:val="000000"/>
        </w:rPr>
      </w:pPr>
    </w:p>
    <w:p w14:paraId="25038AE3" w14:textId="77777777" w:rsidR="00D44B37" w:rsidRDefault="00000000">
      <w:pPr>
        <w:keepNext/>
        <w:keepLines/>
        <w:pBdr>
          <w:top w:val="nil"/>
          <w:left w:val="nil"/>
          <w:bottom w:val="nil"/>
          <w:right w:val="nil"/>
          <w:between w:val="nil"/>
        </w:pBdr>
        <w:spacing w:before="240" w:line="259" w:lineRule="auto"/>
        <w:jc w:val="left"/>
        <w:rPr>
          <w:color w:val="000000"/>
        </w:rPr>
      </w:pPr>
      <w:r>
        <w:rPr>
          <w:rFonts w:ascii="Calibri" w:eastAsia="Calibri" w:hAnsi="Calibri" w:cs="Calibri"/>
          <w:color w:val="2E75B5"/>
          <w:sz w:val="32"/>
          <w:szCs w:val="32"/>
        </w:rPr>
        <w:t>Contents</w:t>
      </w:r>
    </w:p>
    <w:sdt>
      <w:sdtPr>
        <w:id w:val="1513796500"/>
        <w:docPartObj>
          <w:docPartGallery w:val="Table of Contents"/>
          <w:docPartUnique/>
        </w:docPartObj>
      </w:sdtPr>
      <w:sdtContent>
        <w:p w14:paraId="13F3F8B4"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I   Objectives</w:t>
            </w:r>
            <w:r>
              <w:rPr>
                <w:color w:val="000000"/>
              </w:rPr>
              <w:tab/>
              <w:t>1</w:t>
            </w:r>
          </w:hyperlink>
        </w:p>
        <w:p w14:paraId="1198BF23"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hyperlink w:anchor="_heading=h.30j0zll">
            <w:r>
              <w:rPr>
                <w:color w:val="000000"/>
              </w:rPr>
              <w:t>II   Introduction</w:t>
            </w:r>
            <w:r>
              <w:rPr>
                <w:color w:val="000000"/>
              </w:rPr>
              <w:tab/>
              <w:t>1</w:t>
            </w:r>
          </w:hyperlink>
        </w:p>
        <w:p w14:paraId="2BE96437"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hyperlink w:anchor="_heading=h.3znysh7">
            <w:r>
              <w:rPr>
                <w:color w:val="000000"/>
              </w:rPr>
              <w:t>III   Literature Survey &amp; Specifications</w:t>
            </w:r>
            <w:r>
              <w:rPr>
                <w:color w:val="000000"/>
              </w:rPr>
              <w:tab/>
              <w:t>1</w:t>
            </w:r>
          </w:hyperlink>
        </w:p>
        <w:p w14:paraId="33B6608B"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hyperlink w:anchor="_heading=h.2et92p0">
            <w:r>
              <w:rPr>
                <w:color w:val="000000"/>
              </w:rPr>
              <w:t>IV   Team Duties &amp; Project Planning</w:t>
            </w:r>
            <w:r>
              <w:rPr>
                <w:color w:val="000000"/>
              </w:rPr>
              <w:tab/>
              <w:t>1</w:t>
            </w:r>
          </w:hyperlink>
        </w:p>
        <w:p w14:paraId="76A28C6C"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hyperlink w:anchor="_heading=h.tyjcwt">
            <w:r>
              <w:rPr>
                <w:color w:val="000000"/>
              </w:rPr>
              <w:t>V   Milestone &amp; Progress Made</w:t>
            </w:r>
            <w:r>
              <w:rPr>
                <w:color w:val="000000"/>
              </w:rPr>
              <w:tab/>
              <w:t>2</w:t>
            </w:r>
          </w:hyperlink>
        </w:p>
        <w:p w14:paraId="54F1FE36" w14:textId="77777777" w:rsidR="00D44B37" w:rsidRDefault="00000000">
          <w:pPr>
            <w:pBdr>
              <w:top w:val="nil"/>
              <w:left w:val="nil"/>
              <w:bottom w:val="nil"/>
              <w:right w:val="nil"/>
              <w:between w:val="nil"/>
            </w:pBdr>
            <w:tabs>
              <w:tab w:val="left" w:pos="660"/>
              <w:tab w:val="right" w:leader="dot" w:pos="8630"/>
            </w:tabs>
            <w:spacing w:after="100"/>
            <w:rPr>
              <w:rFonts w:ascii="Calibri" w:eastAsia="Calibri" w:hAnsi="Calibri" w:cs="Calibri"/>
              <w:color w:val="000000"/>
              <w:sz w:val="22"/>
              <w:szCs w:val="22"/>
            </w:rPr>
          </w:pPr>
          <w:hyperlink w:anchor="_heading=h.3dy6vkm">
            <w:r>
              <w:rPr>
                <w:color w:val="000000"/>
              </w:rPr>
              <w:t>VIII</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Summary &amp; Future Work</w:t>
          </w:r>
          <w:r>
            <w:rPr>
              <w:color w:val="000000"/>
            </w:rPr>
            <w:tab/>
            <w:t>2</w:t>
          </w:r>
          <w:r>
            <w:fldChar w:fldCharType="end"/>
          </w:r>
        </w:p>
        <w:p w14:paraId="62B2404C" w14:textId="77777777" w:rsidR="00D44B37" w:rsidRDefault="00000000">
          <w:pPr>
            <w:pBdr>
              <w:top w:val="nil"/>
              <w:left w:val="nil"/>
              <w:bottom w:val="nil"/>
              <w:right w:val="nil"/>
              <w:between w:val="nil"/>
            </w:pBdr>
            <w:tabs>
              <w:tab w:val="right" w:leader="dot" w:pos="8630"/>
            </w:tabs>
            <w:spacing w:after="100"/>
            <w:rPr>
              <w:rFonts w:ascii="Calibri" w:eastAsia="Calibri" w:hAnsi="Calibri" w:cs="Calibri"/>
              <w:color w:val="000000"/>
              <w:sz w:val="22"/>
              <w:szCs w:val="22"/>
            </w:rPr>
          </w:pPr>
          <w:hyperlink w:anchor="_heading=h.1t3h5sf">
            <w:r>
              <w:rPr>
                <w:color w:val="000000"/>
              </w:rPr>
              <w:t>References</w:t>
            </w:r>
            <w:r>
              <w:rPr>
                <w:color w:val="000000"/>
              </w:rPr>
              <w:tab/>
              <w:t>2</w:t>
            </w:r>
          </w:hyperlink>
        </w:p>
        <w:p w14:paraId="6B5985EA" w14:textId="77777777" w:rsidR="00D44B37" w:rsidRDefault="00000000">
          <w:r>
            <w:fldChar w:fldCharType="end"/>
          </w:r>
        </w:p>
      </w:sdtContent>
    </w:sdt>
    <w:p w14:paraId="647347D5" w14:textId="77777777" w:rsidR="00D44B37" w:rsidRDefault="00D44B37"/>
    <w:p w14:paraId="3597B0E3" w14:textId="77777777" w:rsidR="00D44B37" w:rsidRDefault="00D44B37"/>
    <w:p w14:paraId="1769CDA2" w14:textId="77777777" w:rsidR="00D44B37" w:rsidRDefault="00D44B37"/>
    <w:p w14:paraId="5102792C" w14:textId="77777777" w:rsidR="00D44B37" w:rsidRDefault="00D44B37"/>
    <w:p w14:paraId="66EF6519" w14:textId="77777777" w:rsidR="00D44B37" w:rsidRDefault="00D44B37"/>
    <w:p w14:paraId="0906614D" w14:textId="77777777" w:rsidR="00D44B37" w:rsidRDefault="00D44B37"/>
    <w:p w14:paraId="54CF8C0E" w14:textId="77777777" w:rsidR="00D44B37" w:rsidRDefault="00D44B37"/>
    <w:p w14:paraId="393CE10F" w14:textId="77777777" w:rsidR="00D44B37" w:rsidRDefault="00D44B37"/>
    <w:p w14:paraId="6F92CC78" w14:textId="77777777" w:rsidR="00D44B37" w:rsidRDefault="00D44B37">
      <w:pPr>
        <w:sectPr w:rsidR="00D44B37">
          <w:footerReference w:type="first" r:id="rId14"/>
          <w:pgSz w:w="12240" w:h="15840"/>
          <w:pgMar w:top="1440" w:right="1800" w:bottom="1440" w:left="1800" w:header="708" w:footer="708" w:gutter="0"/>
          <w:pgNumType w:start="1"/>
          <w:cols w:space="720"/>
        </w:sectPr>
      </w:pPr>
    </w:p>
    <w:p w14:paraId="6DBB177E" w14:textId="77777777" w:rsidR="00D44B37" w:rsidRDefault="00000000">
      <w:pPr>
        <w:pStyle w:val="Heading1"/>
      </w:pPr>
      <w:bookmarkStart w:id="0" w:name="_heading=h.gjdgxs" w:colFirst="0" w:colLast="0"/>
      <w:bookmarkEnd w:id="0"/>
      <w:r>
        <w:lastRenderedPageBreak/>
        <w:t>I   Objectives</w:t>
      </w:r>
    </w:p>
    <w:p w14:paraId="3D813F60" w14:textId="77777777" w:rsidR="00D44B37" w:rsidRDefault="00D44B37"/>
    <w:p w14:paraId="2269106E" w14:textId="77777777" w:rsidR="00D44B37" w:rsidRDefault="00000000">
      <w:pPr>
        <w:numPr>
          <w:ilvl w:val="0"/>
          <w:numId w:val="1"/>
        </w:numPr>
        <w:pBdr>
          <w:top w:val="nil"/>
          <w:left w:val="nil"/>
          <w:bottom w:val="nil"/>
          <w:right w:val="nil"/>
          <w:between w:val="nil"/>
        </w:pBdr>
      </w:pPr>
      <w:r>
        <w:rPr>
          <w:color w:val="000000"/>
        </w:rPr>
        <w:t xml:space="preserve">Please write objectives of the project in bullet points </w:t>
      </w:r>
    </w:p>
    <w:p w14:paraId="33A81B89" w14:textId="77777777" w:rsidR="00D44B37" w:rsidRDefault="00000000">
      <w:pPr>
        <w:numPr>
          <w:ilvl w:val="0"/>
          <w:numId w:val="1"/>
        </w:numPr>
        <w:pBdr>
          <w:top w:val="nil"/>
          <w:left w:val="nil"/>
          <w:bottom w:val="nil"/>
          <w:right w:val="nil"/>
          <w:between w:val="nil"/>
        </w:pBdr>
      </w:pPr>
      <w:r>
        <w:rPr>
          <w:color w:val="000000"/>
        </w:rPr>
        <w:t xml:space="preserve">Please do include objectives specific to first progress report such as team member roles, anticipated milestones etc. </w:t>
      </w:r>
    </w:p>
    <w:p w14:paraId="53352CDC" w14:textId="77777777" w:rsidR="00D44B37" w:rsidRDefault="00000000">
      <w:pPr>
        <w:pStyle w:val="Heading1"/>
      </w:pPr>
      <w:bookmarkStart w:id="1" w:name="_heading=h.30j0zll" w:colFirst="0" w:colLast="0"/>
      <w:bookmarkEnd w:id="1"/>
      <w:r>
        <w:t>II   Introduction</w:t>
      </w:r>
    </w:p>
    <w:p w14:paraId="3A06E8D0" w14:textId="77777777" w:rsidR="00D44B37" w:rsidRDefault="00D44B37"/>
    <w:p w14:paraId="361E34D3" w14:textId="77777777" w:rsidR="00D44B37" w:rsidRDefault="00000000">
      <w:bookmarkStart w:id="2" w:name="_heading=h.1fob9te" w:colFirst="0" w:colLast="0"/>
      <w:bookmarkEnd w:id="2"/>
      <w:r>
        <w:tab/>
        <w:t>In the Introduction section, please clearly mention the problem definition, the scope of work and the goals. Also, please write briefly about why you chose the project and the social impact this project has.  Read the code of ethics of Engineers and Geoscientists BC (EGBC) and relate to the relevant principles that can be applied to this project.  Finally, a brief paragraph about the potential user base would add value.</w:t>
      </w:r>
    </w:p>
    <w:p w14:paraId="3FDD6482" w14:textId="77777777" w:rsidR="00D44B37" w:rsidRDefault="00000000">
      <w:pPr>
        <w:pStyle w:val="Heading1"/>
      </w:pPr>
      <w:bookmarkStart w:id="3" w:name="_heading=h.3znysh7" w:colFirst="0" w:colLast="0"/>
      <w:bookmarkEnd w:id="3"/>
      <w:r>
        <w:t>III   Literature Survey &amp; Specifications</w:t>
      </w:r>
    </w:p>
    <w:p w14:paraId="2B65B19C" w14:textId="77777777" w:rsidR="00D44B37" w:rsidRDefault="00D44B37"/>
    <w:p w14:paraId="775B741A" w14:textId="77777777" w:rsidR="00D44B37" w:rsidRDefault="00000000">
      <w:r>
        <w:tab/>
        <w:t xml:space="preserve">In this section, please do a review of literature focussing on different solutions for the problem you are trying to solve. You are also expected to justify the choice of your solution (method/approach) by comparing capabilities, cost and ease of use with existing solutions. </w:t>
      </w:r>
    </w:p>
    <w:p w14:paraId="0A81FFC3" w14:textId="77777777" w:rsidR="00D44B37" w:rsidRDefault="00000000">
      <w:pPr>
        <w:ind w:firstLine="720"/>
      </w:pPr>
      <w:r>
        <w:t xml:space="preserve">As an engineering team, each group is expected to come out with details on how the components ratings were decided. Please note, in case equations </w:t>
      </w:r>
      <w:proofErr w:type="gramStart"/>
      <w:r>
        <w:t>have to</w:t>
      </w:r>
      <w:proofErr w:type="gramEnd"/>
      <w:r>
        <w:t xml:space="preserve"> be used please use equation editor and number the equations in sequence as shown below.</w:t>
      </w:r>
    </w:p>
    <w:p w14:paraId="383D8820" w14:textId="77777777" w:rsidR="00D44B37" w:rsidRDefault="00D44B37"/>
    <w:p w14:paraId="2B9BF484" w14:textId="77777777" w:rsidR="00D44B37" w:rsidRDefault="00000000">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dc</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dc</m:t>
                </m:r>
              </m:sub>
            </m:sSub>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den>
        </m:f>
      </m:oMath>
      <w:r>
        <w:tab/>
      </w:r>
      <w:r>
        <w:tab/>
      </w:r>
      <w:r>
        <w:tab/>
      </w:r>
      <w:r>
        <w:tab/>
      </w:r>
      <w:r>
        <w:tab/>
      </w:r>
      <w:r>
        <w:tab/>
      </w:r>
      <w:r>
        <w:tab/>
      </w:r>
      <w:r>
        <w:tab/>
      </w:r>
      <w:r>
        <w:tab/>
      </w:r>
      <w:r>
        <w:tab/>
        <w:t xml:space="preserve">       (1)</w:t>
      </w:r>
    </w:p>
    <w:p w14:paraId="19002AF8" w14:textId="77777777" w:rsidR="00D44B37" w:rsidRDefault="00D44B37"/>
    <w:p w14:paraId="367D3CB8" w14:textId="77777777" w:rsidR="00D44B37" w:rsidRDefault="00000000">
      <w:pPr>
        <w:ind w:firstLine="720"/>
      </w:pPr>
      <w:r>
        <w:t xml:space="preserve">Also, please do cite your references using numbers within square brackets [1], [2] and paraphrase from your reference articles. It is not acceptable to copy and paste content from references. </w:t>
      </w:r>
    </w:p>
    <w:p w14:paraId="7D8F2366" w14:textId="77777777" w:rsidR="00D44B37" w:rsidRDefault="00000000">
      <w:pPr>
        <w:pStyle w:val="Heading1"/>
      </w:pPr>
      <w:bookmarkStart w:id="4" w:name="_heading=h.2et92p0" w:colFirst="0" w:colLast="0"/>
      <w:bookmarkEnd w:id="4"/>
      <w:r>
        <w:t>IV   Team Duties &amp; Project Planning</w:t>
      </w:r>
    </w:p>
    <w:p w14:paraId="774E07F9" w14:textId="77777777" w:rsidR="00D44B37" w:rsidRDefault="00D44B37"/>
    <w:p w14:paraId="0794C87B" w14:textId="77777777" w:rsidR="00D44B37" w:rsidRDefault="00000000">
      <w:pPr>
        <w:ind w:firstLine="720"/>
      </w:pPr>
      <w:r>
        <w:t xml:space="preserve">In this section, please give a clear description of roles of each member in the team. It is important to come up with precise deliverables for each team member. Ideally, each team member should have identical load sharing especially in terms of critical contributions to the success of the project. Therefore, there must be at least one deliverable for each member without which the project cannot succeed. </w:t>
      </w:r>
    </w:p>
    <w:p w14:paraId="71DBD53F" w14:textId="77777777" w:rsidR="00D44B37" w:rsidRDefault="00000000">
      <w:pPr>
        <w:ind w:firstLine="720"/>
      </w:pPr>
      <w:r>
        <w:t xml:space="preserve">The section of the report should also indicate exactly what is required to achieve these deliverables successfully. The inputs needed could be a deliverable from another member of the team. </w:t>
      </w:r>
    </w:p>
    <w:p w14:paraId="1990C56E" w14:textId="77777777" w:rsidR="00D44B37" w:rsidRDefault="00000000">
      <w:pPr>
        <w:ind w:firstLine="720"/>
      </w:pPr>
      <w:r>
        <w:t xml:space="preserve">Further, the project is expected to be completed before August. Hence, it is significant to identify the potential bottlenecks foreseen in completing the project on time. Also, teams can write in brief about the strategies to be followed in case their plan A fails. </w:t>
      </w:r>
    </w:p>
    <w:p w14:paraId="61F2C408" w14:textId="77777777" w:rsidR="00D44B37" w:rsidRDefault="00000000">
      <w:pPr>
        <w:pStyle w:val="Heading1"/>
      </w:pPr>
      <w:bookmarkStart w:id="5" w:name="_heading=h.tyjcwt" w:colFirst="0" w:colLast="0"/>
      <w:bookmarkEnd w:id="5"/>
      <w:r>
        <w:lastRenderedPageBreak/>
        <w:t>V   Milestone &amp; Progress Made</w:t>
      </w:r>
    </w:p>
    <w:p w14:paraId="39575427" w14:textId="77777777" w:rsidR="00D44B37" w:rsidRDefault="00D44B37"/>
    <w:p w14:paraId="66442F90" w14:textId="77777777" w:rsidR="00D44B37" w:rsidRDefault="00000000">
      <w:pPr>
        <w:ind w:firstLine="720"/>
      </w:pPr>
      <w:r>
        <w:t xml:space="preserve">In this section, groups are expected to provide milestone activities and dates for the project. </w:t>
      </w:r>
    </w:p>
    <w:p w14:paraId="60E18785" w14:textId="77777777" w:rsidR="00D44B37" w:rsidRDefault="00000000">
      <w:pPr>
        <w:ind w:firstLine="720"/>
      </w:pPr>
      <w:r>
        <w:t xml:space="preserve">Also, as an indicator of progress, each group is expected to enclose details of the work done until the </w:t>
      </w:r>
      <w:proofErr w:type="gramStart"/>
      <w:r>
        <w:t>24</w:t>
      </w:r>
      <w:r>
        <w:rPr>
          <w:vertAlign w:val="superscript"/>
        </w:rPr>
        <w:t>th</w:t>
      </w:r>
      <w:proofErr w:type="gramEnd"/>
      <w:r>
        <w:t xml:space="preserve"> June. As a part of progress report, if figures </w:t>
      </w:r>
      <w:proofErr w:type="gramStart"/>
      <w:r>
        <w:t>have to</w:t>
      </w:r>
      <w:proofErr w:type="gramEnd"/>
      <w:r>
        <w:t xml:space="preserve"> be included, it is preferable each graph/image/chart uses the template of the sample graph shown in Fig. 1. That is, the axes must be clearly labelled. It is preferable to have a legend. Font size should be readable in print version of the report. And a caption must be provided explaining what the image is about. </w:t>
      </w:r>
    </w:p>
    <w:p w14:paraId="4718DBD9" w14:textId="77777777" w:rsidR="00D44B37" w:rsidRDefault="00D44B37"/>
    <w:p w14:paraId="1FB6E834" w14:textId="77777777" w:rsidR="00D44B37" w:rsidRDefault="00000000">
      <w:pPr>
        <w:jc w:val="center"/>
      </w:pPr>
      <w:r>
        <w:rPr>
          <w:noProof/>
        </w:rPr>
        <w:drawing>
          <wp:inline distT="0" distB="0" distL="0" distR="0" wp14:anchorId="36E8A36C" wp14:editId="15D22A59">
            <wp:extent cx="2679829" cy="193348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2009" r="9377"/>
                    <a:stretch>
                      <a:fillRect/>
                    </a:stretch>
                  </pic:blipFill>
                  <pic:spPr>
                    <a:xfrm>
                      <a:off x="0" y="0"/>
                      <a:ext cx="2679829" cy="1933486"/>
                    </a:xfrm>
                    <a:prstGeom prst="rect">
                      <a:avLst/>
                    </a:prstGeom>
                    <a:ln/>
                  </pic:spPr>
                </pic:pic>
              </a:graphicData>
            </a:graphic>
          </wp:inline>
        </w:drawing>
      </w:r>
    </w:p>
    <w:p w14:paraId="46F6DA99" w14:textId="77777777" w:rsidR="00D44B37" w:rsidRDefault="00000000">
      <w:pPr>
        <w:pBdr>
          <w:top w:val="nil"/>
          <w:left w:val="nil"/>
          <w:bottom w:val="nil"/>
          <w:right w:val="nil"/>
          <w:between w:val="nil"/>
        </w:pBdr>
        <w:jc w:val="center"/>
        <w:rPr>
          <w:color w:val="000000"/>
          <w:sz w:val="22"/>
          <w:szCs w:val="22"/>
        </w:rPr>
      </w:pPr>
      <w:r>
        <w:rPr>
          <w:color w:val="000000"/>
          <w:sz w:val="22"/>
          <w:szCs w:val="22"/>
        </w:rPr>
        <w:t xml:space="preserve">Fig. 1. A sample graph with labels along x, and y axes. The image has multiple signals represented using different types of lines and identified using a text. </w:t>
      </w:r>
    </w:p>
    <w:p w14:paraId="072CF2E8" w14:textId="77777777" w:rsidR="00D44B37" w:rsidRDefault="00D44B37"/>
    <w:p w14:paraId="626F6128" w14:textId="77777777" w:rsidR="00D44B37" w:rsidRDefault="00000000">
      <w:pPr>
        <w:pStyle w:val="Heading1"/>
      </w:pPr>
      <w:bookmarkStart w:id="6" w:name="_heading=h.3dy6vkm" w:colFirst="0" w:colLast="0"/>
      <w:bookmarkEnd w:id="6"/>
      <w:r>
        <w:t>VIII</w:t>
      </w:r>
      <w:r>
        <w:tab/>
        <w:t>Summary &amp; Future Work</w:t>
      </w:r>
    </w:p>
    <w:p w14:paraId="65EF222E" w14:textId="77777777" w:rsidR="00D44B37" w:rsidRDefault="00D44B37"/>
    <w:p w14:paraId="21FF3912" w14:textId="77777777" w:rsidR="00D44B37" w:rsidRDefault="00000000">
      <w:pPr>
        <w:ind w:firstLine="720"/>
      </w:pPr>
      <w:r>
        <w:t xml:space="preserve">In this section of the report, the groups can summarize the problem objective, the reason for the method selected and the project plan. </w:t>
      </w:r>
    </w:p>
    <w:p w14:paraId="573D32C4" w14:textId="77777777" w:rsidR="00D44B37" w:rsidRDefault="00000000">
      <w:pPr>
        <w:pStyle w:val="Heading1"/>
      </w:pPr>
      <w:bookmarkStart w:id="7" w:name="_heading=h.1t3h5sf" w:colFirst="0" w:colLast="0"/>
      <w:bookmarkEnd w:id="7"/>
      <w:r>
        <w:t>References</w:t>
      </w:r>
    </w:p>
    <w:p w14:paraId="61D17120" w14:textId="77777777" w:rsidR="00D44B37" w:rsidRDefault="00D44B37"/>
    <w:p w14:paraId="3AEDD65B" w14:textId="77777777" w:rsidR="00D44B37" w:rsidRDefault="00000000">
      <w:pPr>
        <w:ind w:left="720" w:hanging="720"/>
      </w:pPr>
      <w:r>
        <w:t>[1]</w:t>
      </w:r>
      <w:r>
        <w:tab/>
      </w:r>
    </w:p>
    <w:p w14:paraId="514532F4" w14:textId="77777777" w:rsidR="00D44B37" w:rsidRDefault="00000000">
      <w:pPr>
        <w:ind w:left="720" w:hanging="720"/>
      </w:pPr>
      <w:r>
        <w:t>[2]</w:t>
      </w:r>
      <w:r>
        <w:tab/>
        <w:t xml:space="preserve"> </w:t>
      </w:r>
    </w:p>
    <w:p w14:paraId="66C0A8EF" w14:textId="77777777" w:rsidR="00D44B37" w:rsidRDefault="00D44B37">
      <w:pPr>
        <w:ind w:left="720" w:hanging="720"/>
      </w:pPr>
    </w:p>
    <w:p w14:paraId="081DC10E" w14:textId="77777777" w:rsidR="00D44B37" w:rsidRDefault="00000000">
      <w:r>
        <w:tab/>
      </w:r>
    </w:p>
    <w:p w14:paraId="7883DC99" w14:textId="77777777" w:rsidR="00D44B37" w:rsidRDefault="00D44B37"/>
    <w:p w14:paraId="75B2C15B" w14:textId="77777777" w:rsidR="00D44B37" w:rsidRDefault="00D44B37"/>
    <w:p w14:paraId="65B0AFED" w14:textId="77777777" w:rsidR="00D44B37" w:rsidRDefault="00D44B37"/>
    <w:p w14:paraId="4659F848" w14:textId="77777777" w:rsidR="00D44B37" w:rsidRDefault="00D44B37"/>
    <w:p w14:paraId="0496AC30" w14:textId="77777777" w:rsidR="00D44B37" w:rsidRDefault="00D44B37"/>
    <w:sectPr w:rsidR="00D44B37">
      <w:pgSz w:w="12240" w:h="15840"/>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EA78" w14:textId="77777777" w:rsidR="00563CA7" w:rsidRDefault="00563CA7">
      <w:r>
        <w:separator/>
      </w:r>
    </w:p>
  </w:endnote>
  <w:endnote w:type="continuationSeparator" w:id="0">
    <w:p w14:paraId="5B86050E" w14:textId="77777777" w:rsidR="00563CA7" w:rsidRDefault="0056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8123" w14:textId="77777777" w:rsidR="00D44B37"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7A4F4F4" w14:textId="77777777" w:rsidR="00D44B37" w:rsidRDefault="00D44B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97A38" w14:textId="77777777" w:rsidR="00D44B37"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5214A">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BCAB" w14:textId="77777777" w:rsidR="00D44B37" w:rsidRDefault="00D44B37">
    <w:pPr>
      <w:pBdr>
        <w:top w:val="nil"/>
        <w:left w:val="nil"/>
        <w:bottom w:val="nil"/>
        <w:right w:val="nil"/>
        <w:between w:val="nil"/>
      </w:pBdr>
      <w:tabs>
        <w:tab w:val="center" w:pos="4680"/>
        <w:tab w:val="right" w:pos="9360"/>
      </w:tabs>
      <w:jc w:val="right"/>
      <w:rPr>
        <w:color w:val="000000"/>
      </w:rPr>
    </w:pPr>
  </w:p>
  <w:p w14:paraId="796FD458" w14:textId="77777777" w:rsidR="00D44B37" w:rsidRDefault="00D44B37">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042D" w14:textId="72E4E7C5" w:rsidR="00D44B37"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5214A">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2342" w14:textId="77777777" w:rsidR="00563CA7" w:rsidRDefault="00563CA7">
      <w:r>
        <w:separator/>
      </w:r>
    </w:p>
  </w:footnote>
  <w:footnote w:type="continuationSeparator" w:id="0">
    <w:p w14:paraId="3A090860" w14:textId="77777777" w:rsidR="00563CA7" w:rsidRDefault="00563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E03D" w14:textId="77777777" w:rsidR="00D44B37" w:rsidRDefault="00000000">
    <w:pPr>
      <w:pBdr>
        <w:top w:val="nil"/>
        <w:left w:val="nil"/>
        <w:bottom w:val="nil"/>
        <w:right w:val="nil"/>
        <w:between w:val="nil"/>
      </w:pBdr>
      <w:tabs>
        <w:tab w:val="center" w:pos="4680"/>
        <w:tab w:val="right" w:pos="9360"/>
      </w:tabs>
      <w:rPr>
        <w:color w:val="000000"/>
      </w:rPr>
    </w:pPr>
    <w:r>
      <w:rPr>
        <w:color w:val="000000"/>
      </w:rPr>
      <w:tab/>
    </w:r>
    <w:r>
      <w:rPr>
        <w:color w:val="000000"/>
      </w:rPr>
      <w:tab/>
    </w:r>
  </w:p>
  <w:p w14:paraId="0DE475C1" w14:textId="77777777" w:rsidR="00D44B37" w:rsidRDefault="00D44B3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103D8"/>
    <w:multiLevelType w:val="multilevel"/>
    <w:tmpl w:val="286E59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0601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B37"/>
    <w:rsid w:val="0055214A"/>
    <w:rsid w:val="00563CA7"/>
    <w:rsid w:val="00D44B37"/>
    <w:rsid w:val="00F87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9AA"/>
  <w15:docId w15:val="{DF553AEC-123E-47E4-A172-C1247F91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CA"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6D"/>
  </w:style>
  <w:style w:type="paragraph" w:styleId="Heading1">
    <w:name w:val="heading 1"/>
    <w:basedOn w:val="Normal"/>
    <w:next w:val="Normal"/>
    <w:link w:val="Heading1Char"/>
    <w:uiPriority w:val="9"/>
    <w:qFormat/>
    <w:rsid w:val="008D276D"/>
    <w:pPr>
      <w:keepNext/>
      <w:keepLines/>
      <w:spacing w:before="240"/>
      <w:outlineLvl w:val="0"/>
    </w:pPr>
    <w:rPr>
      <w:rFonts w:eastAsiaTheme="majorEastAs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asicParagraph"/>
    <w:next w:val="Normal"/>
    <w:link w:val="TitleChar"/>
    <w:uiPriority w:val="10"/>
    <w:qFormat/>
    <w:rsid w:val="008D276D"/>
    <w:pPr>
      <w:jc w:val="center"/>
    </w:pPr>
    <w:rPr>
      <w:rFonts w:ascii="Calibri" w:hAnsi="Calibri" w:cs="Calibri"/>
      <w:sz w:val="64"/>
      <w:szCs w:val="64"/>
    </w:rPr>
  </w:style>
  <w:style w:type="character" w:customStyle="1" w:styleId="Heading1Char">
    <w:name w:val="Heading 1 Char"/>
    <w:basedOn w:val="DefaultParagraphFont"/>
    <w:link w:val="Heading1"/>
    <w:uiPriority w:val="9"/>
    <w:rsid w:val="008D276D"/>
    <w:rPr>
      <w:rFonts w:ascii="Times New Roman" w:eastAsiaTheme="majorEastAsia" w:hAnsi="Times New Roman" w:cs="Times New Roman"/>
      <w:b/>
      <w:sz w:val="32"/>
      <w:szCs w:val="32"/>
      <w:lang w:val="en-CA"/>
    </w:rPr>
  </w:style>
  <w:style w:type="paragraph" w:customStyle="1" w:styleId="BasicParagraph">
    <w:name w:val="[Basic Paragraph]"/>
    <w:basedOn w:val="Normal"/>
    <w:uiPriority w:val="99"/>
    <w:rsid w:val="008D276D"/>
    <w:pPr>
      <w:widowControl w:val="0"/>
      <w:autoSpaceDE w:val="0"/>
      <w:autoSpaceDN w:val="0"/>
      <w:adjustRightInd w:val="0"/>
      <w:spacing w:line="288" w:lineRule="auto"/>
      <w:textAlignment w:val="center"/>
    </w:pPr>
    <w:rPr>
      <w:rFonts w:ascii="MinionPro-Regular" w:hAnsi="MinionPro-Regular" w:cs="MinionPro-Regular"/>
      <w:color w:val="000000"/>
      <w:lang w:val="en-US"/>
    </w:rPr>
  </w:style>
  <w:style w:type="character" w:customStyle="1" w:styleId="TitleChar">
    <w:name w:val="Title Char"/>
    <w:basedOn w:val="DefaultParagraphFont"/>
    <w:link w:val="Title"/>
    <w:uiPriority w:val="10"/>
    <w:rsid w:val="008D276D"/>
    <w:rPr>
      <w:rFonts w:ascii="Calibri" w:eastAsiaTheme="minorEastAsia" w:hAnsi="Calibri" w:cs="Calibri"/>
      <w:color w:val="000000"/>
      <w:sz w:val="64"/>
      <w:szCs w:val="64"/>
    </w:rPr>
  </w:style>
  <w:style w:type="paragraph" w:styleId="Subtitle">
    <w:name w:val="Subtitle"/>
    <w:basedOn w:val="Normal"/>
    <w:next w:val="Normal"/>
    <w:link w:val="SubtitleChar"/>
    <w:uiPriority w:val="11"/>
    <w:qFormat/>
    <w:pPr>
      <w:widowControl w:val="0"/>
      <w:spacing w:line="288" w:lineRule="auto"/>
      <w:jc w:val="center"/>
    </w:pPr>
    <w:rPr>
      <w:rFonts w:ascii="Calibri" w:eastAsia="Calibri" w:hAnsi="Calibri" w:cs="Calibri"/>
      <w:color w:val="000000"/>
      <w:sz w:val="48"/>
      <w:szCs w:val="48"/>
    </w:rPr>
  </w:style>
  <w:style w:type="character" w:customStyle="1" w:styleId="SubtitleChar">
    <w:name w:val="Subtitle Char"/>
    <w:basedOn w:val="DefaultParagraphFont"/>
    <w:link w:val="Subtitle"/>
    <w:uiPriority w:val="11"/>
    <w:rsid w:val="008D276D"/>
    <w:rPr>
      <w:rFonts w:ascii="Calibri" w:eastAsiaTheme="minorEastAsia" w:hAnsi="Calibri" w:cs="Calibri"/>
      <w:color w:val="000000"/>
      <w:sz w:val="48"/>
      <w:szCs w:val="48"/>
    </w:rPr>
  </w:style>
  <w:style w:type="paragraph" w:styleId="Header">
    <w:name w:val="header"/>
    <w:basedOn w:val="Normal"/>
    <w:link w:val="HeaderChar"/>
    <w:uiPriority w:val="99"/>
    <w:unhideWhenUsed/>
    <w:rsid w:val="008D276D"/>
    <w:pPr>
      <w:tabs>
        <w:tab w:val="center" w:pos="4680"/>
        <w:tab w:val="right" w:pos="9360"/>
      </w:tabs>
    </w:pPr>
  </w:style>
  <w:style w:type="character" w:customStyle="1" w:styleId="HeaderChar">
    <w:name w:val="Header Char"/>
    <w:basedOn w:val="DefaultParagraphFont"/>
    <w:link w:val="Header"/>
    <w:uiPriority w:val="99"/>
    <w:rsid w:val="008D276D"/>
    <w:rPr>
      <w:rFonts w:ascii="Times New Roman" w:eastAsiaTheme="minorEastAsia" w:hAnsi="Times New Roman" w:cs="Times New Roman"/>
      <w:sz w:val="24"/>
      <w:szCs w:val="24"/>
      <w:lang w:val="en-CA"/>
    </w:rPr>
  </w:style>
  <w:style w:type="paragraph" w:styleId="Footer">
    <w:name w:val="footer"/>
    <w:basedOn w:val="Normal"/>
    <w:link w:val="FooterChar"/>
    <w:uiPriority w:val="99"/>
    <w:unhideWhenUsed/>
    <w:rsid w:val="008D276D"/>
    <w:pPr>
      <w:tabs>
        <w:tab w:val="center" w:pos="4680"/>
        <w:tab w:val="right" w:pos="9360"/>
      </w:tabs>
    </w:pPr>
  </w:style>
  <w:style w:type="character" w:customStyle="1" w:styleId="FooterChar">
    <w:name w:val="Footer Char"/>
    <w:basedOn w:val="DefaultParagraphFont"/>
    <w:link w:val="Footer"/>
    <w:uiPriority w:val="99"/>
    <w:rsid w:val="008D276D"/>
    <w:rPr>
      <w:rFonts w:ascii="Times New Roman" w:eastAsiaTheme="minorEastAsia" w:hAnsi="Times New Roman" w:cs="Times New Roman"/>
      <w:sz w:val="24"/>
      <w:szCs w:val="24"/>
      <w:lang w:val="en-CA"/>
    </w:rPr>
  </w:style>
  <w:style w:type="character" w:styleId="Hyperlink">
    <w:name w:val="Hyperlink"/>
    <w:basedOn w:val="DefaultParagraphFont"/>
    <w:uiPriority w:val="99"/>
    <w:unhideWhenUsed/>
    <w:rsid w:val="008D276D"/>
    <w:rPr>
      <w:color w:val="0563C1" w:themeColor="hyperlink"/>
      <w:u w:val="single"/>
    </w:rPr>
  </w:style>
  <w:style w:type="paragraph" w:customStyle="1" w:styleId="Figure">
    <w:name w:val="Figure"/>
    <w:basedOn w:val="Normal"/>
    <w:link w:val="FigureChar"/>
    <w:qFormat/>
    <w:rsid w:val="008D276D"/>
    <w:pPr>
      <w:jc w:val="center"/>
    </w:pPr>
  </w:style>
  <w:style w:type="character" w:customStyle="1" w:styleId="FigureChar">
    <w:name w:val="Figure Char"/>
    <w:basedOn w:val="DefaultParagraphFont"/>
    <w:link w:val="Figure"/>
    <w:rsid w:val="008D276D"/>
    <w:rPr>
      <w:rFonts w:ascii="Times New Roman" w:eastAsiaTheme="minorEastAsia" w:hAnsi="Times New Roman" w:cs="Times New Roman"/>
      <w:sz w:val="24"/>
      <w:szCs w:val="24"/>
      <w:lang w:val="en-CA"/>
    </w:rPr>
  </w:style>
  <w:style w:type="paragraph" w:styleId="ListParagraph">
    <w:name w:val="List Paragraph"/>
    <w:basedOn w:val="Normal"/>
    <w:uiPriority w:val="34"/>
    <w:qFormat/>
    <w:rsid w:val="008D276D"/>
    <w:pPr>
      <w:ind w:left="720"/>
      <w:contextualSpacing/>
    </w:pPr>
  </w:style>
  <w:style w:type="paragraph" w:styleId="TOCHeading">
    <w:name w:val="TOC Heading"/>
    <w:basedOn w:val="Heading1"/>
    <w:next w:val="Normal"/>
    <w:uiPriority w:val="39"/>
    <w:unhideWhenUsed/>
    <w:qFormat/>
    <w:rsid w:val="008D276D"/>
    <w:pPr>
      <w:spacing w:line="259" w:lineRule="auto"/>
      <w:jc w:val="left"/>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8D276D"/>
    <w:pPr>
      <w:spacing w:after="100"/>
    </w:pPr>
  </w:style>
  <w:style w:type="table" w:styleId="TableGrid">
    <w:name w:val="Table Grid"/>
    <w:basedOn w:val="TableNormal"/>
    <w:uiPriority w:val="39"/>
    <w:rsid w:val="00943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SuogPHdbWs6qbvLtVovZFlevg==">CgMxLjAyCGguZ2pkZ3hzMgloLjMwajB6bGwyCWguMWZvYjl0ZTIJaC4zem55c2g3MgloLjJldDkycDAyCGgudHlqY3d0MgloLjNkeTZ2a20yCWguMXQzaDVzZjgAciExTkhZUW1jb1czOU9teEhPZnlqWkFuWmtvZTY1WU1Ddzc=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Ilamparithi</dc:creator>
  <cp:lastModifiedBy>Aman Nijjar</cp:lastModifiedBy>
  <cp:revision>2</cp:revision>
  <dcterms:created xsi:type="dcterms:W3CDTF">2017-05-29T04:05:00Z</dcterms:created>
  <dcterms:modified xsi:type="dcterms:W3CDTF">2023-06-08T02:05:00Z</dcterms:modified>
</cp:coreProperties>
</file>