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-444499</wp:posOffset>
            </wp:positionH>
            <wp:positionV relativeFrom="paragraph">
              <wp:posOffset>-444499</wp:posOffset>
            </wp:positionV>
            <wp:extent cx="7551683" cy="10683185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1683" cy="106831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0" w:tblpY="671"/>
        <w:tblW w:w="94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56"/>
        <w:gridCol w:w="1960"/>
        <w:gridCol w:w="141"/>
        <w:gridCol w:w="142"/>
        <w:gridCol w:w="1205"/>
        <w:gridCol w:w="567"/>
        <w:gridCol w:w="1506"/>
        <w:gridCol w:w="484"/>
        <w:gridCol w:w="1803"/>
        <w:tblGridChange w:id="0">
          <w:tblGrid>
            <w:gridCol w:w="1656"/>
            <w:gridCol w:w="1960"/>
            <w:gridCol w:w="141"/>
            <w:gridCol w:w="142"/>
            <w:gridCol w:w="1205"/>
            <w:gridCol w:w="567"/>
            <w:gridCol w:w="1506"/>
            <w:gridCol w:w="484"/>
            <w:gridCol w:w="1803"/>
          </w:tblGrid>
        </w:tblGridChange>
      </w:tblGrid>
      <w:tr>
        <w:trPr>
          <w:cantSplit w:val="0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Bismillahirrohmanirrohim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179038</wp:posOffset>
                  </wp:positionH>
                  <wp:positionV relativeFrom="paragraph">
                    <wp:posOffset>0</wp:posOffset>
                  </wp:positionV>
                  <wp:extent cx="488950" cy="501650"/>
                  <wp:effectExtent b="0" l="0" r="0" t="0"/>
                  <wp:wrapSquare wrapText="bothSides" distB="0" distT="0" distL="114300" distR="11430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50" cy="501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MODUL AJAR</w:t>
            </w:r>
          </w:p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SMA PROGRESIF BUMI SHALAWAT SIDOARJO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 Penyusun </w:t>
            </w:r>
          </w:p>
        </w:tc>
        <w:tc>
          <w:tcPr>
            <w:gridSpan w:val="4"/>
          </w:tcPr>
          <w:p>
            <w:pPr/>
            <w:r>
              <w:rPr/>
              <w:t xml:space="preserve">{{Nama_Penyusun}}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Topik/Materi</w:t>
            </w:r>
          </w:p>
        </w:tc>
        <w:tc>
          <w:tcPr>
            <w:gridSpan w:val="2"/>
          </w:tcPr>
          <w:p>
            <w:pPr/>
            <w:r>
              <w:rPr/>
              <w:t xml:space="preserve">{{Topik_Materi}}</w:t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Fase/ Kelas</w:t>
            </w:r>
          </w:p>
        </w:tc>
        <w:tc>
          <w:tcPr>
            <w:gridSpan w:val="4"/>
          </w:tcPr>
          <w:p>
            <w:pPr/>
            <w:r>
              <w:rPr/>
              <w:t xml:space="preserve">{{Fase_Kelas}}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Alokasi Waktu</w:t>
            </w:r>
          </w:p>
        </w:tc>
        <w:tc>
          <w:tcPr>
            <w:gridSpan w:val="2"/>
          </w:tcPr>
          <w:p>
            <w:pPr/>
            <w:r>
              <w:rPr/>
              <w:t xml:space="preserve">{{Alokasi_Waktu}}</w:t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Mata Pelajaran</w:t>
            </w:r>
          </w:p>
        </w:tc>
        <w:tc>
          <w:tcPr>
            <w:gridSpan w:val="4"/>
          </w:tcPr>
          <w:p>
            <w:pPr/>
            <w:r>
              <w:rPr/>
              <w:t xml:space="preserve">{{Mapel}}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Tahun Ajaran</w:t>
            </w:r>
          </w:p>
        </w:tc>
        <w:tc>
          <w:tcPr>
            <w:gridSpan w:val="2"/>
          </w:tcPr>
          <w:p>
            <w:pPr/>
            <w:r>
              <w:rPr/>
              <w:t xml:space="preserve">{{Tahun_Ajaran}}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Identifikasi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Dimensi Profil Lulusan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>
            <w:pPr/>
            <w:r>
              <w:rPr/>
              <w:t xml:space="preserve">{{chk_dpl_keimanan}} </w:t>
            </w:r>
            <w:r>
              <w:rPr/>
              <w:t xml:space="preserve">Keimanan dan Ketakwaan terhadap Tuhan YME</w:t>
            </w:r>
          </w:p>
        </w:tc>
        <w:tc>
          <w:tcPr>
            <w:gridSpan w:val="2"/>
          </w:tcPr>
          <w:p>
            <w:pPr/>
            <w:r>
              <w:rPr/>
              <w:t xml:space="preserve">{{chk_dpl_penalaran_kritis}} </w:t>
            </w:r>
            <w:r>
              <w:rPr/>
              <w:t xml:space="preserve">Penalaran Kritis</w:t>
            </w:r>
          </w:p>
        </w:tc>
        <w:tc>
          <w:tcPr>
            <w:gridSpan w:val="2"/>
          </w:tcPr>
          <w:p>
            <w:pPr/>
            <w:r>
              <w:rPr/>
              <w:t xml:space="preserve">{{chk_dpl_kolaborasi}} </w:t>
            </w:r>
            <w:r>
              <w:rPr/>
              <w:t xml:space="preserve">Kolaborasi</w:t>
            </w:r>
          </w:p>
        </w:tc>
        <w:tc>
          <w:p>
            <w:pPr/>
            <w:r>
              <w:rPr/>
              <w:t xml:space="preserve">{{chk_dpl_kesehatan}} </w:t>
            </w:r>
            <w:r>
              <w:rPr/>
              <w:t xml:space="preserve">Kesehatan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>
            <w:pPr/>
            <w:r>
              <w:rPr/>
              <w:t xml:space="preserve">{{chk_dpl_kewargaan}} </w:t>
            </w:r>
            <w:r>
              <w:rPr/>
              <w:t xml:space="preserve">Kewargaan</w:t>
            </w:r>
          </w:p>
        </w:tc>
        <w:tc>
          <w:tcPr>
            <w:gridSpan w:val="2"/>
          </w:tcPr>
          <w:p>
            <w:pPr/>
            <w:r>
              <w:rPr/>
              <w:t xml:space="preserve">{{chk_dpl_kreativitas}} </w:t>
            </w:r>
            <w:r>
              <w:rPr/>
              <w:t xml:space="preserve">Kreativitas</w:t>
            </w:r>
          </w:p>
        </w:tc>
        <w:tc>
          <w:tcPr>
            <w:gridSpan w:val="2"/>
          </w:tcPr>
          <w:p>
            <w:pPr/>
            <w:r>
              <w:rPr/>
              <w:t xml:space="preserve">{{chk_dpl_kemandirian}} </w:t>
            </w:r>
            <w:r>
              <w:rPr/>
              <w:t xml:space="preserve">Kemandirian</w:t>
            </w:r>
          </w:p>
        </w:tc>
        <w:tc>
          <w:p>
            <w:pPr/>
            <w:r>
              <w:rPr/>
              <w:t xml:space="preserve">{{chk_dpl_komunikasi}} </w:t>
            </w:r>
            <w:r>
              <w:rPr/>
              <w:t xml:space="preserve">Komunikasi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Desain Pembelajaran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Tujuan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Setelah mengikuti pembelajaran, murid mampu:</w:t>
            </w:r>
          </w:p>
          <w:p>
            <w:pPr/>
            <w:r>
              <w:rPr/>
              <w:t xml:space="preserve">{{Tujuan_Pembelajaran}}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Pemetaan Indikator Ketercapaian Tujuan Pembelajaran</w:t>
            </w:r>
          </w:p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167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470"/>
              <w:gridCol w:w="2345"/>
              <w:gridCol w:w="2352"/>
              <w:tblGridChange w:id="0">
                <w:tblGrid>
                  <w:gridCol w:w="2470"/>
                  <w:gridCol w:w="2345"/>
                  <w:gridCol w:w="235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A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Indikator Tujuan Pembelajaran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B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Asesmen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C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Aktivitas dan Durasi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{{#indikator}}{{indikator}}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{{asesmen}}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{{aktivitas}}{{/indikator}}</w:t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Topik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{{Topik_Pembelajaran}}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Praktik Pedagogis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>
                <w:b/>
              </w:rPr>
              <w:t xml:space="preserve">Model Pembelajaran: </w:t>
            </w:r>
            <w:r>
              <w:rPr/>
              <w:t xml:space="preserve">{{Model_Pembelajaran}}</w:t>
            </w:r>
          </w:p>
          <w:p>
            <w:pPr/>
            <w:r>
              <w:rPr>
                <w:b/>
              </w:rPr>
              <w:t xml:space="preserve">Strategi Pembelajaran: </w:t>
            </w:r>
            <w:r>
              <w:rPr/>
              <w:t xml:space="preserve">{{Strategi}}</w:t>
            </w:r>
          </w:p>
          <w:p>
            <w:pPr/>
            <w:r>
              <w:rPr>
                <w:b/>
              </w:rPr>
              <w:t xml:space="preserve">Metode Pembelajaran: </w:t>
            </w:r>
            <w:r>
              <w:rPr/>
              <w:t xml:space="preserve">{{Metode}}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Kemitraan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{{Kemitraan}}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Lingkungan Pembelajaran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{{Lingkungan}}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Pemanfaatan Digital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{{Digital}}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Langkah – Langkah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>
            <w:pPr/>
            <w:r>
              <w:rPr>
                <w:b/>
              </w:rPr>
              <w:t xml:space="preserve">{{#pertemuan}}PERTEMUAN {{nomor}}</w:t>
            </w:r>
          </w:p>
          <w:p>
            <w:pPr/>
            <w:r>
              <w:rPr>
                <w:b/>
              </w:rPr>
              <w:t xml:space="preserve">{{jp}}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after="0" w:line="240" w:lineRule="auto"/>
              <w:ind w:left="-43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Subtopik</w:t>
            </w:r>
          </w:p>
        </w:tc>
        <w:tc>
          <w:tcPr>
            <w:gridSpan w:val="7"/>
          </w:tcPr>
          <w:p>
            <w:pPr/>
            <w:r>
              <w:rPr/>
              <w:t xml:space="preserve">{{subtopik}}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after="0" w:line="240" w:lineRule="auto"/>
              <w:ind w:left="-43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Ayat/Hadith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</w:tcPr>
          <w:p>
            <w:pPr/>
            <w:r>
              <w:rPr>
                <w:b/>
              </w:rPr>
              <w:t xml:space="preserve">{{ayat_sumber}}</w:t>
            </w:r>
          </w:p>
          <w:p>
            <w:pPr/>
            <w:r>
              <w:rPr/>
              <w:t xml:space="preserve">{{ayat_arab}}</w:t>
            </w:r>
          </w:p>
          <w:p>
            <w:pPr/>
            <w:r>
              <w:rPr/>
              <w:t xml:space="preserve">"{{ayat_arti}}"</w:t>
            </w:r>
          </w:p>
          <w:p>
            <w:pPr/>
            <w:r>
              <w:rPr>
                <w:b/>
              </w:rPr>
              <w:t xml:space="preserve">Implementasi</w:t>
            </w:r>
          </w:p>
          <w:p>
            <w:pPr/>
            <w:r>
              <w:rPr/>
              <w:t xml:space="preserve">{{implementasi}}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0" w:line="240" w:lineRule="auto"/>
              <w:ind w:left="-43" w:firstLine="0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Zona Alfa </w:t>
            </w:r>
          </w:p>
        </w:tc>
        <w:tc>
          <w:tcPr>
            <w:gridSpan w:val="7"/>
          </w:tcPr>
          <w:p>
            <w:pPr/>
            <w:r>
              <w:rPr/>
              <w:t xml:space="preserve">{{zona_alfa}}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AWAL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/>
              <w:t xml:space="preserve">{{awal}}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INTI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Bermakna,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>
                <w:b/>
              </w:rPr>
              <w:t xml:space="preserve">Memahami</w:t>
            </w:r>
          </w:p>
          <w:p>
            <w:pPr/>
            <w:r>
              <w:rPr/>
              <w:t xml:space="preserve">{{memahami}}</w:t>
            </w:r>
          </w:p>
          <w:p>
            <w:pPr/>
            <w:r>
              <w:rPr>
                <w:b/>
              </w:rPr>
              <w:t xml:space="preserve">Mengaplikasi</w:t>
            </w:r>
          </w:p>
          <w:p>
            <w:pPr/>
            <w:r>
              <w:rPr/>
              <w:t xml:space="preserve">{{mengaplikasi}}</w:t>
            </w:r>
          </w:p>
          <w:p>
            <w:pPr/>
            <w:r>
              <w:rPr>
                <w:b/>
              </w:rPr>
              <w:t xml:space="preserve">Merefleksi</w:t>
            </w:r>
          </w:p>
          <w:p>
            <w:pPr/>
            <w:r>
              <w:rPr/>
              <w:t xml:space="preserve">{{merefleksi}}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8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PENUTUP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(Bermakna)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{{penutup}}</w:t>
            </w:r>
          </w:p>
          <w:p>
            <w:pPr/>
            <w:r>
              <w:rPr/>
              <w:t xml:space="preserve">{{/pertemuan}}</w:t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  <w:vAlign w:val="center"/>
          </w:tcPr>
          <w:p w:rsidR="00000000" w:rsidDel="00000000" w:rsidP="00000000" w:rsidRDefault="00000000" w:rsidRPr="00000000" w14:paraId="000002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Asesmen Pembelajaran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758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1493"/>
              <w:gridCol w:w="1197"/>
              <w:gridCol w:w="1304"/>
              <w:gridCol w:w="1438"/>
              <w:gridCol w:w="2150"/>
              <w:tblGridChange w:id="0">
                <w:tblGrid>
                  <w:gridCol w:w="1493"/>
                  <w:gridCol w:w="1197"/>
                  <w:gridCol w:w="1304"/>
                  <w:gridCol w:w="1438"/>
                  <w:gridCol w:w="2150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1E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Jenis Asesmen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1F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Teknik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0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Instrumen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1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Waktu Pelaksanaan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Tujuan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{{#asesmen}}{{jenis}}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{{teknik}}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{{instrumen}}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{{waktu}}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{{tujuan}}{{/asesmen}}</w:t>
                  </w:r>
                </w:p>
              </w:tc>
            </w:tr>
          </w:tbl>
          <w:p w:rsidR="00000000" w:rsidDel="00000000" w:rsidP="00000000" w:rsidRDefault="00000000" w:rsidRPr="00000000" w14:paraId="0000024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Instrumen Penilaian</w:t>
            </w:r>
          </w:p>
          <w:p w:rsidR="00000000" w:rsidDel="00000000" w:rsidP="00000000" w:rsidRDefault="00000000" w:rsidRPr="00000000" w14:paraId="0000024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1. Penilaian Sikap</w:t>
            </w:r>
          </w:p>
          <w:p w:rsidR="00000000" w:rsidDel="00000000" w:rsidP="00000000" w:rsidRDefault="00000000" w:rsidRPr="00000000" w14:paraId="00000244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Teknik</w:t>
            </w:r>
          </w:p>
          <w:p w:rsidR="00000000" w:rsidDel="00000000" w:rsidP="00000000" w:rsidRDefault="00000000" w:rsidRPr="00000000" w14:paraId="00000245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Observasi</w:t>
            </w:r>
          </w:p>
          <w:p w:rsidR="00000000" w:rsidDel="00000000" w:rsidP="00000000" w:rsidRDefault="00000000" w:rsidRPr="00000000" w14:paraId="00000246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 yang Dinilai</w:t>
            </w:r>
          </w:p>
          <w:p>
            <w:pPr/>
            <w:r>
              <w:rPr/>
              <w:t xml:space="preserve">{{Aspek_Sikap}}</w:t>
            </w:r>
          </w:p>
          <w:p w:rsidR="00000000" w:rsidDel="00000000" w:rsidP="00000000" w:rsidRDefault="00000000" w:rsidRPr="00000000" w14:paraId="0000024C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Skala:</w:t>
            </w:r>
          </w:p>
          <w:p w:rsidR="00000000" w:rsidDel="00000000" w:rsidP="00000000" w:rsidRDefault="00000000" w:rsidRPr="00000000" w14:paraId="0000024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= Sangat Baik</w:t>
            </w:r>
          </w:p>
          <w:p w:rsidR="00000000" w:rsidDel="00000000" w:rsidP="00000000" w:rsidRDefault="00000000" w:rsidRPr="00000000" w14:paraId="0000024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= Baik</w:t>
            </w:r>
          </w:p>
          <w:p w:rsidR="00000000" w:rsidDel="00000000" w:rsidP="00000000" w:rsidRDefault="00000000" w:rsidRPr="00000000" w14:paraId="0000024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= Cukup</w:t>
            </w:r>
          </w:p>
          <w:p w:rsidR="00000000" w:rsidDel="00000000" w:rsidP="00000000" w:rsidRDefault="00000000" w:rsidRPr="00000000" w14:paraId="0000025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= Perlu Bimbingan</w:t>
            </w:r>
          </w:p>
          <w:p w:rsidR="00000000" w:rsidDel="00000000" w:rsidP="00000000" w:rsidRDefault="00000000" w:rsidRPr="00000000" w14:paraId="0000025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 Penilaian Pengetahuan</w:t>
            </w:r>
          </w:p>
          <w:p w:rsidR="00000000" w:rsidDel="00000000" w:rsidP="00000000" w:rsidRDefault="00000000" w:rsidRPr="00000000" w14:paraId="0000025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Bentuk</w:t>
            </w:r>
          </w:p>
          <w:p>
            <w:pPr/>
            <w:r>
              <w:rPr/>
              <w:t xml:space="preserve">{{Bentuk_Pengetahuan}}</w:t>
            </w:r>
          </w:p>
          <w:p w:rsidR="00000000" w:rsidDel="00000000" w:rsidP="00000000" w:rsidRDefault="00000000" w:rsidRPr="00000000" w14:paraId="00000257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Indikator</w:t>
            </w:r>
          </w:p>
          <w:p>
            <w:pPr/>
            <w:r>
              <w:rPr/>
              <w:t xml:space="preserve">{{Indikator_Pengetahuan}}</w:t>
            </w:r>
          </w:p>
          <w:p w:rsidR="00000000" w:rsidDel="00000000" w:rsidP="00000000" w:rsidRDefault="00000000" w:rsidRPr="00000000" w14:paraId="0000025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 Penilaian Keterampilan</w:t>
            </w:r>
          </w:p>
          <w:p w:rsidR="00000000" w:rsidDel="00000000" w:rsidP="00000000" w:rsidRDefault="00000000" w:rsidRPr="00000000" w14:paraId="0000025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Produk:</w:t>
            </w:r>
          </w:p>
          <w:p>
            <w:pPr/>
            <w:r>
              <w:rPr>
                <w:b/>
              </w:rPr>
              <w:t xml:space="preserve">Produk: </w:t>
            </w:r>
            <w:r>
              <w:rPr/>
              <w:t xml:space="preserve">{{Produk_Keterampilan}}</w:t>
            </w:r>
          </w:p>
          <w:p w:rsidR="00000000" w:rsidDel="00000000" w:rsidP="00000000" w:rsidRDefault="00000000" w:rsidRPr="00000000" w14:paraId="0000026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 Penilaian</w:t>
            </w:r>
          </w:p>
          <w:tbl>
            <w:tblPr>
              <w:tblStyle w:val="Table4"/>
              <w:tblW w:w="3177.0000000000005" w:type="dxa"/>
              <w:jc w:val="left"/>
              <w:tblLayout w:type="fixed"/>
              <w:tblLook w:val="0400"/>
            </w:tblPr>
            <w:tblGrid>
              <w:gridCol w:w="1628"/>
              <w:gridCol w:w="1549"/>
              <w:tblGridChange w:id="0">
                <w:tblGrid>
                  <w:gridCol w:w="1628"/>
                  <w:gridCol w:w="1549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6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Aspek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63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Skor Maksimal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{{#rubrik_produk}}{{aspek}}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{{skor}}{{/rubrik_produk}}</w:t>
                  </w:r>
                </w:p>
              </w:tc>
            </w:tr>
          </w:tbl>
          <w:p w:rsidR="00000000" w:rsidDel="00000000" w:rsidP="00000000" w:rsidRDefault="00000000" w:rsidRPr="00000000" w14:paraId="0000026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 = 100</w:t>
            </w:r>
          </w:p>
          <w:p w:rsidR="00000000" w:rsidDel="00000000" w:rsidP="00000000" w:rsidRDefault="00000000" w:rsidRPr="00000000" w14:paraId="0000026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 Penilaian Presentasi</w:t>
            </w:r>
          </w:p>
          <w:tbl>
            <w:tblPr>
              <w:tblStyle w:val="Table5"/>
              <w:tblW w:w="1951.0" w:type="dxa"/>
              <w:jc w:val="left"/>
              <w:tblLayout w:type="fixed"/>
              <w:tblLook w:val="0400"/>
            </w:tblPr>
            <w:tblGrid>
              <w:gridCol w:w="1422"/>
              <w:gridCol w:w="529"/>
              <w:tblGridChange w:id="0">
                <w:tblGrid>
                  <w:gridCol w:w="1422"/>
                  <w:gridCol w:w="529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71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Aspek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7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Skor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{{#rubrik_presentasi}}{{aspek}}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{{skor}}{{/rubrik_presentasi}}</w:t>
                  </w:r>
                </w:p>
              </w:tc>
            </w:tr>
          </w:tbl>
          <w:p w:rsidR="00000000" w:rsidDel="00000000" w:rsidP="00000000" w:rsidRDefault="00000000" w:rsidRPr="00000000" w14:paraId="0000027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 = 100</w:t>
            </w:r>
          </w:p>
          <w:p w:rsidR="00000000" w:rsidDel="00000000" w:rsidP="00000000" w:rsidRDefault="00000000" w:rsidRPr="00000000" w14:paraId="0000027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Tindak Lanjut</w:t>
            </w:r>
          </w:p>
          <w:p w:rsidR="00000000" w:rsidDel="00000000" w:rsidP="00000000" w:rsidRDefault="00000000" w:rsidRPr="00000000" w14:paraId="0000028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Pengayaan</w:t>
            </w:r>
          </w:p>
          <w:p>
            <w:pPr/>
            <w:r>
              <w:rPr/>
              <w:t xml:space="preserve">{{Pengayaan}}</w:t>
            </w:r>
          </w:p>
          <w:p w:rsidR="00000000" w:rsidDel="00000000" w:rsidP="00000000" w:rsidRDefault="00000000" w:rsidRPr="00000000" w14:paraId="0000028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Remedial</w:t>
            </w:r>
          </w:p>
          <w:p>
            <w:pPr/>
            <w:r>
              <w:rPr/>
              <w:t xml:space="preserve">{{Remedial}}</w:t>
            </w:r>
          </w:p>
          <w:p w:rsidR="00000000" w:rsidDel="00000000" w:rsidP="00000000" w:rsidRDefault="00000000" w:rsidRPr="00000000" w14:paraId="00000289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  <w:vAlign w:val="center"/>
          </w:tcPr>
          <w:p w:rsidR="00000000" w:rsidDel="00000000" w:rsidP="00000000" w:rsidRDefault="00000000" w:rsidRPr="00000000" w14:paraId="0000029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Daftar Pustaka</w:t>
            </w:r>
          </w:p>
        </w:tc>
        <w:tc>
          <w:tcPr>
            <w:gridSpan w:val="8"/>
          </w:tcPr>
          <w:p>
            <w:pPr/>
            <w:r>
              <w:rPr/>
              <w:t xml:space="preserve">{{Daftar_Pustaka}}</w:t>
            </w:r>
          </w:p>
        </w:tc>
      </w:tr>
    </w:tbl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2A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</w:t>
      </w:r>
    </w:p>
    <w:p w:rsidR="00000000" w:rsidDel="00000000" w:rsidP="00000000" w:rsidRDefault="00000000" w:rsidRPr="00000000" w14:paraId="000002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Capaian Pembelajaran (CP)</w:t>
      </w:r>
    </w:p>
    <w:p>
      <w:pPr/>
      <w:r>
        <w:rPr/>
        <w:t xml:space="preserve">{{CP}}</w:t>
      </w:r>
    </w:p>
    <w:p w:rsidR="00000000" w:rsidDel="00000000" w:rsidP="00000000" w:rsidRDefault="00000000" w:rsidRPr="00000000" w14:paraId="000002B1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2</w:t>
      </w:r>
    </w:p>
    <w:p w:rsidR="00000000" w:rsidDel="00000000" w:rsidP="00000000" w:rsidRDefault="00000000" w:rsidRPr="00000000" w14:paraId="000002B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Asesmen Diagnostik</w:t>
      </w:r>
    </w:p>
    <w:p w:rsidR="00000000" w:rsidDel="00000000" w:rsidP="00000000" w:rsidRDefault="00000000" w:rsidRPr="00000000" w14:paraId="000002B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A. Diagnostik Nonkognitif</w:t>
      </w:r>
    </w:p>
    <w:p w:rsidR="00000000" w:rsidDel="00000000" w:rsidP="00000000" w:rsidRDefault="00000000" w:rsidRPr="00000000" w14:paraId="000002B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Berilah tanda (</w:t>
      </w:r>
      <w:sdt>
        <w:sdtPr>
          <w:id w:val="1377401640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tbl>
      <w:tblPr>
        <w:tblStyle w:val="Table6"/>
        <w:tblW w:w="7009.0" w:type="dxa"/>
        <w:jc w:val="left"/>
        <w:tblLayout w:type="fixed"/>
        <w:tblLook w:val="0400"/>
      </w:tblPr>
      <w:tblGrid>
        <w:gridCol w:w="6034"/>
        <w:gridCol w:w="340"/>
        <w:gridCol w:w="635"/>
        <w:tblGridChange w:id="0">
          <w:tblGrid>
            <w:gridCol w:w="6034"/>
            <w:gridCol w:w="340"/>
            <w:gridCol w:w="63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2B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Pernyataan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Tidak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{{#diagnostik_pernyataan}}{{p}}</w:t>
            </w:r>
          </w:p>
        </w:tc>
        <w:tc>
          <w:tcPr>
            <w:vAlign w:val="center"/>
          </w:tcPr>
          <w:p>
            <w:pPr/>
            <w:r>
              <w:rPr/>
              <w:t xml:space="preserve">□</w:t>
            </w:r>
          </w:p>
        </w:tc>
        <w:tc>
          <w:tcPr>
            <w:vAlign w:val="center"/>
          </w:tcPr>
          <w:p>
            <w:pPr/>
            <w:r>
              <w:rPr/>
              <w:t xml:space="preserve">□{{/diagnostik_pernyataan}}</w:t>
            </w:r>
          </w:p>
        </w:tc>
      </w:tr>
    </w:tbl>
    <w:p w:rsidR="00000000" w:rsidDel="00000000" w:rsidP="00000000" w:rsidRDefault="00000000" w:rsidRPr="00000000" w14:paraId="000002C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 Diagnostik Kognitif</w:t>
      </w:r>
    </w:p>
    <w:p w:rsidR="00000000" w:rsidDel="00000000" w:rsidP="00000000" w:rsidRDefault="00000000" w:rsidRPr="00000000" w14:paraId="000002C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Jawablah pertanyaan berikut.</w:t>
      </w:r>
    </w:p>
    <w:p>
      <w:pPr/>
      <w:r>
        <w:rPr/>
        <w:t xml:space="preserve">{{Diagnostik_Kognitif}}</w:t>
      </w:r>
    </w:p>
    <w:p w:rsidR="00000000" w:rsidDel="00000000" w:rsidP="00000000" w:rsidRDefault="00000000" w:rsidRPr="00000000" w14:paraId="000002E0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3</w:t>
      </w:r>
    </w:p>
    <w:p>
      <w:pPr/>
      <w:r>
        <w:rPr>
          <w:b/>
        </w:rPr>
        <w:t xml:space="preserve">LKPD (Lembar Kerja Peserta Didik)</w:t>
      </w:r>
    </w:p>
    <w:p>
      <w:pPr/>
      <w:r>
        <w:rPr/>
        <w:t xml:space="preserve">{{#pertemuan}}</w:t>
      </w:r>
    </w:p>
    <w:p>
      <w:pPr/>
      <w:r>
        <w:rPr>
          <w:b/>
        </w:rPr>
        <w:t xml:space="preserve">LKPD Pertemuan {{nomor}}: {{subtopik}}</w:t>
      </w:r>
    </w:p>
    <w:p>
      <w:pPr/>
      <w:r>
        <w:rPr/>
        <w:t xml:space="preserve">{{lkpd}}</w:t>
      </w:r>
    </w:p>
    <w:p>
      <w:pPr/>
      <w:r>
        <w:rPr/>
        <w:t xml:space="preserve">{{/pertemuan}}</w:t>
      </w:r>
    </w:p>
    <w:p w:rsidR="00000000" w:rsidDel="00000000" w:rsidP="00000000" w:rsidRDefault="00000000" w:rsidRPr="00000000" w14:paraId="0000030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4</w:t>
      </w:r>
    </w:p>
    <w:p w:rsidR="00000000" w:rsidDel="00000000" w:rsidP="00000000" w:rsidRDefault="00000000" w:rsidRPr="00000000" w14:paraId="0000030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Penilaian Sikap</w:t>
      </w:r>
    </w:p>
    <w:tbl>
      <w:tblPr>
        <w:tblStyle w:val="Table7"/>
        <w:tblW w:w="254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200"/>
        <w:gridCol w:w="200"/>
        <w:gridCol w:w="200"/>
        <w:gridCol w:w="215"/>
        <w:tblGridChange w:id="0">
          <w:tblGrid>
            <w:gridCol w:w="1728"/>
            <w:gridCol w:w="200"/>
            <w:gridCol w:w="200"/>
            <w:gridCol w:w="200"/>
            <w:gridCol w:w="21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{{#rubrik_sikap}}{{aspek}}</w:t>
            </w:r>
          </w:p>
        </w:tc>
        <w:tc>
          <w:tcPr>
            <w:vAlign w:val="center"/>
          </w:tcPr>
          <w:p>
            <w:pPr/>
            <w:r>
              <w:rPr/>
              <w:t xml:space="preserve"/>
            </w:r>
          </w:p>
        </w:tc>
        <w:tc>
          <w:tcPr>
            <w:vAlign w:val="center"/>
          </w:tcPr>
          <w:p>
            <w:pPr/>
            <w:r>
              <w:rPr/>
              <w:t xml:space="preserve"/>
            </w:r>
          </w:p>
        </w:tc>
        <w:tc>
          <w:tcPr>
            <w:vAlign w:val="center"/>
          </w:tcPr>
          <w:p>
            <w:pPr/>
            <w:r>
              <w:rPr/>
              <w:t xml:space="preserve"/>
            </w:r>
          </w:p>
        </w:tc>
        <w:tc>
          <w:tcPr>
            <w:vAlign w:val="center"/>
          </w:tcPr>
          <w:p>
            <w:pPr/>
            <w:r>
              <w:rPr/>
              <w:t xml:space="preserve">{{/rubrik_sikap}}</w:t>
            </w:r>
          </w:p>
        </w:tc>
      </w:tr>
    </w:tbl>
    <w:p w:rsidR="00000000" w:rsidDel="00000000" w:rsidP="00000000" w:rsidRDefault="00000000" w:rsidRPr="00000000" w14:paraId="0000032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5</w:t>
      </w:r>
    </w:p>
    <w:p w:rsidR="00000000" w:rsidDel="00000000" w:rsidP="00000000" w:rsidRDefault="00000000" w:rsidRPr="00000000" w14:paraId="0000032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Rubrik Diskusi</w:t>
      </w:r>
    </w:p>
    <w:tbl>
      <w:tblPr>
        <w:tblStyle w:val="Table8"/>
        <w:tblW w:w="35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5"/>
        <w:gridCol w:w="1569"/>
        <w:tblGridChange w:id="0">
          <w:tblGrid>
            <w:gridCol w:w="1955"/>
            <w:gridCol w:w="156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Skor Maksimal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{{#rubrik_diskusi}}{{aspek}}</w:t>
            </w:r>
          </w:p>
        </w:tc>
        <w:tc>
          <w:tcPr>
            <w:vAlign w:val="center"/>
          </w:tcPr>
          <w:p>
            <w:pPr/>
            <w:r>
              <w:rPr/>
              <w:t xml:space="preserve">{{skor}}{{/rubrik_diskusi}}</w:t>
            </w:r>
          </w:p>
        </w:tc>
      </w:tr>
    </w:tbl>
    <w:p w:rsidR="00000000" w:rsidDel="00000000" w:rsidP="00000000" w:rsidRDefault="00000000" w:rsidRPr="00000000" w14:paraId="0000033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3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6</w:t>
      </w:r>
    </w:p>
    <w:p w:rsidR="00000000" w:rsidDel="00000000" w:rsidP="00000000" w:rsidRDefault="00000000" w:rsidRPr="00000000" w14:paraId="0000033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Menulis</w:t>
      </w:r>
    </w:p>
    <w:tbl>
      <w:tblPr>
        <w:tblStyle w:val="Table9"/>
        <w:tblW w:w="17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15"/>
        <w:gridCol w:w="549"/>
        <w:tblGridChange w:id="0">
          <w:tblGrid>
            <w:gridCol w:w="1215"/>
            <w:gridCol w:w="54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3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{{#rubrik_produk}}{{aspek}}</w:t>
            </w:r>
          </w:p>
        </w:tc>
        <w:tc>
          <w:tcPr>
            <w:vAlign w:val="center"/>
          </w:tcPr>
          <w:p>
            <w:pPr/>
            <w:r>
              <w:rPr/>
              <w:t xml:space="preserve">{{skor}}{{/rubrik_produk}}</w:t>
            </w:r>
          </w:p>
        </w:tc>
      </w:tr>
    </w:tbl>
    <w:p w:rsidR="00000000" w:rsidDel="00000000" w:rsidP="00000000" w:rsidRDefault="00000000" w:rsidRPr="00000000" w14:paraId="0000034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4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7</w:t>
      </w:r>
    </w:p>
    <w:p w:rsidR="00000000" w:rsidDel="00000000" w:rsidP="00000000" w:rsidRDefault="00000000" w:rsidRPr="00000000" w14:paraId="0000034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Presentasi</w:t>
      </w:r>
    </w:p>
    <w:tbl>
      <w:tblPr>
        <w:tblStyle w:val="Table10"/>
        <w:tblW w:w="21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2"/>
        <w:gridCol w:w="589"/>
        <w:tblGridChange w:id="0">
          <w:tblGrid>
            <w:gridCol w:w="1562"/>
            <w:gridCol w:w="58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4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{{#rubrik_presentasi}}{{aspek}}</w:t>
            </w:r>
          </w:p>
        </w:tc>
        <w:tc>
          <w:tcPr>
            <w:vAlign w:val="center"/>
          </w:tcPr>
          <w:p>
            <w:pPr/>
            <w:r>
              <w:rPr/>
              <w:t xml:space="preserve">{{skor}}{{/rubrik_presentasi}}</w:t>
            </w:r>
          </w:p>
        </w:tc>
      </w:tr>
    </w:tbl>
    <w:p w:rsidR="00000000" w:rsidDel="00000000" w:rsidP="00000000" w:rsidRDefault="00000000" w:rsidRPr="00000000" w14:paraId="0000035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5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8</w:t>
      </w:r>
    </w:p>
    <w:p w:rsidR="00000000" w:rsidDel="00000000" w:rsidP="00000000" w:rsidRDefault="00000000" w:rsidRPr="00000000" w14:paraId="0000035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Lembar Observasi Diskusi</w:t>
      </w:r>
    </w:p>
    <w:tbl>
      <w:tblPr>
        <w:tblStyle w:val="Table11"/>
        <w:tblW w:w="903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5"/>
        <w:gridCol w:w="1534"/>
        <w:gridCol w:w="2367"/>
        <w:gridCol w:w="2087"/>
        <w:gridCol w:w="1027"/>
        <w:gridCol w:w="589"/>
        <w:tblGridChange w:id="0">
          <w:tblGrid>
            <w:gridCol w:w="1435"/>
            <w:gridCol w:w="1534"/>
            <w:gridCol w:w="2367"/>
            <w:gridCol w:w="2087"/>
            <w:gridCol w:w="1027"/>
            <w:gridCol w:w="58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5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 Murid</w:t>
            </w:r>
          </w:p>
        </w:tc>
        <w:tc>
          <w:tcPr>
            <w:vAlign w:val="center"/>
          </w:tcPr>
          <w:p>
            <w:pPr/>
            <w:r>
              <w:rPr/>
              <w:t xml:space="preserve">{{obs_aspek_1}}</w:t>
            </w:r>
          </w:p>
        </w:tc>
        <w:tc>
          <w:tcPr>
            <w:vAlign w:val="center"/>
          </w:tcPr>
          <w:p>
            <w:pPr/>
            <w:r>
              <w:rPr/>
              <w:t xml:space="preserve">{{obs_aspek_2}}</w:t>
            </w:r>
          </w:p>
        </w:tc>
        <w:tc>
          <w:tcPr>
            <w:vAlign w:val="center"/>
          </w:tcPr>
          <w:p>
            <w:pPr/>
            <w:r>
              <w:rPr/>
              <w:t xml:space="preserve">{{obs_aspek_3}}</w:t>
            </w:r>
          </w:p>
        </w:tc>
        <w:tc>
          <w:tcPr>
            <w:vAlign w:val="center"/>
          </w:tcPr>
          <w:p>
            <w:pPr/>
            <w:r>
              <w:rPr/>
              <w:t xml:space="preserve">{{obs_aspek_4}}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5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9</w:t>
      </w:r>
    </w:p>
    <w:p w:rsidR="00000000" w:rsidDel="00000000" w:rsidP="00000000" w:rsidRDefault="00000000" w:rsidRPr="00000000" w14:paraId="000003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Refleksi Murid</w:t>
      </w:r>
    </w:p>
    <w:p>
      <w:pPr/>
      <w:r>
        <w:rPr/>
        <w:t xml:space="preserve">{{Refleksi_Murid}}</w:t>
      </w:r>
    </w:p>
    <w:p w:rsidR="00000000" w:rsidDel="00000000" w:rsidP="00000000" w:rsidRDefault="00000000" w:rsidRPr="00000000" w14:paraId="0000037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10</w:t>
      </w:r>
    </w:p>
    <w:p w:rsidR="00000000" w:rsidDel="00000000" w:rsidP="00000000" w:rsidRDefault="00000000" w:rsidRPr="00000000" w14:paraId="0000037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Refleksi Guru</w:t>
      </w:r>
    </w:p>
    <w:p>
      <w:pPr/>
      <w:r>
        <w:rPr/>
        <w:t xml:space="preserve">{{Refleksi_Guru}}</w:t>
      </w:r>
    </w:p>
    <w:p w:rsidR="00000000" w:rsidDel="00000000" w:rsidP="00000000" w:rsidRDefault="00000000" w:rsidRPr="00000000" w14:paraId="0000037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11</w:t>
      </w:r>
    </w:p>
    <w:p w:rsidR="00000000" w:rsidDel="00000000" w:rsidP="00000000" w:rsidRDefault="00000000" w:rsidRPr="00000000" w14:paraId="0000037F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Pengayaan</w:t>
      </w:r>
    </w:p>
    <w:p>
      <w:pPr/>
      <w:r>
        <w:rPr/>
        <w:t xml:space="preserve">{{Pengayaan}}</w:t>
      </w:r>
    </w:p>
    <w:p w:rsidR="00000000" w:rsidDel="00000000" w:rsidP="00000000" w:rsidRDefault="00000000" w:rsidRPr="00000000" w14:paraId="0000038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12</w:t>
      </w:r>
    </w:p>
    <w:p w:rsidR="00000000" w:rsidDel="00000000" w:rsidP="00000000" w:rsidRDefault="00000000" w:rsidRPr="00000000" w14:paraId="0000038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Remedial</w:t>
      </w:r>
    </w:p>
    <w:p>
      <w:pPr/>
      <w:r>
        <w:rPr/>
        <w:t xml:space="preserve">{{Remedial}}</w:t>
      </w:r>
    </w:p>
    <w:p w:rsidR="00000000" w:rsidDel="00000000" w:rsidP="00000000" w:rsidRDefault="00000000" w:rsidRPr="00000000" w14:paraId="0000038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13</w:t>
      </w:r>
    </w:p>
    <w:p w:rsidR="00000000" w:rsidDel="00000000" w:rsidP="00000000" w:rsidRDefault="00000000" w:rsidRPr="00000000" w14:paraId="0000038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Diferensiasi Pembelajaran</w:t>
      </w:r>
    </w:p>
    <w:p>
      <w:pPr/>
      <w:r>
        <w:rPr/>
        <w:t xml:space="preserve">{{Diferensiasi}}</w:t>
      </w:r>
    </w:p>
    <w:p w:rsidR="00000000" w:rsidDel="00000000" w:rsidP="00000000" w:rsidRDefault="00000000" w:rsidRPr="00000000" w14:paraId="0000039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14</w:t>
      </w:r>
    </w:p>
    <w:p w:rsidR="00000000" w:rsidDel="00000000" w:rsidP="00000000" w:rsidRDefault="00000000" w:rsidRPr="00000000" w14:paraId="0000039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Glosarium</w:t>
      </w:r>
    </w:p>
    <w:tbl>
      <w:tblPr>
        <w:tblStyle w:val="Table12"/>
        <w:tblW w:w="10466.0" w:type="dxa"/>
        <w:jc w:val="left"/>
        <w:tblLayout w:type="fixed"/>
        <w:tblLook w:val="0400"/>
      </w:tblPr>
      <w:tblGrid>
        <w:gridCol w:w="2506"/>
        <w:gridCol w:w="7960"/>
        <w:tblGridChange w:id="0">
          <w:tblGrid>
            <w:gridCol w:w="2506"/>
            <w:gridCol w:w="796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9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Istilah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Pengertian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{{#glosarium}}{{istilah}}</w:t>
            </w:r>
          </w:p>
        </w:tc>
        <w:tc>
          <w:tcPr>
            <w:vAlign w:val="center"/>
          </w:tcPr>
          <w:p>
            <w:pPr/>
            <w:r>
              <w:rPr/>
              <w:t xml:space="preserve">{{arti}}{{/glosarium}}</w:t>
            </w:r>
          </w:p>
        </w:tc>
      </w:tr>
    </w:tbl>
    <w:p w:rsidR="00000000" w:rsidDel="00000000" w:rsidP="00000000" w:rsidRDefault="00000000" w:rsidRPr="00000000" w14:paraId="000003B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15</w:t>
      </w:r>
    </w:p>
    <w:p w:rsidR="00000000" w:rsidDel="00000000" w:rsidP="00000000" w:rsidRDefault="00000000" w:rsidRPr="00000000" w14:paraId="000003B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Kunci Jawaban LKPD</w:t>
      </w:r>
    </w:p>
    <w:p>
      <w:pPr/>
      <w:r>
        <w:rPr/>
        <w:t xml:space="preserve">{{#pertemuan}}</w:t>
      </w:r>
    </w:p>
    <w:p>
      <w:pPr/>
      <w:r>
        <w:rPr>
          <w:b/>
        </w:rPr>
        <w:t xml:space="preserve">Kunci Jawaban LKPD Pertemuan {{nomor}}</w:t>
      </w:r>
    </w:p>
    <w:p>
      <w:pPr/>
      <w:r>
        <w:rPr/>
        <w:t xml:space="preserve">{{kunci_lkpd}}</w:t>
      </w:r>
    </w:p>
    <w:p>
      <w:pPr/>
      <w:r>
        <w:rPr/>
        <w:t xml:space="preserve">{{/pertemuan}}</w:t>
      </w:r>
    </w:p>
    <w:sectPr>
      <w:headerReference r:id="rId13" w:type="default"/>
      <w:footerReference r:id="rId14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FARHAN FIKRI SAFII" w:id="1" w:date="2026-07-14T07:26:00Z"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dengan guru mapel apa bisa dideskripsikan</w:t>
      </w:r>
    </w:p>
  </w:comment>
  <w:comment w:author="FARHAN FIKRI SAFII" w:id="3" w:date="2026-07-14T07:26:00Z"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Lingkungan pembelajaran ini, Ruang Fisik: lingkungan kelas mendukung diskusi antar murid, lab, perpus dsb.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Ruang Virtual: aplikasi Ruang Murid, Google Sites, Wayground; dan budaya pembelajaran: kolaboratif; dsb</w:t>
      </w:r>
    </w:p>
  </w:comment>
  <w:comment w:author="FARHAN FIKRI SAFII" w:id="9" w:date="2026-07-14T07:52:00Z"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tidak disebutkan di pengalaman belajar</w:t>
      </w:r>
    </w:p>
  </w:comment>
  <w:comment w:author="FARHAN FIKRI SAFII" w:id="10" w:date="2026-07-14T07:53:00Z"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sudah bagus karena mengukur DPL</w:t>
      </w:r>
    </w:p>
  </w:comment>
  <w:comment w:author="FARHAN FIKRI SAFII" w:id="4" w:date="2026-07-14T07:31:00Z"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Media pembelajaran interaktif di aplikasi Ruang Murid.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Video biografi dan teks biografi dari aplikasi streaming video atau buku digital.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Layanan situs yang memungkinkan untuk bekerja secara kolaborasi atau melaksanakan kuis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secara daring seperti: Google Sites, Google Formulir, dan Wayground.</w:t>
      </w:r>
    </w:p>
  </w:comment>
  <w:comment w:author="FARHAN FIKRI SAFII" w:id="6" w:date="2026-07-14T07:46:00Z"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Bila tidak ada pengalaman belajar lebih baik dihapus saja</w:t>
      </w:r>
    </w:p>
  </w:comment>
  <w:comment w:author="FARHAN FIKRI SAFII" w:id="2" w:date="2026-07-14T07:26:00Z"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Begitu pula dengan ini.</w:t>
      </w:r>
    </w:p>
  </w:comment>
  <w:comment w:author="FARHAN FIKRI SAFII" w:id="8" w:date="2026-07-14T07:48:00Z"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adalah refleksi dalam kegiatan belajar, bisa diletakkan di penutup</w:t>
      </w:r>
    </w:p>
  </w:comment>
  <w:comment w:author="FARHAN FIKRI SAFII" w:id="7" w:date="2026-07-14T07:40:00Z"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Pengalaman belajar merefleksi adalah refleksi extended abstract yang mana disini murid merefleksi diri dengan ilmu yang mereka sudah peroleh upaya apa yang bisa mereka lakukan untuk menyelesaikan masalah sehari-hari</w:t>
        <w:br w:type="textWrapping"/>
        <w:t xml:space="preserve">”Bagaimana pemahaman saya descriptive text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mempengaruhi saya dalam menjaga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situs wisata Indonesia?”</w:t>
      </w:r>
    </w:p>
  </w:comment>
  <w:comment w:author="FARHAN FIKRI SAFII" w:id="5" w:date="2026-07-14T07:39:00Z"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Kalua ini ada di kolom pengalaman belajar, maka sebaiknya dimention akan masuk pada tahap apa.</w:t>
      </w:r>
    </w:p>
  </w:comment>
  <w:comment w:author="FARHAN FIKRI SAFII" w:id="0" w:date="2026-07-14T07:24:00Z"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harus mengambil langsung dari CP yang ada di panduan, kecuali kalua memang tidak ada di panduan.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3CB" w15:done="0"/>
  <w15:commentEx w15:paraId="000003CD" w15:done="0"/>
  <w15:commentEx w15:paraId="000003CE" w15:done="0"/>
  <w15:commentEx w15:paraId="000003CF" w15:done="0"/>
  <w15:commentEx w15:paraId="000003D3" w15:done="0"/>
  <w15:commentEx w15:paraId="000003D4" w15:done="0"/>
  <w15:commentEx w15:paraId="000003D5" w15:done="0"/>
  <w15:commentEx w15:paraId="000003D6" w15:done="0"/>
  <w15:commentEx w15:paraId="000003D9" w15:done="0"/>
  <w15:commentEx w15:paraId="000003DA" w15:done="0"/>
  <w15:commentEx w15:paraId="000003DB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 Unicode MS"/>
  <w:font w:name="Gungsuh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C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C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€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7">
    <w:lvl w:ilvl="0">
      <w:start w:val="4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8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800" w:hanging="36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decimal"/>
      <w:lvlText w:val="%5."/>
      <w:lvlJc w:val="left"/>
      <w:pPr>
        <w:ind w:left="3240" w:hanging="360"/>
      </w:pPr>
      <w:rPr/>
    </w:lvl>
    <w:lvl w:ilvl="5">
      <w:start w:val="1"/>
      <w:numFmt w:val="decimal"/>
      <w:lvlText w:val="%6."/>
      <w:lvlJc w:val="left"/>
      <w:pPr>
        <w:ind w:left="3960" w:hanging="36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decimal"/>
      <w:lvlText w:val="%8."/>
      <w:lvlJc w:val="left"/>
      <w:pPr>
        <w:ind w:left="5400" w:hanging="360"/>
      </w:pPr>
      <w:rPr/>
    </w:lvl>
    <w:lvl w:ilvl="8">
      <w:start w:val="1"/>
      <w:numFmt w:val="decimal"/>
      <w:lvlText w:val="%9."/>
      <w:lvlJc w:val="left"/>
      <w:pPr>
        <w:ind w:left="6120" w:hanging="36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4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quran.com/id/kamar-kamar/13-14" TargetMode="External"/><Relationship Id="rId10" Type="http://schemas.openxmlformats.org/officeDocument/2006/relationships/image" Target="media/image1.png"/><Relationship Id="rId13" Type="http://schemas.openxmlformats.org/officeDocument/2006/relationships/header" Target="header1.xml"/><Relationship Id="rId12" Type="http://schemas.openxmlformats.org/officeDocument/2006/relationships/hyperlink" Target="https://www.indonesia.travel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EbiWPC6P3XvbBdFIjt01g5x9HA==">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