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DC96B7" w14:textId="77777777" w:rsidR="00AE5143" w:rsidRPr="00E42CB8" w:rsidRDefault="00AE5143" w:rsidP="00AE5143">
      <w:pPr>
        <w:spacing w:before="100" w:beforeAutospacing="1" w:after="100" w:afterAutospacing="1" w:line="240" w:lineRule="auto"/>
        <w:jc w:val="both"/>
        <w:outlineLvl w:val="0"/>
        <w:rPr>
          <w:rFonts w:ascii="Times New Roman" w:eastAsia="Times New Roman" w:hAnsi="Times New Roman" w:cs="Times New Roman"/>
          <w:b/>
          <w:bCs/>
          <w:kern w:val="36"/>
        </w:rPr>
      </w:pPr>
      <w:r w:rsidRPr="00E42CB8">
        <w:rPr>
          <w:rFonts w:ascii="Times New Roman" w:eastAsia="Times New Roman" w:hAnsi="Times New Roman" w:cs="Times New Roman"/>
          <w:b/>
          <w:bCs/>
          <w:kern w:val="36"/>
        </w:rPr>
        <w:t xml:space="preserve">ECONOMICS- </w:t>
      </w:r>
    </w:p>
    <w:p w14:paraId="788EAAEA" w14:textId="77777777" w:rsidR="00AE5143" w:rsidRPr="00E42CB8" w:rsidRDefault="00AE5143" w:rsidP="00AE5143">
      <w:pPr>
        <w:spacing w:before="100" w:beforeAutospacing="1" w:after="100" w:afterAutospacing="1" w:line="240" w:lineRule="auto"/>
        <w:jc w:val="both"/>
        <w:outlineLvl w:val="0"/>
        <w:rPr>
          <w:rFonts w:ascii="Times New Roman" w:eastAsia="Times New Roman" w:hAnsi="Times New Roman" w:cs="Times New Roman"/>
          <w:b/>
          <w:bCs/>
          <w:kern w:val="36"/>
        </w:rPr>
      </w:pPr>
      <w:r w:rsidRPr="00E42CB8">
        <w:rPr>
          <w:rFonts w:ascii="Times New Roman" w:eastAsia="Times New Roman" w:hAnsi="Times New Roman" w:cs="Times New Roman"/>
          <w:b/>
          <w:bCs/>
          <w:kern w:val="36"/>
        </w:rPr>
        <w:t>UNIT 6: ISB120 NOTES –Market Failure and Government Intervention</w:t>
      </w:r>
    </w:p>
    <w:p w14:paraId="143FDB4E" w14:textId="77777777" w:rsidR="00AE5143" w:rsidRPr="00E42CB8" w:rsidRDefault="00AE5143" w:rsidP="00AE5143">
      <w:pPr>
        <w:pStyle w:val="Default"/>
        <w:jc w:val="both"/>
        <w:rPr>
          <w:rFonts w:ascii="Times New Roman" w:hAnsi="Times New Roman" w:cs="Times New Roman"/>
          <w:b/>
          <w:color w:val="auto"/>
        </w:rPr>
      </w:pPr>
      <w:r w:rsidRPr="00E42CB8">
        <w:rPr>
          <w:rFonts w:ascii="Times New Roman" w:hAnsi="Times New Roman" w:cs="Times New Roman"/>
          <w:b/>
          <w:color w:val="auto"/>
        </w:rPr>
        <w:t>CONTENT</w:t>
      </w:r>
    </w:p>
    <w:p w14:paraId="70CD0265"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r w:rsidRPr="00E42CB8">
        <w:rPr>
          <w:rFonts w:ascii="Times New Roman" w:hAnsi="Times New Roman" w:cs="Times New Roman"/>
          <w:color w:val="auto"/>
        </w:rPr>
        <w:t xml:space="preserve">Market Failures and Government Intervention </w:t>
      </w:r>
    </w:p>
    <w:p w14:paraId="03E1CC57"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r w:rsidRPr="00E42CB8">
        <w:rPr>
          <w:rFonts w:ascii="Times New Roman" w:hAnsi="Times New Roman" w:cs="Times New Roman"/>
          <w:color w:val="auto"/>
        </w:rPr>
        <w:t xml:space="preserve">Market failures: causes and consequences </w:t>
      </w:r>
    </w:p>
    <w:p w14:paraId="0868CB99"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r w:rsidRPr="00E42CB8">
        <w:rPr>
          <w:rFonts w:ascii="Times New Roman" w:hAnsi="Times New Roman" w:cs="Times New Roman"/>
          <w:color w:val="auto"/>
        </w:rPr>
        <w:t xml:space="preserve">Types of externalities: negative and positive externalities </w:t>
      </w:r>
    </w:p>
    <w:p w14:paraId="37576395"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r w:rsidRPr="00E42CB8">
        <w:rPr>
          <w:rFonts w:ascii="Times New Roman" w:hAnsi="Times New Roman" w:cs="Times New Roman"/>
          <w:color w:val="auto"/>
        </w:rPr>
        <w:t xml:space="preserve">Public goods and the problem of the commons </w:t>
      </w:r>
    </w:p>
    <w:p w14:paraId="2E940B0B"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r w:rsidRPr="00E42CB8">
        <w:rPr>
          <w:rFonts w:ascii="Times New Roman" w:hAnsi="Times New Roman" w:cs="Times New Roman"/>
          <w:color w:val="auto"/>
        </w:rPr>
        <w:t xml:space="preserve">Role of government in addressing market failures </w:t>
      </w:r>
    </w:p>
    <w:p w14:paraId="00787C84"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r w:rsidRPr="00E42CB8">
        <w:rPr>
          <w:rFonts w:ascii="Times New Roman" w:hAnsi="Times New Roman" w:cs="Times New Roman"/>
          <w:color w:val="auto"/>
        </w:rPr>
        <w:t xml:space="preserve">Evaluation of government policies and regulations in addressing market failures </w:t>
      </w:r>
    </w:p>
    <w:p w14:paraId="294D8D6D"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proofErr w:type="spellStart"/>
      <w:r w:rsidRPr="00E42CB8">
        <w:rPr>
          <w:rFonts w:ascii="Times New Roman" w:hAnsi="Times New Roman" w:cs="Times New Roman"/>
          <w:color w:val="auto"/>
        </w:rPr>
        <w:t>Pigouvian</w:t>
      </w:r>
      <w:proofErr w:type="spellEnd"/>
      <w:r w:rsidRPr="00E42CB8">
        <w:rPr>
          <w:rFonts w:ascii="Times New Roman" w:hAnsi="Times New Roman" w:cs="Times New Roman"/>
          <w:color w:val="auto"/>
        </w:rPr>
        <w:t xml:space="preserve"> taxes and subsidies as corrective measures </w:t>
      </w:r>
    </w:p>
    <w:p w14:paraId="1F374E4A"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r w:rsidRPr="00E42CB8">
        <w:rPr>
          <w:rFonts w:ascii="Times New Roman" w:hAnsi="Times New Roman" w:cs="Times New Roman"/>
          <w:color w:val="auto"/>
        </w:rPr>
        <w:t xml:space="preserve">Regulatory agencies and their roles in specific industries (e.g., ZRA, ZEMA, FDA, FCC) </w:t>
      </w:r>
    </w:p>
    <w:p w14:paraId="27C33AFF"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r w:rsidRPr="00E42CB8">
        <w:rPr>
          <w:rFonts w:ascii="Times New Roman" w:hAnsi="Times New Roman" w:cs="Times New Roman"/>
          <w:color w:val="auto"/>
        </w:rPr>
        <w:t xml:space="preserve">Case studies of government intervention in markets </w:t>
      </w:r>
    </w:p>
    <w:p w14:paraId="07BB1D1F"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r w:rsidRPr="00E42CB8">
        <w:rPr>
          <w:rFonts w:ascii="Times New Roman" w:hAnsi="Times New Roman" w:cs="Times New Roman"/>
          <w:color w:val="auto"/>
        </w:rPr>
        <w:t xml:space="preserve">The economics of healthcare and healthcare policy </w:t>
      </w:r>
    </w:p>
    <w:p w14:paraId="3058ED3D" w14:textId="77777777" w:rsidR="00AE5143" w:rsidRPr="00E42CB8" w:rsidRDefault="00AE5143" w:rsidP="00AE5143">
      <w:pPr>
        <w:pStyle w:val="Default"/>
        <w:numPr>
          <w:ilvl w:val="0"/>
          <w:numId w:val="16"/>
        </w:numPr>
        <w:spacing w:line="360" w:lineRule="auto"/>
        <w:jc w:val="both"/>
        <w:rPr>
          <w:rFonts w:ascii="Times New Roman" w:hAnsi="Times New Roman" w:cs="Times New Roman"/>
          <w:color w:val="auto"/>
        </w:rPr>
      </w:pPr>
      <w:r w:rsidRPr="00E42CB8">
        <w:rPr>
          <w:rFonts w:ascii="Times New Roman" w:hAnsi="Times New Roman" w:cs="Times New Roman"/>
          <w:color w:val="auto"/>
        </w:rPr>
        <w:t xml:space="preserve">Environmental regulation and sustainability considerations </w:t>
      </w:r>
    </w:p>
    <w:p w14:paraId="5E921D7B" w14:textId="77777777" w:rsidR="00AE5143" w:rsidRPr="00E42CB8" w:rsidRDefault="00AE5143" w:rsidP="00AE5143">
      <w:pPr>
        <w:spacing w:after="0" w:line="240" w:lineRule="auto"/>
        <w:jc w:val="both"/>
        <w:rPr>
          <w:rFonts w:ascii="Times New Roman" w:eastAsia="Times New Roman" w:hAnsi="Times New Roman" w:cs="Times New Roman"/>
        </w:rPr>
      </w:pPr>
    </w:p>
    <w:p w14:paraId="2681D17D"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b/>
        </w:rPr>
      </w:pPr>
      <w:r w:rsidRPr="00E42CB8">
        <w:rPr>
          <w:rFonts w:ascii="Times New Roman" w:eastAsia="Times New Roman" w:hAnsi="Times New Roman" w:cs="Times New Roman"/>
          <w:b/>
        </w:rPr>
        <w:t>Some terms related to market failure:</w:t>
      </w:r>
    </w:p>
    <w:p w14:paraId="5D4E6374"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Public goods</w:t>
      </w:r>
      <w:r w:rsidRPr="00E42CB8">
        <w:rPr>
          <w:rFonts w:ascii="Times New Roman" w:eastAsia="Times New Roman" w:hAnsi="Times New Roman" w:cs="Times New Roman"/>
        </w:rPr>
        <w:t>: goods that can be used by the general public, from which they will benefit. Their consumption can’t be measured, and thus cannot be charged a price for (this is why a market economy doesn’t produce them). Examples include street lights and roads.</w:t>
      </w:r>
    </w:p>
    <w:p w14:paraId="234A3814"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Merit goods</w:t>
      </w:r>
      <w:r w:rsidRPr="00E42CB8">
        <w:rPr>
          <w:rFonts w:ascii="Times New Roman" w:eastAsia="Times New Roman" w:hAnsi="Times New Roman" w:cs="Times New Roman"/>
        </w:rPr>
        <w:t>: goods which create a positive effect on the society and ought to be consumed more. Examples include schools and hospitals. The opposite is called demerit goods which include alcohol and cigarettes.</w:t>
      </w:r>
    </w:p>
    <w:p w14:paraId="7156100F"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External costs (negative externalities) </w:t>
      </w:r>
      <w:r w:rsidRPr="00E42CB8">
        <w:rPr>
          <w:rFonts w:ascii="Times New Roman" w:eastAsia="Times New Roman" w:hAnsi="Times New Roman" w:cs="Times New Roman"/>
        </w:rPr>
        <w:t>are the negative impacts on society (third-parties) due to production or consumption of goods and services. Example: the pollution from a factory.</w:t>
      </w:r>
    </w:p>
    <w:p w14:paraId="0DB30384"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External benefits (positive externalities)</w:t>
      </w:r>
      <w:r w:rsidRPr="00E42CB8">
        <w:rPr>
          <w:rFonts w:ascii="Times New Roman" w:eastAsia="Times New Roman" w:hAnsi="Times New Roman" w:cs="Times New Roman"/>
        </w:rPr>
        <w:t xml:space="preserve"> are the positive impacts on society due to production or consumption of goods and services. Example: better roads in a neighbourhood due to the opening of a new business.</w:t>
      </w:r>
    </w:p>
    <w:p w14:paraId="279AA05E"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Private costs</w:t>
      </w:r>
      <w:r w:rsidRPr="00E42CB8">
        <w:rPr>
          <w:rFonts w:ascii="Times New Roman" w:eastAsia="Times New Roman" w:hAnsi="Times New Roman" w:cs="Times New Roman"/>
        </w:rPr>
        <w:t xml:space="preserve"> are the costs to the producer and consumer due to production and consumption respectively. Example: the cost of production.</w:t>
      </w:r>
    </w:p>
    <w:p w14:paraId="7206FF93"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Private benefits</w:t>
      </w:r>
      <w:r w:rsidRPr="00E42CB8">
        <w:rPr>
          <w:rFonts w:ascii="Times New Roman" w:eastAsia="Times New Roman" w:hAnsi="Times New Roman" w:cs="Times New Roman"/>
        </w:rPr>
        <w:t xml:space="preserve"> are the benefits to the producer or consumer due to production and consumption respectively. Example: the better immunity received by a consumer when he receives a vaccine.</w:t>
      </w:r>
    </w:p>
    <w:p w14:paraId="1187AAE8"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lastRenderedPageBreak/>
        <w:t>Social Costs = External costs + Private Costs</w:t>
      </w:r>
    </w:p>
    <w:p w14:paraId="1CB44D8A"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Social Benefits = External benefits + Private benefits</w:t>
      </w:r>
    </w:p>
    <w:p w14:paraId="4C0F7702" w14:textId="77777777" w:rsidR="00AE5143" w:rsidRPr="00E42CB8" w:rsidRDefault="00AE5143" w:rsidP="00AE5143">
      <w:pPr>
        <w:spacing w:before="100" w:beforeAutospacing="1" w:after="100" w:afterAutospacing="1" w:line="240" w:lineRule="auto"/>
        <w:jc w:val="both"/>
        <w:outlineLvl w:val="2"/>
        <w:rPr>
          <w:rFonts w:ascii="Times New Roman" w:eastAsia="Times New Roman" w:hAnsi="Times New Roman" w:cs="Times New Roman"/>
          <w:b/>
          <w:bCs/>
        </w:rPr>
      </w:pPr>
      <w:r w:rsidRPr="00E42CB8">
        <w:rPr>
          <w:rFonts w:ascii="Times New Roman" w:eastAsia="Times New Roman" w:hAnsi="Times New Roman" w:cs="Times New Roman"/>
          <w:b/>
          <w:bCs/>
        </w:rPr>
        <w:t>Market Failure</w:t>
      </w:r>
    </w:p>
    <w:p w14:paraId="08555355"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 xml:space="preserve">Market failure occurs when the price mechanism fails to allocate resources effectively. This is the most disadvantageous aspect to the market economy. </w:t>
      </w:r>
    </w:p>
    <w:p w14:paraId="4C6AA1EB"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b/>
        </w:rPr>
      </w:pPr>
      <w:r w:rsidRPr="00E42CB8">
        <w:rPr>
          <w:rFonts w:ascii="Times New Roman" w:eastAsia="Times New Roman" w:hAnsi="Times New Roman" w:cs="Times New Roman"/>
          <w:b/>
        </w:rPr>
        <w:t>Causes of market failure are:</w:t>
      </w:r>
    </w:p>
    <w:p w14:paraId="31D29D7F" w14:textId="77777777" w:rsidR="00AE5143" w:rsidRPr="00E42CB8" w:rsidRDefault="00AE5143" w:rsidP="00AE5143">
      <w:pPr>
        <w:numPr>
          <w:ilvl w:val="0"/>
          <w:numId w:val="1"/>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When social costs exceed social benefits</w:t>
      </w:r>
      <w:r w:rsidRPr="00E42CB8">
        <w:rPr>
          <w:rFonts w:ascii="Times New Roman" w:eastAsia="Times New Roman" w:hAnsi="Times New Roman" w:cs="Times New Roman"/>
        </w:rPr>
        <w:t xml:space="preserve"> (especially where negative externalities (external costs) are high).</w:t>
      </w:r>
    </w:p>
    <w:p w14:paraId="77F0E4E7" w14:textId="77777777" w:rsidR="00AE5143" w:rsidRPr="00E42CB8" w:rsidRDefault="00AE5143" w:rsidP="00AE5143">
      <w:pPr>
        <w:numPr>
          <w:ilvl w:val="0"/>
          <w:numId w:val="1"/>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Over-provision of demerit goods</w:t>
      </w:r>
      <w:r w:rsidRPr="00E42CB8">
        <w:rPr>
          <w:rFonts w:ascii="Times New Roman" w:eastAsia="Times New Roman" w:hAnsi="Times New Roman" w:cs="Times New Roman"/>
        </w:rPr>
        <w:t xml:space="preserve"> like alcohol and tobacco: the external costs arising from demerit goods are not reflected in the market and so they are overproduced.</w:t>
      </w:r>
    </w:p>
    <w:p w14:paraId="6F8A74F7" w14:textId="77777777" w:rsidR="00AE5143" w:rsidRPr="00E42CB8" w:rsidRDefault="00AE5143" w:rsidP="00AE5143">
      <w:pPr>
        <w:numPr>
          <w:ilvl w:val="0"/>
          <w:numId w:val="1"/>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Under-provision of merit goods</w:t>
      </w:r>
      <w:r w:rsidRPr="00E42CB8">
        <w:rPr>
          <w:rFonts w:ascii="Times New Roman" w:eastAsia="Times New Roman" w:hAnsi="Times New Roman" w:cs="Times New Roman"/>
        </w:rPr>
        <w:t xml:space="preserve"> such as schools, hospitals and public transport, since the external benefits of these goods are not reflected in the market, they are under produced.</w:t>
      </w:r>
    </w:p>
    <w:p w14:paraId="2DB61C18" w14:textId="77777777" w:rsidR="00AE5143" w:rsidRPr="00E42CB8" w:rsidRDefault="00AE5143" w:rsidP="00AE5143">
      <w:pPr>
        <w:numPr>
          <w:ilvl w:val="0"/>
          <w:numId w:val="1"/>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Lack of public goods</w:t>
      </w:r>
      <w:r w:rsidRPr="00E42CB8">
        <w:rPr>
          <w:rFonts w:ascii="Times New Roman" w:eastAsia="Times New Roman" w:hAnsi="Times New Roman" w:cs="Times New Roman"/>
        </w:rPr>
        <w:t xml:space="preserve"> such as roads, bus terminals and street lights: since their consumption cannot be measures and charged a price for, they are not produced by the private sector.</w:t>
      </w:r>
    </w:p>
    <w:p w14:paraId="3E60A201" w14:textId="77777777" w:rsidR="00AE5143" w:rsidRPr="00E42CB8" w:rsidRDefault="00AE5143" w:rsidP="00AE5143">
      <w:pPr>
        <w:numPr>
          <w:ilvl w:val="0"/>
          <w:numId w:val="1"/>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Immobility of resources:</w:t>
      </w:r>
      <w:r w:rsidRPr="00E42CB8">
        <w:rPr>
          <w:rFonts w:ascii="Times New Roman" w:eastAsia="Times New Roman" w:hAnsi="Times New Roman" w:cs="Times New Roman"/>
        </w:rPr>
        <w:t xml:space="preserve"> when resources cannot move between their optimal uses and thus are not used to the maximum. For example, when workers (labour) don’t have occupational or geographic mobility.</w:t>
      </w:r>
    </w:p>
    <w:p w14:paraId="1C33DFAD" w14:textId="77777777" w:rsidR="00AE5143" w:rsidRPr="00E42CB8" w:rsidRDefault="00AE5143" w:rsidP="00AE5143">
      <w:pPr>
        <w:numPr>
          <w:ilvl w:val="0"/>
          <w:numId w:val="1"/>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Information failure:</w:t>
      </w:r>
      <w:r w:rsidRPr="00E42CB8">
        <w:rPr>
          <w:rFonts w:ascii="Times New Roman" w:eastAsia="Times New Roman" w:hAnsi="Times New Roman" w:cs="Times New Roman"/>
        </w:rPr>
        <w:t xml:space="preserve">  when information between consumers, producers and the government are not efficiently and correctly communicated. Example: a cosmetics firm advertises its products as healthy when it is in fact not. The consumers who believe the firm and use its products might suffer skin damage.</w:t>
      </w:r>
    </w:p>
    <w:p w14:paraId="0D18A520" w14:textId="77777777" w:rsidR="00AE5143" w:rsidRPr="00E42CB8" w:rsidRDefault="00AE5143" w:rsidP="00AE5143">
      <w:pPr>
        <w:numPr>
          <w:ilvl w:val="0"/>
          <w:numId w:val="1"/>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Abuse of monopoly powers</w:t>
      </w:r>
      <w:r w:rsidRPr="00E42CB8">
        <w:rPr>
          <w:rFonts w:ascii="Times New Roman" w:eastAsia="Times New Roman" w:hAnsi="Times New Roman" w:cs="Times New Roman"/>
        </w:rPr>
        <w:t>: monopolist businesses may use their powers to charge consumers a high price and only produce products they wish to, since they know consumers have no choice but to buy from them.</w:t>
      </w:r>
    </w:p>
    <w:p w14:paraId="058375B9"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rPr>
        <w:t>NOTE: Monopoly</w:t>
      </w:r>
      <w:r w:rsidRPr="00E42CB8">
        <w:rPr>
          <w:rFonts w:ascii="Times New Roman" w:eastAsia="Times New Roman" w:hAnsi="Times New Roman" w:cs="Times New Roman"/>
        </w:rPr>
        <w:t>: a single supplier who supplies the entire market with a particular product, without any competition. Example: public utilities like water, gas and electricity in many countries are provided by their respective governments with no other producer allowed in the market.</w:t>
      </w:r>
    </w:p>
    <w:p w14:paraId="1F47FD6C" w14:textId="77777777" w:rsidR="00AE5143" w:rsidRPr="00E42CB8" w:rsidRDefault="00AE5143" w:rsidP="00AE5143">
      <w:pPr>
        <w:spacing w:before="100" w:beforeAutospacing="1" w:after="100" w:afterAutospacing="1" w:line="240" w:lineRule="auto"/>
        <w:jc w:val="both"/>
        <w:outlineLvl w:val="4"/>
        <w:rPr>
          <w:rFonts w:ascii="Times New Roman" w:eastAsia="Times New Roman" w:hAnsi="Times New Roman" w:cs="Times New Roman"/>
          <w:b/>
          <w:bCs/>
        </w:rPr>
      </w:pPr>
      <w:r w:rsidRPr="00E42CB8">
        <w:rPr>
          <w:rFonts w:ascii="Times New Roman" w:eastAsia="Times New Roman" w:hAnsi="Times New Roman" w:cs="Times New Roman"/>
          <w:b/>
          <w:bCs/>
        </w:rPr>
        <w:t> </w:t>
      </w:r>
    </w:p>
    <w:p w14:paraId="27D1C917" w14:textId="77777777" w:rsidR="00AE5143" w:rsidRPr="00E42CB8" w:rsidRDefault="00AE5143" w:rsidP="00AE5143">
      <w:pPr>
        <w:spacing w:before="100" w:beforeAutospacing="1" w:after="100" w:afterAutospacing="1" w:line="240" w:lineRule="auto"/>
        <w:jc w:val="both"/>
        <w:outlineLvl w:val="4"/>
        <w:rPr>
          <w:rFonts w:ascii="Times New Roman" w:eastAsia="Times New Roman" w:hAnsi="Times New Roman" w:cs="Times New Roman"/>
          <w:b/>
          <w:bCs/>
        </w:rPr>
      </w:pPr>
    </w:p>
    <w:p w14:paraId="361C3B51" w14:textId="77777777" w:rsidR="00AE5143" w:rsidRPr="00E42CB8" w:rsidRDefault="00AE5143" w:rsidP="00AE5143">
      <w:pPr>
        <w:spacing w:before="100" w:beforeAutospacing="1" w:after="100" w:afterAutospacing="1" w:line="240" w:lineRule="auto"/>
        <w:jc w:val="both"/>
        <w:outlineLvl w:val="4"/>
        <w:rPr>
          <w:rFonts w:ascii="Times New Roman" w:eastAsia="Times New Roman" w:hAnsi="Times New Roman" w:cs="Times New Roman"/>
          <w:b/>
          <w:bCs/>
        </w:rPr>
      </w:pPr>
    </w:p>
    <w:p w14:paraId="741C6299" w14:textId="77777777" w:rsidR="00AE5143" w:rsidRPr="00E42CB8" w:rsidRDefault="00AE5143" w:rsidP="00AE5143">
      <w:pPr>
        <w:spacing w:before="100" w:beforeAutospacing="1" w:after="100" w:afterAutospacing="1" w:line="240" w:lineRule="auto"/>
        <w:jc w:val="both"/>
        <w:outlineLvl w:val="4"/>
        <w:rPr>
          <w:rFonts w:ascii="Times New Roman" w:eastAsia="Times New Roman" w:hAnsi="Times New Roman" w:cs="Times New Roman"/>
          <w:b/>
          <w:bCs/>
        </w:rPr>
      </w:pPr>
    </w:p>
    <w:p w14:paraId="7FFF6F0E" w14:textId="77777777" w:rsidR="00AE5143" w:rsidRPr="00E42CB8" w:rsidRDefault="00AE5143" w:rsidP="00AE5143">
      <w:pPr>
        <w:spacing w:before="100" w:beforeAutospacing="1" w:after="100" w:afterAutospacing="1" w:line="240" w:lineRule="auto"/>
        <w:jc w:val="both"/>
        <w:outlineLvl w:val="2"/>
        <w:rPr>
          <w:rFonts w:ascii="Times New Roman" w:eastAsia="Times New Roman" w:hAnsi="Times New Roman" w:cs="Times New Roman"/>
          <w:b/>
          <w:bCs/>
        </w:rPr>
      </w:pPr>
      <w:r w:rsidRPr="00E42CB8">
        <w:rPr>
          <w:rFonts w:ascii="Times New Roman" w:eastAsia="Times New Roman" w:hAnsi="Times New Roman" w:cs="Times New Roman"/>
          <w:b/>
          <w:bCs/>
        </w:rPr>
        <w:t>Mixed Economic System</w:t>
      </w:r>
    </w:p>
    <w:p w14:paraId="05546673"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lastRenderedPageBreak/>
        <w:t xml:space="preserve">In a mixed economic system, </w:t>
      </w:r>
      <w:r w:rsidRPr="00E42CB8">
        <w:rPr>
          <w:rFonts w:ascii="Times New Roman" w:eastAsia="Times New Roman" w:hAnsi="Times New Roman" w:cs="Times New Roman"/>
          <w:b/>
          <w:bCs/>
        </w:rPr>
        <w:t>both the market and government intervention co-exist</w:t>
      </w:r>
      <w:r w:rsidRPr="00E42CB8">
        <w:rPr>
          <w:rFonts w:ascii="Times New Roman" w:eastAsia="Times New Roman" w:hAnsi="Times New Roman" w:cs="Times New Roman"/>
        </w:rPr>
        <w:t>. Examples include almost all countries in the world (Zambia, India, UK, Brazil etc.). This is because it overrides all the disadvantages of both the market and planned (govt. only) economies. It identifies the importance of the price mechanism in operating an efficient resource allocation and also the role of the government in correcting (any) market failures.</w:t>
      </w:r>
    </w:p>
    <w:p w14:paraId="11EAEEB8"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Features:</w:t>
      </w:r>
    </w:p>
    <w:p w14:paraId="7CD4D15F" w14:textId="77777777" w:rsidR="00AE5143" w:rsidRPr="00E42CB8" w:rsidRDefault="00AE5143" w:rsidP="00AE5143">
      <w:pPr>
        <w:numPr>
          <w:ilvl w:val="0"/>
          <w:numId w:val="2"/>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Both the public and the private sector exists</w:t>
      </w:r>
    </w:p>
    <w:p w14:paraId="0B712320" w14:textId="77777777" w:rsidR="00AE5143" w:rsidRPr="00E42CB8" w:rsidRDefault="00AE5143" w:rsidP="00AE5143">
      <w:pPr>
        <w:numPr>
          <w:ilvl w:val="0"/>
          <w:numId w:val="2"/>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Planning and final decisions are made by the govt. while the market system can determine allocation of resources owned by it, along with the public organizations.</w:t>
      </w:r>
    </w:p>
    <w:p w14:paraId="0E5D2E9C"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Advantages:</w:t>
      </w:r>
    </w:p>
    <w:p w14:paraId="27D1E20D" w14:textId="77777777" w:rsidR="00AE5143" w:rsidRPr="00E42CB8" w:rsidRDefault="00AE5143" w:rsidP="00AE5143">
      <w:pPr>
        <w:numPr>
          <w:ilvl w:val="0"/>
          <w:numId w:val="3"/>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The govt. can provide public goods, necessities and merit goods. The private businesses can provide profitable and most-demanded goods (luxury goods, superior goods). Thus, everyone is provided for.</w:t>
      </w:r>
    </w:p>
    <w:p w14:paraId="39D9DC39" w14:textId="77777777" w:rsidR="00AE5143" w:rsidRPr="00E42CB8" w:rsidRDefault="00AE5143" w:rsidP="00AE5143">
      <w:pPr>
        <w:numPr>
          <w:ilvl w:val="0"/>
          <w:numId w:val="3"/>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The govt. will keep externalities, monopolies, harmful goods etc. in control.</w:t>
      </w:r>
    </w:p>
    <w:p w14:paraId="75E245D4" w14:textId="77777777" w:rsidR="00AE5143" w:rsidRPr="00E42CB8" w:rsidRDefault="00AE5143" w:rsidP="00AE5143">
      <w:pPr>
        <w:numPr>
          <w:ilvl w:val="0"/>
          <w:numId w:val="3"/>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The govt. can provide jobs in the public sector (so there is better job security).</w:t>
      </w:r>
    </w:p>
    <w:p w14:paraId="049DCF07" w14:textId="77777777" w:rsidR="00AE5143" w:rsidRPr="00E42CB8" w:rsidRDefault="00AE5143" w:rsidP="00AE5143">
      <w:pPr>
        <w:numPr>
          <w:ilvl w:val="0"/>
          <w:numId w:val="3"/>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The govt. can also provide financial help to collapsing private organizations, so jobs are kept secure.</w:t>
      </w:r>
    </w:p>
    <w:p w14:paraId="351C0082"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Disadvantages:</w:t>
      </w:r>
    </w:p>
    <w:p w14:paraId="0E4C4137" w14:textId="77777777" w:rsidR="00AE5143" w:rsidRPr="00E42CB8" w:rsidRDefault="00AE5143" w:rsidP="00AE5143">
      <w:pPr>
        <w:numPr>
          <w:ilvl w:val="0"/>
          <w:numId w:val="4"/>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Taxes will be imposed, which will raise prices and also reduce work incentive.</w:t>
      </w:r>
    </w:p>
    <w:p w14:paraId="1E6E811F" w14:textId="77777777" w:rsidR="00AE5143" w:rsidRPr="00E42CB8" w:rsidRDefault="00AE5143" w:rsidP="00AE5143">
      <w:pPr>
        <w:numPr>
          <w:ilvl w:val="0"/>
          <w:numId w:val="4"/>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Laws and regulations can increase production costs and reduce production in the economy.</w:t>
      </w:r>
    </w:p>
    <w:p w14:paraId="105C4733" w14:textId="77777777" w:rsidR="00AE5143" w:rsidRPr="00E42CB8" w:rsidRDefault="00AE5143" w:rsidP="00AE5143">
      <w:pPr>
        <w:numPr>
          <w:ilvl w:val="0"/>
          <w:numId w:val="4"/>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Public sector organizations will still be inefficient and will produce low quality goods and services.</w:t>
      </w:r>
    </w:p>
    <w:p w14:paraId="3F242733"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 xml:space="preserve">The specific ways in which the government, in a mixed economic system, can </w:t>
      </w:r>
      <w:r w:rsidRPr="00E42CB8">
        <w:rPr>
          <w:rFonts w:ascii="Times New Roman" w:eastAsia="Times New Roman" w:hAnsi="Times New Roman" w:cs="Times New Roman"/>
          <w:b/>
          <w:bCs/>
        </w:rPr>
        <w:t>correct market failures</w:t>
      </w:r>
      <w:r w:rsidRPr="00E42CB8">
        <w:rPr>
          <w:rFonts w:ascii="Times New Roman" w:eastAsia="Times New Roman" w:hAnsi="Times New Roman" w:cs="Times New Roman"/>
        </w:rPr>
        <w:t xml:space="preserve"> of the market:</w:t>
      </w:r>
    </w:p>
    <w:p w14:paraId="6900A7CA" w14:textId="77777777" w:rsidR="00AE5143" w:rsidRPr="00E42CB8" w:rsidRDefault="00AE5143" w:rsidP="00AE5143">
      <w:pPr>
        <w:numPr>
          <w:ilvl w:val="0"/>
          <w:numId w:val="5"/>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Legislation and regulation</w:t>
      </w:r>
      <w:r w:rsidRPr="00E42CB8">
        <w:rPr>
          <w:rFonts w:ascii="Times New Roman" w:eastAsia="Times New Roman" w:hAnsi="Times New Roman" w:cs="Times New Roman"/>
        </w:rPr>
        <w:t xml:space="preserve"> – the government can make laws that regulate market activity, for example, prohibit smoking in public (which would cause a negative externality). One </w:t>
      </w:r>
      <w:r w:rsidRPr="00E42CB8">
        <w:rPr>
          <w:rFonts w:ascii="Times New Roman" w:eastAsia="Times New Roman" w:hAnsi="Times New Roman" w:cs="Times New Roman"/>
        </w:rPr>
        <w:lastRenderedPageBreak/>
        <w:t xml:space="preserve">important kind of legislation the govt. can undertake is </w:t>
      </w:r>
      <w:r w:rsidRPr="00E42CB8">
        <w:rPr>
          <w:rFonts w:ascii="Times New Roman" w:eastAsia="Times New Roman" w:hAnsi="Times New Roman" w:cs="Times New Roman"/>
          <w:b/>
          <w:bCs/>
        </w:rPr>
        <w:t>price controls</w:t>
      </w:r>
      <w:r w:rsidRPr="00E42CB8">
        <w:rPr>
          <w:rFonts w:ascii="Times New Roman" w:eastAsia="Times New Roman" w:hAnsi="Times New Roman" w:cs="Times New Roman"/>
        </w:rPr>
        <w:t xml:space="preserve"> setting a minimum price or maximum price  on goods.</w:t>
      </w:r>
      <w:r w:rsidRPr="00E42CB8">
        <w:rPr>
          <w:rFonts w:ascii="Times New Roman" w:eastAsia="Times New Roman" w:hAnsi="Times New Roman" w:cs="Times New Roman"/>
          <w:b/>
          <w:bCs/>
          <w:noProof/>
        </w:rPr>
        <w:drawing>
          <wp:inline distT="0" distB="0" distL="0" distR="0" wp14:anchorId="246BA0D6" wp14:editId="5005FA6C">
            <wp:extent cx="3133725" cy="2400300"/>
            <wp:effectExtent l="0" t="0" r="9525" b="0"/>
            <wp:docPr id="27" name="Picture 27" descr="price fl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ice flo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3725" cy="2400300"/>
                    </a:xfrm>
                    <a:prstGeom prst="rect">
                      <a:avLst/>
                    </a:prstGeom>
                    <a:noFill/>
                    <a:ln>
                      <a:noFill/>
                    </a:ln>
                  </pic:spPr>
                </pic:pic>
              </a:graphicData>
            </a:graphic>
          </wp:inline>
        </w:drawing>
      </w:r>
    </w:p>
    <w:p w14:paraId="5931EF89" w14:textId="77777777" w:rsidR="00AE5143" w:rsidRPr="00E42CB8" w:rsidRDefault="00AE5143" w:rsidP="00AE5143">
      <w:pPr>
        <w:numPr>
          <w:ilvl w:val="0"/>
          <w:numId w:val="5"/>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Minimum price</w:t>
      </w:r>
      <w:r w:rsidRPr="00E42CB8">
        <w:rPr>
          <w:rFonts w:ascii="Times New Roman" w:eastAsia="Times New Roman" w:hAnsi="Times New Roman" w:cs="Times New Roman"/>
        </w:rPr>
        <w:t> or</w:t>
      </w:r>
      <w:r w:rsidRPr="00E42CB8">
        <w:rPr>
          <w:rFonts w:ascii="Times New Roman" w:eastAsia="Times New Roman" w:hAnsi="Times New Roman" w:cs="Times New Roman"/>
          <w:b/>
          <w:bCs/>
        </w:rPr>
        <w:t xml:space="preserve"> price floor</w:t>
      </w:r>
      <w:r w:rsidRPr="00E42CB8">
        <w:rPr>
          <w:rFonts w:ascii="Times New Roman" w:eastAsia="Times New Roman" w:hAnsi="Times New Roman" w:cs="Times New Roman"/>
        </w:rPr>
        <w:t xml:space="preserve"> is set to control a decreasing tendency of price. The minimum wage laws in many countries are an example of minimum price. The government sets the minimum wage above the existing market equilibrium wage, to ensure that all workers get a basic minimum wage to sustain them. But even as low-income workers now get better wages, the higher wage will cause the demand for labour to contract, as shown in the diagram to the left. There will also be higher supply of labour (workers who want work) because of higher wages. A reduced demand and increased supply will cause excess supply of labour i.e., unemployment.</w:t>
      </w:r>
      <w:r w:rsidRPr="00E42CB8">
        <w:rPr>
          <w:rFonts w:ascii="Times New Roman" w:eastAsia="Times New Roman" w:hAnsi="Times New Roman" w:cs="Times New Roman"/>
          <w:b/>
          <w:bCs/>
        </w:rPr>
        <w:br/>
      </w:r>
      <w:r w:rsidRPr="00E42CB8">
        <w:rPr>
          <w:rFonts w:ascii="Times New Roman" w:eastAsia="Times New Roman" w:hAnsi="Times New Roman" w:cs="Times New Roman"/>
          <w:b/>
          <w:bCs/>
          <w:noProof/>
        </w:rPr>
        <w:drawing>
          <wp:inline distT="0" distB="0" distL="0" distR="0" wp14:anchorId="1064E26B" wp14:editId="094EECE7">
            <wp:extent cx="3038475" cy="2514600"/>
            <wp:effectExtent l="0" t="0" r="9525" b="0"/>
            <wp:docPr id="26" name="Picture 26" descr="price ce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ce ceil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8475" cy="2514600"/>
                    </a:xfrm>
                    <a:prstGeom prst="rect">
                      <a:avLst/>
                    </a:prstGeom>
                    <a:noFill/>
                    <a:ln>
                      <a:noFill/>
                    </a:ln>
                  </pic:spPr>
                </pic:pic>
              </a:graphicData>
            </a:graphic>
          </wp:inline>
        </w:drawing>
      </w:r>
    </w:p>
    <w:p w14:paraId="6BBF3DF9" w14:textId="77777777" w:rsidR="00AE5143" w:rsidRPr="00E42CB8" w:rsidRDefault="00AE5143" w:rsidP="00AE5143">
      <w:pPr>
        <w:numPr>
          <w:ilvl w:val="0"/>
          <w:numId w:val="5"/>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 xml:space="preserve">Maximum price </w:t>
      </w:r>
      <w:r w:rsidRPr="00E42CB8">
        <w:rPr>
          <w:rFonts w:ascii="Times New Roman" w:eastAsia="Times New Roman" w:hAnsi="Times New Roman" w:cs="Times New Roman"/>
        </w:rPr>
        <w:t xml:space="preserve">or </w:t>
      </w:r>
      <w:r w:rsidRPr="00E42CB8">
        <w:rPr>
          <w:rFonts w:ascii="Times New Roman" w:eastAsia="Times New Roman" w:hAnsi="Times New Roman" w:cs="Times New Roman"/>
          <w:b/>
          <w:bCs/>
        </w:rPr>
        <w:t>price ceiling</w:t>
      </w:r>
      <w:r w:rsidRPr="00E42CB8">
        <w:rPr>
          <w:rFonts w:ascii="Times New Roman" w:eastAsia="Times New Roman" w:hAnsi="Times New Roman" w:cs="Times New Roman"/>
        </w:rPr>
        <w:t xml:space="preserve"> is set to control an increasing tendency of price. It is usually set on rent (this is called rent control), to ensure that low-income tenants can afford to rent homes. But as a result of the lower rent, landlord will stop renting more homes, causing supply to contract, as shown in the diagram to the left. At the same time, lower rent will increase the demand for homes. A reduced supply of homes and higher demand for them will cause a shortage of supply in relation to demand.</w:t>
      </w:r>
    </w:p>
    <w:p w14:paraId="22B9662E" w14:textId="77777777" w:rsidR="00AE5143" w:rsidRPr="00E42CB8" w:rsidRDefault="00AE5143" w:rsidP="00AE5143">
      <w:pPr>
        <w:numPr>
          <w:ilvl w:val="0"/>
          <w:numId w:val="5"/>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Direct provision of merit and public goods</w:t>
      </w:r>
      <w:r w:rsidRPr="00E42CB8">
        <w:rPr>
          <w:rFonts w:ascii="Times New Roman" w:eastAsia="Times New Roman" w:hAnsi="Times New Roman" w:cs="Times New Roman"/>
        </w:rPr>
        <w:t xml:space="preserve"> – since there is little incentive for the price mechanism to supply these goods, governments usually provide them. For example, free education, free healthcare, public parks. One way the govt. can do this is by </w:t>
      </w:r>
      <w:r w:rsidRPr="00E42CB8">
        <w:rPr>
          <w:rFonts w:ascii="Times New Roman" w:eastAsia="Times New Roman" w:hAnsi="Times New Roman" w:cs="Times New Roman"/>
          <w:b/>
          <w:bCs/>
        </w:rPr>
        <w:t>nationalising</w:t>
      </w:r>
      <w:r w:rsidRPr="00E42CB8">
        <w:rPr>
          <w:rFonts w:ascii="Times New Roman" w:eastAsia="Times New Roman" w:hAnsi="Times New Roman" w:cs="Times New Roman"/>
        </w:rPr>
        <w:t xml:space="preserve"> </w:t>
      </w:r>
      <w:r w:rsidRPr="00E42CB8">
        <w:rPr>
          <w:rFonts w:ascii="Times New Roman" w:eastAsia="Times New Roman" w:hAnsi="Times New Roman" w:cs="Times New Roman"/>
        </w:rPr>
        <w:lastRenderedPageBreak/>
        <w:t>certain products it considers essential to be provided by a governing authority, rather than the market. For example, in Zambia, the government operates the only railway network because only it can provide cheap services to its millions of poor, daily passengers.</w:t>
      </w:r>
    </w:p>
    <w:p w14:paraId="3D91BBC4" w14:textId="77777777" w:rsidR="00AE5143" w:rsidRPr="00E42CB8" w:rsidRDefault="00AE5143" w:rsidP="00AE5143">
      <w:pPr>
        <w:numPr>
          <w:ilvl w:val="0"/>
          <w:numId w:val="5"/>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Taxation</w:t>
      </w:r>
      <w:r w:rsidRPr="00E42CB8">
        <w:rPr>
          <w:rFonts w:ascii="Times New Roman" w:eastAsia="Times New Roman" w:hAnsi="Times New Roman" w:cs="Times New Roman"/>
        </w:rPr>
        <w:t xml:space="preserve"> on products – imposing a tax on products (indirect taxes) with negative externalities can discourage its production and consumption. For example, a tax on tobacco will make it expensive to produce and consume. In the diagram below, a tax has been imposed on a product, causing its supply to shift from S to S1. The price rises from P to P1 because of the additional tax amount, and the quantity traded in the market falls from Q to Q1.</w:t>
      </w:r>
      <w:r w:rsidRPr="00E42CB8">
        <w:rPr>
          <w:rFonts w:ascii="Times New Roman" w:eastAsia="Times New Roman" w:hAnsi="Times New Roman" w:cs="Times New Roman"/>
        </w:rPr>
        <w:br/>
      </w:r>
      <w:r w:rsidRPr="00E42CB8">
        <w:rPr>
          <w:rFonts w:ascii="Times New Roman" w:eastAsia="Times New Roman" w:hAnsi="Times New Roman" w:cs="Times New Roman"/>
          <w:noProof/>
        </w:rPr>
        <w:drawing>
          <wp:inline distT="0" distB="0" distL="0" distR="0" wp14:anchorId="33E31F14" wp14:editId="2B2C0ED8">
            <wp:extent cx="3124200" cy="2914650"/>
            <wp:effectExtent l="0" t="0" r="0" b="0"/>
            <wp:docPr id="25" name="Picture 25" descr="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4200" cy="2914650"/>
                    </a:xfrm>
                    <a:prstGeom prst="rect">
                      <a:avLst/>
                    </a:prstGeom>
                    <a:noFill/>
                    <a:ln>
                      <a:noFill/>
                    </a:ln>
                  </pic:spPr>
                </pic:pic>
              </a:graphicData>
            </a:graphic>
          </wp:inline>
        </w:drawing>
      </w:r>
    </w:p>
    <w:p w14:paraId="1ADD2BDE" w14:textId="77777777" w:rsidR="00AE5143" w:rsidRPr="00E42CB8" w:rsidRDefault="00AE5143" w:rsidP="00AE5143">
      <w:pPr>
        <w:numPr>
          <w:ilvl w:val="0"/>
          <w:numId w:val="5"/>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Subsidies</w:t>
      </w:r>
      <w:r w:rsidRPr="00E42CB8">
        <w:rPr>
          <w:rFonts w:ascii="Times New Roman" w:eastAsia="Times New Roman" w:hAnsi="Times New Roman" w:cs="Times New Roman"/>
        </w:rPr>
        <w:t xml:space="preserve"> – a subsidy is a grant (financial aid) on products that have a positive externality. Subsidising, for example, cooking gas for the poor, will increase the living standard of the population. In the diagram below, a subsidy has been imposed on a good, causing its supply to shift from S to S1. It results in a fall in price from P to P1 and subsequently, an increase in the quantity traded in the market from Q to Q1.</w:t>
      </w:r>
      <w:r w:rsidRPr="00E42CB8">
        <w:rPr>
          <w:rFonts w:ascii="Times New Roman" w:eastAsia="Times New Roman" w:hAnsi="Times New Roman" w:cs="Times New Roman"/>
          <w:noProof/>
        </w:rPr>
        <w:drawing>
          <wp:inline distT="0" distB="0" distL="0" distR="0" wp14:anchorId="5442405F" wp14:editId="0CAC566E">
            <wp:extent cx="3505200" cy="2231974"/>
            <wp:effectExtent l="0" t="0" r="0" b="0"/>
            <wp:docPr id="24" name="Picture 24" descr="SUBSI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UBSID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07087" cy="2233175"/>
                    </a:xfrm>
                    <a:prstGeom prst="rect">
                      <a:avLst/>
                    </a:prstGeom>
                    <a:noFill/>
                    <a:ln>
                      <a:noFill/>
                    </a:ln>
                  </pic:spPr>
                </pic:pic>
              </a:graphicData>
            </a:graphic>
          </wp:inline>
        </w:drawing>
      </w:r>
      <w:r w:rsidRPr="00E42CB8">
        <w:rPr>
          <w:rFonts w:ascii="Times New Roman" w:eastAsia="Times New Roman" w:hAnsi="Times New Roman" w:cs="Times New Roman"/>
        </w:rPr>
        <w:br/>
      </w:r>
      <w:r w:rsidRPr="00E42CB8">
        <w:rPr>
          <w:rFonts w:ascii="Times New Roman" w:eastAsia="Times New Roman" w:hAnsi="Times New Roman" w:cs="Times New Roman"/>
          <w:i/>
          <w:iCs/>
        </w:rPr>
        <w:t>*Note: movements along a demand or supply curve of a good only happen as a result of a direct change in price of the good; changes caused by any other factor, tax and subsidy included, is represented by a shift in the curves.</w:t>
      </w:r>
    </w:p>
    <w:p w14:paraId="31E89913" w14:textId="77777777" w:rsidR="00AE5143" w:rsidRPr="00E42CB8" w:rsidRDefault="00AE5143" w:rsidP="00AE5143">
      <w:pPr>
        <w:numPr>
          <w:ilvl w:val="0"/>
          <w:numId w:val="5"/>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lastRenderedPageBreak/>
        <w:t>Tradable permits</w:t>
      </w:r>
      <w:r w:rsidRPr="00E42CB8">
        <w:rPr>
          <w:rFonts w:ascii="Times New Roman" w:eastAsia="Times New Roman" w:hAnsi="Times New Roman" w:cs="Times New Roman"/>
        </w:rPr>
        <w:t xml:space="preserve"> – firms will have to buy permits from the government to do something, for example, pollute at a certain level, and these can be traded among firms. Since permits require money, firms will be encouraged to pollute less.</w:t>
      </w:r>
    </w:p>
    <w:p w14:paraId="434534EF" w14:textId="77777777" w:rsidR="00AE5143" w:rsidRPr="00E42CB8" w:rsidRDefault="00AE5143" w:rsidP="00AE5143">
      <w:pPr>
        <w:numPr>
          <w:ilvl w:val="0"/>
          <w:numId w:val="5"/>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Extension of property rights</w:t>
      </w:r>
      <w:r w:rsidRPr="00E42CB8">
        <w:rPr>
          <w:rFonts w:ascii="Times New Roman" w:eastAsia="Times New Roman" w:hAnsi="Times New Roman" w:cs="Times New Roman"/>
        </w:rPr>
        <w:t xml:space="preserve"> – one of the main reasons for pollution in public spaces is that it is public – it does not harm a specific private individual – the resource is the governments who cannot charge compensations easily. So the government can extend property rights (right to own property) of public places to private individuals. This will effectively</w:t>
      </w:r>
      <w:r w:rsidRPr="00E42CB8">
        <w:rPr>
          <w:rFonts w:ascii="Times New Roman" w:eastAsia="Times New Roman" w:hAnsi="Times New Roman" w:cs="Times New Roman"/>
          <w:b/>
          <w:bCs/>
        </w:rPr>
        <w:t xml:space="preserve"> privatize</w:t>
      </w:r>
      <w:r w:rsidRPr="00E42CB8">
        <w:rPr>
          <w:rFonts w:ascii="Times New Roman" w:eastAsia="Times New Roman" w:hAnsi="Times New Roman" w:cs="Times New Roman"/>
        </w:rPr>
        <w:t xml:space="preserve"> resources, create a market for these spaces and then individuals can be fined for polluting</w:t>
      </w:r>
    </w:p>
    <w:p w14:paraId="510C9628" w14:textId="77777777" w:rsidR="00AE5143" w:rsidRPr="00E42CB8" w:rsidRDefault="00AE5143" w:rsidP="00AE5143">
      <w:pPr>
        <w:numPr>
          <w:ilvl w:val="0"/>
          <w:numId w:val="5"/>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International cooperation</w:t>
      </w:r>
      <w:r w:rsidRPr="00E42CB8">
        <w:rPr>
          <w:rFonts w:ascii="Times New Roman" w:eastAsia="Times New Roman" w:hAnsi="Times New Roman" w:cs="Times New Roman"/>
        </w:rPr>
        <w:t xml:space="preserve"> among governments – governments work together on issues that affect the future of the environment.</w:t>
      </w:r>
    </w:p>
    <w:p w14:paraId="6AE9547F"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rPr>
        <w:t>As you can see, market failure can be corrected by governments in a variety of ways and the presence of a government is quite indispensable in any modern economy. Planned (government-only) economies are too inefficient and free market (no government) economies result in market failures. So a mixed economic system tries to balance both sides. That being said, there are certain drawbacks to government intervention in an economy.</w:t>
      </w:r>
    </w:p>
    <w:p w14:paraId="145B6F6B" w14:textId="77777777" w:rsidR="00AE5143" w:rsidRPr="00E42CB8" w:rsidRDefault="00AE5143" w:rsidP="00AE5143">
      <w:pPr>
        <w:numPr>
          <w:ilvl w:val="0"/>
          <w:numId w:val="6"/>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 xml:space="preserve">Political incentives: </w:t>
      </w:r>
      <w:r w:rsidRPr="00E42CB8">
        <w:rPr>
          <w:rFonts w:ascii="Times New Roman" w:eastAsia="Times New Roman" w:hAnsi="Times New Roman" w:cs="Times New Roman"/>
        </w:rPr>
        <w:t>this occurs when there is a clash between political and economics (because a government is a political entity with political incentives). For example, even though mining companies cause a lot of environmental damage, the government may encourage and promote their activities to garner political and financial support from them.</w:t>
      </w:r>
    </w:p>
    <w:p w14:paraId="12CE2946" w14:textId="77777777" w:rsidR="00AE5143" w:rsidRPr="00E42CB8" w:rsidRDefault="00AE5143" w:rsidP="00AE5143">
      <w:pPr>
        <w:numPr>
          <w:ilvl w:val="0"/>
          <w:numId w:val="6"/>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Lack of incentives:</w:t>
      </w:r>
      <w:r w:rsidRPr="00E42CB8">
        <w:rPr>
          <w:rFonts w:ascii="Times New Roman" w:eastAsia="Times New Roman" w:hAnsi="Times New Roman" w:cs="Times New Roman"/>
        </w:rPr>
        <w:t xml:space="preserve"> in the free market, individuals have a profit incentive to innovate and cut costs, but in the public sector, such an incentive is absent since the government will pay them salaries regardless of their performance. So, even as the government provides certain public and merit goods directly to the people at low costs, they tend to be very inefficient.</w:t>
      </w:r>
    </w:p>
    <w:p w14:paraId="0A122E43" w14:textId="77777777" w:rsidR="00AE5143" w:rsidRPr="00E42CB8" w:rsidRDefault="00AE5143" w:rsidP="00AE5143">
      <w:pPr>
        <w:numPr>
          <w:ilvl w:val="0"/>
          <w:numId w:val="6"/>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Time lags, information failure</w:t>
      </w:r>
      <w:r w:rsidRPr="00E42CB8">
        <w:rPr>
          <w:rFonts w:ascii="Times New Roman" w:eastAsia="Times New Roman" w:hAnsi="Times New Roman" w:cs="Times New Roman"/>
        </w:rPr>
        <w:t>: these are some of the government failure arising because of a lack of incentive. Government offices and employees don’t have an incentive to provide timely services or give accurate information and this leads to very inefficient systems.</w:t>
      </w:r>
    </w:p>
    <w:p w14:paraId="76856CEB" w14:textId="77777777" w:rsidR="00AE5143" w:rsidRPr="00E42CB8" w:rsidRDefault="00AE5143" w:rsidP="00AE5143">
      <w:pPr>
        <w:numPr>
          <w:ilvl w:val="0"/>
          <w:numId w:val="6"/>
        </w:numPr>
        <w:spacing w:before="100" w:beforeAutospacing="1" w:after="100" w:afterAutospacing="1" w:line="240" w:lineRule="auto"/>
        <w:jc w:val="both"/>
        <w:rPr>
          <w:rFonts w:ascii="Times New Roman" w:eastAsia="Times New Roman" w:hAnsi="Times New Roman" w:cs="Times New Roman"/>
        </w:rPr>
      </w:pPr>
      <w:r w:rsidRPr="00E42CB8">
        <w:rPr>
          <w:rFonts w:ascii="Times New Roman" w:eastAsia="Times New Roman" w:hAnsi="Times New Roman" w:cs="Times New Roman"/>
          <w:b/>
          <w:bCs/>
        </w:rPr>
        <w:t>Welfare effects of policies:</w:t>
      </w:r>
      <w:r w:rsidRPr="00E42CB8">
        <w:rPr>
          <w:rFonts w:ascii="Times New Roman" w:eastAsia="Times New Roman" w:hAnsi="Times New Roman" w:cs="Times New Roman"/>
        </w:rPr>
        <w:t xml:space="preserve"> government policies such as taxation and welfare payments distort the market. This means that such policies will influence demand and supply in the economy and cause markets to move away from the efficient points produced by a market system. For example, high corporate taxes will deter companies from expanding their operations and making more profits or deter new enterprises from entering the market. Unemployment benefits given out by the government may cause people to stay unemployed and receive free benefits instead of working.</w:t>
      </w:r>
    </w:p>
    <w:p w14:paraId="77B0767E" w14:textId="77777777" w:rsidR="00AE5143" w:rsidRPr="00E42CB8" w:rsidRDefault="00AE5143" w:rsidP="00AE5143">
      <w:pPr>
        <w:pStyle w:val="Heading3"/>
        <w:jc w:val="both"/>
        <w:rPr>
          <w:sz w:val="24"/>
          <w:szCs w:val="24"/>
        </w:rPr>
      </w:pPr>
      <w:r w:rsidRPr="00E42CB8">
        <w:rPr>
          <w:sz w:val="24"/>
          <w:szCs w:val="24"/>
        </w:rPr>
        <w:t>Environmental policy and climate change</w:t>
      </w:r>
    </w:p>
    <w:p w14:paraId="47BEBB2E"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Greenhouse gases</w:t>
      </w:r>
    </w:p>
    <w:p w14:paraId="7B1FB3D7" w14:textId="77777777" w:rsidR="00AE5143" w:rsidRPr="00E42CB8" w:rsidRDefault="00AE5143" w:rsidP="00AE5143">
      <w:pPr>
        <w:pStyle w:val="lt-socialsci-108285"/>
        <w:jc w:val="both"/>
      </w:pPr>
      <w:r w:rsidRPr="00E42CB8">
        <w:t xml:space="preserve">The greatest externality challenge in the modern world is to control our emissions of greenhouse </w:t>
      </w:r>
      <w:proofErr w:type="spellStart"/>
      <w:proofErr w:type="gramStart"/>
      <w:r w:rsidRPr="00E42CB8">
        <w:t>gases.The</w:t>
      </w:r>
      <w:proofErr w:type="spellEnd"/>
      <w:proofErr w:type="gramEnd"/>
      <w:r w:rsidRPr="00E42CB8">
        <w:t xml:space="preserve"> emission of </w:t>
      </w:r>
      <w:r w:rsidRPr="00E42CB8">
        <w:rPr>
          <w:rStyle w:val="terminology"/>
        </w:rPr>
        <w:t>greenhouse gases</w:t>
      </w:r>
      <w:r w:rsidRPr="00E42CB8">
        <w:t> (GHGs) is associated with a wide variety of economic activities such as coal-based power generation, oil-burning motors, wood-burning stoves, ruminant animals, </w:t>
      </w:r>
      <w:r w:rsidRPr="00E42CB8">
        <w:rPr>
          <w:i/>
          <w:iCs/>
        </w:rPr>
        <w:t>etc</w:t>
      </w:r>
      <w:r w:rsidRPr="00E42CB8">
        <w:t xml:space="preserve">. The most common GHG is carbon dioxide, methane is another. The gases, upon emission, circulate in the earth's atmosphere and, following an excessive build-up, prevent </w:t>
      </w:r>
      <w:r w:rsidRPr="00E42CB8">
        <w:lastRenderedPageBreak/>
        <w:t xml:space="preserve">sufficient radiant heat from escaping. The result is a slow warming of the earth's surface and air temperatures. It is envisaged that such temperature increases will, in the long term, increase water temperatures and cause glacial melting, with the result that water levels worldwide will rise. In addition to the higher water levels, which the Intergovernmental Panel on Climate Change (IPCC) estimates will be between one foot and one </w:t>
      </w:r>
      <w:proofErr w:type="spellStart"/>
      <w:r w:rsidRPr="00E42CB8">
        <w:t>metre</w:t>
      </w:r>
      <w:proofErr w:type="spellEnd"/>
      <w:r w:rsidRPr="00E42CB8">
        <w:t xml:space="preserve"> by the end of the 21</w:t>
      </w:r>
      <w:r w:rsidRPr="00E42CB8">
        <w:rPr>
          <w:vertAlign w:val="superscript"/>
        </w:rPr>
        <w:t>st</w:t>
      </w:r>
      <w:r w:rsidRPr="00E42CB8">
        <w:t> century, oceans will become more acidic, weather patterns will change and weather events become more variable and severe. The changes will be latitude-specific and vary by economy and continent, and ultimately will impact the agricultural production abilities of certain economies.</w:t>
      </w:r>
    </w:p>
    <w:p w14:paraId="0A434109" w14:textId="77777777" w:rsidR="00AE5143" w:rsidRPr="00E42CB8" w:rsidRDefault="00AE5143" w:rsidP="00AE5143">
      <w:pPr>
        <w:pStyle w:val="lt-socialsci-108285"/>
        <w:jc w:val="both"/>
      </w:pPr>
      <w:r w:rsidRPr="00E42CB8">
        <w:rPr>
          <w:b/>
          <w:bCs/>
        </w:rPr>
        <w:t>Greenhouse gases</w:t>
      </w:r>
      <w:r w:rsidRPr="00E42CB8">
        <w:t> that accumulate excessively in the earth's atmosphere prevent heat from escaping and lead to </w:t>
      </w:r>
      <w:r w:rsidRPr="00E42CB8">
        <w:rPr>
          <w:b/>
          <w:bCs/>
        </w:rPr>
        <w:t>global warming</w:t>
      </w:r>
      <w:r w:rsidRPr="00E42CB8">
        <w:t>.</w:t>
      </w:r>
    </w:p>
    <w:p w14:paraId="5122A88C" w14:textId="77777777" w:rsidR="00AE5143" w:rsidRPr="00E42CB8" w:rsidRDefault="00AE5143" w:rsidP="00AE5143">
      <w:pPr>
        <w:pStyle w:val="lt-socialsci-108285"/>
        <w:jc w:val="both"/>
      </w:pPr>
      <w:r w:rsidRPr="00E42CB8">
        <w:t>While most scientific findings and predictions are subject to a degree of uncertainty, there is little disagreement in the scientific community on the long-term impact of increasing GHGs in the atmosphere. There is some skepticism as to whether the generally higher temperatures experienced in recent decades are completely attributable to anthropogenic activity since the industrial revolution, or whether they also reflect a natural cycle in the earth's temperature. But scientists agree that a continuance of the recent rate of GHG emissions is leading to serious climatic problems.</w:t>
      </w:r>
    </w:p>
    <w:p w14:paraId="39A8D821" w14:textId="77777777" w:rsidR="00AE5143" w:rsidRPr="00E42CB8" w:rsidRDefault="00AE5143" w:rsidP="00AE5143">
      <w:pPr>
        <w:pStyle w:val="lt-socialsci-108285"/>
        <w:jc w:val="both"/>
      </w:pPr>
      <w:r w:rsidRPr="00E42CB8">
        <w:t>The major economic environmental challenge facing the world economy is this: Historically, GHG emissions have been strongly correlated with economic growth. The very high rate of economic growth in many large-population economies such as China and India that will be necessary to raise hundreds of millions out of poverty means that that historical pattern needs to be broken – GHG accumulation must be "decoupled" from economic growth.</w:t>
      </w:r>
    </w:p>
    <w:p w14:paraId="1D783897"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GHGs as a common property</w:t>
      </w:r>
    </w:p>
    <w:p w14:paraId="281FC117" w14:textId="77777777" w:rsidR="00AE5143" w:rsidRPr="00E42CB8" w:rsidRDefault="00AE5143" w:rsidP="00AE5143">
      <w:pPr>
        <w:pStyle w:val="lt-socialsci-108285"/>
        <w:jc w:val="both"/>
      </w:pPr>
      <w:r w:rsidRPr="00E42CB8">
        <w:t>A critical characteristic of GHGs is that they are what we call in economics a 'common property': Every citizen in the world 'owns' them, every citizen has equal access to them, and it matters little where these GHGs originate. Consequently, if economy A reduces its GHG emissions, economy B may simply increase its emissions rather than incur the cost of reducing them. Hence, economy A's behaviour goes unrewarded. This is the crux of international agreements – or disagreements. Since GHGs are a common property, in order for A to have the incentive to reduce emissions, it needs to know that B will act correspondingly.</w:t>
      </w:r>
    </w:p>
    <w:p w14:paraId="653F46BA"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From the Kyoto Protocol to the Paris Accord</w:t>
      </w:r>
    </w:p>
    <w:p w14:paraId="47893053" w14:textId="77777777" w:rsidR="00AE5143" w:rsidRPr="00E42CB8" w:rsidRDefault="00AE5143" w:rsidP="00AE5143">
      <w:pPr>
        <w:pStyle w:val="lt-socialsci-108285"/>
        <w:jc w:val="both"/>
      </w:pPr>
      <w:r w:rsidRPr="00E42CB8">
        <w:t>The world's first major response to climate concerns came in the form of the United Nations–sponsored Earth Summit in Rio de Janeiro in 1992. This was followed by the signing of the Kyoto Protocol in 1997, in which a group of countries committed themselves to reducing their GHG emissions relative to their 1990 emissions levels by the year 2012. Canada's Parliament subsequently ratified the Kyoto Protocol, and thereby agreed to meet Canada's target of a 6 percent reduction in GHGs relative to the amount emitted in 1990.</w:t>
      </w:r>
    </w:p>
    <w:p w14:paraId="750FC96C" w14:textId="77777777" w:rsidR="00AE5143" w:rsidRPr="00E42CB8" w:rsidRDefault="00AE5143" w:rsidP="00AE5143">
      <w:pPr>
        <w:pStyle w:val="lt-socialsci-108285"/>
        <w:jc w:val="both"/>
      </w:pPr>
      <w:r w:rsidRPr="00E42CB8">
        <w:lastRenderedPageBreak/>
        <w:t xml:space="preserve">On a per-capita basis, Canada is one of the world's largest contributors to global warming, even though Canada's percentage of the total is just 2 percent. Many of the world's major economies refrained from signing the Protocol—most notably China, the United States, and India. Canada's emissions in 1990 amounted to approximately 600 </w:t>
      </w:r>
      <w:proofErr w:type="spellStart"/>
      <w:r w:rsidRPr="00E42CB8">
        <w:t>giga</w:t>
      </w:r>
      <w:proofErr w:type="spellEnd"/>
      <w:r w:rsidRPr="00E42CB8">
        <w:t xml:space="preserve"> </w:t>
      </w:r>
      <w:proofErr w:type="spellStart"/>
      <w:r w:rsidRPr="00E42CB8">
        <w:t>tonnes</w:t>
      </w:r>
      <w:proofErr w:type="spellEnd"/>
      <w:r w:rsidRPr="00E42CB8">
        <w:t xml:space="preserve"> (Gt) of carbon dioxide; but by the time we ratified the treaty in 2002, emissions were 25% above that level. Hence the signing was somewhat meaningless, in that Canada had virtually a zero possibility of attaining its target.</w:t>
      </w:r>
    </w:p>
    <w:p w14:paraId="79AF3C4D" w14:textId="77777777" w:rsidR="00AE5143" w:rsidRPr="00E42CB8" w:rsidRDefault="00AE5143" w:rsidP="00AE5143">
      <w:pPr>
        <w:pStyle w:val="lt-socialsci-108285"/>
        <w:jc w:val="both"/>
      </w:pPr>
      <w:r w:rsidRPr="00E42CB8">
        <w:t xml:space="preserve">The target date of 2012 has come and gone and subsequent conferences in Copenhagen and Rio failed to yield an international agreement. But in Paris, December 2015, 195 economies committed to reduce their GHG emissions by specific amounts. Canada was a party to that agreement. Target reductions varied by country. Canada committed itself to reduce GHG emissions by 30% by the year 2030 relative to 2005 emissions levels. To this end the Liberal government of Prime Minister Justin Trudeau announced in late 2016 that if individual Canadian provinces failed to implement a carbon tax, or equivalent, the federal government would impose one unilaterally. The program involves a carbon tax of $10 per </w:t>
      </w:r>
      <w:proofErr w:type="spellStart"/>
      <w:r w:rsidRPr="00E42CB8">
        <w:t>tonne</w:t>
      </w:r>
      <w:proofErr w:type="spellEnd"/>
      <w:r w:rsidRPr="00E42CB8">
        <w:t xml:space="preserve"> in 2018, that increases by $10 per annum until it attains a value of $50 in 2022. Some provinces already have GHG limitation systems in place (cap and trade systems - developed below), and these provinces would not be subject to the federal carbon tax provided the province-level limitation is equivalent to the federal carbon tax.</w:t>
      </w:r>
    </w:p>
    <w:p w14:paraId="52A950C8"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Canada's GHG emissions</w:t>
      </w:r>
    </w:p>
    <w:p w14:paraId="448CD768" w14:textId="77777777" w:rsidR="00AE5143" w:rsidRPr="00E42CB8" w:rsidRDefault="00AE5143" w:rsidP="00AE5143">
      <w:pPr>
        <w:pStyle w:val="lt-socialsci-108285"/>
        <w:jc w:val="both"/>
      </w:pPr>
      <w:r w:rsidRPr="00E42CB8">
        <w:t>An excellent summary source of data on Canada's emissions and performance during the period 1990-2018 is available on Environment Canada's web site. See:</w:t>
      </w:r>
    </w:p>
    <w:p w14:paraId="6A3086F2" w14:textId="77777777" w:rsidR="00AE5143" w:rsidRPr="00E42CB8" w:rsidRDefault="00AE5143" w:rsidP="00AE5143">
      <w:pPr>
        <w:pStyle w:val="lt-socialsci-108285"/>
        <w:jc w:val="both"/>
      </w:pPr>
      <w:r w:rsidRPr="00E42CB8">
        <w:t>www.canada.ca/en/environment-climate-change/services/climate-change/greenhouse-gas-emissions/sources-sinks-executive-summary-2020.html#toc3</w:t>
      </w:r>
    </w:p>
    <w:p w14:paraId="62B5EDC5" w14:textId="77777777" w:rsidR="00AE5143" w:rsidRPr="00E42CB8" w:rsidRDefault="00AE5143" w:rsidP="00AE5143">
      <w:pPr>
        <w:pStyle w:val="lt-socialsci-108285"/>
        <w:jc w:val="both"/>
      </w:pPr>
      <w:r w:rsidRPr="00E42CB8">
        <w:t>Canada, like many economies, has become more efficient in its use of energy (the main source of GHGs) in recent decades—its </w:t>
      </w:r>
      <w:r w:rsidRPr="00E42CB8">
        <w:rPr>
          <w:i/>
          <w:iCs/>
        </w:rPr>
        <w:t>use of energy per unit of total output</w:t>
      </w:r>
      <w:r w:rsidRPr="00E42CB8">
        <w:t xml:space="preserve"> has declined steadily. Canada emitted 0.44 mega </w:t>
      </w:r>
      <w:proofErr w:type="spellStart"/>
      <w:r w:rsidRPr="00E42CB8">
        <w:t>tonnes</w:t>
      </w:r>
      <w:proofErr w:type="spellEnd"/>
      <w:r w:rsidRPr="00E42CB8">
        <w:t xml:space="preserve"> of </w:t>
      </w:r>
      <w:r w:rsidRPr="00E42CB8">
        <w:rPr>
          <w:noProof/>
        </w:rPr>
        <w:drawing>
          <wp:inline distT="0" distB="0" distL="0" distR="0" wp14:anchorId="4A7C6C3D" wp14:editId="2251356E">
            <wp:extent cx="276225" cy="142875"/>
            <wp:effectExtent l="0" t="0" r="9525" b="9525"/>
            <wp:docPr id="40" name="Picture 40" descr="img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mg15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225" cy="142875"/>
                    </a:xfrm>
                    <a:prstGeom prst="rect">
                      <a:avLst/>
                    </a:prstGeom>
                    <a:noFill/>
                    <a:ln>
                      <a:noFill/>
                    </a:ln>
                  </pic:spPr>
                </pic:pic>
              </a:graphicData>
            </a:graphic>
          </wp:inline>
        </w:drawing>
      </w:r>
      <w:r w:rsidRPr="00E42CB8">
        <w:t xml:space="preserve"> equivalent per billion dollars of GDP in 2005, and 0.36 mega </w:t>
      </w:r>
      <w:proofErr w:type="spellStart"/>
      <w:r w:rsidRPr="00E42CB8">
        <w:t>tonnes</w:t>
      </w:r>
      <w:proofErr w:type="spellEnd"/>
      <w:r w:rsidRPr="00E42CB8">
        <w:t xml:space="preserve"> in 2017. On a </w:t>
      </w:r>
      <w:r w:rsidRPr="00E42CB8">
        <w:rPr>
          <w:i/>
          <w:iCs/>
        </w:rPr>
        <w:t>per capita</w:t>
      </w:r>
      <w:r w:rsidRPr="00E42CB8">
        <w:t xml:space="preserve"> basis Canada's emissions amounted to 22.9 </w:t>
      </w:r>
      <w:proofErr w:type="spellStart"/>
      <w:r w:rsidRPr="00E42CB8">
        <w:t>tonnes</w:t>
      </w:r>
      <w:proofErr w:type="spellEnd"/>
      <w:r w:rsidRPr="00E42CB8">
        <w:t xml:space="preserve"> in 2005, and dropped to 19.5 by 2017. This modest improvement in efficiency means that Canada's GDP is now </w:t>
      </w:r>
      <w:r w:rsidRPr="00E42CB8">
        <w:rPr>
          <w:i/>
          <w:iCs/>
        </w:rPr>
        <w:t>less energy intensive</w:t>
      </w:r>
      <w:r w:rsidRPr="00E42CB8">
        <w:t>. The critical challenge is to produce more output while using not just less energy per unit of output, but to use less energy in total.</w:t>
      </w:r>
    </w:p>
    <w:p w14:paraId="786F8211" w14:textId="77777777" w:rsidR="00AE5143" w:rsidRPr="00E42CB8" w:rsidRDefault="00AE5143" w:rsidP="00AE5143">
      <w:pPr>
        <w:pStyle w:val="lt-socialsci-108285"/>
        <w:jc w:val="both"/>
      </w:pPr>
      <w:r w:rsidRPr="00E42CB8">
        <w:t>While Canada's energy intensity (GHGs per unit of output) has dropped, overall emissions have increased by almost 20% since 1990. Furthermore, while developed economies have increased their efficiency, it is the </w:t>
      </w:r>
      <w:r w:rsidRPr="00E42CB8">
        <w:rPr>
          <w:i/>
          <w:iCs/>
        </w:rPr>
        <w:t>world's</w:t>
      </w:r>
      <w:r w:rsidRPr="00E42CB8">
        <w:t> efficiency that is ultimately critical. By outsourcing much of its manufacturing sector to China, Canada and the West have offloaded some of their most GHG-intensive activities. But GHGs are a common property resource.</w:t>
      </w:r>
    </w:p>
    <w:p w14:paraId="68DDCEC5" w14:textId="77777777" w:rsidR="00AE5143" w:rsidRPr="00E42CB8" w:rsidRDefault="00AE5143" w:rsidP="00AE5143">
      <w:pPr>
        <w:pStyle w:val="lt-socialsci-108285"/>
        <w:jc w:val="both"/>
      </w:pPr>
      <w:r w:rsidRPr="00E42CB8">
        <w:t>Canada's GHG emissions also have a regional aspect: The </w:t>
      </w:r>
      <w:r w:rsidRPr="00E42CB8">
        <w:rPr>
          <w:i/>
          <w:iCs/>
        </w:rPr>
        <w:t>production</w:t>
      </w:r>
      <w:r w:rsidRPr="00E42CB8">
        <w:t> of oil and gas, which has created considerable wealth for all Canadians, is both energy intensive and concentrated in a limited number of provinces (Alberta, Saskatchewan and more recently Newfoundland and Labrador).</w:t>
      </w:r>
    </w:p>
    <w:p w14:paraId="20523A81"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lastRenderedPageBreak/>
        <w:t>GHG measurement</w:t>
      </w:r>
    </w:p>
    <w:p w14:paraId="0D9B1FAA" w14:textId="77777777" w:rsidR="00AE5143" w:rsidRPr="00E42CB8" w:rsidRDefault="00AE5143" w:rsidP="00AE5143">
      <w:pPr>
        <w:pStyle w:val="lt-socialsci-108285"/>
        <w:jc w:val="both"/>
      </w:pPr>
      <w:r w:rsidRPr="00E42CB8">
        <w:t>GHG atmospheric concentrations are measured in parts per million (ppm). Current levels in the atmosphere are slightly above 400 ppm, and continued growth in concentration will lead to serious economic and social disruption. In the immediate pre-industrial revolution era concentrations were in the 280 ppm range. Hence, our world seems to be headed towards a doubling of GHG concentrations in the coming decades.</w:t>
      </w:r>
    </w:p>
    <w:p w14:paraId="131A6419" w14:textId="77777777" w:rsidR="00AE5143" w:rsidRPr="00E42CB8" w:rsidRDefault="00AE5143" w:rsidP="00AE5143">
      <w:pPr>
        <w:pStyle w:val="lt-socialsci-108285"/>
        <w:jc w:val="both"/>
      </w:pPr>
      <w:r w:rsidRPr="00E42CB8">
        <w:t xml:space="preserve">GHGs are augmented by the annual additions to the stock already in the atmosphere, and at the same time they decay—though very slowly. GHG-reduction strategies that propose an immediate reduction in emissions are </w:t>
      </w:r>
      <w:proofErr w:type="gramStart"/>
      <w:r w:rsidRPr="00E42CB8">
        <w:t>more costly</w:t>
      </w:r>
      <w:proofErr w:type="gramEnd"/>
      <w:r w:rsidRPr="00E42CB8">
        <w:t xml:space="preserve"> than those aimed at a more gradual reduction. For example, a slower investment strategy would permit in-place production and transportation equipment to reach the end of its economic life rather than be scrapped and replaced 'prematurely'. Policies that focus upon longer-term replacement are therefore less costly in this specific sense.</w:t>
      </w:r>
    </w:p>
    <w:p w14:paraId="767ED46B" w14:textId="77777777" w:rsidR="00AE5143" w:rsidRPr="00E42CB8" w:rsidRDefault="00AE5143" w:rsidP="00AE5143">
      <w:pPr>
        <w:pStyle w:val="lt-socialsci-108285"/>
        <w:jc w:val="both"/>
      </w:pPr>
      <w:r w:rsidRPr="00E42CB8">
        <w:t>While not all economists and policy makers agree on the time scale for attacking the problem, the longer that GHG reduction is postponed, the greater the efforts will have to be in the long term—because GHGs will build up more rapidly in the near term.</w:t>
      </w:r>
    </w:p>
    <w:p w14:paraId="7AA7F5B1" w14:textId="77777777" w:rsidR="00AE5143" w:rsidRPr="00E42CB8" w:rsidRDefault="00AE5143" w:rsidP="00AE5143">
      <w:pPr>
        <w:pStyle w:val="lt-socialsci-108285"/>
        <w:jc w:val="both"/>
      </w:pPr>
      <w:r w:rsidRPr="00E42CB8">
        <w:t>A critical question in controlling GHG emissions relates to the cost of their control: How much of annual growth might need to be sacrificed in order to get emissions onto a sustainable path? Again estimates vary. The Stern Review (2006) proposed that, with an increase in technological capabilities, a strategy that focuses on the relative near-term implementation of GHG reduction measures might cost "only" a few percentage points of the value of world output. If correct, this is a low price to pay for risk avoidance in the longer term.</w:t>
      </w:r>
    </w:p>
    <w:p w14:paraId="18898C00" w14:textId="77777777" w:rsidR="00AE5143" w:rsidRPr="00E42CB8" w:rsidRDefault="00AE5143" w:rsidP="00AE5143">
      <w:pPr>
        <w:pStyle w:val="lt-socialsci-108285"/>
        <w:jc w:val="both"/>
      </w:pPr>
      <w:r w:rsidRPr="00E42CB8">
        <w:t>Nonetheless, such a reduction will require particular economic policies, and specific sectors will be impacted more than others.</w:t>
      </w:r>
    </w:p>
    <w:p w14:paraId="6FCCA9D9"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Economic policies for climate change</w:t>
      </w:r>
    </w:p>
    <w:p w14:paraId="199CDF79" w14:textId="77777777" w:rsidR="00AE5143" w:rsidRPr="00E42CB8" w:rsidRDefault="00AE5143" w:rsidP="00AE5143">
      <w:pPr>
        <w:pStyle w:val="lt-socialsci-108285"/>
        <w:jc w:val="both"/>
      </w:pPr>
      <w:r w:rsidRPr="00E42CB8">
        <w:t>There are three main ways in which polluters can be controlled. One involves issuing direct controls; the other two involve incentives—in the form of pollution taxes, or on tradable "permits" to pollute.</w:t>
      </w:r>
    </w:p>
    <w:p w14:paraId="3235DF54" w14:textId="77777777" w:rsidR="00AE5143" w:rsidRPr="00E42CB8" w:rsidRDefault="00AE5143" w:rsidP="00AE5143">
      <w:pPr>
        <w:pStyle w:val="lt-socialsci-108285"/>
        <w:jc w:val="both"/>
      </w:pPr>
      <w:r w:rsidRPr="00E42CB8">
        <w:t xml:space="preserve">To see how these different </w:t>
      </w:r>
      <w:proofErr w:type="gramStart"/>
      <w:r w:rsidRPr="00E42CB8">
        <w:t>policies</w:t>
      </w:r>
      <w:proofErr w:type="gramEnd"/>
      <w:r w:rsidRPr="00E42CB8">
        <w:t xml:space="preserve"> operate, consider first Figure 5.7. It is a standard diagram in environmental economics, and is somewhat similar to our supply and demand curves. On the horizontal axis is measured the quantity of environmental damage or pollution, and on the vertical axis its dollar value or cost. The upward-sloping damage curve represents the cost to society of each additional unit of pollution or gas, and it is therefore called a </w:t>
      </w:r>
      <w:r w:rsidRPr="00E42CB8">
        <w:rPr>
          <w:rStyle w:val="terminology"/>
        </w:rPr>
        <w:t>marginal damage curve</w:t>
      </w:r>
      <w:r w:rsidRPr="00E42CB8">
        <w:t>. It is positively sloped to reflect the reality that, at low levels of emissions, the damage of one more unit is less than at higher levels. In terms of our earlier discussion, this means that an increase in GHGs of 10 ppm when concentrations are at 300 ppm may be less damaging than a corresponding increase when concentrations are at 500 ppm.</w:t>
      </w:r>
    </w:p>
    <w:p w14:paraId="57C56019" w14:textId="77777777" w:rsidR="00AE5143" w:rsidRPr="00E42CB8" w:rsidRDefault="00AE5143" w:rsidP="00AE5143">
      <w:pPr>
        <w:pStyle w:val="lt-socialsci-108285"/>
        <w:jc w:val="both"/>
      </w:pPr>
      <w:r w:rsidRPr="00E42CB8">
        <w:t>The </w:t>
      </w:r>
      <w:r w:rsidRPr="00E42CB8">
        <w:rPr>
          <w:b/>
          <w:bCs/>
        </w:rPr>
        <w:t>marginal damage curve</w:t>
      </w:r>
      <w:r w:rsidRPr="00E42CB8">
        <w:t> reflects the cost to society of an additional unit of pollution.</w:t>
      </w:r>
    </w:p>
    <w:p w14:paraId="4A047CF8"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lastRenderedPageBreak/>
        <w:t>Figure 5.7 The optimal quantity of pollution</w:t>
      </w:r>
    </w:p>
    <w:p w14:paraId="293B006D"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noProof/>
        </w:rPr>
        <w:drawing>
          <wp:inline distT="0" distB="0" distL="0" distR="0" wp14:anchorId="207B8B90" wp14:editId="3EA5DB8B">
            <wp:extent cx="3886200" cy="2362200"/>
            <wp:effectExtent l="0" t="0" r="0" b="0"/>
            <wp:docPr id="39" name="Picture 39" descr="img1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mg15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6200" cy="2362200"/>
                    </a:xfrm>
                    <a:prstGeom prst="rect">
                      <a:avLst/>
                    </a:prstGeom>
                    <a:noFill/>
                    <a:ln>
                      <a:noFill/>
                    </a:ln>
                  </pic:spPr>
                </pic:pic>
              </a:graphicData>
            </a:graphic>
          </wp:inline>
        </w:drawing>
      </w:r>
    </w:p>
    <w:p w14:paraId="578C1044"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i/>
          <w:iCs/>
        </w:rPr>
        <w:t>Q</w:t>
      </w:r>
      <w:r w:rsidRPr="00E42CB8">
        <w:rPr>
          <w:rFonts w:ascii="Times New Roman" w:hAnsi="Times New Roman" w:cs="Times New Roman"/>
          <w:vertAlign w:val="superscript"/>
        </w:rPr>
        <w:t>×</w:t>
      </w:r>
      <w:r w:rsidRPr="00E42CB8">
        <w:rPr>
          <w:rFonts w:ascii="Times New Roman" w:hAnsi="Times New Roman" w:cs="Times New Roman"/>
        </w:rPr>
        <w:t xml:space="preserve"> represents the optimal amount of pollution. More than this would involve additional social costs because damages exceed abatement costs. </w:t>
      </w:r>
      <w:proofErr w:type="spellStart"/>
      <w:r w:rsidRPr="00E42CB8">
        <w:rPr>
          <w:rFonts w:ascii="Times New Roman" w:hAnsi="Times New Roman" w:cs="Times New Roman"/>
        </w:rPr>
        <w:t>Coversely</w:t>
      </w:r>
      <w:proofErr w:type="spellEnd"/>
      <w:r w:rsidRPr="00E42CB8">
        <w:rPr>
          <w:rFonts w:ascii="Times New Roman" w:hAnsi="Times New Roman" w:cs="Times New Roman"/>
        </w:rPr>
        <w:t>, less than </w:t>
      </w:r>
      <w:r w:rsidRPr="00E42CB8">
        <w:rPr>
          <w:rFonts w:ascii="Times New Roman" w:hAnsi="Times New Roman" w:cs="Times New Roman"/>
          <w:i/>
          <w:iCs/>
        </w:rPr>
        <w:t>Q</w:t>
      </w:r>
      <w:r w:rsidRPr="00E42CB8">
        <w:rPr>
          <w:rFonts w:ascii="Times New Roman" w:hAnsi="Times New Roman" w:cs="Times New Roman"/>
          <w:vertAlign w:val="superscript"/>
        </w:rPr>
        <w:t>×</w:t>
      </w:r>
      <w:r w:rsidRPr="00E42CB8">
        <w:rPr>
          <w:rFonts w:ascii="Times New Roman" w:hAnsi="Times New Roman" w:cs="Times New Roman"/>
        </w:rPr>
        <w:t> would require an abatement cost that exceeds the reduction in damage.</w:t>
      </w:r>
    </w:p>
    <w:p w14:paraId="3358E329" w14:textId="77777777" w:rsidR="00AE5143" w:rsidRPr="00E42CB8" w:rsidRDefault="00AE5143" w:rsidP="00AE5143">
      <w:pPr>
        <w:pStyle w:val="lt-socialsci-108285"/>
        <w:jc w:val="both"/>
      </w:pPr>
      <w:r w:rsidRPr="00E42CB8">
        <w:t>The second curve is the abatement curve. It reflects the cost of reducing emissions by one unit, and is therefore called a </w:t>
      </w:r>
      <w:r w:rsidRPr="00E42CB8">
        <w:rPr>
          <w:rStyle w:val="terminology"/>
        </w:rPr>
        <w:t>marginal abatement curve</w:t>
      </w:r>
      <w:r w:rsidRPr="00E42CB8">
        <w:t xml:space="preserve">. This curve has a negative slope indicating that, as we reduce the total quantity of pollution produced (moving towards the origin on the horizontal axis), the cost of further unit reductions rises. This shape corresponds to reality. For example, halving the emissions of pollutants and gases from automobiles may be achieved by adding a catalytic converter and reducing the amount of lead in gasoline. But reducing those emissions all the way to zero requires the development of major new technologies such as electric cars—an enormously </w:t>
      </w:r>
      <w:proofErr w:type="gramStart"/>
      <w:r w:rsidRPr="00E42CB8">
        <w:t>more costly</w:t>
      </w:r>
      <w:proofErr w:type="gramEnd"/>
      <w:r w:rsidRPr="00E42CB8">
        <w:t xml:space="preserve"> undertaking.</w:t>
      </w:r>
    </w:p>
    <w:p w14:paraId="740F694B" w14:textId="77777777" w:rsidR="00AE5143" w:rsidRPr="00E42CB8" w:rsidRDefault="00AE5143" w:rsidP="00AE5143">
      <w:pPr>
        <w:pStyle w:val="lt-socialsci-108285"/>
        <w:jc w:val="both"/>
      </w:pPr>
      <w:r w:rsidRPr="00E42CB8">
        <w:t>The </w:t>
      </w:r>
      <w:r w:rsidRPr="00E42CB8">
        <w:rPr>
          <w:b/>
          <w:bCs/>
        </w:rPr>
        <w:t>marginal abatement curve</w:t>
      </w:r>
      <w:r w:rsidRPr="00E42CB8">
        <w:t> reflects the cost to society of reducing the quantity of pollution by one unit.</w:t>
      </w:r>
    </w:p>
    <w:p w14:paraId="0E475471" w14:textId="77777777" w:rsidR="00AE5143" w:rsidRPr="00E42CB8" w:rsidRDefault="00AE5143" w:rsidP="00AE5143">
      <w:pPr>
        <w:pStyle w:val="lt-socialsci-108285"/>
        <w:jc w:val="both"/>
      </w:pPr>
      <w:r w:rsidRPr="00E42CB8">
        <w:t>If producers are unconstrained in the amount of pollution they produce, they will produce more than what we will show is the optimal amount – corresponding to </w:t>
      </w:r>
      <w:r w:rsidRPr="00E42CB8">
        <w:rPr>
          <w:i/>
          <w:iCs/>
        </w:rPr>
        <w:t>Q</w:t>
      </w:r>
      <w:r w:rsidRPr="00E42CB8">
        <w:rPr>
          <w:vertAlign w:val="superscript"/>
        </w:rPr>
        <w:t>×</w:t>
      </w:r>
      <w:r w:rsidRPr="00E42CB8">
        <w:t>. This amount is optimal in the sense that at levels greater than </w:t>
      </w:r>
      <w:r w:rsidRPr="00E42CB8">
        <w:rPr>
          <w:i/>
          <w:iCs/>
        </w:rPr>
        <w:t>Q</w:t>
      </w:r>
      <w:r w:rsidRPr="00E42CB8">
        <w:rPr>
          <w:vertAlign w:val="superscript"/>
        </w:rPr>
        <w:t>×</w:t>
      </w:r>
      <w:r w:rsidRPr="00E42CB8">
        <w:t> the damage exceeds the cost of reducing the emissions. However, reducing emissions below </w:t>
      </w:r>
      <w:r w:rsidRPr="00E42CB8">
        <w:rPr>
          <w:i/>
          <w:iCs/>
        </w:rPr>
        <w:t>Q</w:t>
      </w:r>
      <w:r w:rsidRPr="00E42CB8">
        <w:rPr>
          <w:vertAlign w:val="superscript"/>
        </w:rPr>
        <w:t>×</w:t>
      </w:r>
      <w:r w:rsidRPr="00E42CB8">
        <w:t> would mean incurring a cost per unit reduction that exceeds the benefit of that reduction. Another way of illustrating this is to observe that at a level of pollution above </w:t>
      </w:r>
      <w:r w:rsidRPr="00E42CB8">
        <w:rPr>
          <w:i/>
          <w:iCs/>
        </w:rPr>
        <w:t>Q</w:t>
      </w:r>
      <w:r w:rsidRPr="00E42CB8">
        <w:rPr>
          <w:vertAlign w:val="superscript"/>
        </w:rPr>
        <w:t>×</w:t>
      </w:r>
      <w:r w:rsidRPr="00E42CB8">
        <w:t> the cost of reducing it is less than the damage it inflicts, and therefore a net gain accrues to society as a result of the reduction. But to reduce pollution below </w:t>
      </w:r>
      <w:r w:rsidRPr="00E42CB8">
        <w:rPr>
          <w:i/>
          <w:iCs/>
        </w:rPr>
        <w:t>Q</w:t>
      </w:r>
      <w:r w:rsidRPr="00E42CB8">
        <w:rPr>
          <w:vertAlign w:val="superscript"/>
        </w:rPr>
        <w:t>×</w:t>
      </w:r>
      <w:r w:rsidRPr="00E42CB8">
        <w:t> would involve an abatement cost greater than the reduction in pollution damage and therefore no net gain to society. This constitutes a first rule in optimal pollution policy.</w:t>
      </w:r>
    </w:p>
    <w:p w14:paraId="617F1FA2" w14:textId="77777777" w:rsidR="00AE5143" w:rsidRPr="00E42CB8" w:rsidRDefault="00AE5143" w:rsidP="00AE5143">
      <w:pPr>
        <w:pStyle w:val="lt-socialsci-108285"/>
        <w:jc w:val="both"/>
      </w:pPr>
      <w:r w:rsidRPr="00E42CB8">
        <w:rPr>
          <w:i/>
          <w:iCs/>
        </w:rPr>
        <w:t>An optimal quantity of pollution occurs when the marginal cost of abatement equals the marginal damage.</w:t>
      </w:r>
    </w:p>
    <w:p w14:paraId="64ED669C" w14:textId="77777777" w:rsidR="00AE5143" w:rsidRPr="00E42CB8" w:rsidRDefault="00AE5143" w:rsidP="00AE5143">
      <w:pPr>
        <w:pStyle w:val="lt-socialsci-108285"/>
        <w:jc w:val="both"/>
      </w:pPr>
      <w:r w:rsidRPr="00E42CB8">
        <w:lastRenderedPageBreak/>
        <w:t xml:space="preserve">A second guiding principle emerges by considering a situation in which some firms are relatively 'clean' and others are 'dirty'. More specifically, a clean firm A may </w:t>
      </w:r>
      <w:proofErr w:type="gramStart"/>
      <w:r w:rsidRPr="00E42CB8">
        <w:t>have</w:t>
      </w:r>
      <w:proofErr w:type="gramEnd"/>
      <w:r w:rsidRPr="00E42CB8">
        <w:t xml:space="preserve"> already invested in new equipment that uses less energy per unit of output produced, or emits fewer pollutants per unit of output. In contrast, the dirty firm B uses older dirtier technology. Suppose furthermore that these two firms form a particular sector of the economy and that the government sets a limit on total pollution from this sector, and that this limit is less than what the two firms are currently producing. What is the least costly method to meet the target?</w:t>
      </w:r>
    </w:p>
    <w:p w14:paraId="028669EF" w14:textId="77777777" w:rsidR="00AE5143" w:rsidRPr="00E42CB8" w:rsidRDefault="00AE5143" w:rsidP="00AE5143">
      <w:pPr>
        <w:pStyle w:val="lt-socialsci-108285"/>
        <w:jc w:val="both"/>
      </w:pPr>
      <w:r w:rsidRPr="00E42CB8">
        <w:t>The intuitive answer to this question goes as follows: In order to reduce pollution at least cost to the sector, calculate what it would cost each firm to reduce pollution from its present level. Then implement a system so that the firm with the least cost of reduction is the first to act. In this case the 'dirty' firm will likely have a lower cost of abatement since it has not yet upgraded its physical plant. This leads to a second rule in pollution policy:</w:t>
      </w:r>
    </w:p>
    <w:p w14:paraId="799AA194" w14:textId="77777777" w:rsidR="00AE5143" w:rsidRPr="00E42CB8" w:rsidRDefault="00AE5143" w:rsidP="00AE5143">
      <w:pPr>
        <w:pStyle w:val="lt-socialsci-108285"/>
        <w:jc w:val="both"/>
      </w:pPr>
      <w:r w:rsidRPr="00E42CB8">
        <w:rPr>
          <w:i/>
          <w:iCs/>
        </w:rPr>
        <w:t>With many polluters, the least cost policy to society requires producers with the lowest abatement costs to act first.</w:t>
      </w:r>
    </w:p>
    <w:p w14:paraId="3C35ADF8" w14:textId="77777777" w:rsidR="00AE5143" w:rsidRPr="00E42CB8" w:rsidRDefault="00AE5143" w:rsidP="00AE5143">
      <w:pPr>
        <w:pStyle w:val="lt-socialsci-108285"/>
        <w:jc w:val="both"/>
      </w:pPr>
      <w:r w:rsidRPr="00E42CB8">
        <w:t>This principle implies that policies which impose the same emission limits on firms may not be the least costly manner of achieving a target level of pollution. Let us now consider the use of </w:t>
      </w:r>
      <w:r w:rsidRPr="00E42CB8">
        <w:rPr>
          <w:rStyle w:val="terminology"/>
        </w:rPr>
        <w:t>tradable permits</w:t>
      </w:r>
      <w:r w:rsidRPr="00E42CB8">
        <w:t> and </w:t>
      </w:r>
      <w:r w:rsidRPr="00E42CB8">
        <w:rPr>
          <w:rStyle w:val="terminology"/>
        </w:rPr>
        <w:t>corrective/carbon taxes</w:t>
      </w:r>
      <w:r w:rsidRPr="00E42CB8">
        <w:t> as policy instruments. These are market-based systems aimed at reducing GHGs.</w:t>
      </w:r>
    </w:p>
    <w:p w14:paraId="725FCF98" w14:textId="77777777" w:rsidR="00AE5143" w:rsidRPr="00E42CB8" w:rsidRDefault="00AE5143" w:rsidP="00AE5143">
      <w:pPr>
        <w:pStyle w:val="lt-socialsci-108285"/>
        <w:jc w:val="both"/>
      </w:pPr>
      <w:r w:rsidRPr="00E42CB8">
        <w:rPr>
          <w:b/>
          <w:bCs/>
        </w:rPr>
        <w:t>Tradable permits</w:t>
      </w:r>
      <w:r w:rsidRPr="00E42CB8">
        <w:t> and </w:t>
      </w:r>
      <w:r w:rsidRPr="00E42CB8">
        <w:rPr>
          <w:b/>
          <w:bCs/>
        </w:rPr>
        <w:t>corrective/carbon taxes</w:t>
      </w:r>
      <w:r w:rsidRPr="00E42CB8">
        <w:t> are market-based systems aimed at reducing GHGs.</w:t>
      </w:r>
    </w:p>
    <w:p w14:paraId="60ABE584"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Incentive mechanism I: Tradable permits</w:t>
      </w:r>
    </w:p>
    <w:p w14:paraId="3D90D6FD" w14:textId="77777777" w:rsidR="00AE5143" w:rsidRPr="00E42CB8" w:rsidRDefault="00AE5143" w:rsidP="00AE5143">
      <w:pPr>
        <w:pStyle w:val="lt-socialsci-108285"/>
        <w:jc w:val="both"/>
      </w:pPr>
      <w:r w:rsidRPr="00E42CB8">
        <w:t>A system of tradable permits is frequently called a 'cap and trade' system, because it limits or caps the total permissible emissions, while at the same time allows a market to develop in permits. For illustrative purposes, consider the hypothetical two-firm sector we developed above, composed of firms A and B. Firm A has invested in clean technology, firm B has not. Thus it is less costly for B to reduce emissions than A if further reductions are required. Next suppose that each firm is allocated by the government a specific number of 'GHG emission permits'; and that the total of such permits is less than the amount of emissions at present, and that each firm is emitting more than its permits allow. How can these firms achieve the target set for this sector of the economy?</w:t>
      </w:r>
    </w:p>
    <w:p w14:paraId="7894802C" w14:textId="77777777" w:rsidR="00AE5143" w:rsidRPr="00E42CB8" w:rsidRDefault="00AE5143" w:rsidP="00AE5143">
      <w:pPr>
        <w:pStyle w:val="lt-socialsci-108285"/>
        <w:jc w:val="both"/>
      </w:pPr>
      <w:r w:rsidRPr="00E42CB8">
        <w:t>The answer is that they should be able to engage in mutually beneficial trade: If firm B has a lower cost of reducing emissions than A, then it may be in A's interest to pay B to reduce B's emissions heavily. Imagine that each firm is emitting 60 units of GHG, but they have permits to emit only 50 units each. And furthermore suppose it costs B $20 to reduce GHGs by one unit, whereas it costs A $30 to do this. In this situation A could pay B $25 for several permits and this would benefit both firms. B can reduce GHGs at a cost of $20 and is being paid $25 to do this. In turn A would incur a cost of $30 per unit to reduce his GHGs but he can buy permits from B for just $25 and avoid the $30 cost. Both firms gain, and the total cost to the economy is lower than if each firm had to reduce by the same amount.</w:t>
      </w:r>
    </w:p>
    <w:p w14:paraId="74061723" w14:textId="77777777" w:rsidR="00AE5143" w:rsidRPr="00E42CB8" w:rsidRDefault="00AE5143" w:rsidP="00AE5143">
      <w:pPr>
        <w:pStyle w:val="lt-socialsci-108285"/>
        <w:jc w:val="both"/>
      </w:pPr>
      <w:r w:rsidRPr="00E42CB8">
        <w:lastRenderedPageBreak/>
        <w:t>The benefit of the cap 'n trade system is that it enables the marketplace to reduce GHGs at least cost.</w:t>
      </w:r>
    </w:p>
    <w:p w14:paraId="28B27CFF" w14:textId="77777777" w:rsidR="00AE5143" w:rsidRPr="00E42CB8" w:rsidRDefault="00AE5143" w:rsidP="00AE5143">
      <w:pPr>
        <w:pStyle w:val="lt-socialsci-108285"/>
        <w:jc w:val="both"/>
      </w:pPr>
      <w:r w:rsidRPr="00E42CB8">
        <w:t>The largest system of tradable permits currently operates in the European Union: The </w:t>
      </w:r>
      <w:r w:rsidRPr="00E42CB8">
        <w:rPr>
          <w:i/>
          <w:iCs/>
        </w:rPr>
        <w:t>EU Emissions Trading System</w:t>
      </w:r>
      <w:r w:rsidRPr="00E42CB8">
        <w:t>. It covers more than 10,000 large energy-using installations. Trading began in 2005. In North America a number of Western states and several Canadian provinces are joined, either as participants or observers, in the </w:t>
      </w:r>
      <w:r w:rsidRPr="00E42CB8">
        <w:rPr>
          <w:i/>
          <w:iCs/>
        </w:rPr>
        <w:t>Western Climate Initiative</w:t>
      </w:r>
      <w:r w:rsidRPr="00E42CB8">
        <w:t>, which is committed to reduce GHGs by means of tradable emissions permits. The longer-term goal of these systems is for the government to issue progressively fewer permits each year, and to include an ever larger share of GHG-emitting enterprises with the passage of time.</w:t>
      </w:r>
    </w:p>
    <w:p w14:paraId="62721009"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Policy in practice – international</w:t>
      </w:r>
    </w:p>
    <w:p w14:paraId="4CDE1B76" w14:textId="77777777" w:rsidR="00AE5143" w:rsidRPr="00E42CB8" w:rsidRDefault="00AE5143" w:rsidP="00AE5143">
      <w:pPr>
        <w:pStyle w:val="lt-socialsci-108285"/>
        <w:jc w:val="both"/>
      </w:pPr>
      <w:r w:rsidRPr="00E42CB8">
        <w:t>In an ideal world, permits would be traded internationally, and such a system might be of benefit to developing economies: If the cost of reducing pollution is relatively low in developing economies because they have few controls in place, then developed economies, for whom the cost of GA reduction is high, could induce firms in the developing world to undertake cost reductions. Such a trade would be mutually beneficial. For example, imagine in the above example that B is located in the developing world and A in the developed world. Both would obviously gain from such an arrangement, and because GHGs are a common property, the source of GHGs from a damage standpoint is immaterial.</w:t>
      </w:r>
    </w:p>
    <w:p w14:paraId="7FD050CF"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Incentive mechanism II: Taxes</w:t>
      </w:r>
    </w:p>
    <w:p w14:paraId="75B91852" w14:textId="77777777" w:rsidR="00AE5143" w:rsidRPr="00E42CB8" w:rsidRDefault="00AE5143" w:rsidP="00AE5143">
      <w:pPr>
        <w:pStyle w:val="lt-socialsci-108285"/>
        <w:jc w:val="both"/>
      </w:pPr>
      <w:r w:rsidRPr="00E42CB8">
        <w:t>Corrective taxes are frequently called </w:t>
      </w:r>
      <w:proofErr w:type="spellStart"/>
      <w:r w:rsidRPr="00E42CB8">
        <w:rPr>
          <w:i/>
          <w:iCs/>
        </w:rPr>
        <w:t>Pigovian</w:t>
      </w:r>
      <w:proofErr w:type="spellEnd"/>
      <w:r w:rsidRPr="00E42CB8">
        <w:t> taxes, after the economist Arthur Pigou. He advocated taxing activities that cause negative externalities. These taxes have been examined above in Section 5.4. Corrective taxes of this type can be implemented as part of a tax package </w:t>
      </w:r>
      <w:r w:rsidRPr="00E42CB8">
        <w:rPr>
          <w:i/>
          <w:iCs/>
        </w:rPr>
        <w:t>reform</w:t>
      </w:r>
      <w:r w:rsidRPr="00E42CB8">
        <w:t>. For example, taxpayers are frequently reluctant to see governments take 'yet more' of their money, in the form of new taxes. Such concerns can be addressed by reducing taxes in other sectors of the economy, in such a way that the package of tax changes maintains a 'revenue neutral' impact.</w:t>
      </w:r>
    </w:p>
    <w:p w14:paraId="58E6FD32"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Revenues from taxes and permits</w:t>
      </w:r>
    </w:p>
    <w:p w14:paraId="308C474C" w14:textId="77777777" w:rsidR="00AE5143" w:rsidRPr="00E42CB8" w:rsidRDefault="00AE5143" w:rsidP="00AE5143">
      <w:pPr>
        <w:pStyle w:val="lt-socialsci-108285"/>
        <w:jc w:val="both"/>
      </w:pPr>
      <w:r w:rsidRPr="00E42CB8">
        <w:t>Taxes and tradable permits differ in that taxes generate revenue for the government from polluting producers, whereas permits may not generate revenue, or may generate less revenue. If the government simply </w:t>
      </w:r>
      <w:r w:rsidRPr="00E42CB8">
        <w:rPr>
          <w:i/>
          <w:iCs/>
        </w:rPr>
        <w:t>allocates</w:t>
      </w:r>
      <w:r w:rsidRPr="00E42CB8">
        <w:t> permits initially to all polluters, free of charge, and allows a market to develop, such a process generates no revenue to the government. While economists may advocate an </w:t>
      </w:r>
      <w:r w:rsidRPr="00E42CB8">
        <w:rPr>
          <w:i/>
          <w:iCs/>
        </w:rPr>
        <w:t>auction</w:t>
      </w:r>
      <w:r w:rsidRPr="00E42CB8">
        <w:t> of permits in the start-up phase of a tradable permits market, such a mechanism may run into political objections.</w:t>
      </w:r>
    </w:p>
    <w:p w14:paraId="10980A2D" w14:textId="77777777" w:rsidR="00AE5143" w:rsidRPr="00E42CB8" w:rsidRDefault="00AE5143" w:rsidP="00AE5143">
      <w:pPr>
        <w:pStyle w:val="lt-socialsci-108285"/>
        <w:jc w:val="both"/>
      </w:pPr>
      <w:r w:rsidRPr="00E42CB8">
        <w:t xml:space="preserve">Setting taxes at the appropriate level requires knowledge of the cost and damage functions associated with GHGs. At the present time, economists and environmental scientists think that an appropriate price or tax on one </w:t>
      </w:r>
      <w:proofErr w:type="spellStart"/>
      <w:r w:rsidRPr="00E42CB8">
        <w:t>tonne</w:t>
      </w:r>
      <w:proofErr w:type="spellEnd"/>
      <w:r w:rsidRPr="00E42CB8">
        <w:t xml:space="preserve"> of GHG is in the </w:t>
      </w:r>
      <w:r w:rsidRPr="00E42CB8">
        <w:rPr>
          <w:noProof/>
        </w:rPr>
        <w:drawing>
          <wp:inline distT="0" distB="0" distL="0" distR="0" wp14:anchorId="7BE4413A" wp14:editId="7EA75730">
            <wp:extent cx="647700" cy="142875"/>
            <wp:effectExtent l="0" t="0" r="0" b="9525"/>
            <wp:docPr id="38" name="Picture 38" descr="img1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g15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142875"/>
                    </a:xfrm>
                    <a:prstGeom prst="rect">
                      <a:avLst/>
                    </a:prstGeom>
                    <a:noFill/>
                    <a:ln>
                      <a:noFill/>
                    </a:ln>
                  </pic:spPr>
                </pic:pic>
              </a:graphicData>
            </a:graphic>
          </wp:inline>
        </w:drawing>
      </w:r>
      <w:r w:rsidRPr="00E42CB8">
        <w:t> range. Such a tax would reduce emissions to a point where the longer-term impact of GHGs would not be so severe as otherwise.</w:t>
      </w:r>
    </w:p>
    <w:p w14:paraId="33CB127A" w14:textId="77777777" w:rsidR="00AE5143" w:rsidRPr="00E42CB8" w:rsidRDefault="00AE5143" w:rsidP="00AE5143">
      <w:pPr>
        <w:pStyle w:val="lt-socialsci-108285"/>
        <w:jc w:val="both"/>
      </w:pPr>
      <w:r w:rsidRPr="00E42CB8">
        <w:lastRenderedPageBreak/>
        <w:t>British Columbia introduced a carbon tax of </w:t>
      </w:r>
      <w:r w:rsidRPr="00E42CB8">
        <w:rPr>
          <w:noProof/>
        </w:rPr>
        <w:drawing>
          <wp:inline distT="0" distB="0" distL="0" distR="0" wp14:anchorId="74C8B5DC" wp14:editId="52F5A8A4">
            <wp:extent cx="238125" cy="142875"/>
            <wp:effectExtent l="0" t="0" r="9525" b="9525"/>
            <wp:docPr id="37" name="Picture 37" descr="img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img16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25" cy="142875"/>
                    </a:xfrm>
                    <a:prstGeom prst="rect">
                      <a:avLst/>
                    </a:prstGeom>
                    <a:noFill/>
                    <a:ln>
                      <a:noFill/>
                    </a:ln>
                  </pic:spPr>
                </pic:pic>
              </a:graphicData>
            </a:graphic>
          </wp:inline>
        </w:drawing>
      </w:r>
      <w:r w:rsidRPr="00E42CB8">
        <w:t xml:space="preserve"> per </w:t>
      </w:r>
      <w:proofErr w:type="spellStart"/>
      <w:r w:rsidRPr="00E42CB8">
        <w:t>tonne</w:t>
      </w:r>
      <w:proofErr w:type="spellEnd"/>
      <w:r w:rsidRPr="00E42CB8">
        <w:t xml:space="preserve"> of GHG on fuels in 2008, and has increased that price regularly. This tax was designed to be revenue neutral in order to make it more acceptable. This means that British Columbia reduced its income tax rates by an amount such that income tax payments would fall by an amount equal to the revenue captured by the carbon tax.</w:t>
      </w:r>
    </w:p>
    <w:p w14:paraId="109099A8" w14:textId="77777777" w:rsidR="00AE5143" w:rsidRPr="00E42CB8" w:rsidRDefault="00AE5143" w:rsidP="00AE5143">
      <w:pPr>
        <w:pStyle w:val="lt-socialsci-108285"/>
        <w:jc w:val="both"/>
      </w:pPr>
      <w:r w:rsidRPr="00E42CB8">
        <w:t>GHG policy at the federal level in Canada is embodied in the </w:t>
      </w:r>
      <w:r w:rsidRPr="00E42CB8">
        <w:rPr>
          <w:i/>
          <w:iCs/>
        </w:rPr>
        <w:t>Greenhouse Gas Pollution Pricing Act of 2018</w:t>
      </w:r>
      <w:r w:rsidRPr="00E42CB8">
        <w:t xml:space="preserve">. As detailed earlier, the Act imposes a yearly increasing levy on emissions. The system is intended to be revenue neutral, in that the revenues will be returned to households in the form of a 'paycheck' by the federal government. Large emitters of GHGs are permitted a specific threshold number of </w:t>
      </w:r>
      <w:proofErr w:type="spellStart"/>
      <w:r w:rsidRPr="00E42CB8">
        <w:t>tonnes</w:t>
      </w:r>
      <w:proofErr w:type="spellEnd"/>
      <w:r w:rsidRPr="00E42CB8">
        <w:t xml:space="preserve"> of emission each year without being penalized. Beyond that threshold the above rates apply.</w:t>
      </w:r>
    </w:p>
    <w:p w14:paraId="16637283" w14:textId="77777777" w:rsidR="00AE5143" w:rsidRPr="00E42CB8" w:rsidRDefault="00AE5143" w:rsidP="00AE5143">
      <w:pPr>
        <w:pStyle w:val="lt-socialsci-108285"/>
        <w:jc w:val="both"/>
      </w:pPr>
      <w:r w:rsidRPr="00E42CB8">
        <w:t>Will this amount of carbon taxation hurt consumers, and will it enable Canada to reach its 2030 GHG goal? As a specific example: the gasoline-pricing rule of thumb is that each </w:t>
      </w:r>
      <w:r w:rsidRPr="00E42CB8">
        <w:rPr>
          <w:noProof/>
        </w:rPr>
        <w:drawing>
          <wp:inline distT="0" distB="0" distL="0" distR="0" wp14:anchorId="35536ED3" wp14:editId="5CCF66EC">
            <wp:extent cx="238125" cy="142875"/>
            <wp:effectExtent l="0" t="0" r="9525" b="9525"/>
            <wp:docPr id="36" name="Picture 36" descr="img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img16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125" cy="142875"/>
                    </a:xfrm>
                    <a:prstGeom prst="rect">
                      <a:avLst/>
                    </a:prstGeom>
                    <a:noFill/>
                    <a:ln>
                      <a:noFill/>
                    </a:ln>
                  </pic:spPr>
                </pic:pic>
              </a:graphicData>
            </a:graphic>
          </wp:inline>
        </w:drawing>
      </w:r>
      <w:r w:rsidRPr="00E42CB8">
        <w:t> in carbon taxation or pricing leads to an increase in the price of gasoline at the pump of about 2.5 cents. So a </w:t>
      </w:r>
      <w:r w:rsidRPr="00E42CB8">
        <w:rPr>
          <w:noProof/>
        </w:rPr>
        <w:drawing>
          <wp:inline distT="0" distB="0" distL="0" distR="0" wp14:anchorId="1BAC5682" wp14:editId="3D7F8CD9">
            <wp:extent cx="238125" cy="142875"/>
            <wp:effectExtent l="0" t="0" r="9525" b="9525"/>
            <wp:docPr id="35" name="Picture 35" descr="img1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mg16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125" cy="142875"/>
                    </a:xfrm>
                    <a:prstGeom prst="rect">
                      <a:avLst/>
                    </a:prstGeom>
                    <a:noFill/>
                    <a:ln>
                      <a:noFill/>
                    </a:ln>
                  </pic:spPr>
                </pic:pic>
              </a:graphicData>
            </a:graphic>
          </wp:inline>
        </w:drawing>
      </w:r>
      <w:r w:rsidRPr="00E42CB8">
        <w:t xml:space="preserve"> levy per </w:t>
      </w:r>
      <w:proofErr w:type="spellStart"/>
      <w:r w:rsidRPr="00E42CB8">
        <w:t>tonne</w:t>
      </w:r>
      <w:proofErr w:type="spellEnd"/>
      <w:r w:rsidRPr="00E42CB8">
        <w:t xml:space="preserve"> means gas at the pump should rise by 12.5 cents per </w:t>
      </w:r>
      <w:proofErr w:type="spellStart"/>
      <w:r w:rsidRPr="00E42CB8">
        <w:t>litre</w:t>
      </w:r>
      <w:proofErr w:type="spellEnd"/>
      <w:r w:rsidRPr="00E42CB8">
        <w:t>. The proceeds are returned to households.</w:t>
      </w:r>
    </w:p>
    <w:p w14:paraId="002CD313" w14:textId="77777777" w:rsidR="00AE5143" w:rsidRPr="00E42CB8" w:rsidRDefault="00AE5143" w:rsidP="00AE5143">
      <w:pPr>
        <w:pStyle w:val="lt-socialsci-108285"/>
        <w:jc w:val="both"/>
      </w:pPr>
      <w:r w:rsidRPr="00E42CB8">
        <w:t xml:space="preserve">As for the goal of reaching the 2030 target announced at Paris: Environment Canada estimates that the pricing scheme will reduce GHG emissions by about 60 </w:t>
      </w:r>
      <w:proofErr w:type="spellStart"/>
      <w:r w:rsidRPr="00E42CB8">
        <w:t>tonnes</w:t>
      </w:r>
      <w:proofErr w:type="spellEnd"/>
      <w:r w:rsidRPr="00E42CB8">
        <w:t xml:space="preserve"> per annum. But Canada's goal stated in Paris is to reduce emissions in 2030 by approximately four times this amount. Under the Paris </w:t>
      </w:r>
      <w:proofErr w:type="spellStart"/>
      <w:r w:rsidRPr="00E42CB8">
        <w:t>Accoord</w:t>
      </w:r>
      <w:proofErr w:type="spellEnd"/>
      <w:r w:rsidRPr="00E42CB8">
        <w:t xml:space="preserve">, Canada stated that its 2030 goal would be to reduce emissions by 30% from their 2005 level of 725 MT, that is by an amount equal to approximately 220 </w:t>
      </w:r>
      <w:proofErr w:type="spellStart"/>
      <w:r w:rsidRPr="00E42CB8">
        <w:t>tonnes</w:t>
      </w:r>
      <w:proofErr w:type="spellEnd"/>
      <w:r w:rsidRPr="00E42CB8">
        <w:t>.</w:t>
      </w:r>
    </w:p>
    <w:p w14:paraId="52AA3E51"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Policy in practice – domestic large final emitters</w:t>
      </w:r>
    </w:p>
    <w:p w14:paraId="68258F07" w14:textId="77777777" w:rsidR="00AE5143" w:rsidRPr="00E42CB8" w:rsidRDefault="00AE5143" w:rsidP="00AE5143">
      <w:pPr>
        <w:pStyle w:val="lt-socialsci-108285"/>
        <w:jc w:val="both"/>
      </w:pPr>
      <w:r w:rsidRPr="00E42CB8">
        <w:t>Governments frequently focus upon quantities emitted by individual large firms, or </w:t>
      </w:r>
      <w:r w:rsidRPr="00E42CB8">
        <w:rPr>
          <w:i/>
          <w:iCs/>
        </w:rPr>
        <w:t>large final emitters (LFEs)</w:t>
      </w:r>
      <w:r w:rsidRPr="00E42CB8">
        <w:t>. In some economies, a relatively small number of producers are responsible for a disproportionate amount of an economy's total pollution, and limits are placed on those firms in the belief that significant economy-wide reductions can be achieved in this manner. One reason for concentrating on these LFEs is that the monitoring costs are relatively small compared to the costs associated with monitoring </w:t>
      </w:r>
      <w:r w:rsidRPr="00E42CB8">
        <w:rPr>
          <w:i/>
          <w:iCs/>
        </w:rPr>
        <w:t>all</w:t>
      </w:r>
      <w:r w:rsidRPr="00E42CB8">
        <w:t> firms in the economy. It must be kept in mind that pollution permits may be a legal requirement in some jurisdictions, but monitoring is still required, because firms could choose to risk polluting without owning a permit.</w:t>
      </w:r>
    </w:p>
    <w:p w14:paraId="03ECF376" w14:textId="77777777" w:rsidR="00AE5143" w:rsidRPr="00E42CB8" w:rsidRDefault="00AE5143" w:rsidP="00AE5143">
      <w:pPr>
        <w:pStyle w:val="Heading3"/>
        <w:jc w:val="both"/>
        <w:rPr>
          <w:sz w:val="24"/>
          <w:szCs w:val="24"/>
        </w:rPr>
      </w:pPr>
      <w:r w:rsidRPr="00E42CB8">
        <w:rPr>
          <w:sz w:val="24"/>
          <w:szCs w:val="24"/>
        </w:rPr>
        <w:t>Conclusion</w:t>
      </w:r>
    </w:p>
    <w:p w14:paraId="3444A945" w14:textId="77777777" w:rsidR="00AE5143" w:rsidRPr="00E42CB8" w:rsidRDefault="00AE5143" w:rsidP="00AE5143">
      <w:pPr>
        <w:spacing w:before="100" w:beforeAutospacing="1" w:after="100" w:afterAutospacing="1" w:line="240" w:lineRule="auto"/>
        <w:ind w:left="720"/>
        <w:jc w:val="both"/>
        <w:rPr>
          <w:rFonts w:ascii="Times New Roman" w:eastAsia="Times New Roman" w:hAnsi="Times New Roman" w:cs="Times New Roman"/>
        </w:rPr>
      </w:pPr>
      <w:r w:rsidRPr="00E42CB8">
        <w:rPr>
          <w:rFonts w:ascii="Times New Roman" w:hAnsi="Times New Roman" w:cs="Times New Roman"/>
        </w:rPr>
        <w:t>Welfare economics lies at the heart of public policy. Demand and supply curves can be interpreted as value curves and cost curves when there are no externalities involved. This is what enables us to define an efficient output of a product, and consequently an efficient use of the economy's resources. While efficiency is a central concept in economics, we must keep in mind that when the economic environment changes so too will the efficient use of resources</w:t>
      </w:r>
    </w:p>
    <w:p w14:paraId="491E86C5" w14:textId="77777777" w:rsidR="00AE5143" w:rsidRPr="00E42CB8" w:rsidRDefault="00AE5143" w:rsidP="00AE5143">
      <w:pPr>
        <w:spacing w:before="100" w:beforeAutospacing="1" w:after="100" w:afterAutospacing="1" w:line="240" w:lineRule="auto"/>
        <w:jc w:val="both"/>
        <w:rPr>
          <w:rFonts w:ascii="Times New Roman" w:eastAsia="Times New Roman" w:hAnsi="Times New Roman" w:cs="Times New Roman"/>
        </w:rPr>
      </w:pPr>
    </w:p>
    <w:p w14:paraId="33251114" w14:textId="77777777" w:rsidR="00AE5143" w:rsidRPr="00E42CB8" w:rsidRDefault="00AE5143" w:rsidP="00AE5143">
      <w:pPr>
        <w:pStyle w:val="Heading2"/>
        <w:jc w:val="both"/>
        <w:rPr>
          <w:sz w:val="24"/>
          <w:szCs w:val="24"/>
        </w:rPr>
      </w:pPr>
    </w:p>
    <w:p w14:paraId="300CFA1E" w14:textId="77777777" w:rsidR="00AE5143" w:rsidRPr="00E42CB8" w:rsidRDefault="00AE5143" w:rsidP="00AE5143">
      <w:pPr>
        <w:pStyle w:val="Heading2"/>
        <w:jc w:val="both"/>
        <w:rPr>
          <w:sz w:val="24"/>
          <w:szCs w:val="24"/>
        </w:rPr>
      </w:pPr>
      <w:r w:rsidRPr="00E42CB8">
        <w:rPr>
          <w:sz w:val="24"/>
          <w:szCs w:val="24"/>
        </w:rPr>
        <w:t>UNIT 7: Welfare economics and externalities</w:t>
      </w:r>
    </w:p>
    <w:p w14:paraId="7CE4202B" w14:textId="77777777" w:rsidR="00AE5143" w:rsidRPr="00E42CB8" w:rsidRDefault="00AE5143" w:rsidP="00AE5143">
      <w:pPr>
        <w:pStyle w:val="Default"/>
        <w:jc w:val="both"/>
        <w:rPr>
          <w:rFonts w:ascii="Times New Roman" w:hAnsi="Times New Roman" w:cs="Times New Roman"/>
          <w:color w:val="auto"/>
        </w:rPr>
      </w:pPr>
      <w:r w:rsidRPr="00E42CB8">
        <w:rPr>
          <w:rFonts w:ascii="Cambria Math" w:hAnsi="Cambria Math" w:cs="Cambria Math"/>
          <w:color w:val="auto"/>
        </w:rPr>
        <w:t>⦁</w:t>
      </w:r>
      <w:r w:rsidRPr="00E42CB8">
        <w:rPr>
          <w:rFonts w:ascii="Times New Roman" w:hAnsi="Times New Roman" w:cs="Times New Roman"/>
          <w:color w:val="auto"/>
        </w:rPr>
        <w:t xml:space="preserve"> Efficiency and equity in market outcomes </w:t>
      </w:r>
    </w:p>
    <w:p w14:paraId="56B31891" w14:textId="77777777" w:rsidR="00AE5143" w:rsidRPr="00E42CB8" w:rsidRDefault="00AE5143" w:rsidP="00AE5143">
      <w:pPr>
        <w:pStyle w:val="Default"/>
        <w:jc w:val="both"/>
        <w:rPr>
          <w:rFonts w:ascii="Times New Roman" w:hAnsi="Times New Roman" w:cs="Times New Roman"/>
          <w:color w:val="auto"/>
        </w:rPr>
      </w:pPr>
      <w:r w:rsidRPr="00E42CB8">
        <w:rPr>
          <w:rFonts w:ascii="Cambria Math" w:hAnsi="Cambria Math" w:cs="Cambria Math"/>
          <w:color w:val="auto"/>
        </w:rPr>
        <w:t>⦁</w:t>
      </w:r>
      <w:r w:rsidRPr="00E42CB8">
        <w:rPr>
          <w:rFonts w:ascii="Times New Roman" w:hAnsi="Times New Roman" w:cs="Times New Roman"/>
          <w:color w:val="auto"/>
        </w:rPr>
        <w:t xml:space="preserve"> Pareto efficiency and the conditions for Pareto improvement </w:t>
      </w:r>
    </w:p>
    <w:p w14:paraId="2FC251C3" w14:textId="77777777" w:rsidR="00AE5143" w:rsidRPr="00E42CB8" w:rsidRDefault="00AE5143" w:rsidP="00AE5143">
      <w:pPr>
        <w:pStyle w:val="Default"/>
        <w:jc w:val="both"/>
        <w:rPr>
          <w:rFonts w:ascii="Times New Roman" w:hAnsi="Times New Roman" w:cs="Times New Roman"/>
          <w:color w:val="auto"/>
        </w:rPr>
      </w:pPr>
      <w:r w:rsidRPr="00E42CB8">
        <w:rPr>
          <w:rFonts w:ascii="Cambria Math" w:hAnsi="Cambria Math" w:cs="Cambria Math"/>
          <w:color w:val="auto"/>
        </w:rPr>
        <w:t>⦁</w:t>
      </w:r>
      <w:r w:rsidRPr="00E42CB8">
        <w:rPr>
          <w:rFonts w:ascii="Times New Roman" w:hAnsi="Times New Roman" w:cs="Times New Roman"/>
          <w:color w:val="auto"/>
        </w:rPr>
        <w:t xml:space="preserve"> Analysis of taxation and subsidies from a welfare perspective </w:t>
      </w:r>
    </w:p>
    <w:p w14:paraId="4CC76C92" w14:textId="77777777" w:rsidR="00AE5143" w:rsidRPr="00E42CB8" w:rsidRDefault="00AE5143" w:rsidP="00AE5143">
      <w:pPr>
        <w:pStyle w:val="Default"/>
        <w:jc w:val="both"/>
        <w:rPr>
          <w:rFonts w:ascii="Times New Roman" w:hAnsi="Times New Roman" w:cs="Times New Roman"/>
          <w:color w:val="auto"/>
        </w:rPr>
      </w:pPr>
      <w:r w:rsidRPr="00E42CB8">
        <w:rPr>
          <w:rFonts w:ascii="Cambria Math" w:hAnsi="Cambria Math" w:cs="Cambria Math"/>
          <w:color w:val="auto"/>
        </w:rPr>
        <w:t>⦁</w:t>
      </w:r>
      <w:r w:rsidRPr="00E42CB8">
        <w:rPr>
          <w:rFonts w:ascii="Times New Roman" w:hAnsi="Times New Roman" w:cs="Times New Roman"/>
          <w:color w:val="auto"/>
        </w:rPr>
        <w:t xml:space="preserve"> Deadweight loss and its implications </w:t>
      </w:r>
    </w:p>
    <w:p w14:paraId="199D08DD" w14:textId="77777777" w:rsidR="00AE5143" w:rsidRPr="00E42CB8" w:rsidRDefault="00AE5143" w:rsidP="00AE5143">
      <w:pPr>
        <w:pStyle w:val="Default"/>
        <w:jc w:val="both"/>
        <w:rPr>
          <w:rFonts w:ascii="Times New Roman" w:hAnsi="Times New Roman" w:cs="Times New Roman"/>
          <w:color w:val="auto"/>
        </w:rPr>
      </w:pPr>
      <w:r w:rsidRPr="00E42CB8">
        <w:rPr>
          <w:rFonts w:ascii="Cambria Math" w:hAnsi="Cambria Math" w:cs="Cambria Math"/>
          <w:color w:val="auto"/>
        </w:rPr>
        <w:t>⦁</w:t>
      </w:r>
      <w:r w:rsidRPr="00E42CB8">
        <w:rPr>
          <w:rFonts w:ascii="Times New Roman" w:hAnsi="Times New Roman" w:cs="Times New Roman"/>
          <w:color w:val="auto"/>
        </w:rPr>
        <w:t xml:space="preserve"> Distributional effects of economic policies </w:t>
      </w:r>
    </w:p>
    <w:p w14:paraId="3869C85F" w14:textId="77777777" w:rsidR="00AE5143" w:rsidRPr="00E42CB8" w:rsidRDefault="00AE5143" w:rsidP="00AE5143">
      <w:pPr>
        <w:pStyle w:val="Default"/>
        <w:jc w:val="both"/>
        <w:rPr>
          <w:rFonts w:ascii="Times New Roman" w:hAnsi="Times New Roman" w:cs="Times New Roman"/>
          <w:color w:val="auto"/>
        </w:rPr>
      </w:pPr>
      <w:r w:rsidRPr="00E42CB8">
        <w:rPr>
          <w:rFonts w:ascii="Cambria Math" w:hAnsi="Cambria Math" w:cs="Cambria Math"/>
          <w:color w:val="auto"/>
        </w:rPr>
        <w:t>⦁</w:t>
      </w:r>
      <w:r w:rsidRPr="00E42CB8">
        <w:rPr>
          <w:rFonts w:ascii="Times New Roman" w:hAnsi="Times New Roman" w:cs="Times New Roman"/>
          <w:color w:val="auto"/>
        </w:rPr>
        <w:t xml:space="preserve"> Cost-benefit analysis in policy evaluation </w:t>
      </w:r>
    </w:p>
    <w:p w14:paraId="4D38C64B" w14:textId="77777777" w:rsidR="00AE5143" w:rsidRPr="00E42CB8" w:rsidRDefault="00AE5143" w:rsidP="00AE5143">
      <w:pPr>
        <w:pStyle w:val="Default"/>
        <w:jc w:val="both"/>
        <w:rPr>
          <w:rFonts w:ascii="Times New Roman" w:hAnsi="Times New Roman" w:cs="Times New Roman"/>
          <w:color w:val="auto"/>
        </w:rPr>
      </w:pPr>
      <w:r w:rsidRPr="00E42CB8">
        <w:rPr>
          <w:rFonts w:ascii="Cambria Math" w:hAnsi="Cambria Math" w:cs="Cambria Math"/>
          <w:color w:val="auto"/>
        </w:rPr>
        <w:t>⦁</w:t>
      </w:r>
      <w:r w:rsidRPr="00E42CB8">
        <w:rPr>
          <w:rFonts w:ascii="Times New Roman" w:hAnsi="Times New Roman" w:cs="Times New Roman"/>
          <w:color w:val="auto"/>
        </w:rPr>
        <w:t xml:space="preserve"> Social welfare functions and ethical considerations </w:t>
      </w:r>
    </w:p>
    <w:p w14:paraId="161C06A9" w14:textId="77777777" w:rsidR="00AE5143" w:rsidRPr="00E42CB8" w:rsidRDefault="00AE5143" w:rsidP="00AE5143">
      <w:pPr>
        <w:pStyle w:val="Default"/>
        <w:jc w:val="both"/>
        <w:rPr>
          <w:rFonts w:ascii="Times New Roman" w:hAnsi="Times New Roman" w:cs="Times New Roman"/>
          <w:color w:val="auto"/>
        </w:rPr>
      </w:pPr>
      <w:r w:rsidRPr="00E42CB8">
        <w:rPr>
          <w:rFonts w:ascii="Cambria Math" w:hAnsi="Cambria Math" w:cs="Cambria Math"/>
          <w:color w:val="auto"/>
        </w:rPr>
        <w:t>⦁</w:t>
      </w:r>
      <w:r w:rsidRPr="00E42CB8">
        <w:rPr>
          <w:rFonts w:ascii="Times New Roman" w:hAnsi="Times New Roman" w:cs="Times New Roman"/>
          <w:color w:val="auto"/>
        </w:rPr>
        <w:t xml:space="preserve"> The economics of public education and income redistribution </w:t>
      </w:r>
    </w:p>
    <w:p w14:paraId="4C384BF3" w14:textId="77777777" w:rsidR="00AE5143" w:rsidRPr="00E42CB8" w:rsidRDefault="00AE5143" w:rsidP="00AE5143">
      <w:pPr>
        <w:pStyle w:val="Default"/>
        <w:jc w:val="both"/>
        <w:rPr>
          <w:rFonts w:ascii="Times New Roman" w:hAnsi="Times New Roman" w:cs="Times New Roman"/>
          <w:color w:val="auto"/>
        </w:rPr>
      </w:pPr>
      <w:r w:rsidRPr="00E42CB8">
        <w:rPr>
          <w:rFonts w:ascii="Cambria Math" w:hAnsi="Cambria Math" w:cs="Cambria Math"/>
          <w:color w:val="auto"/>
        </w:rPr>
        <w:t>⦁</w:t>
      </w:r>
      <w:r w:rsidRPr="00E42CB8">
        <w:rPr>
          <w:rFonts w:ascii="Times New Roman" w:hAnsi="Times New Roman" w:cs="Times New Roman"/>
          <w:color w:val="auto"/>
        </w:rPr>
        <w:t xml:space="preserve"> The economics of public healthcare and access to healthcare services </w:t>
      </w:r>
    </w:p>
    <w:p w14:paraId="26C678DA" w14:textId="77777777" w:rsidR="00AE5143" w:rsidRPr="00E42CB8" w:rsidRDefault="00AE5143" w:rsidP="00AE5143">
      <w:pPr>
        <w:pStyle w:val="Default"/>
        <w:jc w:val="both"/>
        <w:rPr>
          <w:rFonts w:ascii="Times New Roman" w:hAnsi="Times New Roman" w:cs="Times New Roman"/>
          <w:color w:val="auto"/>
        </w:rPr>
      </w:pPr>
      <w:r w:rsidRPr="00E42CB8">
        <w:rPr>
          <w:rFonts w:ascii="Cambria Math" w:hAnsi="Cambria Math" w:cs="Cambria Math"/>
          <w:color w:val="auto"/>
        </w:rPr>
        <w:t>⦁</w:t>
      </w:r>
      <w:r w:rsidRPr="00E42CB8">
        <w:rPr>
          <w:rFonts w:ascii="Times New Roman" w:hAnsi="Times New Roman" w:cs="Times New Roman"/>
          <w:color w:val="auto"/>
        </w:rPr>
        <w:t xml:space="preserve"> International perspectives on welfare economics and development economics </w:t>
      </w:r>
    </w:p>
    <w:p w14:paraId="2717194A" w14:textId="77777777" w:rsidR="00AE5143" w:rsidRPr="00E42CB8" w:rsidRDefault="00AE5143" w:rsidP="00AE5143">
      <w:pPr>
        <w:pStyle w:val="Heading3"/>
        <w:jc w:val="both"/>
        <w:rPr>
          <w:sz w:val="24"/>
          <w:szCs w:val="24"/>
        </w:rPr>
      </w:pPr>
      <w:r w:rsidRPr="00E42CB8">
        <w:rPr>
          <w:sz w:val="24"/>
          <w:szCs w:val="24"/>
        </w:rPr>
        <w:t>Key Terms</w:t>
      </w:r>
    </w:p>
    <w:p w14:paraId="3C31FA69" w14:textId="77777777" w:rsidR="00AE5143" w:rsidRPr="00E42CB8" w:rsidRDefault="00AE5143" w:rsidP="00AE5143">
      <w:pPr>
        <w:pStyle w:val="lt-socialsci-108285"/>
        <w:jc w:val="both"/>
      </w:pPr>
      <w:r w:rsidRPr="00E42CB8">
        <w:rPr>
          <w:b/>
          <w:bCs/>
        </w:rPr>
        <w:t>Welfare economics</w:t>
      </w:r>
      <w:r w:rsidRPr="00E42CB8">
        <w:t> assesses how well the economy allocates its scarce resources in accordance with the goals of efficiency and equity.</w:t>
      </w:r>
    </w:p>
    <w:p w14:paraId="64604F68" w14:textId="77777777" w:rsidR="00AE5143" w:rsidRPr="00E42CB8" w:rsidRDefault="00AE5143" w:rsidP="00AE5143">
      <w:pPr>
        <w:pStyle w:val="lt-socialsci-108285"/>
        <w:jc w:val="both"/>
      </w:pPr>
      <w:r w:rsidRPr="00E42CB8">
        <w:rPr>
          <w:b/>
          <w:bCs/>
        </w:rPr>
        <w:t>Efficiency</w:t>
      </w:r>
      <w:r w:rsidRPr="00E42CB8">
        <w:t> addresses the question of how well the economy's resources are used and allocated.</w:t>
      </w:r>
    </w:p>
    <w:p w14:paraId="5DD32AA3" w14:textId="77777777" w:rsidR="00AE5143" w:rsidRPr="00E42CB8" w:rsidRDefault="00AE5143" w:rsidP="00AE5143">
      <w:pPr>
        <w:pStyle w:val="lt-socialsci-108285"/>
        <w:jc w:val="both"/>
      </w:pPr>
      <w:r w:rsidRPr="00E42CB8">
        <w:rPr>
          <w:b/>
          <w:bCs/>
        </w:rPr>
        <w:t>Equity</w:t>
      </w:r>
      <w:r w:rsidRPr="00E42CB8">
        <w:t> deals with how society's goods and rewards are, and should be, distributed among its different members, and how the associated costs should be apportioned.</w:t>
      </w:r>
    </w:p>
    <w:p w14:paraId="09179199" w14:textId="77777777" w:rsidR="00AE5143" w:rsidRPr="00E42CB8" w:rsidRDefault="00AE5143" w:rsidP="00AE5143">
      <w:pPr>
        <w:pStyle w:val="lt-socialsci-108285"/>
        <w:jc w:val="both"/>
      </w:pPr>
      <w:r w:rsidRPr="00E42CB8">
        <w:rPr>
          <w:b/>
          <w:bCs/>
        </w:rPr>
        <w:t>Consumer surplus</w:t>
      </w:r>
      <w:r w:rsidRPr="00E42CB8">
        <w:t> is the excess of consumer willingness to pay over the market price.</w:t>
      </w:r>
    </w:p>
    <w:p w14:paraId="68396103" w14:textId="77777777" w:rsidR="00AE5143" w:rsidRPr="00E42CB8" w:rsidRDefault="00AE5143" w:rsidP="00AE5143">
      <w:pPr>
        <w:pStyle w:val="lt-socialsci-108285"/>
        <w:jc w:val="both"/>
      </w:pPr>
      <w:r w:rsidRPr="00E42CB8">
        <w:rPr>
          <w:b/>
          <w:bCs/>
        </w:rPr>
        <w:t>Supplier or producer surplus</w:t>
      </w:r>
      <w:r w:rsidRPr="00E42CB8">
        <w:t> is the excess of market price over the reservation price of the supplier.</w:t>
      </w:r>
    </w:p>
    <w:p w14:paraId="7C4BA666" w14:textId="77777777" w:rsidR="00AE5143" w:rsidRPr="00E42CB8" w:rsidRDefault="00AE5143" w:rsidP="00AE5143">
      <w:pPr>
        <w:pStyle w:val="lt-socialsci-108285"/>
        <w:jc w:val="both"/>
      </w:pPr>
      <w:r w:rsidRPr="00E42CB8">
        <w:rPr>
          <w:b/>
          <w:bCs/>
        </w:rPr>
        <w:t>Efficient market</w:t>
      </w:r>
      <w:r w:rsidRPr="00E42CB8">
        <w:t>: maximizes the sum of producer and consumer surpluses.</w:t>
      </w:r>
    </w:p>
    <w:p w14:paraId="7D3B8FFC" w14:textId="77777777" w:rsidR="00AE5143" w:rsidRPr="00E42CB8" w:rsidRDefault="00AE5143" w:rsidP="00AE5143">
      <w:pPr>
        <w:pStyle w:val="lt-socialsci-108285"/>
        <w:jc w:val="both"/>
      </w:pPr>
      <w:r w:rsidRPr="00E42CB8">
        <w:rPr>
          <w:b/>
          <w:bCs/>
        </w:rPr>
        <w:t>Tax wedge</w:t>
      </w:r>
      <w:r w:rsidRPr="00E42CB8">
        <w:t> is the difference between the consumer and producer prices.</w:t>
      </w:r>
    </w:p>
    <w:p w14:paraId="710FBD57" w14:textId="77777777" w:rsidR="00AE5143" w:rsidRPr="00E42CB8" w:rsidRDefault="00AE5143" w:rsidP="00AE5143">
      <w:pPr>
        <w:pStyle w:val="lt-socialsci-108285"/>
        <w:jc w:val="both"/>
      </w:pPr>
      <w:r w:rsidRPr="00E42CB8">
        <w:rPr>
          <w:b/>
          <w:bCs/>
        </w:rPr>
        <w:t>Revenue burden</w:t>
      </w:r>
      <w:r w:rsidRPr="00E42CB8">
        <w:t> is the amount of tax revenue raised by a tax.</w:t>
      </w:r>
    </w:p>
    <w:p w14:paraId="03DFAA1F" w14:textId="77777777" w:rsidR="00AE5143" w:rsidRPr="00E42CB8" w:rsidRDefault="00AE5143" w:rsidP="00AE5143">
      <w:pPr>
        <w:pStyle w:val="lt-socialsci-108285"/>
        <w:jc w:val="both"/>
      </w:pPr>
      <w:r w:rsidRPr="00E42CB8">
        <w:rPr>
          <w:b/>
          <w:bCs/>
        </w:rPr>
        <w:t>Excess burden</w:t>
      </w:r>
      <w:r w:rsidRPr="00E42CB8">
        <w:t> of a tax is the component of consumer and producer surpluses forming a net loss to the whole economy.</w:t>
      </w:r>
    </w:p>
    <w:p w14:paraId="368E0FF3" w14:textId="77777777" w:rsidR="00AE5143" w:rsidRPr="00E42CB8" w:rsidRDefault="00AE5143" w:rsidP="00AE5143">
      <w:pPr>
        <w:pStyle w:val="lt-socialsci-108285"/>
        <w:jc w:val="both"/>
      </w:pPr>
      <w:r w:rsidRPr="00E42CB8">
        <w:rPr>
          <w:b/>
          <w:bCs/>
        </w:rPr>
        <w:t>Deadweight loss</w:t>
      </w:r>
      <w:r w:rsidRPr="00E42CB8">
        <w:t> of a tax is the component of consumer and producer surpluses forming a net loss to the whole economy.</w:t>
      </w:r>
    </w:p>
    <w:p w14:paraId="0306A8F5" w14:textId="77777777" w:rsidR="00AE5143" w:rsidRPr="00E42CB8" w:rsidRDefault="00AE5143" w:rsidP="00AE5143">
      <w:pPr>
        <w:pStyle w:val="lt-socialsci-108285"/>
        <w:jc w:val="both"/>
      </w:pPr>
      <w:r w:rsidRPr="00E42CB8">
        <w:rPr>
          <w:b/>
          <w:bCs/>
        </w:rPr>
        <w:t>Distortion</w:t>
      </w:r>
      <w:r w:rsidRPr="00E42CB8">
        <w:t> in resource allocation means that production is not at an efficient output.</w:t>
      </w:r>
    </w:p>
    <w:p w14:paraId="318C8404" w14:textId="77777777" w:rsidR="00AE5143" w:rsidRPr="00E42CB8" w:rsidRDefault="00AE5143" w:rsidP="00AE5143">
      <w:pPr>
        <w:pStyle w:val="lt-socialsci-108285"/>
        <w:jc w:val="both"/>
      </w:pPr>
      <w:r w:rsidRPr="00E42CB8">
        <w:rPr>
          <w:b/>
          <w:bCs/>
        </w:rPr>
        <w:t>Externality</w:t>
      </w:r>
      <w:r w:rsidRPr="00E42CB8">
        <w:t> is a benefit or cost falling on people other than those involved in the activity's market. It can create a difference between private costs or values and social costs or values.</w:t>
      </w:r>
    </w:p>
    <w:p w14:paraId="76B14C18" w14:textId="77777777" w:rsidR="00AE5143" w:rsidRPr="00E42CB8" w:rsidRDefault="00AE5143" w:rsidP="00AE5143">
      <w:pPr>
        <w:pStyle w:val="lt-socialsci-108285"/>
        <w:jc w:val="both"/>
      </w:pPr>
      <w:r w:rsidRPr="00E42CB8">
        <w:rPr>
          <w:b/>
          <w:bCs/>
        </w:rPr>
        <w:lastRenderedPageBreak/>
        <w:t>Corrective tax</w:t>
      </w:r>
      <w:r w:rsidRPr="00E42CB8">
        <w:t> seeks to direct the market towards a more efficient output.</w:t>
      </w:r>
    </w:p>
    <w:p w14:paraId="0AC11FDF" w14:textId="77777777" w:rsidR="00AE5143" w:rsidRPr="00E42CB8" w:rsidRDefault="00AE5143" w:rsidP="00AE5143">
      <w:pPr>
        <w:shd w:val="clear" w:color="auto" w:fill="FFFFFF"/>
        <w:spacing w:before="100" w:beforeAutospacing="1" w:after="100" w:afterAutospacing="1" w:line="240" w:lineRule="auto"/>
        <w:jc w:val="both"/>
        <w:outlineLvl w:val="1"/>
        <w:rPr>
          <w:rFonts w:ascii="Times New Roman" w:eastAsia="Times New Roman" w:hAnsi="Times New Roman" w:cs="Times New Roman"/>
          <w:b/>
          <w:bCs/>
          <w:spacing w:val="1"/>
        </w:rPr>
      </w:pPr>
      <w:r w:rsidRPr="00E42CB8">
        <w:rPr>
          <w:rFonts w:ascii="Times New Roman" w:eastAsia="Times New Roman" w:hAnsi="Times New Roman" w:cs="Times New Roman"/>
          <w:b/>
          <w:bCs/>
          <w:spacing w:val="1"/>
        </w:rPr>
        <w:t>What Is Welfare Economics?</w:t>
      </w:r>
    </w:p>
    <w:p w14:paraId="2DF057E6" w14:textId="77777777" w:rsidR="00AE5143" w:rsidRPr="00E42CB8" w:rsidRDefault="00AE5143" w:rsidP="00AE5143">
      <w:pPr>
        <w:shd w:val="clear" w:color="auto" w:fill="FFFFFF"/>
        <w:spacing w:after="100" w:afterAutospacing="1" w:line="240" w:lineRule="auto"/>
        <w:jc w:val="both"/>
        <w:rPr>
          <w:rFonts w:ascii="Times New Roman" w:eastAsia="Times New Roman" w:hAnsi="Times New Roman" w:cs="Times New Roman"/>
          <w:spacing w:val="1"/>
        </w:rPr>
      </w:pPr>
      <w:r w:rsidRPr="00E42CB8">
        <w:rPr>
          <w:rFonts w:ascii="Times New Roman" w:eastAsia="Times New Roman" w:hAnsi="Times New Roman" w:cs="Times New Roman"/>
          <w:spacing w:val="1"/>
        </w:rPr>
        <w:t>Welfare economics examines how resource and goods allocation impacts </w:t>
      </w:r>
      <w:hyperlink r:id="rId14" w:history="1">
        <w:r w:rsidRPr="00E42CB8">
          <w:rPr>
            <w:rFonts w:ascii="Times New Roman" w:eastAsia="Times New Roman" w:hAnsi="Times New Roman" w:cs="Times New Roman"/>
            <w:spacing w:val="1"/>
          </w:rPr>
          <w:t>social welfare</w:t>
        </w:r>
      </w:hyperlink>
      <w:r w:rsidRPr="00E42CB8">
        <w:rPr>
          <w:rFonts w:ascii="Times New Roman" w:eastAsia="Times New Roman" w:hAnsi="Times New Roman" w:cs="Times New Roman"/>
          <w:spacing w:val="1"/>
        </w:rPr>
        <w:t>, directly tying into </w:t>
      </w:r>
      <w:hyperlink r:id="rId15" w:history="1">
        <w:r w:rsidRPr="00E42CB8">
          <w:rPr>
            <w:rFonts w:ascii="Times New Roman" w:eastAsia="Times New Roman" w:hAnsi="Times New Roman" w:cs="Times New Roman"/>
            <w:spacing w:val="1"/>
          </w:rPr>
          <w:t>economic efficiency</w:t>
        </w:r>
      </w:hyperlink>
      <w:r w:rsidRPr="00E42CB8">
        <w:rPr>
          <w:rFonts w:ascii="Times New Roman" w:eastAsia="Times New Roman" w:hAnsi="Times New Roman" w:cs="Times New Roman"/>
          <w:spacing w:val="1"/>
        </w:rPr>
        <w:t> and income distribution. This field aims to guide public policy toward beneficial societal outcomes, yet it heavily relies on subjective assumptions about defining and measuring </w:t>
      </w:r>
      <w:hyperlink r:id="rId16" w:history="1">
        <w:r w:rsidRPr="00E42CB8">
          <w:rPr>
            <w:rFonts w:ascii="Times New Roman" w:eastAsia="Times New Roman" w:hAnsi="Times New Roman" w:cs="Times New Roman"/>
            <w:spacing w:val="1"/>
          </w:rPr>
          <w:t>welfare</w:t>
        </w:r>
      </w:hyperlink>
      <w:r w:rsidRPr="00E42CB8">
        <w:rPr>
          <w:rFonts w:ascii="Times New Roman" w:eastAsia="Times New Roman" w:hAnsi="Times New Roman" w:cs="Times New Roman"/>
          <w:spacing w:val="1"/>
        </w:rPr>
        <w:t> for individuals and society as a whole.</w:t>
      </w:r>
    </w:p>
    <w:p w14:paraId="7868DAA2" w14:textId="77777777" w:rsidR="00AE5143" w:rsidRPr="00AB1121" w:rsidRDefault="00AE5143" w:rsidP="00AE5143">
      <w:pPr>
        <w:shd w:val="clear" w:color="auto" w:fill="FFFFFF"/>
        <w:spacing w:after="0" w:line="240" w:lineRule="auto"/>
        <w:jc w:val="both"/>
        <w:outlineLvl w:val="2"/>
        <w:rPr>
          <w:rFonts w:ascii="Times New Roman" w:eastAsia="Times New Roman" w:hAnsi="Times New Roman" w:cs="Times New Roman"/>
          <w:b/>
          <w:bCs/>
          <w:caps/>
          <w:spacing w:val="1"/>
        </w:rPr>
      </w:pPr>
      <w:r w:rsidRPr="00AB1121">
        <w:rPr>
          <w:rStyle w:val="mntl-sc-block-headingtext"/>
          <w:rFonts w:ascii="Times New Roman" w:hAnsi="Times New Roman" w:cs="Times New Roman"/>
          <w:b/>
          <w:spacing w:val="1"/>
        </w:rPr>
        <w:t>How Welfare Economics Impacts Society</w:t>
      </w:r>
    </w:p>
    <w:p w14:paraId="69986F03" w14:textId="77777777" w:rsidR="00AE5143" w:rsidRPr="00E42CB8" w:rsidRDefault="00AE5143" w:rsidP="00AE5143">
      <w:pPr>
        <w:pStyle w:val="comp"/>
        <w:shd w:val="clear" w:color="auto" w:fill="FFFFFF"/>
        <w:spacing w:before="0" w:beforeAutospacing="0"/>
        <w:jc w:val="both"/>
        <w:rPr>
          <w:spacing w:val="1"/>
        </w:rPr>
      </w:pPr>
      <w:r w:rsidRPr="00E42CB8">
        <w:rPr>
          <w:spacing w:val="1"/>
        </w:rPr>
        <w:t xml:space="preserve">Welfare economics begins with the application of </w:t>
      </w:r>
      <w:r w:rsidRPr="00AB1121">
        <w:rPr>
          <w:spacing w:val="1"/>
        </w:rPr>
        <w:t>utility theory</w:t>
      </w:r>
      <w:r w:rsidRPr="00E42CB8">
        <w:rPr>
          <w:spacing w:val="1"/>
        </w:rPr>
        <w:t xml:space="preserve"> in </w:t>
      </w:r>
      <w:hyperlink r:id="rId17" w:history="1">
        <w:r w:rsidRPr="00E42CB8">
          <w:rPr>
            <w:rStyle w:val="Hyperlink"/>
            <w:rFonts w:eastAsiaTheme="majorEastAsia"/>
            <w:color w:val="auto"/>
            <w:spacing w:val="1"/>
          </w:rPr>
          <w:t>microeconomics</w:t>
        </w:r>
      </w:hyperlink>
      <w:r w:rsidRPr="00E42CB8">
        <w:rPr>
          <w:spacing w:val="1"/>
        </w:rPr>
        <w:t>. </w:t>
      </w:r>
      <w:hyperlink r:id="rId18" w:history="1">
        <w:r w:rsidRPr="00E42CB8">
          <w:rPr>
            <w:rStyle w:val="Hyperlink"/>
            <w:rFonts w:eastAsiaTheme="majorEastAsia"/>
            <w:color w:val="auto"/>
            <w:spacing w:val="1"/>
          </w:rPr>
          <w:t>Utility</w:t>
        </w:r>
      </w:hyperlink>
      <w:r w:rsidRPr="00E42CB8">
        <w:rPr>
          <w:spacing w:val="1"/>
        </w:rPr>
        <w:t> refers to the perceived value associated with a particular good or service. In mainstream microeconomic theory, individuals seek to maximize their utility through their actions and consumption choices, and the interactions of buyers and sellers through the laws of </w:t>
      </w:r>
      <w:hyperlink r:id="rId19" w:history="1">
        <w:r w:rsidRPr="00E42CB8">
          <w:rPr>
            <w:rStyle w:val="Hyperlink"/>
            <w:rFonts w:eastAsiaTheme="majorEastAsia"/>
            <w:color w:val="auto"/>
            <w:spacing w:val="1"/>
          </w:rPr>
          <w:t>supply and demand</w:t>
        </w:r>
      </w:hyperlink>
      <w:r w:rsidRPr="00E42CB8">
        <w:rPr>
          <w:spacing w:val="1"/>
        </w:rPr>
        <w:t> in competitive markets yield </w:t>
      </w:r>
      <w:hyperlink r:id="rId20" w:history="1">
        <w:r w:rsidRPr="00E42CB8">
          <w:rPr>
            <w:rStyle w:val="Hyperlink"/>
            <w:rFonts w:eastAsiaTheme="majorEastAsia"/>
            <w:color w:val="auto"/>
            <w:spacing w:val="1"/>
          </w:rPr>
          <w:t>consumer</w:t>
        </w:r>
      </w:hyperlink>
      <w:r w:rsidRPr="00E42CB8">
        <w:rPr>
          <w:spacing w:val="1"/>
        </w:rPr>
        <w:t> and </w:t>
      </w:r>
      <w:hyperlink r:id="rId21" w:history="1">
        <w:r w:rsidRPr="00E42CB8">
          <w:rPr>
            <w:rStyle w:val="Hyperlink"/>
            <w:rFonts w:eastAsiaTheme="majorEastAsia"/>
            <w:color w:val="auto"/>
            <w:spacing w:val="1"/>
          </w:rPr>
          <w:t>producer surplus</w:t>
        </w:r>
      </w:hyperlink>
      <w:r w:rsidRPr="00E42CB8">
        <w:rPr>
          <w:spacing w:val="1"/>
        </w:rPr>
        <w:t>.</w:t>
      </w:r>
    </w:p>
    <w:p w14:paraId="17E7B12A" w14:textId="77777777" w:rsidR="00AE5143" w:rsidRPr="00E42CB8" w:rsidRDefault="00AE5143" w:rsidP="00AE5143">
      <w:pPr>
        <w:pStyle w:val="comp"/>
        <w:shd w:val="clear" w:color="auto" w:fill="FFFFFF"/>
        <w:spacing w:before="0" w:beforeAutospacing="0"/>
        <w:jc w:val="both"/>
        <w:rPr>
          <w:spacing w:val="1"/>
        </w:rPr>
      </w:pPr>
      <w:r w:rsidRPr="00E42CB8">
        <w:rPr>
          <w:spacing w:val="1"/>
        </w:rPr>
        <w:t>Comparing consumer and producer surplus in various market structures is a fundamental concept in welfare economics. The simplest version of welfare economics can be thought of as asking, "Which market structures and arrangements of economic resources across individuals and productive processes will maximize the sum total utility received by all individuals or will maximize the total of consumer and producer surplus across all markets?" Welfare economics seeks the economic state that will create the highest overall level of social satisfaction among its members</w:t>
      </w:r>
    </w:p>
    <w:p w14:paraId="2E846164" w14:textId="77777777" w:rsidR="00AE5143" w:rsidRPr="00E42CB8" w:rsidRDefault="00AE5143" w:rsidP="00AE5143">
      <w:pPr>
        <w:pStyle w:val="Heading3"/>
        <w:spacing w:before="0"/>
        <w:jc w:val="both"/>
        <w:rPr>
          <w:sz w:val="24"/>
          <w:szCs w:val="24"/>
        </w:rPr>
      </w:pPr>
      <w:r w:rsidRPr="00E42CB8">
        <w:rPr>
          <w:sz w:val="24"/>
          <w:szCs w:val="24"/>
        </w:rPr>
        <w:t>Equity and efficiency</w:t>
      </w:r>
    </w:p>
    <w:p w14:paraId="2798F798" w14:textId="77777777" w:rsidR="00AE5143" w:rsidRPr="00E42CB8" w:rsidRDefault="00AE5143" w:rsidP="00AE5143">
      <w:pPr>
        <w:pStyle w:val="lt-socialsci-108285"/>
        <w:jc w:val="both"/>
      </w:pPr>
      <w:r w:rsidRPr="00E42CB8">
        <w:t>In modern mixed economies, markets and governments together determine the output produced and also who benefits from that output. In this chapter we explore a very broad question that forms the core of welfare economics: Even if market forces drive efficiency, are they a good way to allocate scarce resources in view of the fact that they not only give rise to inequality and poverty, but also fail to capture the impacts of productive activity on non-market participants? Mining impacts, the environment, traffic results in road fatalities, alcohol, tobacco and opioids cause premature deaths. These products all generate secondary impacts beyond their stated objective. We frequently call these </w:t>
      </w:r>
      <w:r w:rsidRPr="00E42CB8">
        <w:rPr>
          <w:i/>
          <w:iCs/>
        </w:rPr>
        <w:t>external</w:t>
      </w:r>
      <w:r w:rsidRPr="00E42CB8">
        <w:t> effects.</w:t>
      </w:r>
    </w:p>
    <w:p w14:paraId="325F59E3" w14:textId="77777777" w:rsidR="00AE5143" w:rsidRPr="00E42CB8" w:rsidRDefault="00AE5143" w:rsidP="00AE5143">
      <w:pPr>
        <w:pStyle w:val="lt-socialsci-108285"/>
        <w:jc w:val="both"/>
      </w:pPr>
      <w:r w:rsidRPr="00E42CB8">
        <w:t>The analysis of markets in this larger sense involves not just economic efficiency; public policy additionally has a normative content because policies can impact the various participants in different ways and to different degrees. </w:t>
      </w:r>
      <w:r w:rsidRPr="00E42CB8">
        <w:rPr>
          <w:rStyle w:val="terminology"/>
        </w:rPr>
        <w:t>Welfare economics</w:t>
      </w:r>
      <w:r w:rsidRPr="00E42CB8">
        <w:t>, therefore, deals with both normative and positive issues.</w:t>
      </w:r>
    </w:p>
    <w:p w14:paraId="0F0820E0" w14:textId="77777777" w:rsidR="00AE5143" w:rsidRPr="00E42CB8" w:rsidRDefault="00AE5143" w:rsidP="00AE5143">
      <w:pPr>
        <w:pStyle w:val="lt-socialsci-108285"/>
        <w:jc w:val="both"/>
      </w:pPr>
      <w:r w:rsidRPr="00E42CB8">
        <w:t>Political parties on the left and right disagree on how well a market economy works. Canada's New Democratic Party emphasizes the market's failings and the need for government intervention, while the Progressive Conservative Party believes, broadly, that the market fosters choice, incentives, and efficiency. What lies behind this disagreement? The two principal factors are </w:t>
      </w:r>
      <w:r w:rsidRPr="00E42CB8">
        <w:rPr>
          <w:rStyle w:val="terminology"/>
        </w:rPr>
        <w:t>efficiency</w:t>
      </w:r>
      <w:r w:rsidRPr="00E42CB8">
        <w:t> and </w:t>
      </w:r>
      <w:r w:rsidRPr="00E42CB8">
        <w:rPr>
          <w:rStyle w:val="terminology"/>
        </w:rPr>
        <w:t>equity</w:t>
      </w:r>
      <w:r w:rsidRPr="00E42CB8">
        <w:t xml:space="preserve">. Efficiency addresses the question of how well the economy's resources are used and allocated. In contrast, equity deals with how society's goods and rewards are, and </w:t>
      </w:r>
      <w:r w:rsidRPr="00E42CB8">
        <w:lastRenderedPageBreak/>
        <w:t>should be, distributed among its different members, and how the associated costs should be apportioned.</w:t>
      </w:r>
    </w:p>
    <w:p w14:paraId="45E1E8D2" w14:textId="77777777" w:rsidR="00AE5143" w:rsidRPr="00E42CB8" w:rsidRDefault="00AE5143" w:rsidP="00AE5143">
      <w:pPr>
        <w:pStyle w:val="Heading3"/>
        <w:jc w:val="both"/>
        <w:rPr>
          <w:sz w:val="24"/>
          <w:szCs w:val="24"/>
        </w:rPr>
      </w:pPr>
      <w:r w:rsidRPr="00E42CB8">
        <w:rPr>
          <w:sz w:val="24"/>
          <w:szCs w:val="24"/>
        </w:rPr>
        <w:t>Efficient market outcomes</w:t>
      </w:r>
    </w:p>
    <w:p w14:paraId="06ADAA04" w14:textId="77777777" w:rsidR="00AE5143" w:rsidRPr="00E42CB8" w:rsidRDefault="00AE5143" w:rsidP="00AE5143">
      <w:pPr>
        <w:pStyle w:val="lt-socialsci-108285"/>
        <w:jc w:val="both"/>
      </w:pPr>
      <w:r w:rsidRPr="00E42CB8">
        <w:t>The definition and measurement of the surplus is straightforward provided the supply and demand functions are known. An important characteristic of the marketplace is that in certain circumstances it produces what we call an efficient outcome, or an </w:t>
      </w:r>
      <w:r w:rsidRPr="00E42CB8">
        <w:rPr>
          <w:rStyle w:val="terminology"/>
        </w:rPr>
        <w:t>efficient market</w:t>
      </w:r>
      <w:r w:rsidRPr="00E42CB8">
        <w:t>. Such an outcome yields the highest possible sum of surpluses.</w:t>
      </w:r>
    </w:p>
    <w:p w14:paraId="4F601A3E" w14:textId="77777777" w:rsidR="00AE5143" w:rsidRPr="00E42CB8" w:rsidRDefault="00AE5143" w:rsidP="00AE5143">
      <w:pPr>
        <w:pStyle w:val="lt-socialsci-108285"/>
        <w:jc w:val="both"/>
      </w:pPr>
      <w:r w:rsidRPr="00E42CB8">
        <w:t>An </w:t>
      </w:r>
      <w:r w:rsidRPr="00E42CB8">
        <w:rPr>
          <w:b/>
          <w:bCs/>
        </w:rPr>
        <w:t>efficient market</w:t>
      </w:r>
      <w:r w:rsidRPr="00E42CB8">
        <w:t> maximizes the sum of producer and consumer surpluses.</w:t>
      </w:r>
    </w:p>
    <w:p w14:paraId="34DB9E9B" w14:textId="77777777" w:rsidR="00AE5143" w:rsidRPr="00E42CB8" w:rsidRDefault="00AE5143" w:rsidP="00AE5143">
      <w:pPr>
        <w:pStyle w:val="lt-socialsci-108285"/>
        <w:jc w:val="both"/>
      </w:pPr>
      <w:r w:rsidRPr="00E42CB8">
        <w:t>To see that this outcome achieves the goal of maximizing the total surplus, consider what would happen if the quantity </w:t>
      </w:r>
      <w:r w:rsidRPr="00E42CB8">
        <w:rPr>
          <w:i/>
          <w:iCs/>
        </w:rPr>
        <w:t>Q</w:t>
      </w:r>
      <w:r w:rsidRPr="00E42CB8">
        <w:t>=48 in the taxi example were not supplied. S</w:t>
      </w:r>
      <w:r>
        <w:t xml:space="preserve">uppose that the city's taxi </w:t>
      </w:r>
      <w:proofErr w:type="spellStart"/>
      <w:r>
        <w:t>yango</w:t>
      </w:r>
      <w:proofErr w:type="spellEnd"/>
      <w:r w:rsidRPr="00E42CB8">
        <w:t xml:space="preserve"> decreed that 50 units should</w:t>
      </w:r>
      <w:r>
        <w:t xml:space="preserve"> be supplied, and the </w:t>
      </w:r>
      <w:proofErr w:type="spellStart"/>
      <w:r>
        <w:t>yango</w:t>
      </w:r>
      <w:proofErr w:type="spellEnd"/>
      <w:r w:rsidRPr="00E42CB8">
        <w:t xml:space="preserve"> forced additional drivers on the road. If 2 additional units are to be traded in the market, consider the value of this at the margin. Suppliers value the supply more highly than the buyers are willing to pay. So on these additional 2 </w:t>
      </w:r>
      <w:proofErr w:type="gramStart"/>
      <w:r w:rsidRPr="00E42CB8">
        <w:t>units</w:t>
      </w:r>
      <w:proofErr w:type="gramEnd"/>
      <w:r w:rsidRPr="00E42CB8">
        <w:t xml:space="preserve"> negative surplus would accrue, thus reducing the total.</w:t>
      </w:r>
    </w:p>
    <w:p w14:paraId="6860713B" w14:textId="77777777" w:rsidR="00AE5143" w:rsidRPr="00E42CB8" w:rsidRDefault="00AE5143" w:rsidP="00AE5143">
      <w:pPr>
        <w:pStyle w:val="lt-socialsci-108285"/>
        <w:jc w:val="both"/>
      </w:pPr>
      <w:r w:rsidRPr="00E42CB8">
        <w:t xml:space="preserve">A second characteristic of the market equilibrium is that potential buyers who would like a cheaper ride and drivers who would like a higher hourly payment do not participate in the market. On the demand side those individuals who are unwilling to pay $42/hour can take public transit, and on the supply side </w:t>
      </w:r>
      <w:proofErr w:type="gramStart"/>
      <w:r w:rsidRPr="00E42CB8">
        <w:t>the those</w:t>
      </w:r>
      <w:proofErr w:type="gramEnd"/>
      <w:r w:rsidRPr="00E42CB8">
        <w:t xml:space="preserve"> drivers who are unwilling to supply at $42/hour can allocate their time to alternative activities. Obviously, only those who participate in the market benefit from a surplus.</w:t>
      </w:r>
    </w:p>
    <w:p w14:paraId="56E4C4DD" w14:textId="77777777" w:rsidR="00AE5143" w:rsidRPr="00E42CB8" w:rsidRDefault="00AE5143" w:rsidP="00AE5143">
      <w:pPr>
        <w:pStyle w:val="lt-socialsci-108285"/>
        <w:jc w:val="both"/>
      </w:pPr>
      <w:r w:rsidRPr="00E42CB8">
        <w:t xml:space="preserve">One final characteristic of surplus measurement should be emphasized. That is, the surplus number is not unique, it depends upon the economic environment. We can illustrate this easily using the taxi example. A </w:t>
      </w:r>
      <w:proofErr w:type="spellStart"/>
      <w:r w:rsidRPr="00E42CB8">
        <w:t>well recognized</w:t>
      </w:r>
      <w:proofErr w:type="spellEnd"/>
      <w:r w:rsidRPr="00E42CB8">
        <w:t xml:space="preserve"> feature of </w:t>
      </w:r>
      <w:proofErr w:type="spellStart"/>
      <w:r>
        <w:rPr>
          <w:i/>
          <w:iCs/>
        </w:rPr>
        <w:t>Ulendo</w:t>
      </w:r>
      <w:proofErr w:type="spellEnd"/>
      <w:r w:rsidRPr="00E42CB8">
        <w:t> taxi rides is that the price varies with road and weather conditions. Poor weather conditions mean that there is an increased demand, and poor road or weather conditions mean that drivers are less willing to supply their services – their reservation payment increases. This situati</w:t>
      </w:r>
      <w:r>
        <w:t>on is illustrated in Figure below</w:t>
      </w:r>
    </w:p>
    <w:p w14:paraId="216149B9"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The taxi market</w:t>
      </w:r>
    </w:p>
    <w:p w14:paraId="2C560637"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noProof/>
        </w:rPr>
        <w:lastRenderedPageBreak/>
        <w:drawing>
          <wp:inline distT="0" distB="0" distL="0" distR="0" wp14:anchorId="614B2F94" wp14:editId="1C6D3D4D">
            <wp:extent cx="3386938" cy="2311374"/>
            <wp:effectExtent l="0" t="0" r="4445" b="0"/>
            <wp:docPr id="73" name="Picture 73" descr="img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g136.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14439" cy="2330142"/>
                    </a:xfrm>
                    <a:prstGeom prst="rect">
                      <a:avLst/>
                    </a:prstGeom>
                    <a:noFill/>
                    <a:ln>
                      <a:noFill/>
                    </a:ln>
                  </pic:spPr>
                </pic:pic>
              </a:graphicData>
            </a:graphic>
          </wp:inline>
        </w:drawing>
      </w:r>
    </w:p>
    <w:p w14:paraId="7B3934CF"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The curves represented by </w:t>
      </w:r>
      <w:r w:rsidRPr="00E42CB8">
        <w:rPr>
          <w:rFonts w:ascii="Times New Roman" w:hAnsi="Times New Roman" w:cs="Times New Roman"/>
          <w:noProof/>
        </w:rPr>
        <w:drawing>
          <wp:inline distT="0" distB="0" distL="0" distR="0" wp14:anchorId="25D5621B" wp14:editId="062162F4">
            <wp:extent cx="152400" cy="142875"/>
            <wp:effectExtent l="0" t="0" r="0" b="9525"/>
            <wp:docPr id="72" name="Picture 72" descr="img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g8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42CB8">
        <w:rPr>
          <w:rFonts w:ascii="Times New Roman" w:hAnsi="Times New Roman" w:cs="Times New Roman"/>
        </w:rPr>
        <w:t> and </w:t>
      </w:r>
      <w:r w:rsidRPr="00E42CB8">
        <w:rPr>
          <w:rFonts w:ascii="Times New Roman" w:hAnsi="Times New Roman" w:cs="Times New Roman"/>
          <w:noProof/>
        </w:rPr>
        <w:drawing>
          <wp:inline distT="0" distB="0" distL="0" distR="0" wp14:anchorId="49DDE682" wp14:editId="60E0E816">
            <wp:extent cx="114300" cy="142875"/>
            <wp:effectExtent l="0" t="0" r="0" b="9525"/>
            <wp:docPr id="71" name="Picture 71" descr="img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g13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sidRPr="00E42CB8">
        <w:rPr>
          <w:rFonts w:ascii="Times New Roman" w:hAnsi="Times New Roman" w:cs="Times New Roman"/>
        </w:rPr>
        <w:t> represent the curves for bad weather: Taxi rides are more highly valued on the demand side, and drivers must be paid more to supply in less favourable work conditions.</w:t>
      </w:r>
    </w:p>
    <w:p w14:paraId="5CABD851" w14:textId="77777777" w:rsidR="00AE5143" w:rsidRPr="00E42CB8" w:rsidRDefault="00AE5143" w:rsidP="00AE5143">
      <w:pPr>
        <w:pStyle w:val="lt-socialsci-108285"/>
        <w:jc w:val="both"/>
      </w:pPr>
      <w:r w:rsidRPr="00E42CB8">
        <w:t>The demand curve has shifted upwards and the supply curve has also changed in such a way that any quantity will now be supplied at a higher price. The new equilibrium is given by </w:t>
      </w:r>
      <w:r w:rsidRPr="00E42CB8">
        <w:rPr>
          <w:noProof/>
        </w:rPr>
        <w:drawing>
          <wp:inline distT="0" distB="0" distL="0" distR="0" wp14:anchorId="2F346C2F" wp14:editId="092718E6">
            <wp:extent cx="152400" cy="142875"/>
            <wp:effectExtent l="0" t="0" r="0" b="9525"/>
            <wp:docPr id="70" name="Picture 70" descr="img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g13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42CB8">
        <w:t> rather than </w:t>
      </w:r>
      <w:r w:rsidRPr="00E42CB8">
        <w:rPr>
          <w:i/>
          <w:iCs/>
        </w:rPr>
        <w:t>E</w:t>
      </w:r>
      <w:r w:rsidRPr="00E42CB8">
        <w:t>.</w:t>
      </w:r>
      <w:hyperlink r:id="rId26" w:anchor="footnote5_2" w:history="1">
        <w:r w:rsidRPr="00E42CB8">
          <w:rPr>
            <w:rStyle w:val="Hyperlink"/>
            <w:rFonts w:eastAsiaTheme="majorEastAsia"/>
            <w:color w:val="auto"/>
          </w:rPr>
          <w:t>2</w:t>
        </w:r>
      </w:hyperlink>
      <w:r w:rsidRPr="00E42CB8">
        <w:t> There is a new equilibrium price-quantity combination that </w:t>
      </w:r>
      <w:r w:rsidRPr="00E42CB8">
        <w:rPr>
          <w:i/>
          <w:iCs/>
        </w:rPr>
        <w:t>is efficient in the new market conditions</w:t>
      </w:r>
      <w:r w:rsidRPr="00E42CB8">
        <w:t>. This illustrates that there is no such thing as a unique unchanging efficient outcome. When economic factors that influence the buyers' valuations (demand) or the suppliers' reservation prices (supply) change, then the efficient market outcome must be recomputed.</w:t>
      </w:r>
    </w:p>
    <w:p w14:paraId="479683A7"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The taxi market</w:t>
      </w:r>
    </w:p>
    <w:p w14:paraId="74456A8B" w14:textId="77777777" w:rsidR="00AE5143" w:rsidRPr="00E42CB8" w:rsidRDefault="00AE5143" w:rsidP="00AE5143">
      <w:pPr>
        <w:pStyle w:val="lt-socialsci-108285"/>
        <w:jc w:val="both"/>
      </w:pPr>
      <w:r w:rsidRPr="00E42CB8">
        <w:t>We do not normally think of demand and supply functions in terms of th</w:t>
      </w:r>
      <w:r>
        <w:t xml:space="preserve">e steps illustrated in Figure </w:t>
      </w:r>
      <w:r w:rsidRPr="00E42CB8">
        <w:t>1. Usually there are so many participants in the market that the differences in reservation prices on the supply side and willingness to pay on the demand side are exceedingly small, and so the demand and supply curves are drawn as continuous lines. So our second example reflects this, and comes from the market for taxi rides. We might think of this as an </w:t>
      </w:r>
      <w:proofErr w:type="spellStart"/>
      <w:r>
        <w:rPr>
          <w:i/>
          <w:iCs/>
        </w:rPr>
        <w:t>Ulendo</w:t>
      </w:r>
      <w:proofErr w:type="spellEnd"/>
      <w:r w:rsidRPr="00E42CB8">
        <w:t>- or </w:t>
      </w:r>
      <w:proofErr w:type="spellStart"/>
      <w:r>
        <w:rPr>
          <w:i/>
          <w:iCs/>
        </w:rPr>
        <w:t>Yango</w:t>
      </w:r>
      <w:proofErr w:type="spellEnd"/>
      <w:r w:rsidRPr="00E42CB8">
        <w:t>-type taxi operation.</w:t>
      </w:r>
    </w:p>
    <w:p w14:paraId="26153E46" w14:textId="77777777" w:rsidR="00AE5143" w:rsidRPr="00E42CB8" w:rsidRDefault="00AE5143" w:rsidP="00AE5143">
      <w:pPr>
        <w:pStyle w:val="lt-socialsci-108285"/>
        <w:jc w:val="both"/>
      </w:pPr>
      <w:r w:rsidRPr="00E42CB8">
        <w:t>Let us suppose that the demand and supply curves for taxi rides in a given city are giv</w:t>
      </w:r>
      <w:r>
        <w:t xml:space="preserve">en by the functions in Figure </w:t>
      </w:r>
      <w:r w:rsidRPr="00E42CB8">
        <w:t>2.</w:t>
      </w:r>
    </w:p>
    <w:p w14:paraId="1802CCF0" w14:textId="77777777" w:rsidR="00AE5143" w:rsidRPr="00E42CB8" w:rsidRDefault="00AE5143" w:rsidP="00AE5143">
      <w:pPr>
        <w:jc w:val="both"/>
        <w:rPr>
          <w:rFonts w:ascii="Times New Roman" w:hAnsi="Times New Roman" w:cs="Times New Roman"/>
        </w:rPr>
      </w:pPr>
      <w:r>
        <w:rPr>
          <w:rFonts w:ascii="Times New Roman" w:hAnsi="Times New Roman" w:cs="Times New Roman"/>
        </w:rPr>
        <w:t>Figure 2</w:t>
      </w:r>
      <w:r w:rsidRPr="00E42CB8">
        <w:rPr>
          <w:rFonts w:ascii="Times New Roman" w:hAnsi="Times New Roman" w:cs="Times New Roman"/>
        </w:rPr>
        <w:t xml:space="preserve"> The taxi market</w:t>
      </w:r>
    </w:p>
    <w:p w14:paraId="3E7CCDEF"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noProof/>
        </w:rPr>
        <w:lastRenderedPageBreak/>
        <w:drawing>
          <wp:inline distT="0" distB="0" distL="0" distR="0" wp14:anchorId="3BF2F085" wp14:editId="7201E44C">
            <wp:extent cx="4152900" cy="2800350"/>
            <wp:effectExtent l="0" t="0" r="0" b="0"/>
            <wp:docPr id="81" name="Picture 81" descr="img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g12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52900" cy="2800350"/>
                    </a:xfrm>
                    <a:prstGeom prst="rect">
                      <a:avLst/>
                    </a:prstGeom>
                    <a:noFill/>
                    <a:ln>
                      <a:noFill/>
                    </a:ln>
                  </pic:spPr>
                </pic:pic>
              </a:graphicData>
            </a:graphic>
          </wp:inline>
        </w:drawing>
      </w:r>
    </w:p>
    <w:p w14:paraId="54F50CE2"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 xml:space="preserve">Consumer surplus is the area </w:t>
      </w:r>
      <w:proofErr w:type="gramStart"/>
      <w:r w:rsidRPr="00E42CB8">
        <w:rPr>
          <w:rFonts w:ascii="Times New Roman" w:hAnsi="Times New Roman" w:cs="Times New Roman"/>
        </w:rPr>
        <w:t>ABE,</w:t>
      </w:r>
      <w:proofErr w:type="gramEnd"/>
      <w:r w:rsidRPr="00E42CB8">
        <w:rPr>
          <w:rFonts w:ascii="Times New Roman" w:hAnsi="Times New Roman" w:cs="Times New Roman"/>
        </w:rPr>
        <w:t xml:space="preserve"> supplier surplus is the area BCE.</w:t>
      </w:r>
    </w:p>
    <w:p w14:paraId="57FC29BE" w14:textId="77777777" w:rsidR="00AE5143" w:rsidRPr="00E42CB8" w:rsidRDefault="00AE5143" w:rsidP="00AE5143">
      <w:pPr>
        <w:pStyle w:val="lt-socialsci-108285"/>
        <w:jc w:val="both"/>
      </w:pPr>
      <w:r w:rsidRPr="00E42CB8">
        <w:t>The demand curve represents the willingness to pay on the part of riders. The supply curve represents the willingness to supply on the part of drivers. The price per hour of rides defines the vertical axis; hours of rides (in thousands) are measured on the horizontal axis. The demand intercept of $90 says that the person who values the ride most highly is willing to pay $90 per hour. The downward slope of the demand curve states that other buyers are willing to pay less. On the supply side no driver is willing to supply his time and vehicle unless he obtains at least $30 per hour. To induce additional suppliers a higher price must be paid, and this is represented by the upward sloping supply curve.</w:t>
      </w:r>
    </w:p>
    <w:p w14:paraId="7FDA5096" w14:textId="77777777" w:rsidR="00AE5143" w:rsidRPr="00E42CB8" w:rsidRDefault="00AE5143" w:rsidP="00AE5143">
      <w:pPr>
        <w:pStyle w:val="lt-socialsci-108285"/>
        <w:jc w:val="both"/>
      </w:pPr>
      <w:r w:rsidRPr="00E42CB8">
        <w:t>The intersection occurs at a price of $42 per hour and the equilibrium number of ride-hours supplied is 48 thousand</w:t>
      </w:r>
      <w:hyperlink r:id="rId28" w:anchor="footnote5_1" w:history="1">
        <w:r w:rsidRPr="00E42CB8">
          <w:rPr>
            <w:rStyle w:val="Hyperlink"/>
            <w:rFonts w:eastAsiaTheme="majorEastAsia"/>
            <w:color w:val="auto"/>
          </w:rPr>
          <w:t>1</w:t>
        </w:r>
      </w:hyperlink>
      <w:r w:rsidRPr="00E42CB8">
        <w:t>. Computing the surpluses is very straightforward. By definition the consumer surplus is the excess of the willingness to pay by each buyer above the uniform price. Buyers who value the ride most highly obtain the biggest surplus – the highest valuation rider gets a surplus of $48 per hour – the difference between his willingness to pay of $90 and the actual price of $42. Each successive rider gets a slightly lower surplus until the final rider, who obtains zero. She pays $42 and values the ride hours at $42 also. On the supply side, the drivers who are willing to supply rides at the lowest reservation price ($30 and above) obtain the biggest surplus. The 'marginal' supplier gets no surplus, because the price equals her reservation price.</w:t>
      </w:r>
    </w:p>
    <w:p w14:paraId="75528047" w14:textId="77777777" w:rsidR="00AE5143" w:rsidRPr="00E42CB8" w:rsidRDefault="00AE5143" w:rsidP="00AE5143">
      <w:pPr>
        <w:pStyle w:val="lt-socialsci-108285"/>
        <w:jc w:val="both"/>
      </w:pPr>
      <w:r w:rsidRPr="00E42CB8">
        <w:t>From this discussion it follows that the consumer surplus is given by the area ABE and the supplier surplus by the area CBE. These are two triangular areas, and measured as half of the base by the perpendicular height. Therefore, in thousands of units:</w:t>
      </w:r>
    </w:p>
    <w:tbl>
      <w:tblPr>
        <w:tblW w:w="13071" w:type="dxa"/>
        <w:tblCellSpacing w:w="37" w:type="dxa"/>
        <w:tblBorders>
          <w:top w:val="single" w:sz="6" w:space="0" w:color="E8E8E8"/>
          <w:left w:val="single" w:sz="6" w:space="0" w:color="E8E8E8"/>
          <w:bottom w:val="single" w:sz="6" w:space="0" w:color="E8E8E8"/>
          <w:right w:val="single" w:sz="6" w:space="0" w:color="E8E8E8"/>
        </w:tblBorders>
        <w:tblCellMar>
          <w:left w:w="0" w:type="dxa"/>
          <w:right w:w="0" w:type="dxa"/>
        </w:tblCellMar>
        <w:tblLook w:val="04A0" w:firstRow="1" w:lastRow="0" w:firstColumn="1" w:lastColumn="0" w:noHBand="0" w:noVBand="1"/>
      </w:tblPr>
      <w:tblGrid>
        <w:gridCol w:w="3757"/>
        <w:gridCol w:w="9314"/>
      </w:tblGrid>
      <w:tr w:rsidR="00AE5143" w:rsidRPr="00E42CB8" w14:paraId="7B6E54D6" w14:textId="77777777" w:rsidTr="004E7747">
        <w:trPr>
          <w:tblCellSpacing w:w="37" w:type="dxa"/>
        </w:trPr>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910124F"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noProof/>
              </w:rPr>
              <w:drawing>
                <wp:inline distT="0" distB="0" distL="0" distR="0" wp14:anchorId="4DA02A79" wp14:editId="148A4F55">
                  <wp:extent cx="1171575" cy="142875"/>
                  <wp:effectExtent l="0" t="0" r="9525" b="9525"/>
                  <wp:docPr id="80" name="Picture 80" descr="img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g129.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71575" cy="142875"/>
                          </a:xfrm>
                          <a:prstGeom prst="rect">
                            <a:avLst/>
                          </a:prstGeom>
                          <a:noFill/>
                          <a:ln>
                            <a:noFill/>
                          </a:ln>
                        </pic:spPr>
                      </pic:pic>
                    </a:graphicData>
                  </a:graphic>
                </wp:inline>
              </w:drawing>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89B5DE7"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noProof/>
              </w:rPr>
              <w:drawing>
                <wp:inline distT="0" distB="0" distL="0" distR="0" wp14:anchorId="19122E86" wp14:editId="698F7875">
                  <wp:extent cx="2381250" cy="142875"/>
                  <wp:effectExtent l="0" t="0" r="0" b="9525"/>
                  <wp:docPr id="79" name="Picture 79" descr="img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g13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250" cy="142875"/>
                          </a:xfrm>
                          <a:prstGeom prst="rect">
                            <a:avLst/>
                          </a:prstGeom>
                          <a:noFill/>
                          <a:ln>
                            <a:noFill/>
                          </a:ln>
                        </pic:spPr>
                      </pic:pic>
                    </a:graphicData>
                  </a:graphic>
                </wp:inline>
              </w:drawing>
            </w:r>
          </w:p>
        </w:tc>
      </w:tr>
      <w:tr w:rsidR="00AE5143" w:rsidRPr="00E42CB8" w14:paraId="3BFF4F7E" w14:textId="77777777" w:rsidTr="004E7747">
        <w:trPr>
          <w:tblCellSpacing w:w="37" w:type="dxa"/>
        </w:trPr>
        <w:tc>
          <w:tcPr>
            <w:tcW w:w="0" w:type="auto"/>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52B98190" w14:textId="77777777" w:rsidR="00AE5143" w:rsidRPr="00E42CB8" w:rsidRDefault="00AE5143" w:rsidP="004E7747">
            <w:pPr>
              <w:jc w:val="both"/>
              <w:rPr>
                <w:rFonts w:ascii="Times New Roman" w:hAnsi="Times New Roman" w:cs="Times New Roman"/>
              </w:rPr>
            </w:pPr>
          </w:p>
        </w:tc>
        <w:tc>
          <w:tcPr>
            <w:tcW w:w="0" w:type="auto"/>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31AC59D7"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noProof/>
              </w:rPr>
              <w:drawing>
                <wp:inline distT="0" distB="0" distL="0" distR="0" wp14:anchorId="400D2008" wp14:editId="5292B297">
                  <wp:extent cx="1885950" cy="171450"/>
                  <wp:effectExtent l="0" t="0" r="0" b="0"/>
                  <wp:docPr id="78" name="Picture 78" descr="img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g131.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85950" cy="171450"/>
                          </a:xfrm>
                          <a:prstGeom prst="rect">
                            <a:avLst/>
                          </a:prstGeom>
                          <a:noFill/>
                          <a:ln>
                            <a:noFill/>
                          </a:ln>
                        </pic:spPr>
                      </pic:pic>
                    </a:graphicData>
                  </a:graphic>
                </wp:inline>
              </w:drawing>
            </w:r>
          </w:p>
        </w:tc>
      </w:tr>
      <w:tr w:rsidR="00AE5143" w:rsidRPr="00E42CB8" w14:paraId="33BF3EDD" w14:textId="77777777" w:rsidTr="004E7747">
        <w:trPr>
          <w:tblCellSpacing w:w="37" w:type="dxa"/>
        </w:trPr>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C996C11"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noProof/>
              </w:rPr>
              <w:lastRenderedPageBreak/>
              <w:drawing>
                <wp:inline distT="0" distB="0" distL="0" distR="0" wp14:anchorId="60DA22F8" wp14:editId="2B7C7550">
                  <wp:extent cx="1095375" cy="142875"/>
                  <wp:effectExtent l="0" t="0" r="9525" b="9525"/>
                  <wp:docPr id="77" name="Picture 77" descr="img1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g13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95375" cy="142875"/>
                          </a:xfrm>
                          <a:prstGeom prst="rect">
                            <a:avLst/>
                          </a:prstGeom>
                          <a:noFill/>
                          <a:ln>
                            <a:noFill/>
                          </a:ln>
                        </pic:spPr>
                      </pic:pic>
                    </a:graphicData>
                  </a:graphic>
                </wp:inline>
              </w:drawing>
            </w:r>
          </w:p>
        </w:tc>
        <w:tc>
          <w:tcPr>
            <w:tcW w:w="0" w:type="auto"/>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4D3931B"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noProof/>
              </w:rPr>
              <w:drawing>
                <wp:inline distT="0" distB="0" distL="0" distR="0" wp14:anchorId="60AD4325" wp14:editId="71F5CE69">
                  <wp:extent cx="3000375" cy="142875"/>
                  <wp:effectExtent l="0" t="0" r="9525" b="9525"/>
                  <wp:docPr id="76" name="Picture 76" descr="img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g133.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00375" cy="142875"/>
                          </a:xfrm>
                          <a:prstGeom prst="rect">
                            <a:avLst/>
                          </a:prstGeom>
                          <a:noFill/>
                          <a:ln>
                            <a:noFill/>
                          </a:ln>
                        </pic:spPr>
                      </pic:pic>
                    </a:graphicData>
                  </a:graphic>
                </wp:inline>
              </w:drawing>
            </w:r>
          </w:p>
        </w:tc>
      </w:tr>
      <w:tr w:rsidR="00AE5143" w:rsidRPr="00E42CB8" w14:paraId="62C3C588" w14:textId="77777777" w:rsidTr="004E7747">
        <w:trPr>
          <w:tblCellSpacing w:w="37" w:type="dxa"/>
        </w:trPr>
        <w:tc>
          <w:tcPr>
            <w:tcW w:w="0" w:type="auto"/>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4ADB65C6" w14:textId="77777777" w:rsidR="00AE5143" w:rsidRPr="00E42CB8" w:rsidRDefault="00AE5143" w:rsidP="004E7747">
            <w:pPr>
              <w:jc w:val="both"/>
              <w:rPr>
                <w:rFonts w:ascii="Times New Roman" w:hAnsi="Times New Roman" w:cs="Times New Roman"/>
              </w:rPr>
            </w:pPr>
          </w:p>
        </w:tc>
        <w:tc>
          <w:tcPr>
            <w:tcW w:w="0" w:type="auto"/>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5DDC2D54"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noProof/>
              </w:rPr>
              <w:drawing>
                <wp:inline distT="0" distB="0" distL="0" distR="0" wp14:anchorId="7DFC8887" wp14:editId="5C0EA2F2">
                  <wp:extent cx="1743075" cy="171450"/>
                  <wp:effectExtent l="0" t="0" r="9525" b="0"/>
                  <wp:docPr id="75" name="Picture 75" descr="img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g13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43075" cy="171450"/>
                          </a:xfrm>
                          <a:prstGeom prst="rect">
                            <a:avLst/>
                          </a:prstGeom>
                          <a:noFill/>
                          <a:ln>
                            <a:noFill/>
                          </a:ln>
                        </pic:spPr>
                      </pic:pic>
                    </a:graphicData>
                  </a:graphic>
                </wp:inline>
              </w:drawing>
            </w:r>
          </w:p>
        </w:tc>
      </w:tr>
    </w:tbl>
    <w:p w14:paraId="0B7DE054" w14:textId="77777777" w:rsidR="00AE5143" w:rsidRPr="00E42CB8" w:rsidRDefault="00AE5143" w:rsidP="00AE5143">
      <w:pPr>
        <w:pStyle w:val="lt-socialsci-108285"/>
        <w:jc w:val="both"/>
      </w:pPr>
      <w:r w:rsidRPr="00E42CB8">
        <w:t>The total surplus that arises in the market is the sum of producer and consumer surpluses, and since the units are in thousands of hours the total surplus here is </w:t>
      </w:r>
      <w:r w:rsidRPr="00E42CB8">
        <w:rPr>
          <w:noProof/>
        </w:rPr>
        <w:drawing>
          <wp:inline distT="0" distB="0" distL="0" distR="0" wp14:anchorId="388DFA27" wp14:editId="39C274A6">
            <wp:extent cx="2524125" cy="152400"/>
            <wp:effectExtent l="0" t="0" r="9525" b="0"/>
            <wp:docPr id="74" name="Picture 74" descr="img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g13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24125" cy="152400"/>
                    </a:xfrm>
                    <a:prstGeom prst="rect">
                      <a:avLst/>
                    </a:prstGeom>
                    <a:noFill/>
                    <a:ln>
                      <a:noFill/>
                    </a:ln>
                  </pic:spPr>
                </pic:pic>
              </a:graphicData>
            </a:graphic>
          </wp:inline>
        </w:drawing>
      </w:r>
    </w:p>
    <w:p w14:paraId="7713BBE5" w14:textId="77777777" w:rsidR="00AE5143" w:rsidRPr="00E42CB8" w:rsidRDefault="00AE5143" w:rsidP="00AE5143">
      <w:pPr>
        <w:pStyle w:val="Heading3"/>
        <w:jc w:val="both"/>
        <w:rPr>
          <w:sz w:val="24"/>
          <w:szCs w:val="24"/>
        </w:rPr>
      </w:pPr>
      <w:r w:rsidRPr="00E42CB8">
        <w:rPr>
          <w:sz w:val="24"/>
          <w:szCs w:val="24"/>
        </w:rPr>
        <w:t>Consumer and producer surplus</w:t>
      </w:r>
    </w:p>
    <w:tbl>
      <w:tblPr>
        <w:tblpPr w:leftFromText="180" w:rightFromText="180" w:vertAnchor="text" w:horzAnchor="margin" w:tblpY="376"/>
        <w:tblW w:w="7192" w:type="dxa"/>
        <w:tblCellSpacing w:w="0" w:type="dxa"/>
        <w:tblBorders>
          <w:top w:val="single" w:sz="6" w:space="0" w:color="E8E8E8"/>
          <w:left w:val="single" w:sz="6" w:space="0" w:color="E8E8E8"/>
          <w:bottom w:val="single" w:sz="6" w:space="0" w:color="E8E8E8"/>
          <w:right w:val="single" w:sz="6" w:space="0" w:color="E8E8E8"/>
        </w:tblBorders>
        <w:tblCellMar>
          <w:top w:w="75" w:type="dxa"/>
          <w:left w:w="75" w:type="dxa"/>
          <w:bottom w:w="75" w:type="dxa"/>
          <w:right w:w="75" w:type="dxa"/>
        </w:tblCellMar>
        <w:tblLook w:val="04A0" w:firstRow="1" w:lastRow="0" w:firstColumn="1" w:lastColumn="0" w:noHBand="0" w:noVBand="1"/>
      </w:tblPr>
      <w:tblGrid>
        <w:gridCol w:w="2422"/>
        <w:gridCol w:w="3060"/>
        <w:gridCol w:w="1710"/>
      </w:tblGrid>
      <w:tr w:rsidR="00AE5143" w:rsidRPr="00E42CB8" w14:paraId="17046740" w14:textId="77777777" w:rsidTr="004E7747">
        <w:trPr>
          <w:tblCellSpacing w:w="0" w:type="dxa"/>
        </w:trPr>
        <w:tc>
          <w:tcPr>
            <w:tcW w:w="7192" w:type="dxa"/>
            <w:gridSpan w:val="3"/>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B1C4809"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b/>
                <w:bCs/>
              </w:rPr>
              <w:t>Demand</w:t>
            </w:r>
          </w:p>
        </w:tc>
      </w:tr>
      <w:tr w:rsidR="00AE5143" w:rsidRPr="00E42CB8" w14:paraId="6ED33E7B"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1EF9BDE5"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b/>
                <w:bCs/>
              </w:rPr>
              <w:t>Individual</w:t>
            </w:r>
          </w:p>
        </w:tc>
        <w:tc>
          <w:tcPr>
            <w:tcW w:w="306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6DF6C425"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b/>
                <w:bCs/>
              </w:rPr>
              <w:t>Demand valuation</w:t>
            </w:r>
          </w:p>
        </w:tc>
        <w:tc>
          <w:tcPr>
            <w:tcW w:w="171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2ECFA3FF"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b/>
                <w:bCs/>
              </w:rPr>
              <w:t>Surplus</w:t>
            </w:r>
          </w:p>
        </w:tc>
      </w:tr>
      <w:tr w:rsidR="00AE5143" w:rsidRPr="00E42CB8" w14:paraId="79FB9ECC"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910F483"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Alex</w:t>
            </w:r>
          </w:p>
        </w:tc>
        <w:tc>
          <w:tcPr>
            <w:tcW w:w="306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A811AEF"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900</w:t>
            </w:r>
          </w:p>
        </w:tc>
        <w:tc>
          <w:tcPr>
            <w:tcW w:w="171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25F31865"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400</w:t>
            </w:r>
          </w:p>
        </w:tc>
      </w:tr>
      <w:tr w:rsidR="00AE5143" w:rsidRPr="00E42CB8" w14:paraId="0F4170B9"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4507FC95"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Brian</w:t>
            </w:r>
          </w:p>
        </w:tc>
        <w:tc>
          <w:tcPr>
            <w:tcW w:w="306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5E71BF5C"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800</w:t>
            </w:r>
          </w:p>
        </w:tc>
        <w:tc>
          <w:tcPr>
            <w:tcW w:w="171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4CC72774"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300</w:t>
            </w:r>
          </w:p>
        </w:tc>
      </w:tr>
      <w:tr w:rsidR="00AE5143" w:rsidRPr="00E42CB8" w14:paraId="27B5BC96"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C8E2C0B"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Cathy</w:t>
            </w:r>
          </w:p>
        </w:tc>
        <w:tc>
          <w:tcPr>
            <w:tcW w:w="306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53C7CBC"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700</w:t>
            </w:r>
          </w:p>
        </w:tc>
        <w:tc>
          <w:tcPr>
            <w:tcW w:w="171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0C8A10DE"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200</w:t>
            </w:r>
          </w:p>
        </w:tc>
      </w:tr>
      <w:tr w:rsidR="00AE5143" w:rsidRPr="00E42CB8" w14:paraId="46801900"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02109938"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Don</w:t>
            </w:r>
          </w:p>
        </w:tc>
        <w:tc>
          <w:tcPr>
            <w:tcW w:w="306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51D29AD6"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600</w:t>
            </w:r>
          </w:p>
        </w:tc>
        <w:tc>
          <w:tcPr>
            <w:tcW w:w="171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178AE501"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100</w:t>
            </w:r>
          </w:p>
        </w:tc>
      </w:tr>
      <w:tr w:rsidR="00AE5143" w:rsidRPr="00E42CB8" w14:paraId="0658AA0B"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B4BF356"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Evan</w:t>
            </w:r>
          </w:p>
        </w:tc>
        <w:tc>
          <w:tcPr>
            <w:tcW w:w="306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BC2F804"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500</w:t>
            </w:r>
          </w:p>
        </w:tc>
        <w:tc>
          <w:tcPr>
            <w:tcW w:w="171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1B1A020"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0</w:t>
            </w:r>
          </w:p>
        </w:tc>
      </w:tr>
      <w:tr w:rsidR="00AE5143" w:rsidRPr="00E42CB8" w14:paraId="1EAC7CCD"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1280273D"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Frank</w:t>
            </w:r>
          </w:p>
        </w:tc>
        <w:tc>
          <w:tcPr>
            <w:tcW w:w="306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596E0E53"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400</w:t>
            </w:r>
          </w:p>
        </w:tc>
        <w:tc>
          <w:tcPr>
            <w:tcW w:w="171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6E2864B6"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0</w:t>
            </w:r>
          </w:p>
        </w:tc>
      </w:tr>
      <w:tr w:rsidR="00AE5143" w:rsidRPr="00E42CB8" w14:paraId="5E1A2834" w14:textId="77777777" w:rsidTr="004E7747">
        <w:trPr>
          <w:tblCellSpacing w:w="0" w:type="dxa"/>
        </w:trPr>
        <w:tc>
          <w:tcPr>
            <w:tcW w:w="7192" w:type="dxa"/>
            <w:gridSpan w:val="3"/>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A3C807D" w14:textId="77777777" w:rsidR="00AE5143" w:rsidRPr="00E42CB8" w:rsidRDefault="00AE5143" w:rsidP="004E7747">
            <w:pPr>
              <w:jc w:val="both"/>
              <w:rPr>
                <w:rFonts w:ascii="Times New Roman" w:hAnsi="Times New Roman" w:cs="Times New Roman"/>
              </w:rPr>
            </w:pPr>
          </w:p>
        </w:tc>
      </w:tr>
      <w:tr w:rsidR="00AE5143" w:rsidRPr="00E42CB8" w14:paraId="10562277" w14:textId="77777777" w:rsidTr="004E7747">
        <w:trPr>
          <w:tblCellSpacing w:w="0" w:type="dxa"/>
        </w:trPr>
        <w:tc>
          <w:tcPr>
            <w:tcW w:w="7192" w:type="dxa"/>
            <w:gridSpan w:val="3"/>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2C854934"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b/>
                <w:bCs/>
              </w:rPr>
              <w:t>Supply</w:t>
            </w:r>
          </w:p>
        </w:tc>
      </w:tr>
      <w:tr w:rsidR="00AE5143" w:rsidRPr="00E42CB8" w14:paraId="3B650293"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5374E926"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b/>
                <w:bCs/>
              </w:rPr>
              <w:t>Individual</w:t>
            </w:r>
          </w:p>
        </w:tc>
        <w:tc>
          <w:tcPr>
            <w:tcW w:w="306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721404E"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b/>
                <w:bCs/>
              </w:rPr>
              <w:t>Reservation value</w:t>
            </w:r>
          </w:p>
        </w:tc>
        <w:tc>
          <w:tcPr>
            <w:tcW w:w="171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1ACC095"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b/>
                <w:bCs/>
              </w:rPr>
              <w:t>Surplus</w:t>
            </w:r>
          </w:p>
        </w:tc>
      </w:tr>
      <w:tr w:rsidR="00AE5143" w:rsidRPr="00E42CB8" w14:paraId="5340B8A4"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2D209134"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Gladys</w:t>
            </w:r>
          </w:p>
        </w:tc>
        <w:tc>
          <w:tcPr>
            <w:tcW w:w="306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556F3C86"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300</w:t>
            </w:r>
          </w:p>
        </w:tc>
        <w:tc>
          <w:tcPr>
            <w:tcW w:w="171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2771C935"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200</w:t>
            </w:r>
          </w:p>
        </w:tc>
      </w:tr>
      <w:tr w:rsidR="00AE5143" w:rsidRPr="00E42CB8" w14:paraId="605087DF"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4F842DE" w14:textId="77777777" w:rsidR="00AE5143" w:rsidRPr="00E42CB8" w:rsidRDefault="00AE5143" w:rsidP="004E7747">
            <w:pPr>
              <w:jc w:val="both"/>
              <w:rPr>
                <w:rFonts w:ascii="Times New Roman" w:hAnsi="Times New Roman" w:cs="Times New Roman"/>
              </w:rPr>
            </w:pPr>
            <w:proofErr w:type="spellStart"/>
            <w:r w:rsidRPr="00E42CB8">
              <w:rPr>
                <w:rFonts w:ascii="Times New Roman" w:hAnsi="Times New Roman" w:cs="Times New Roman"/>
              </w:rPr>
              <w:t>Heward</w:t>
            </w:r>
            <w:proofErr w:type="spellEnd"/>
          </w:p>
        </w:tc>
        <w:tc>
          <w:tcPr>
            <w:tcW w:w="306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32A2FF0"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350</w:t>
            </w:r>
          </w:p>
        </w:tc>
        <w:tc>
          <w:tcPr>
            <w:tcW w:w="171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347DFC9B"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150</w:t>
            </w:r>
          </w:p>
        </w:tc>
      </w:tr>
      <w:tr w:rsidR="00AE5143" w:rsidRPr="00E42CB8" w14:paraId="76C5C42A"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0C794D62"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Ian</w:t>
            </w:r>
          </w:p>
        </w:tc>
        <w:tc>
          <w:tcPr>
            <w:tcW w:w="306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249A5423"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400</w:t>
            </w:r>
          </w:p>
        </w:tc>
        <w:tc>
          <w:tcPr>
            <w:tcW w:w="171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4F9A8AA5"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100</w:t>
            </w:r>
          </w:p>
        </w:tc>
      </w:tr>
      <w:tr w:rsidR="00AE5143" w:rsidRPr="00E42CB8" w14:paraId="560F899B"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1C037280"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lastRenderedPageBreak/>
              <w:t>Jeff</w:t>
            </w:r>
          </w:p>
        </w:tc>
        <w:tc>
          <w:tcPr>
            <w:tcW w:w="306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B4C5A10"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450</w:t>
            </w:r>
          </w:p>
        </w:tc>
        <w:tc>
          <w:tcPr>
            <w:tcW w:w="171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4B27EF2E"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50</w:t>
            </w:r>
          </w:p>
        </w:tc>
      </w:tr>
      <w:tr w:rsidR="00AE5143" w:rsidRPr="00E42CB8" w14:paraId="1820B0B3"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FFFFFF"/>
            <w:vAlign w:val="center"/>
          </w:tcPr>
          <w:p w14:paraId="2D1EED9B" w14:textId="77777777" w:rsidR="00AE5143" w:rsidRPr="00E42CB8" w:rsidRDefault="00AE5143" w:rsidP="004E7747">
            <w:pPr>
              <w:jc w:val="both"/>
              <w:rPr>
                <w:rFonts w:ascii="Times New Roman" w:hAnsi="Times New Roman" w:cs="Times New Roman"/>
              </w:rPr>
            </w:pPr>
          </w:p>
        </w:tc>
        <w:tc>
          <w:tcPr>
            <w:tcW w:w="3060" w:type="dxa"/>
            <w:tcBorders>
              <w:top w:val="single" w:sz="6" w:space="0" w:color="E8E8E8"/>
              <w:left w:val="single" w:sz="6" w:space="0" w:color="E8E8E8"/>
              <w:bottom w:val="single" w:sz="6" w:space="0" w:color="E8E8E8"/>
              <w:right w:val="single" w:sz="6" w:space="0" w:color="E8E8E8"/>
            </w:tcBorders>
            <w:shd w:val="clear" w:color="auto" w:fill="FFFFFF"/>
            <w:vAlign w:val="center"/>
          </w:tcPr>
          <w:p w14:paraId="168E152C" w14:textId="77777777" w:rsidR="00AE5143" w:rsidRPr="00E42CB8" w:rsidRDefault="00AE5143" w:rsidP="004E7747">
            <w:pPr>
              <w:jc w:val="both"/>
              <w:rPr>
                <w:rFonts w:ascii="Times New Roman" w:hAnsi="Times New Roman" w:cs="Times New Roman"/>
              </w:rPr>
            </w:pPr>
          </w:p>
        </w:tc>
        <w:tc>
          <w:tcPr>
            <w:tcW w:w="1710" w:type="dxa"/>
            <w:tcBorders>
              <w:top w:val="single" w:sz="6" w:space="0" w:color="E8E8E8"/>
              <w:left w:val="single" w:sz="6" w:space="0" w:color="E8E8E8"/>
              <w:bottom w:val="single" w:sz="6" w:space="0" w:color="E8E8E8"/>
              <w:right w:val="single" w:sz="6" w:space="0" w:color="E8E8E8"/>
            </w:tcBorders>
            <w:shd w:val="clear" w:color="auto" w:fill="FFFFFF"/>
            <w:vAlign w:val="center"/>
          </w:tcPr>
          <w:p w14:paraId="63CF05DC" w14:textId="77777777" w:rsidR="00AE5143" w:rsidRPr="00E42CB8" w:rsidRDefault="00AE5143" w:rsidP="004E7747">
            <w:pPr>
              <w:jc w:val="both"/>
              <w:rPr>
                <w:rFonts w:ascii="Times New Roman" w:hAnsi="Times New Roman" w:cs="Times New Roman"/>
              </w:rPr>
            </w:pPr>
          </w:p>
        </w:tc>
      </w:tr>
      <w:tr w:rsidR="00AE5143" w:rsidRPr="00E42CB8" w14:paraId="47321F88"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39278C75"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Kirin</w:t>
            </w:r>
          </w:p>
        </w:tc>
        <w:tc>
          <w:tcPr>
            <w:tcW w:w="306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3D443EA5"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500</w:t>
            </w:r>
          </w:p>
        </w:tc>
        <w:tc>
          <w:tcPr>
            <w:tcW w:w="1710" w:type="dxa"/>
            <w:tcBorders>
              <w:top w:val="single" w:sz="6" w:space="0" w:color="E8E8E8"/>
              <w:left w:val="single" w:sz="6" w:space="0" w:color="E8E8E8"/>
              <w:bottom w:val="single" w:sz="6" w:space="0" w:color="E8E8E8"/>
              <w:right w:val="single" w:sz="6" w:space="0" w:color="E8E8E8"/>
            </w:tcBorders>
            <w:shd w:val="clear" w:color="auto" w:fill="EFEFEF"/>
            <w:vAlign w:val="center"/>
            <w:hideMark/>
          </w:tcPr>
          <w:p w14:paraId="7E24071F"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0</w:t>
            </w:r>
          </w:p>
        </w:tc>
      </w:tr>
      <w:tr w:rsidR="00AE5143" w:rsidRPr="00E42CB8" w14:paraId="0D7BEFBD" w14:textId="77777777" w:rsidTr="004E7747">
        <w:trPr>
          <w:tblCellSpacing w:w="0" w:type="dxa"/>
        </w:trPr>
        <w:tc>
          <w:tcPr>
            <w:tcW w:w="2422"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8F07434"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Lynn</w:t>
            </w:r>
          </w:p>
        </w:tc>
        <w:tc>
          <w:tcPr>
            <w:tcW w:w="306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6BA6D9E3"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550</w:t>
            </w:r>
          </w:p>
        </w:tc>
        <w:tc>
          <w:tcPr>
            <w:tcW w:w="1710" w:type="dxa"/>
            <w:tcBorders>
              <w:top w:val="single" w:sz="6" w:space="0" w:color="E8E8E8"/>
              <w:left w:val="single" w:sz="6" w:space="0" w:color="E8E8E8"/>
              <w:bottom w:val="single" w:sz="6" w:space="0" w:color="E8E8E8"/>
              <w:right w:val="single" w:sz="6" w:space="0" w:color="E8E8E8"/>
            </w:tcBorders>
            <w:shd w:val="clear" w:color="auto" w:fill="FFFFFF"/>
            <w:vAlign w:val="center"/>
            <w:hideMark/>
          </w:tcPr>
          <w:p w14:paraId="7B01C1FD" w14:textId="77777777" w:rsidR="00AE5143" w:rsidRPr="00E42CB8" w:rsidRDefault="00AE5143" w:rsidP="004E7747">
            <w:pPr>
              <w:jc w:val="both"/>
              <w:rPr>
                <w:rFonts w:ascii="Times New Roman" w:hAnsi="Times New Roman" w:cs="Times New Roman"/>
              </w:rPr>
            </w:pPr>
            <w:r w:rsidRPr="00E42CB8">
              <w:rPr>
                <w:rFonts w:ascii="Times New Roman" w:hAnsi="Times New Roman" w:cs="Times New Roman"/>
              </w:rPr>
              <w:t>0</w:t>
            </w:r>
          </w:p>
        </w:tc>
      </w:tr>
    </w:tbl>
    <w:p w14:paraId="66A8DDA1" w14:textId="77777777" w:rsidR="00AE5143" w:rsidRPr="00E42CB8" w:rsidRDefault="00AE5143" w:rsidP="00AE5143">
      <w:pPr>
        <w:pStyle w:val="lt-socialsci-108285"/>
        <w:jc w:val="both"/>
      </w:pPr>
    </w:p>
    <w:p w14:paraId="774B5DA0" w14:textId="77777777" w:rsidR="00AE5143" w:rsidRPr="00E42CB8" w:rsidRDefault="00AE5143" w:rsidP="00AE5143">
      <w:pPr>
        <w:pStyle w:val="lt-socialsci-108285"/>
        <w:jc w:val="both"/>
      </w:pPr>
    </w:p>
    <w:p w14:paraId="2153B1CC" w14:textId="77777777" w:rsidR="00AE5143" w:rsidRPr="00E42CB8" w:rsidRDefault="00AE5143" w:rsidP="00AE5143">
      <w:pPr>
        <w:pStyle w:val="lt-socialsci-108285"/>
        <w:jc w:val="both"/>
      </w:pPr>
    </w:p>
    <w:p w14:paraId="22D89D87" w14:textId="77777777" w:rsidR="00AE5143" w:rsidRPr="00E42CB8" w:rsidRDefault="00AE5143" w:rsidP="00AE5143">
      <w:pPr>
        <w:pStyle w:val="lt-socialsci-108285"/>
        <w:jc w:val="both"/>
      </w:pPr>
    </w:p>
    <w:p w14:paraId="6B200348" w14:textId="77777777" w:rsidR="00AE5143" w:rsidRPr="00E42CB8" w:rsidRDefault="00AE5143" w:rsidP="00AE5143">
      <w:pPr>
        <w:pStyle w:val="lt-socialsci-108285"/>
        <w:jc w:val="both"/>
      </w:pPr>
    </w:p>
    <w:p w14:paraId="462AC6AF" w14:textId="77777777" w:rsidR="00AE5143" w:rsidRPr="00E42CB8" w:rsidRDefault="00AE5143" w:rsidP="00AE5143">
      <w:pPr>
        <w:pStyle w:val="lt-socialsci-108285"/>
        <w:jc w:val="both"/>
      </w:pPr>
    </w:p>
    <w:p w14:paraId="72150635" w14:textId="77777777" w:rsidR="00AE5143" w:rsidRPr="00E42CB8" w:rsidRDefault="00AE5143" w:rsidP="00AE5143">
      <w:pPr>
        <w:pStyle w:val="lt-socialsci-108285"/>
        <w:jc w:val="both"/>
      </w:pPr>
    </w:p>
    <w:p w14:paraId="2B9C08E8" w14:textId="77777777" w:rsidR="00AE5143" w:rsidRPr="00E42CB8" w:rsidRDefault="00AE5143" w:rsidP="00AE5143">
      <w:pPr>
        <w:pStyle w:val="lt-socialsci-108285"/>
        <w:jc w:val="both"/>
      </w:pPr>
    </w:p>
    <w:p w14:paraId="1C0E6441" w14:textId="77777777" w:rsidR="00AE5143" w:rsidRPr="00E42CB8" w:rsidRDefault="00AE5143" w:rsidP="00AE5143">
      <w:pPr>
        <w:pStyle w:val="lt-socialsci-108285"/>
        <w:jc w:val="both"/>
      </w:pPr>
    </w:p>
    <w:p w14:paraId="6F28DF63" w14:textId="77777777" w:rsidR="00AE5143" w:rsidRPr="00E42CB8" w:rsidRDefault="00AE5143" w:rsidP="00AE5143">
      <w:pPr>
        <w:pStyle w:val="lt-socialsci-108285"/>
        <w:jc w:val="both"/>
      </w:pPr>
    </w:p>
    <w:p w14:paraId="0E0EC7A3" w14:textId="77777777" w:rsidR="00AE5143" w:rsidRPr="00E42CB8" w:rsidRDefault="00AE5143" w:rsidP="00AE5143">
      <w:pPr>
        <w:pStyle w:val="lt-socialsci-108285"/>
        <w:jc w:val="both"/>
      </w:pPr>
    </w:p>
    <w:p w14:paraId="680D76A1" w14:textId="77777777" w:rsidR="00AE5143" w:rsidRPr="00E42CB8" w:rsidRDefault="00AE5143" w:rsidP="00AE5143">
      <w:pPr>
        <w:pStyle w:val="lt-socialsci-108285"/>
        <w:jc w:val="both"/>
      </w:pPr>
    </w:p>
    <w:p w14:paraId="678CE417" w14:textId="77777777" w:rsidR="00AE5143" w:rsidRPr="00E42CB8" w:rsidRDefault="00AE5143" w:rsidP="00AE5143">
      <w:pPr>
        <w:pStyle w:val="lt-socialsci-108285"/>
        <w:jc w:val="both"/>
      </w:pPr>
    </w:p>
    <w:p w14:paraId="23172BE3" w14:textId="77777777" w:rsidR="00AE5143" w:rsidRPr="00E42CB8" w:rsidRDefault="00AE5143" w:rsidP="00AE5143">
      <w:pPr>
        <w:pStyle w:val="lt-socialsci-108285"/>
        <w:jc w:val="both"/>
      </w:pPr>
    </w:p>
    <w:p w14:paraId="4AFB5BA9" w14:textId="77777777" w:rsidR="00AE5143" w:rsidRPr="00E42CB8" w:rsidRDefault="00AE5143" w:rsidP="00AE5143">
      <w:pPr>
        <w:pStyle w:val="lt-socialsci-108285"/>
        <w:jc w:val="both"/>
      </w:pPr>
    </w:p>
    <w:p w14:paraId="27F84514" w14:textId="77777777" w:rsidR="00AE5143" w:rsidRPr="00E42CB8" w:rsidRDefault="00AE5143" w:rsidP="00AE5143">
      <w:pPr>
        <w:pStyle w:val="lt-socialsci-108285"/>
        <w:jc w:val="both"/>
      </w:pPr>
    </w:p>
    <w:p w14:paraId="7A7ECC34" w14:textId="77777777" w:rsidR="00AE5143" w:rsidRPr="00E42CB8" w:rsidRDefault="00AE5143" w:rsidP="00AE5143">
      <w:pPr>
        <w:pStyle w:val="lt-socialsci-108285"/>
        <w:jc w:val="both"/>
      </w:pPr>
    </w:p>
    <w:p w14:paraId="6D6CF314" w14:textId="77777777" w:rsidR="00AE5143" w:rsidRPr="00E42CB8" w:rsidRDefault="00AE5143" w:rsidP="00AE5143">
      <w:pPr>
        <w:pStyle w:val="lt-socialsci-108285"/>
        <w:jc w:val="both"/>
      </w:pPr>
      <w:r w:rsidRPr="00E42CB8">
        <w:t>An understanding of economic efficiency is greatly facilitated as a result of understanding two related measures: Consumer surplus and producer surplus. Consumer surplus relates to the demand side of the market, producer surplus to the supply side. Producer surplus is also termed supplier surplus. These measures can be understood with the help of a standard example, the market for city apartments.</w:t>
      </w:r>
    </w:p>
    <w:p w14:paraId="07B640C7"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The market for apartments</w:t>
      </w:r>
    </w:p>
    <w:p w14:paraId="75DFC52B" w14:textId="77777777" w:rsidR="00AE5143" w:rsidRPr="00E42CB8" w:rsidRDefault="00AE5143" w:rsidP="00AE5143">
      <w:pPr>
        <w:pStyle w:val="lt-socialsci-108285"/>
        <w:jc w:val="both"/>
      </w:pPr>
      <w:r w:rsidRPr="00E42CB8">
        <w:t xml:space="preserve">Table 5.1 and Figure 5.1 describe the hypothetical data. We imagine first a series of city-based students who are in the market for a standardized downtown apartment. These individuals are not identical; they value the apartment differently. For example, Alex enjoys comfort and therefore places a higher value on a unit than Brian. Brian, in turn, values it more highly than Cathy or Don. </w:t>
      </w:r>
      <w:r w:rsidRPr="00E42CB8">
        <w:lastRenderedPageBreak/>
        <w:t>Evan and Frank would prefer to spend their money on entertainment, and so on. These valuations are represented in the middle column of the demand panel in Table 5.1, and also in Figure 5.1 with the highest valuations closest to the origin. The valuations reflect the willingness to pay of each consumer.</w:t>
      </w:r>
    </w:p>
    <w:p w14:paraId="249BE946"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Consumer and supplier surpluses</w:t>
      </w:r>
    </w:p>
    <w:p w14:paraId="0C50F694" w14:textId="77777777" w:rsidR="00AE5143" w:rsidRPr="00E42CB8" w:rsidRDefault="00AE5143" w:rsidP="00AE5143">
      <w:pPr>
        <w:pStyle w:val="lt-socialsci-108285"/>
        <w:jc w:val="both"/>
      </w:pPr>
      <w:r w:rsidRPr="00E42CB8">
        <w:t xml:space="preserve">On the supply side we imagine the market as being made up of different individuals or owners, who are willing to put their apartments on the market for different prices. Gladys will accept less rent than </w:t>
      </w:r>
      <w:proofErr w:type="spellStart"/>
      <w:r w:rsidRPr="00E42CB8">
        <w:t>Heward</w:t>
      </w:r>
      <w:proofErr w:type="spellEnd"/>
      <w:r w:rsidRPr="00E42CB8">
        <w:t>, who in turn will accept less than Ian. The minimum prices that the suppliers are willing to accept are called </w:t>
      </w:r>
      <w:r w:rsidRPr="00E42CB8">
        <w:rPr>
          <w:i/>
          <w:iCs/>
        </w:rPr>
        <w:t>reservation</w:t>
      </w:r>
      <w:r w:rsidRPr="00E42CB8">
        <w:t> prices or values, and these are given in the lower part of Table 5.1. Unless the market price is greater than their reservation price, suppliers will hold back.</w:t>
      </w:r>
    </w:p>
    <w:p w14:paraId="19103E92" w14:textId="77777777" w:rsidR="00AE5143" w:rsidRPr="00E42CB8" w:rsidRDefault="00AE5143" w:rsidP="00AE5143">
      <w:pPr>
        <w:pStyle w:val="lt-socialsci-108285"/>
        <w:jc w:val="both"/>
      </w:pPr>
      <w:r w:rsidRPr="00E42CB8">
        <w:t xml:space="preserve">By definition, as stated in Chapter 3, the demand curve is made up of the valuations placed on the good by the various demanders. Likewise, the reservation values of the suppliers form the supply curve. If Alex is willing to pay $900, then that is his demand price; if </w:t>
      </w:r>
      <w:proofErr w:type="spellStart"/>
      <w:r w:rsidRPr="00E42CB8">
        <w:t>Heward</w:t>
      </w:r>
      <w:proofErr w:type="spellEnd"/>
      <w:r w:rsidRPr="00E42CB8">
        <w:t xml:space="preserve"> is willing to put his apartment on the market for $350, he is by definition willing to supply it for that price. Figure 5.1 therefore describes the demand and supply curves in this market. The steps reflect the willingness to pay of the buyers and the reservation valuations or prices of the suppliers.</w:t>
      </w:r>
    </w:p>
    <w:p w14:paraId="1F3D205D"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Figure 5.1 The apartment market</w:t>
      </w:r>
    </w:p>
    <w:p w14:paraId="070F418B"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noProof/>
        </w:rPr>
        <w:drawing>
          <wp:inline distT="0" distB="0" distL="0" distR="0" wp14:anchorId="7401CCE8" wp14:editId="041EE0DD">
            <wp:extent cx="4524375" cy="2733675"/>
            <wp:effectExtent l="0" t="0" r="9525" b="9525"/>
            <wp:docPr id="82" name="Picture 82" descr="img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g127.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24375" cy="2733675"/>
                    </a:xfrm>
                    <a:prstGeom prst="rect">
                      <a:avLst/>
                    </a:prstGeom>
                    <a:noFill/>
                    <a:ln>
                      <a:noFill/>
                    </a:ln>
                  </pic:spPr>
                </pic:pic>
              </a:graphicData>
            </a:graphic>
          </wp:inline>
        </w:drawing>
      </w:r>
    </w:p>
    <w:p w14:paraId="6F5215FC"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Demanders and suppliers are ranked in order of the value they place on an apartment. The market equilibrium is where the marginal demand value of Evan equals the marginal supply value of Kirin at $500. Five apartments are rented in equilibrium.</w:t>
      </w:r>
    </w:p>
    <w:p w14:paraId="3B224FFF" w14:textId="77777777" w:rsidR="00AE5143" w:rsidRPr="00E42CB8" w:rsidRDefault="00AE5143" w:rsidP="00AE5143">
      <w:pPr>
        <w:pStyle w:val="lt-socialsci-108285"/>
        <w:jc w:val="both"/>
      </w:pPr>
      <w:r w:rsidRPr="00E42CB8">
        <w:t xml:space="preserve">In this example, the equilibrium price for apartments will be $500. Let us see why. At that price the value placed on the marginal unit supplied by Kirin equals Evan's willingness to pay. Five apartments will be rented. A sixth apartment will not be rented because Lynn will let her apartment only if the price reaches $550. But the sixth potential demander is willing to pay only $400. Note </w:t>
      </w:r>
      <w:r w:rsidRPr="00E42CB8">
        <w:lastRenderedPageBreak/>
        <w:t>that, as usual, there is just a single price in the market. Each renter pays $500, and therefore each supplier also receives $500.</w:t>
      </w:r>
    </w:p>
    <w:p w14:paraId="2E63AF65" w14:textId="77777777" w:rsidR="00AE5143" w:rsidRPr="00E42CB8" w:rsidRDefault="00AE5143" w:rsidP="00AE5143">
      <w:pPr>
        <w:pStyle w:val="lt-socialsci-108285"/>
        <w:jc w:val="both"/>
      </w:pPr>
      <w:r w:rsidRPr="00E42CB8">
        <w:t>The consumer and supplier surpluses can now be computed. Note that, while Don is willing to pay $600, he actually pays $500. His consumer surplus is therefore $100. In Figure 5.1, we can see that each </w:t>
      </w:r>
      <w:r w:rsidRPr="00E42CB8">
        <w:rPr>
          <w:rStyle w:val="terminology"/>
        </w:rPr>
        <w:t>consumer's surplus</w:t>
      </w:r>
      <w:r w:rsidRPr="00E42CB8">
        <w:t> is the distance between the market price and the individual's valuation. These values are given in the final column of the top half of Table 5.1.</w:t>
      </w:r>
    </w:p>
    <w:p w14:paraId="414C93A7" w14:textId="77777777" w:rsidR="00AE5143" w:rsidRPr="00E42CB8" w:rsidRDefault="00AE5143" w:rsidP="00AE5143">
      <w:pPr>
        <w:pStyle w:val="lt-socialsci-108285"/>
        <w:jc w:val="both"/>
      </w:pPr>
      <w:r w:rsidRPr="00E42CB8">
        <w:rPr>
          <w:b/>
          <w:bCs/>
        </w:rPr>
        <w:t>Consumer surplus</w:t>
      </w:r>
      <w:r w:rsidRPr="00E42CB8">
        <w:t> is the excess of consumer willingness to pay over the market price.</w:t>
      </w:r>
    </w:p>
    <w:p w14:paraId="31C93EF7" w14:textId="77777777" w:rsidR="00AE5143" w:rsidRPr="00E42CB8" w:rsidRDefault="00AE5143" w:rsidP="00AE5143">
      <w:pPr>
        <w:pStyle w:val="lt-socialsci-108285"/>
        <w:jc w:val="both"/>
      </w:pPr>
      <w:r w:rsidRPr="00E42CB8">
        <w:t>Using the same reasoning, we can compute each </w:t>
      </w:r>
      <w:r w:rsidRPr="00E42CB8">
        <w:rPr>
          <w:rStyle w:val="terminology"/>
        </w:rPr>
        <w:t>supplier's surplus</w:t>
      </w:r>
      <w:r w:rsidRPr="00E42CB8">
        <w:t xml:space="preserve">, which is the excess of the amount obtained for the rented apartment over the reservation price. For example, </w:t>
      </w:r>
      <w:proofErr w:type="spellStart"/>
      <w:r w:rsidRPr="00E42CB8">
        <w:t>Heward</w:t>
      </w:r>
      <w:proofErr w:type="spellEnd"/>
      <w:r w:rsidRPr="00E42CB8">
        <w:t xml:space="preserve"> obtains a surplus on the supply side of $150, while Jeff gets $50. </w:t>
      </w:r>
      <w:proofErr w:type="spellStart"/>
      <w:r w:rsidRPr="00E42CB8">
        <w:t>Heward</w:t>
      </w:r>
      <w:proofErr w:type="spellEnd"/>
      <w:r w:rsidRPr="00E42CB8">
        <w:t xml:space="preserve"> is willing to put his apartment on the market for $350, but gets the equilibrium price/rent of $500 for it. Hence his surplus is $150.</w:t>
      </w:r>
    </w:p>
    <w:p w14:paraId="108166A5" w14:textId="77777777" w:rsidR="00AE5143" w:rsidRPr="00E42CB8" w:rsidRDefault="00AE5143" w:rsidP="00AE5143">
      <w:pPr>
        <w:pStyle w:val="lt-socialsci-108285"/>
        <w:jc w:val="both"/>
      </w:pPr>
      <w:r w:rsidRPr="00E42CB8">
        <w:rPr>
          <w:b/>
          <w:bCs/>
        </w:rPr>
        <w:t>Supplier or producer surplus</w:t>
      </w:r>
      <w:r w:rsidRPr="00E42CB8">
        <w:t> is the excess of market price over the reservation price of the supplier.</w:t>
      </w:r>
    </w:p>
    <w:p w14:paraId="4F4B8468" w14:textId="77777777" w:rsidR="00AE5143" w:rsidRPr="00E42CB8" w:rsidRDefault="00AE5143" w:rsidP="00AE5143">
      <w:pPr>
        <w:pStyle w:val="lt-socialsci-108285"/>
        <w:jc w:val="both"/>
      </w:pPr>
      <w:r w:rsidRPr="00E42CB8">
        <w:t>It should now be clear why these measures are called surpluses. </w:t>
      </w:r>
      <w:r w:rsidRPr="00E42CB8">
        <w:rPr>
          <w:i/>
          <w:iCs/>
        </w:rPr>
        <w:t>The suppliers and demanders are all willing to participate in this market because they earn this surplus</w:t>
      </w:r>
      <w:r w:rsidRPr="00E42CB8">
        <w:t>. It is a measure of their gain from being involved in the trading. The sum of each participant's surplus in the final column of Table 5.1 defines the total surplus in the market. Hence, on the demand side a total surplus arises of $1,000 and on the supply side a value of $500.</w:t>
      </w:r>
    </w:p>
    <w:p w14:paraId="1F237A07" w14:textId="77777777" w:rsidR="00AE5143" w:rsidRPr="00E42CB8" w:rsidRDefault="00AE5143" w:rsidP="00AE5143">
      <w:pPr>
        <w:pStyle w:val="Heading3"/>
        <w:jc w:val="both"/>
        <w:rPr>
          <w:sz w:val="24"/>
          <w:szCs w:val="24"/>
        </w:rPr>
      </w:pPr>
      <w:r w:rsidRPr="00E42CB8">
        <w:rPr>
          <w:sz w:val="24"/>
          <w:szCs w:val="24"/>
        </w:rPr>
        <w:t>Taxation, surplus and efficiency</w:t>
      </w:r>
    </w:p>
    <w:p w14:paraId="2F0D15C4" w14:textId="77777777" w:rsidR="00AE5143" w:rsidRPr="00E42CB8" w:rsidRDefault="00AE5143" w:rsidP="00AE5143">
      <w:pPr>
        <w:pStyle w:val="lt-socialsci-108285"/>
        <w:jc w:val="both"/>
      </w:pPr>
      <w:r w:rsidRPr="00E42CB8">
        <w:t>Despite enormous public interest in taxation and its impact on the economy, it is one of the least understood areas of public policy. In this section we will show how an understanding of two fundamental tools of analysis – elasticities and economic surplus – provides powerful insights into the field of taxation.</w:t>
      </w:r>
    </w:p>
    <w:p w14:paraId="2408D506" w14:textId="77777777" w:rsidR="00AE5143" w:rsidRPr="00E42CB8" w:rsidRDefault="00AE5143" w:rsidP="00AE5143">
      <w:pPr>
        <w:pStyle w:val="lt-socialsci-108285"/>
        <w:jc w:val="both"/>
      </w:pPr>
      <w:r w:rsidRPr="00E42CB8">
        <w:t>We begin with th</w:t>
      </w:r>
      <w:r>
        <w:t>e simplest of cases: The Central</w:t>
      </w:r>
      <w:r w:rsidRPr="00E42CB8">
        <w:t xml:space="preserve"> government's goods and serv</w:t>
      </w:r>
      <w:r>
        <w:t>ices tax (CST) or the Local governments sales taxes (L</w:t>
      </w:r>
      <w:r w:rsidRPr="00E42CB8">
        <w:t>ST). These taxes combined vary by province, but we suppose that a typical rate is 13 percent. In some provinces these two taxes are harmonized. Note that this is a </w:t>
      </w:r>
      <w:r w:rsidRPr="00E42CB8">
        <w:rPr>
          <w:i/>
          <w:iCs/>
        </w:rPr>
        <w:t>percentage</w:t>
      </w:r>
      <w:r w:rsidRPr="00E42CB8">
        <w:t>, or </w:t>
      </w:r>
      <w:r w:rsidRPr="00E42CB8">
        <w:rPr>
          <w:i/>
          <w:iCs/>
        </w:rPr>
        <w:t>ad valorem</w:t>
      </w:r>
      <w:r w:rsidRPr="00E42CB8">
        <w:t>, tax, not a </w:t>
      </w:r>
      <w:r w:rsidRPr="00E42CB8">
        <w:rPr>
          <w:i/>
          <w:iCs/>
        </w:rPr>
        <w:t>specific</w:t>
      </w:r>
      <w:r w:rsidRPr="00E42CB8">
        <w:t> tax of so many dollars per unit traded.</w:t>
      </w:r>
    </w:p>
    <w:p w14:paraId="01E11256"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Figure 5.4 The efficiency cost of taxation</w:t>
      </w:r>
    </w:p>
    <w:p w14:paraId="328927D6"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noProof/>
        </w:rPr>
        <w:lastRenderedPageBreak/>
        <w:drawing>
          <wp:inline distT="0" distB="0" distL="0" distR="0" wp14:anchorId="2FA52613" wp14:editId="6DB26BAF">
            <wp:extent cx="3857625" cy="2943225"/>
            <wp:effectExtent l="0" t="0" r="9525" b="9525"/>
            <wp:docPr id="69" name="Picture 69" descr="img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g140.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57625" cy="2943225"/>
                    </a:xfrm>
                    <a:prstGeom prst="rect">
                      <a:avLst/>
                    </a:prstGeom>
                    <a:noFill/>
                    <a:ln>
                      <a:noFill/>
                    </a:ln>
                  </pic:spPr>
                </pic:pic>
              </a:graphicData>
            </a:graphic>
          </wp:inline>
        </w:drawing>
      </w:r>
    </w:p>
    <w:p w14:paraId="52CA183B"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The tax shifts </w:t>
      </w:r>
      <w:r w:rsidRPr="00E42CB8">
        <w:rPr>
          <w:rFonts w:ascii="Times New Roman" w:hAnsi="Times New Roman" w:cs="Times New Roman"/>
          <w:i/>
          <w:iCs/>
        </w:rPr>
        <w:t>S</w:t>
      </w:r>
      <w:r w:rsidRPr="00E42CB8">
        <w:rPr>
          <w:rFonts w:ascii="Times New Roman" w:hAnsi="Times New Roman" w:cs="Times New Roman"/>
        </w:rPr>
        <w:t> to </w:t>
      </w:r>
      <w:r w:rsidRPr="00E42CB8">
        <w:rPr>
          <w:rFonts w:ascii="Times New Roman" w:hAnsi="Times New Roman" w:cs="Times New Roman"/>
          <w:i/>
          <w:iCs/>
        </w:rPr>
        <w:t>S</w:t>
      </w:r>
      <w:r w:rsidRPr="00E42CB8">
        <w:rPr>
          <w:rFonts w:ascii="Times New Roman" w:hAnsi="Times New Roman" w:cs="Times New Roman"/>
          <w:i/>
          <w:iCs/>
          <w:vertAlign w:val="subscript"/>
        </w:rPr>
        <w:t>t</w:t>
      </w:r>
      <w:r w:rsidRPr="00E42CB8">
        <w:rPr>
          <w:rFonts w:ascii="Times New Roman" w:hAnsi="Times New Roman" w:cs="Times New Roman"/>
        </w:rPr>
        <w:t> and reduces the quantity traded from </w:t>
      </w:r>
      <w:r w:rsidRPr="00E42CB8">
        <w:rPr>
          <w:rFonts w:ascii="Times New Roman" w:hAnsi="Times New Roman" w:cs="Times New Roman"/>
          <w:i/>
          <w:iCs/>
        </w:rPr>
        <w:t>Q</w:t>
      </w:r>
      <w:r w:rsidRPr="00E42CB8">
        <w:rPr>
          <w:rFonts w:ascii="Times New Roman" w:hAnsi="Times New Roman" w:cs="Times New Roman"/>
          <w:vertAlign w:val="subscript"/>
        </w:rPr>
        <w:t>0</w:t>
      </w:r>
      <w:r w:rsidRPr="00E42CB8">
        <w:rPr>
          <w:rFonts w:ascii="Times New Roman" w:hAnsi="Times New Roman" w:cs="Times New Roman"/>
        </w:rPr>
        <w:t> to </w:t>
      </w:r>
      <w:r w:rsidRPr="00E42CB8">
        <w:rPr>
          <w:rFonts w:ascii="Times New Roman" w:hAnsi="Times New Roman" w:cs="Times New Roman"/>
          <w:i/>
          <w:iCs/>
        </w:rPr>
        <w:t>Q</w:t>
      </w:r>
      <w:r w:rsidRPr="00E42CB8">
        <w:rPr>
          <w:rFonts w:ascii="Times New Roman" w:hAnsi="Times New Roman" w:cs="Times New Roman"/>
          <w:i/>
          <w:iCs/>
          <w:vertAlign w:val="subscript"/>
        </w:rPr>
        <w:t>t</w:t>
      </w:r>
      <w:r w:rsidRPr="00E42CB8">
        <w:rPr>
          <w:rFonts w:ascii="Times New Roman" w:hAnsi="Times New Roman" w:cs="Times New Roman"/>
        </w:rPr>
        <w:t>. At </w:t>
      </w:r>
      <w:proofErr w:type="spellStart"/>
      <w:r w:rsidRPr="00E42CB8">
        <w:rPr>
          <w:rFonts w:ascii="Times New Roman" w:hAnsi="Times New Roman" w:cs="Times New Roman"/>
          <w:i/>
          <w:iCs/>
        </w:rPr>
        <w:t>Q</w:t>
      </w:r>
      <w:r w:rsidRPr="00E42CB8">
        <w:rPr>
          <w:rFonts w:ascii="Times New Roman" w:hAnsi="Times New Roman" w:cs="Times New Roman"/>
          <w:i/>
          <w:iCs/>
          <w:vertAlign w:val="subscript"/>
        </w:rPr>
        <w:t>t</w:t>
      </w:r>
      <w:proofErr w:type="spellEnd"/>
      <w:r w:rsidRPr="00E42CB8">
        <w:rPr>
          <w:rFonts w:ascii="Times New Roman" w:hAnsi="Times New Roman" w:cs="Times New Roman"/>
        </w:rPr>
        <w:t> the demand value placed on an additional unit exceeds the supply valuation by </w:t>
      </w:r>
      <w:proofErr w:type="spellStart"/>
      <w:r w:rsidRPr="00E42CB8">
        <w:rPr>
          <w:rFonts w:ascii="Times New Roman" w:hAnsi="Times New Roman" w:cs="Times New Roman"/>
          <w:i/>
          <w:iCs/>
        </w:rPr>
        <w:t>E</w:t>
      </w:r>
      <w:r w:rsidRPr="00E42CB8">
        <w:rPr>
          <w:rFonts w:ascii="Times New Roman" w:hAnsi="Times New Roman" w:cs="Times New Roman"/>
          <w:i/>
          <w:iCs/>
          <w:vertAlign w:val="subscript"/>
        </w:rPr>
        <w:t>t</w:t>
      </w:r>
      <w:r w:rsidRPr="00E42CB8">
        <w:rPr>
          <w:rFonts w:ascii="Times New Roman" w:hAnsi="Times New Roman" w:cs="Times New Roman"/>
        </w:rPr>
        <w:t>A</w:t>
      </w:r>
      <w:proofErr w:type="spellEnd"/>
      <w:r w:rsidRPr="00E42CB8">
        <w:rPr>
          <w:rFonts w:ascii="Times New Roman" w:hAnsi="Times New Roman" w:cs="Times New Roman"/>
        </w:rPr>
        <w:t>. Since the tax keeps output at this lower level, the economy cannot take advantage of the additional potential surplus between </w:t>
      </w:r>
      <w:proofErr w:type="spellStart"/>
      <w:r w:rsidRPr="00E42CB8">
        <w:rPr>
          <w:rFonts w:ascii="Times New Roman" w:hAnsi="Times New Roman" w:cs="Times New Roman"/>
          <w:i/>
          <w:iCs/>
        </w:rPr>
        <w:t>Q</w:t>
      </w:r>
      <w:r w:rsidRPr="00E42CB8">
        <w:rPr>
          <w:rFonts w:ascii="Times New Roman" w:hAnsi="Times New Roman" w:cs="Times New Roman"/>
          <w:i/>
          <w:iCs/>
          <w:vertAlign w:val="subscript"/>
        </w:rPr>
        <w:t>t</w:t>
      </w:r>
      <w:proofErr w:type="spellEnd"/>
      <w:r w:rsidRPr="00E42CB8">
        <w:rPr>
          <w:rFonts w:ascii="Times New Roman" w:hAnsi="Times New Roman" w:cs="Times New Roman"/>
        </w:rPr>
        <w:t> and </w:t>
      </w:r>
      <w:r w:rsidRPr="00E42CB8">
        <w:rPr>
          <w:rFonts w:ascii="Times New Roman" w:hAnsi="Times New Roman" w:cs="Times New Roman"/>
          <w:i/>
          <w:iCs/>
        </w:rPr>
        <w:t>Q</w:t>
      </w:r>
      <w:r w:rsidRPr="00E42CB8">
        <w:rPr>
          <w:rFonts w:ascii="Times New Roman" w:hAnsi="Times New Roman" w:cs="Times New Roman"/>
          <w:vertAlign w:val="subscript"/>
        </w:rPr>
        <w:t>0</w:t>
      </w:r>
      <w:r w:rsidRPr="00E42CB8">
        <w:rPr>
          <w:rFonts w:ascii="Times New Roman" w:hAnsi="Times New Roman" w:cs="Times New Roman"/>
        </w:rPr>
        <w:t>. Excess burden = deadweight loss = A</w:t>
      </w:r>
      <w:r w:rsidRPr="00E42CB8">
        <w:rPr>
          <w:rFonts w:ascii="Times New Roman" w:hAnsi="Times New Roman" w:cs="Times New Roman"/>
          <w:i/>
          <w:iCs/>
        </w:rPr>
        <w:t>E</w:t>
      </w:r>
      <w:r w:rsidRPr="00E42CB8">
        <w:rPr>
          <w:rFonts w:ascii="Times New Roman" w:hAnsi="Times New Roman" w:cs="Times New Roman"/>
          <w:i/>
          <w:iCs/>
          <w:vertAlign w:val="subscript"/>
        </w:rPr>
        <w:t>t</w:t>
      </w:r>
      <w:r w:rsidRPr="00E42CB8">
        <w:rPr>
          <w:rFonts w:ascii="Times New Roman" w:hAnsi="Times New Roman" w:cs="Times New Roman"/>
          <w:i/>
          <w:iCs/>
        </w:rPr>
        <w:t>E</w:t>
      </w:r>
      <w:r w:rsidRPr="00E42CB8">
        <w:rPr>
          <w:rFonts w:ascii="Times New Roman" w:hAnsi="Times New Roman" w:cs="Times New Roman"/>
          <w:vertAlign w:val="subscript"/>
        </w:rPr>
        <w:t>0</w:t>
      </w:r>
      <w:r w:rsidRPr="00E42CB8">
        <w:rPr>
          <w:rFonts w:ascii="Times New Roman" w:hAnsi="Times New Roman" w:cs="Times New Roman"/>
        </w:rPr>
        <w:t>.</w:t>
      </w:r>
    </w:p>
    <w:p w14:paraId="2E1077F6" w14:textId="77777777" w:rsidR="00AE5143" w:rsidRPr="00E42CB8" w:rsidRDefault="00AE5143" w:rsidP="00AE5143">
      <w:pPr>
        <w:pStyle w:val="lt-socialsci-108285"/>
        <w:jc w:val="both"/>
      </w:pPr>
      <w:r w:rsidRPr="00E42CB8">
        <w:t>Figure 5.4 illustrates the supply and demand curves for some commodity. In the absence of taxes, the equilibrium </w:t>
      </w:r>
      <w:r w:rsidRPr="00E42CB8">
        <w:rPr>
          <w:i/>
          <w:iCs/>
        </w:rPr>
        <w:t>E</w:t>
      </w:r>
      <w:r w:rsidRPr="00E42CB8">
        <w:rPr>
          <w:vertAlign w:val="subscript"/>
        </w:rPr>
        <w:t>0</w:t>
      </w:r>
      <w:r w:rsidRPr="00E42CB8">
        <w:t> is defined by the combination (</w:t>
      </w:r>
      <w:r w:rsidRPr="00E42CB8">
        <w:rPr>
          <w:i/>
          <w:iCs/>
        </w:rPr>
        <w:t>P</w:t>
      </w:r>
      <w:r w:rsidRPr="00E42CB8">
        <w:rPr>
          <w:vertAlign w:val="subscript"/>
        </w:rPr>
        <w:t>0</w:t>
      </w:r>
      <w:r w:rsidRPr="00E42CB8">
        <w:t>, </w:t>
      </w:r>
      <w:r w:rsidRPr="00E42CB8">
        <w:rPr>
          <w:i/>
          <w:iCs/>
        </w:rPr>
        <w:t>Q</w:t>
      </w:r>
      <w:r w:rsidRPr="00E42CB8">
        <w:rPr>
          <w:vertAlign w:val="subscript"/>
        </w:rPr>
        <w:t>0</w:t>
      </w:r>
      <w:r w:rsidRPr="00E42CB8">
        <w:t>).</w:t>
      </w:r>
    </w:p>
    <w:p w14:paraId="48D6DAC1" w14:textId="77777777" w:rsidR="00AE5143" w:rsidRPr="00E42CB8" w:rsidRDefault="00AE5143" w:rsidP="00AE5143">
      <w:pPr>
        <w:pStyle w:val="lt-socialsci-108285"/>
        <w:jc w:val="both"/>
      </w:pPr>
      <w:r w:rsidRPr="00E42CB8">
        <w:t>A 13-percent tax is now imposed, and the new supply curve </w:t>
      </w:r>
      <w:r w:rsidRPr="00E42CB8">
        <w:rPr>
          <w:i/>
          <w:iCs/>
        </w:rPr>
        <w:t>S</w:t>
      </w:r>
      <w:r w:rsidRPr="00E42CB8">
        <w:rPr>
          <w:i/>
          <w:iCs/>
          <w:vertAlign w:val="subscript"/>
        </w:rPr>
        <w:t>t</w:t>
      </w:r>
      <w:r w:rsidRPr="00E42CB8">
        <w:t> lies 13 percent above the no-tax supply </w:t>
      </w:r>
      <w:r w:rsidRPr="00E42CB8">
        <w:rPr>
          <w:i/>
          <w:iCs/>
        </w:rPr>
        <w:t>S</w:t>
      </w:r>
      <w:r w:rsidRPr="00E42CB8">
        <w:t>. A </w:t>
      </w:r>
      <w:r w:rsidRPr="00E42CB8">
        <w:rPr>
          <w:rStyle w:val="terminology"/>
        </w:rPr>
        <w:t>tax wedge</w:t>
      </w:r>
      <w:r w:rsidRPr="00E42CB8">
        <w:t> is therefore imposed between the price the consumer must pay and the price that the supplier receives. The new equilibrium is </w:t>
      </w:r>
      <w:r w:rsidRPr="00E42CB8">
        <w:rPr>
          <w:i/>
          <w:iCs/>
        </w:rPr>
        <w:t>E</w:t>
      </w:r>
      <w:r w:rsidRPr="00E42CB8">
        <w:rPr>
          <w:i/>
          <w:iCs/>
          <w:vertAlign w:val="subscript"/>
        </w:rPr>
        <w:t>t</w:t>
      </w:r>
      <w:r w:rsidRPr="00E42CB8">
        <w:t>, and the new market price is at </w:t>
      </w:r>
      <w:r w:rsidRPr="00E42CB8">
        <w:rPr>
          <w:i/>
          <w:iCs/>
        </w:rPr>
        <w:t>P</w:t>
      </w:r>
      <w:r w:rsidRPr="00E42CB8">
        <w:rPr>
          <w:i/>
          <w:iCs/>
          <w:vertAlign w:val="subscript"/>
        </w:rPr>
        <w:t>t</w:t>
      </w:r>
      <w:r w:rsidRPr="00E42CB8">
        <w:t>. The price received by the supplier is lower than that paid by the buyer by the amount of the tax wedge. The post-tax supply price is denoted by </w:t>
      </w:r>
      <w:r w:rsidRPr="00E42CB8">
        <w:rPr>
          <w:noProof/>
        </w:rPr>
        <w:drawing>
          <wp:inline distT="0" distB="0" distL="0" distR="0" wp14:anchorId="70DA0F08" wp14:editId="787FACD9">
            <wp:extent cx="180975" cy="123825"/>
            <wp:effectExtent l="0" t="0" r="9525" b="9525"/>
            <wp:docPr id="68" name="Picture 68" descr="img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g9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r w:rsidRPr="00E42CB8">
        <w:t>.</w:t>
      </w:r>
    </w:p>
    <w:p w14:paraId="7592F567" w14:textId="77777777" w:rsidR="00AE5143" w:rsidRPr="00E42CB8" w:rsidRDefault="00AE5143" w:rsidP="00AE5143">
      <w:pPr>
        <w:pStyle w:val="lt-socialsci-108285"/>
        <w:jc w:val="both"/>
      </w:pPr>
      <w:r w:rsidRPr="00E42CB8">
        <w:t>There are two </w:t>
      </w:r>
      <w:r w:rsidRPr="00E42CB8">
        <w:rPr>
          <w:i/>
          <w:iCs/>
        </w:rPr>
        <w:t>burdens</w:t>
      </w:r>
      <w:r w:rsidRPr="00E42CB8">
        <w:t> associated with this tax. The first is the </w:t>
      </w:r>
      <w:r w:rsidRPr="00E42CB8">
        <w:rPr>
          <w:rStyle w:val="terminology"/>
        </w:rPr>
        <w:t>revenue burden</w:t>
      </w:r>
      <w:r w:rsidRPr="00E42CB8">
        <w:t>, the amount of tax revenue paid by the market participants and received by the government. On each of the </w:t>
      </w:r>
      <w:proofErr w:type="spellStart"/>
      <w:r w:rsidRPr="00E42CB8">
        <w:rPr>
          <w:i/>
          <w:iCs/>
        </w:rPr>
        <w:t>Q</w:t>
      </w:r>
      <w:r w:rsidRPr="00E42CB8">
        <w:rPr>
          <w:i/>
          <w:iCs/>
          <w:vertAlign w:val="subscript"/>
        </w:rPr>
        <w:t>t</w:t>
      </w:r>
      <w:proofErr w:type="spellEnd"/>
      <w:r w:rsidRPr="00E42CB8">
        <w:t> units sold, the government receives the amount </w:t>
      </w:r>
      <w:r w:rsidRPr="00E42CB8">
        <w:rPr>
          <w:noProof/>
        </w:rPr>
        <w:drawing>
          <wp:inline distT="0" distB="0" distL="0" distR="0" wp14:anchorId="55170647" wp14:editId="6F58BEF6">
            <wp:extent cx="552450" cy="152400"/>
            <wp:effectExtent l="0" t="0" r="0" b="0"/>
            <wp:docPr id="67" name="Picture 67" descr="img1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g14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2450" cy="152400"/>
                    </a:xfrm>
                    <a:prstGeom prst="rect">
                      <a:avLst/>
                    </a:prstGeom>
                    <a:noFill/>
                    <a:ln>
                      <a:noFill/>
                    </a:ln>
                  </pic:spPr>
                </pic:pic>
              </a:graphicData>
            </a:graphic>
          </wp:inline>
        </w:drawing>
      </w:r>
      <w:r w:rsidRPr="00E42CB8">
        <w:t>. Therefore, tax revenue is the amount </w:t>
      </w:r>
      <w:r w:rsidRPr="00E42CB8">
        <w:rPr>
          <w:noProof/>
        </w:rPr>
        <w:drawing>
          <wp:inline distT="0" distB="0" distL="0" distR="0" wp14:anchorId="3AA2D628" wp14:editId="13FEA0DD">
            <wp:extent cx="257175" cy="123825"/>
            <wp:effectExtent l="0" t="0" r="9525" b="9525"/>
            <wp:docPr id="66" name="Picture 66" descr="img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g14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7175" cy="123825"/>
                    </a:xfrm>
                    <a:prstGeom prst="rect">
                      <a:avLst/>
                    </a:prstGeom>
                    <a:noFill/>
                    <a:ln>
                      <a:noFill/>
                    </a:ln>
                  </pic:spPr>
                </pic:pic>
              </a:graphicData>
            </a:graphic>
          </wp:inline>
        </w:drawing>
      </w:r>
      <w:r w:rsidRPr="00E42CB8">
        <w:t>A</w:t>
      </w:r>
      <w:r w:rsidRPr="00E42CB8">
        <w:rPr>
          <w:noProof/>
        </w:rPr>
        <w:drawing>
          <wp:inline distT="0" distB="0" distL="0" distR="0" wp14:anchorId="2A6DFA14" wp14:editId="581FA928">
            <wp:extent cx="180975" cy="123825"/>
            <wp:effectExtent l="0" t="0" r="9525" b="9525"/>
            <wp:docPr id="65" name="Picture 65" descr="img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g9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r>
        <w:t>. T</w:t>
      </w:r>
      <w:r w:rsidRPr="00E42CB8">
        <w:t>he degree to which the market price </w:t>
      </w:r>
      <w:r w:rsidRPr="00E42CB8">
        <w:rPr>
          <w:i/>
          <w:iCs/>
        </w:rPr>
        <w:t>P</w:t>
      </w:r>
      <w:r w:rsidRPr="00E42CB8">
        <w:rPr>
          <w:i/>
          <w:iCs/>
          <w:vertAlign w:val="subscript"/>
        </w:rPr>
        <w:t>t</w:t>
      </w:r>
      <w:r w:rsidRPr="00E42CB8">
        <w:t> rises above the no-tax price </w:t>
      </w:r>
      <w:r w:rsidRPr="00E42CB8">
        <w:rPr>
          <w:i/>
          <w:iCs/>
        </w:rPr>
        <w:t>P</w:t>
      </w:r>
      <w:r w:rsidRPr="00E42CB8">
        <w:rPr>
          <w:vertAlign w:val="subscript"/>
        </w:rPr>
        <w:t>0</w:t>
      </w:r>
      <w:r w:rsidRPr="00E42CB8">
        <w:t> depends on the supply and demand elasticities.</w:t>
      </w:r>
    </w:p>
    <w:p w14:paraId="21DD61B6" w14:textId="77777777" w:rsidR="00AE5143" w:rsidRPr="00E42CB8" w:rsidRDefault="00AE5143" w:rsidP="00AE5143">
      <w:pPr>
        <w:pStyle w:val="lt-socialsci-108285"/>
        <w:jc w:val="both"/>
      </w:pPr>
      <w:r w:rsidRPr="00E42CB8">
        <w:t>A </w:t>
      </w:r>
      <w:r w:rsidRPr="00E42CB8">
        <w:rPr>
          <w:b/>
          <w:bCs/>
        </w:rPr>
        <w:t>tax wedge</w:t>
      </w:r>
      <w:r w:rsidRPr="00E42CB8">
        <w:t> is the difference between the consumer and producer prices.</w:t>
      </w:r>
    </w:p>
    <w:p w14:paraId="44FA4F2B" w14:textId="77777777" w:rsidR="00AE5143" w:rsidRPr="00E42CB8" w:rsidRDefault="00AE5143" w:rsidP="00AE5143">
      <w:pPr>
        <w:pStyle w:val="lt-socialsci-108285"/>
        <w:jc w:val="both"/>
      </w:pPr>
      <w:r w:rsidRPr="00E42CB8">
        <w:t>The </w:t>
      </w:r>
      <w:r w:rsidRPr="00E42CB8">
        <w:rPr>
          <w:b/>
          <w:bCs/>
        </w:rPr>
        <w:t>revenue burden</w:t>
      </w:r>
      <w:r w:rsidRPr="00E42CB8">
        <w:t> is the amount of tax revenue raised by a tax.</w:t>
      </w:r>
    </w:p>
    <w:p w14:paraId="51BC0C79" w14:textId="77777777" w:rsidR="00AE5143" w:rsidRPr="00E42CB8" w:rsidRDefault="00AE5143" w:rsidP="00AE5143">
      <w:pPr>
        <w:pStyle w:val="lt-socialsci-108285"/>
        <w:jc w:val="both"/>
      </w:pPr>
      <w:r w:rsidRPr="00E42CB8">
        <w:t>The second burden of the tax is called the </w:t>
      </w:r>
      <w:r w:rsidRPr="00E42CB8">
        <w:rPr>
          <w:i/>
          <w:iCs/>
        </w:rPr>
        <w:t>excess burden</w:t>
      </w:r>
      <w:r w:rsidRPr="00E42CB8">
        <w:t>. The concepts of consumer and producer surpluses help us comprehend this. The effect of the tax has been to reduce consumer surplus by </w:t>
      </w:r>
      <w:r w:rsidRPr="00E42CB8">
        <w:rPr>
          <w:noProof/>
        </w:rPr>
        <w:drawing>
          <wp:inline distT="0" distB="0" distL="0" distR="0" wp14:anchorId="51A93FD8" wp14:editId="650312EA">
            <wp:extent cx="581025" cy="123825"/>
            <wp:effectExtent l="0" t="0" r="9525" b="9525"/>
            <wp:docPr id="64" name="Picture 64" descr="img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mg143.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1025" cy="123825"/>
                    </a:xfrm>
                    <a:prstGeom prst="rect">
                      <a:avLst/>
                    </a:prstGeom>
                    <a:noFill/>
                    <a:ln>
                      <a:noFill/>
                    </a:ln>
                  </pic:spPr>
                </pic:pic>
              </a:graphicData>
            </a:graphic>
          </wp:inline>
        </w:drawing>
      </w:r>
      <w:r w:rsidRPr="00E42CB8">
        <w:t>. This is the reduction in the pre-tax surplus given by the triangle </w:t>
      </w:r>
      <w:r w:rsidRPr="00E42CB8">
        <w:rPr>
          <w:noProof/>
        </w:rPr>
        <w:drawing>
          <wp:inline distT="0" distB="0" distL="0" distR="0" wp14:anchorId="41F985DB" wp14:editId="1C90FD26">
            <wp:extent cx="152400" cy="123825"/>
            <wp:effectExtent l="0" t="0" r="0" b="9525"/>
            <wp:docPr id="63" name="Picture 63" descr="img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g144.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23825"/>
                    </a:xfrm>
                    <a:prstGeom prst="rect">
                      <a:avLst/>
                    </a:prstGeom>
                    <a:noFill/>
                    <a:ln>
                      <a:noFill/>
                    </a:ln>
                  </pic:spPr>
                </pic:pic>
              </a:graphicData>
            </a:graphic>
          </wp:inline>
        </w:drawing>
      </w:r>
      <w:r w:rsidRPr="00E42CB8">
        <w:t>B</w:t>
      </w:r>
      <w:r w:rsidRPr="00E42CB8">
        <w:rPr>
          <w:noProof/>
        </w:rPr>
        <w:drawing>
          <wp:inline distT="0" distB="0" distL="0" distR="0" wp14:anchorId="014C6570" wp14:editId="6ADC29DD">
            <wp:extent cx="171450" cy="123825"/>
            <wp:effectExtent l="0" t="0" r="0" b="9525"/>
            <wp:docPr id="62" name="Picture 62" descr="img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g145.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1450" cy="123825"/>
                    </a:xfrm>
                    <a:prstGeom prst="rect">
                      <a:avLst/>
                    </a:prstGeom>
                    <a:noFill/>
                    <a:ln>
                      <a:noFill/>
                    </a:ln>
                  </pic:spPr>
                </pic:pic>
              </a:graphicData>
            </a:graphic>
          </wp:inline>
        </w:drawing>
      </w:r>
      <w:r w:rsidRPr="00E42CB8">
        <w:t>. By the same reasoning, supplier surplus is reduced by the amount </w:t>
      </w:r>
      <w:r w:rsidRPr="00E42CB8">
        <w:rPr>
          <w:noProof/>
        </w:rPr>
        <w:drawing>
          <wp:inline distT="0" distB="0" distL="0" distR="0" wp14:anchorId="1B3EFBA0" wp14:editId="5A47DD33">
            <wp:extent cx="314325" cy="123825"/>
            <wp:effectExtent l="0" t="0" r="9525" b="9525"/>
            <wp:docPr id="61" name="Picture 61" descr="img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g146.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4325" cy="123825"/>
                    </a:xfrm>
                    <a:prstGeom prst="rect">
                      <a:avLst/>
                    </a:prstGeom>
                    <a:noFill/>
                    <a:ln>
                      <a:noFill/>
                    </a:ln>
                  </pic:spPr>
                </pic:pic>
              </a:graphicData>
            </a:graphic>
          </wp:inline>
        </w:drawing>
      </w:r>
      <w:r w:rsidRPr="00E42CB8">
        <w:t>A</w:t>
      </w:r>
      <w:r w:rsidRPr="00E42CB8">
        <w:rPr>
          <w:noProof/>
        </w:rPr>
        <w:drawing>
          <wp:inline distT="0" distB="0" distL="0" distR="0" wp14:anchorId="11FDD096" wp14:editId="5137C2EA">
            <wp:extent cx="180975" cy="123825"/>
            <wp:effectExtent l="0" t="0" r="9525" b="9525"/>
            <wp:docPr id="60" name="Picture 60" descr="img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g9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r w:rsidRPr="00E42CB8">
        <w:t>; prior to the tax it was </w:t>
      </w:r>
      <w:r w:rsidRPr="00E42CB8">
        <w:rPr>
          <w:noProof/>
        </w:rPr>
        <w:drawing>
          <wp:inline distT="0" distB="0" distL="0" distR="0" wp14:anchorId="633D5C3A" wp14:editId="44081960">
            <wp:extent cx="419100" cy="123825"/>
            <wp:effectExtent l="0" t="0" r="0" b="9525"/>
            <wp:docPr id="59" name="Picture 59" descr="img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g147.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9100" cy="123825"/>
                    </a:xfrm>
                    <a:prstGeom prst="rect">
                      <a:avLst/>
                    </a:prstGeom>
                    <a:noFill/>
                    <a:ln>
                      <a:noFill/>
                    </a:ln>
                  </pic:spPr>
                </pic:pic>
              </a:graphicData>
            </a:graphic>
          </wp:inline>
        </w:drawing>
      </w:r>
      <w:r w:rsidRPr="00E42CB8">
        <w:t xml:space="preserve">. </w:t>
      </w:r>
      <w:r w:rsidRPr="00E42CB8">
        <w:lastRenderedPageBreak/>
        <w:t>Consumers and suppliers have therefore seen a reduction in their well-being that is measured by these dollar amounts. Nonetheless, the government has additional revenues amounting to </w:t>
      </w:r>
      <w:r w:rsidRPr="00E42CB8">
        <w:rPr>
          <w:noProof/>
        </w:rPr>
        <w:drawing>
          <wp:inline distT="0" distB="0" distL="0" distR="0" wp14:anchorId="05C25ED5" wp14:editId="0CBCB486">
            <wp:extent cx="257175" cy="123825"/>
            <wp:effectExtent l="0" t="0" r="9525" b="9525"/>
            <wp:docPr id="58" name="Picture 58" descr="img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mg14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7175" cy="123825"/>
                    </a:xfrm>
                    <a:prstGeom prst="rect">
                      <a:avLst/>
                    </a:prstGeom>
                    <a:noFill/>
                    <a:ln>
                      <a:noFill/>
                    </a:ln>
                  </pic:spPr>
                </pic:pic>
              </a:graphicData>
            </a:graphic>
          </wp:inline>
        </w:drawing>
      </w:r>
      <w:r w:rsidRPr="00E42CB8">
        <w:t>A</w:t>
      </w:r>
      <w:r w:rsidRPr="00E42CB8">
        <w:rPr>
          <w:noProof/>
        </w:rPr>
        <w:drawing>
          <wp:inline distT="0" distB="0" distL="0" distR="0" wp14:anchorId="3E66336D" wp14:editId="71CF9FA8">
            <wp:extent cx="180975" cy="123825"/>
            <wp:effectExtent l="0" t="0" r="9525" b="9525"/>
            <wp:docPr id="57" name="Picture 57" descr="img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g9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r w:rsidRPr="00E42CB8">
        <w:t>, and this tax imposition therefore represents a </w:t>
      </w:r>
      <w:r w:rsidRPr="00E42CB8">
        <w:rPr>
          <w:i/>
          <w:iCs/>
        </w:rPr>
        <w:t>transfer</w:t>
      </w:r>
      <w:r w:rsidRPr="00E42CB8">
        <w:t> from the consumers and suppliers in the marketplace to the government. Ultimately, the citizens should benefit from this revenue when it is used by the government, and it is therefore not considered to be a net loss of surplus.</w:t>
      </w:r>
    </w:p>
    <w:p w14:paraId="36374E5B" w14:textId="77777777" w:rsidR="00AE5143" w:rsidRPr="00E42CB8" w:rsidRDefault="00AE5143" w:rsidP="00AE5143">
      <w:pPr>
        <w:pStyle w:val="lt-socialsci-108285"/>
        <w:jc w:val="both"/>
      </w:pPr>
      <w:r w:rsidRPr="00E42CB8">
        <w:t>However, there remains a part of the surplus loss that is not transferred, the triangular area </w:t>
      </w:r>
      <w:r w:rsidRPr="00E42CB8">
        <w:rPr>
          <w:noProof/>
        </w:rPr>
        <w:drawing>
          <wp:inline distT="0" distB="0" distL="0" distR="0" wp14:anchorId="452CDFAD" wp14:editId="658DBC33">
            <wp:extent cx="314325" cy="123825"/>
            <wp:effectExtent l="0" t="0" r="9525" b="9525"/>
            <wp:docPr id="56" name="Picture 56" descr="img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mg148.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4325" cy="123825"/>
                    </a:xfrm>
                    <a:prstGeom prst="rect">
                      <a:avLst/>
                    </a:prstGeom>
                    <a:noFill/>
                    <a:ln>
                      <a:noFill/>
                    </a:ln>
                  </pic:spPr>
                </pic:pic>
              </a:graphicData>
            </a:graphic>
          </wp:inline>
        </w:drawing>
      </w:r>
      <w:r w:rsidRPr="00E42CB8">
        <w:t>A. This component is called the </w:t>
      </w:r>
      <w:r w:rsidRPr="00E42CB8">
        <w:rPr>
          <w:rStyle w:val="terminology"/>
        </w:rPr>
        <w:t>excess burden</w:t>
      </w:r>
      <w:r w:rsidRPr="00E42CB8">
        <w:t>, for the reason that it represents the component of the economic surplus that is not transferred to the government in the form of tax revenue. It is also called the </w:t>
      </w:r>
      <w:r w:rsidRPr="00E42CB8">
        <w:rPr>
          <w:rStyle w:val="terminology"/>
        </w:rPr>
        <w:t>deadweight loss</w:t>
      </w:r>
      <w:r w:rsidRPr="00E42CB8">
        <w:t>, DWL.</w:t>
      </w:r>
    </w:p>
    <w:p w14:paraId="02C5CF15" w14:textId="77777777" w:rsidR="00AE5143" w:rsidRPr="00E42CB8" w:rsidRDefault="00AE5143" w:rsidP="00AE5143">
      <w:pPr>
        <w:pStyle w:val="lt-socialsci-108285"/>
        <w:jc w:val="both"/>
      </w:pPr>
      <w:r w:rsidRPr="00E42CB8">
        <w:t>The </w:t>
      </w:r>
      <w:r w:rsidRPr="00E42CB8">
        <w:rPr>
          <w:b/>
          <w:bCs/>
        </w:rPr>
        <w:t>excess burden</w:t>
      </w:r>
      <w:r w:rsidRPr="00E42CB8">
        <w:t>, or </w:t>
      </w:r>
      <w:r w:rsidRPr="00E42CB8">
        <w:rPr>
          <w:b/>
          <w:bCs/>
        </w:rPr>
        <w:t>deadweight loss</w:t>
      </w:r>
      <w:r w:rsidRPr="00E42CB8">
        <w:t>, of a tax is the component of consumer and producer surpluses forming a net loss to the whole economy.</w:t>
      </w:r>
    </w:p>
    <w:p w14:paraId="79A5F9D2" w14:textId="77777777" w:rsidR="00AE5143" w:rsidRPr="00E42CB8" w:rsidRDefault="00AE5143" w:rsidP="00AE5143">
      <w:pPr>
        <w:pStyle w:val="lt-socialsci-108285"/>
        <w:jc w:val="both"/>
      </w:pPr>
      <w:r w:rsidRPr="00E42CB8">
        <w:t>The intuition behind this concept is not difficult. At the output </w:t>
      </w:r>
      <w:r w:rsidRPr="00E42CB8">
        <w:rPr>
          <w:noProof/>
        </w:rPr>
        <w:drawing>
          <wp:inline distT="0" distB="0" distL="0" distR="0" wp14:anchorId="0979CDE4" wp14:editId="20DC63BF">
            <wp:extent cx="152400" cy="142875"/>
            <wp:effectExtent l="0" t="0" r="0" b="9525"/>
            <wp:docPr id="55" name="Picture 55" descr="img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g149.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42CB8">
        <w:t>, the value placed by consumers on the last unit supplied is </w:t>
      </w:r>
      <w:r w:rsidRPr="00E42CB8">
        <w:rPr>
          <w:noProof/>
        </w:rPr>
        <w:drawing>
          <wp:inline distT="0" distB="0" distL="0" distR="0" wp14:anchorId="41EB478A" wp14:editId="7A2458F6">
            <wp:extent cx="123825" cy="123825"/>
            <wp:effectExtent l="0" t="0" r="9525" b="9525"/>
            <wp:docPr id="54" name="Picture 54" descr="img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mg150.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42CB8">
        <w:t> (</w:t>
      </w:r>
      <w:r w:rsidRPr="00E42CB8">
        <w:rPr>
          <w:noProof/>
        </w:rPr>
        <w:drawing>
          <wp:inline distT="0" distB="0" distL="0" distR="0" wp14:anchorId="5F75E1C8" wp14:editId="48639EC8">
            <wp:extent cx="285750" cy="123825"/>
            <wp:effectExtent l="0" t="0" r="0" b="9525"/>
            <wp:docPr id="53" name="Picture 53" descr="img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g151.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5750" cy="123825"/>
                    </a:xfrm>
                    <a:prstGeom prst="rect">
                      <a:avLst/>
                    </a:prstGeom>
                    <a:noFill/>
                    <a:ln>
                      <a:noFill/>
                    </a:ln>
                  </pic:spPr>
                </pic:pic>
              </a:graphicData>
            </a:graphic>
          </wp:inline>
        </w:drawing>
      </w:r>
      <w:r w:rsidRPr="00E42CB8">
        <w:t>), while the production cost of that last unit is </w:t>
      </w:r>
      <w:r w:rsidRPr="00E42CB8">
        <w:rPr>
          <w:noProof/>
        </w:rPr>
        <w:drawing>
          <wp:inline distT="0" distB="0" distL="0" distR="0" wp14:anchorId="30CF326D" wp14:editId="17CE5C49">
            <wp:extent cx="180975" cy="123825"/>
            <wp:effectExtent l="0" t="0" r="9525" b="9525"/>
            <wp:docPr id="52" name="Picture 52" descr="img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g97.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975" cy="123825"/>
                    </a:xfrm>
                    <a:prstGeom prst="rect">
                      <a:avLst/>
                    </a:prstGeom>
                    <a:noFill/>
                    <a:ln>
                      <a:noFill/>
                    </a:ln>
                  </pic:spPr>
                </pic:pic>
              </a:graphicData>
            </a:graphic>
          </wp:inline>
        </w:drawing>
      </w:r>
      <w:r w:rsidRPr="00E42CB8">
        <w:t> (=A). But the potential surplus (</w:t>
      </w:r>
      <w:r w:rsidRPr="00E42CB8">
        <w:rPr>
          <w:noProof/>
        </w:rPr>
        <w:drawing>
          <wp:inline distT="0" distB="0" distL="0" distR="0" wp14:anchorId="62B72A71" wp14:editId="27E42DA9">
            <wp:extent cx="457200" cy="123825"/>
            <wp:effectExtent l="0" t="0" r="0" b="9525"/>
            <wp:docPr id="51" name="Picture 51" descr="img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g15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7200" cy="123825"/>
                    </a:xfrm>
                    <a:prstGeom prst="rect">
                      <a:avLst/>
                    </a:prstGeom>
                    <a:noFill/>
                    <a:ln>
                      <a:noFill/>
                    </a:ln>
                  </pic:spPr>
                </pic:pic>
              </a:graphicData>
            </a:graphic>
          </wp:inline>
        </w:drawing>
      </w:r>
      <w:r w:rsidRPr="00E42CB8">
        <w:t>) associated with producing an additional unit cannot be realized, because the tax dictates that the production equilibrium is at </w:t>
      </w:r>
      <w:r w:rsidRPr="00E42CB8">
        <w:rPr>
          <w:noProof/>
        </w:rPr>
        <w:drawing>
          <wp:inline distT="0" distB="0" distL="0" distR="0" wp14:anchorId="77B8627D" wp14:editId="77A75B27">
            <wp:extent cx="152400" cy="142875"/>
            <wp:effectExtent l="0" t="0" r="0" b="9525"/>
            <wp:docPr id="50" name="Picture 50" descr="img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g149.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42CB8">
        <w:t> rather than any higher output. Thus, if output could be increased from </w:t>
      </w:r>
      <w:r w:rsidRPr="00E42CB8">
        <w:rPr>
          <w:noProof/>
        </w:rPr>
        <w:drawing>
          <wp:inline distT="0" distB="0" distL="0" distR="0" wp14:anchorId="6A60F036" wp14:editId="23EC2A00">
            <wp:extent cx="152400" cy="142875"/>
            <wp:effectExtent l="0" t="0" r="0" b="9525"/>
            <wp:docPr id="49" name="Picture 49" descr="img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mg149.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sidRPr="00E42CB8">
        <w:t> to </w:t>
      </w:r>
      <w:r w:rsidRPr="00E42CB8">
        <w:rPr>
          <w:noProof/>
        </w:rPr>
        <w:drawing>
          <wp:inline distT="0" distB="0" distL="0" distR="0" wp14:anchorId="3614086F" wp14:editId="39945A46">
            <wp:extent cx="171450" cy="142875"/>
            <wp:effectExtent l="0" t="0" r="0" b="9525"/>
            <wp:docPr id="48" name="Picture 48" descr="img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g153.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1450" cy="142875"/>
                    </a:xfrm>
                    <a:prstGeom prst="rect">
                      <a:avLst/>
                    </a:prstGeom>
                    <a:noFill/>
                    <a:ln>
                      <a:noFill/>
                    </a:ln>
                  </pic:spPr>
                </pic:pic>
              </a:graphicData>
            </a:graphic>
          </wp:inline>
        </w:drawing>
      </w:r>
      <w:r w:rsidRPr="00E42CB8">
        <w:t>, a surplus of value over cost would be realized on every additional unit equal to the vertical distance between the demand and supply functions </w:t>
      </w:r>
      <w:r w:rsidRPr="00E42CB8">
        <w:rPr>
          <w:i/>
          <w:iCs/>
        </w:rPr>
        <w:t>D</w:t>
      </w:r>
      <w:r w:rsidRPr="00E42CB8">
        <w:t> and </w:t>
      </w:r>
      <w:r w:rsidRPr="00E42CB8">
        <w:rPr>
          <w:i/>
          <w:iCs/>
        </w:rPr>
        <w:t>S</w:t>
      </w:r>
      <w:r w:rsidRPr="00E42CB8">
        <w:t>. Therefore, the loss associated with the tax is the area </w:t>
      </w:r>
      <w:r w:rsidRPr="00E42CB8">
        <w:rPr>
          <w:noProof/>
        </w:rPr>
        <w:drawing>
          <wp:inline distT="0" distB="0" distL="0" distR="0" wp14:anchorId="0B580201" wp14:editId="4A519A48">
            <wp:extent cx="314325" cy="123825"/>
            <wp:effectExtent l="0" t="0" r="9525" b="9525"/>
            <wp:docPr id="47" name="Picture 47" descr="img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mg148.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14325" cy="123825"/>
                    </a:xfrm>
                    <a:prstGeom prst="rect">
                      <a:avLst/>
                    </a:prstGeom>
                    <a:noFill/>
                    <a:ln>
                      <a:noFill/>
                    </a:ln>
                  </pic:spPr>
                </pic:pic>
              </a:graphicData>
            </a:graphic>
          </wp:inline>
        </w:drawing>
      </w:r>
      <w:r w:rsidRPr="00E42CB8">
        <w:t>A.</w:t>
      </w:r>
    </w:p>
    <w:p w14:paraId="6F6DD909" w14:textId="77777777" w:rsidR="00AE5143" w:rsidRPr="00E42CB8" w:rsidRDefault="00AE5143" w:rsidP="00AE5143">
      <w:pPr>
        <w:pStyle w:val="lt-socialsci-108285"/>
        <w:jc w:val="both"/>
      </w:pPr>
      <w:r w:rsidRPr="00E42CB8">
        <w:t>In public policy debates, this excess burden is rarely discussed. The reason is that notions of consumer and producer surpluses are not well understood by non-economists, despite the fact that the value of lost surpluses is frequently large. Numerous studies have estimated the excess burden associated with raising an additional dollar from the tax system. They rarely find that the excess burden is less than 25 percent of total expenditure. This is a sobering finding. It tells us that if the government wished to implement a new program by raising additional tax revenue, the benefits of the new program should be 25 percent greater than the amount expended on it!</w:t>
      </w:r>
    </w:p>
    <w:p w14:paraId="642C26D4" w14:textId="77777777" w:rsidR="00AE5143" w:rsidRPr="00E42CB8" w:rsidRDefault="00AE5143" w:rsidP="00AE5143">
      <w:pPr>
        <w:pStyle w:val="lt-socialsci-108285"/>
        <w:jc w:val="both"/>
      </w:pPr>
      <w:r w:rsidRPr="00E42CB8">
        <w:t>The impact of taxes and other influences that result in an inefficient use of the economy's resources are frequently called </w:t>
      </w:r>
      <w:r w:rsidRPr="00E42CB8">
        <w:rPr>
          <w:rStyle w:val="terminology"/>
        </w:rPr>
        <w:t>distortions</w:t>
      </w:r>
      <w:r w:rsidRPr="00E42CB8">
        <w:t> because they necessarily lead the economy away from the efficient output. The magnitude of the excess burden is determined by the elasticities of supply and demand in the markets where taxes are levied. To see this, return to Figure 5.4, and suppose that the demand curve through </w:t>
      </w:r>
      <w:r w:rsidRPr="00E42CB8">
        <w:rPr>
          <w:i/>
          <w:iCs/>
        </w:rPr>
        <w:t>E</w:t>
      </w:r>
      <w:r w:rsidRPr="00E42CB8">
        <w:rPr>
          <w:vertAlign w:val="subscript"/>
        </w:rPr>
        <w:t>0</w:t>
      </w:r>
      <w:r w:rsidRPr="00E42CB8">
        <w:t> were more elastic (with the same supply curve, for simplicity). The post-tax equilibrium </w:t>
      </w:r>
      <w:r w:rsidRPr="00E42CB8">
        <w:rPr>
          <w:i/>
          <w:iCs/>
        </w:rPr>
        <w:t>E</w:t>
      </w:r>
      <w:r w:rsidRPr="00E42CB8">
        <w:rPr>
          <w:i/>
          <w:iCs/>
          <w:vertAlign w:val="subscript"/>
        </w:rPr>
        <w:t>t</w:t>
      </w:r>
      <w:r w:rsidRPr="00E42CB8">
        <w:t> would now yield a lower </w:t>
      </w:r>
      <w:proofErr w:type="spellStart"/>
      <w:r w:rsidRPr="00E42CB8">
        <w:rPr>
          <w:i/>
          <w:iCs/>
        </w:rPr>
        <w:t>Q</w:t>
      </w:r>
      <w:r w:rsidRPr="00E42CB8">
        <w:rPr>
          <w:i/>
          <w:iCs/>
          <w:vertAlign w:val="subscript"/>
        </w:rPr>
        <w:t>t</w:t>
      </w:r>
      <w:proofErr w:type="spellEnd"/>
      <w:r w:rsidRPr="00E42CB8">
        <w:t> value and a price between </w:t>
      </w:r>
      <w:r w:rsidRPr="00E42CB8">
        <w:rPr>
          <w:i/>
          <w:iCs/>
        </w:rPr>
        <w:t>P</w:t>
      </w:r>
      <w:r w:rsidRPr="00E42CB8">
        <w:rPr>
          <w:i/>
          <w:iCs/>
          <w:vertAlign w:val="subscript"/>
        </w:rPr>
        <w:t>t</w:t>
      </w:r>
      <w:r w:rsidRPr="00E42CB8">
        <w:t> and </w:t>
      </w:r>
      <w:r w:rsidRPr="00E42CB8">
        <w:rPr>
          <w:i/>
          <w:iCs/>
        </w:rPr>
        <w:t>P</w:t>
      </w:r>
      <w:r w:rsidRPr="00E42CB8">
        <w:rPr>
          <w:vertAlign w:val="subscript"/>
        </w:rPr>
        <w:t>0</w:t>
      </w:r>
      <w:r w:rsidRPr="00E42CB8">
        <w:t>. The resulting tax revenue raised and the magnitude of the excess burden would differ because of the new elasticity.</w:t>
      </w:r>
    </w:p>
    <w:p w14:paraId="0CDA76E6" w14:textId="77777777" w:rsidR="00AE5143" w:rsidRDefault="00AE5143" w:rsidP="00AE5143">
      <w:pPr>
        <w:pStyle w:val="lt-socialsci-108285"/>
        <w:jc w:val="both"/>
      </w:pPr>
      <w:r w:rsidRPr="00E42CB8">
        <w:t>A </w:t>
      </w:r>
      <w:r w:rsidRPr="00E42CB8">
        <w:rPr>
          <w:b/>
          <w:bCs/>
        </w:rPr>
        <w:t>distortion</w:t>
      </w:r>
      <w:r w:rsidRPr="00E42CB8">
        <w:t> in resource allocation means that production is not at an efficient output.</w:t>
      </w:r>
    </w:p>
    <w:p w14:paraId="34100DE7" w14:textId="77777777" w:rsidR="00AE5143" w:rsidRPr="00E42CB8" w:rsidRDefault="00AE5143" w:rsidP="00AE5143">
      <w:pPr>
        <w:pStyle w:val="Heading2"/>
        <w:shd w:val="clear" w:color="auto" w:fill="FFFFFF"/>
        <w:jc w:val="both"/>
        <w:rPr>
          <w:spacing w:val="1"/>
          <w:sz w:val="24"/>
          <w:szCs w:val="24"/>
        </w:rPr>
      </w:pPr>
      <w:r w:rsidRPr="00E42CB8">
        <w:rPr>
          <w:rStyle w:val="mntl-sc-block-headingtext"/>
          <w:spacing w:val="1"/>
          <w:sz w:val="24"/>
          <w:szCs w:val="24"/>
        </w:rPr>
        <w:t>Exploring Pareto Efficiency in Welfare Economics</w:t>
      </w:r>
    </w:p>
    <w:p w14:paraId="66F2212B" w14:textId="77777777" w:rsidR="00AE5143" w:rsidRPr="00E42CB8" w:rsidRDefault="00AE5143" w:rsidP="00AE5143">
      <w:pPr>
        <w:pStyle w:val="comp"/>
        <w:shd w:val="clear" w:color="auto" w:fill="FFFFFF"/>
        <w:spacing w:before="0" w:beforeAutospacing="0"/>
        <w:jc w:val="both"/>
        <w:rPr>
          <w:spacing w:val="1"/>
        </w:rPr>
      </w:pPr>
      <w:r w:rsidRPr="00E42CB8">
        <w:rPr>
          <w:spacing w:val="1"/>
        </w:rPr>
        <w:t>This microeconomic analysis leads to the condition of </w:t>
      </w:r>
      <w:hyperlink r:id="rId52" w:history="1">
        <w:r w:rsidRPr="00E42CB8">
          <w:rPr>
            <w:rStyle w:val="Hyperlink"/>
            <w:rFonts w:eastAsiaTheme="majorEastAsia"/>
            <w:color w:val="auto"/>
            <w:spacing w:val="1"/>
          </w:rPr>
          <w:t>Pareto efficiency</w:t>
        </w:r>
      </w:hyperlink>
      <w:r w:rsidRPr="00E42CB8">
        <w:rPr>
          <w:spacing w:val="1"/>
        </w:rPr>
        <w:t> as an ideal in welfare economics. In a Pareto efficient </w:t>
      </w:r>
      <w:hyperlink r:id="rId53" w:history="1">
        <w:r w:rsidRPr="00E42CB8">
          <w:rPr>
            <w:rStyle w:val="Hyperlink"/>
            <w:rFonts w:eastAsiaTheme="majorEastAsia"/>
            <w:color w:val="auto"/>
            <w:spacing w:val="1"/>
          </w:rPr>
          <w:t>economy</w:t>
        </w:r>
      </w:hyperlink>
      <w:r w:rsidRPr="00E42CB8">
        <w:rPr>
          <w:spacing w:val="1"/>
        </w:rPr>
        <w:t>, social welfare is maximized, as no resources can be reallocated without disadvantaging someone. One goal of economic policy could be to try to move the economy toward a Pareto efficient state.</w:t>
      </w:r>
      <w:r w:rsidRPr="00E42CB8">
        <w:rPr>
          <w:rStyle w:val="mntl-inline-citation"/>
          <w:spacing w:val="17"/>
        </w:rPr>
        <w:t>1</w:t>
      </w:r>
    </w:p>
    <w:p w14:paraId="71EF6F0C" w14:textId="77777777" w:rsidR="00AE5143" w:rsidRPr="00E42CB8" w:rsidRDefault="00AE5143" w:rsidP="00AE5143">
      <w:pPr>
        <w:pStyle w:val="comp"/>
        <w:shd w:val="clear" w:color="auto" w:fill="FFFFFF"/>
        <w:spacing w:before="0" w:beforeAutospacing="0"/>
        <w:jc w:val="both"/>
        <w:rPr>
          <w:spacing w:val="1"/>
        </w:rPr>
      </w:pPr>
      <w:r w:rsidRPr="00E42CB8">
        <w:rPr>
          <w:spacing w:val="1"/>
        </w:rPr>
        <w:lastRenderedPageBreak/>
        <w:t>To evaluate whether a proposed change to market conditions or public policy will move the economy toward Pareto efficiency, economists have developed various criteria, which estimate whether the welfare gains of a change to the economy outweigh the losses. These include the </w:t>
      </w:r>
      <w:hyperlink r:id="rId54" w:history="1">
        <w:r w:rsidRPr="00E42CB8">
          <w:rPr>
            <w:rStyle w:val="Hyperlink"/>
            <w:rFonts w:eastAsiaTheme="majorEastAsia"/>
            <w:color w:val="auto"/>
            <w:spacing w:val="1"/>
          </w:rPr>
          <w:t>Hicks</w:t>
        </w:r>
      </w:hyperlink>
      <w:r w:rsidRPr="00E42CB8">
        <w:rPr>
          <w:spacing w:val="1"/>
        </w:rPr>
        <w:t xml:space="preserve"> criterion, the </w:t>
      </w:r>
      <w:proofErr w:type="spellStart"/>
      <w:r w:rsidRPr="00E42CB8">
        <w:rPr>
          <w:spacing w:val="1"/>
        </w:rPr>
        <w:t>Kaldor</w:t>
      </w:r>
      <w:proofErr w:type="spellEnd"/>
      <w:r w:rsidRPr="00E42CB8">
        <w:rPr>
          <w:spacing w:val="1"/>
        </w:rPr>
        <w:t xml:space="preserve"> criterion, the </w:t>
      </w:r>
      <w:proofErr w:type="spellStart"/>
      <w:r w:rsidRPr="00E42CB8">
        <w:rPr>
          <w:spacing w:val="1"/>
        </w:rPr>
        <w:t>Scitovsky</w:t>
      </w:r>
      <w:proofErr w:type="spellEnd"/>
      <w:r w:rsidRPr="00E42CB8">
        <w:rPr>
          <w:spacing w:val="1"/>
        </w:rPr>
        <w:t xml:space="preserve"> criterion (also known as </w:t>
      </w:r>
      <w:proofErr w:type="spellStart"/>
      <w:r w:rsidRPr="00E42CB8">
        <w:rPr>
          <w:spacing w:val="1"/>
        </w:rPr>
        <w:t>Kaldor</w:t>
      </w:r>
      <w:proofErr w:type="spellEnd"/>
      <w:r w:rsidRPr="00E42CB8">
        <w:rPr>
          <w:spacing w:val="1"/>
        </w:rPr>
        <w:t>-Hicks criterion), and the </w:t>
      </w:r>
      <w:hyperlink r:id="rId55" w:history="1">
        <w:r w:rsidRPr="00E42CB8">
          <w:rPr>
            <w:rStyle w:val="Hyperlink"/>
            <w:rFonts w:eastAsiaTheme="majorEastAsia"/>
            <w:color w:val="auto"/>
            <w:spacing w:val="1"/>
          </w:rPr>
          <w:t>Buchanan</w:t>
        </w:r>
      </w:hyperlink>
      <w:r w:rsidRPr="00E42CB8">
        <w:rPr>
          <w:spacing w:val="1"/>
        </w:rPr>
        <w:t> unanimity principle.</w:t>
      </w:r>
    </w:p>
    <w:p w14:paraId="098405F1" w14:textId="77777777" w:rsidR="00AE5143" w:rsidRPr="00E42CB8" w:rsidRDefault="00AE5143" w:rsidP="00AE5143">
      <w:pPr>
        <w:pStyle w:val="comp"/>
        <w:shd w:val="clear" w:color="auto" w:fill="FFFFFF"/>
        <w:spacing w:before="0" w:beforeAutospacing="0"/>
        <w:jc w:val="both"/>
        <w:rPr>
          <w:spacing w:val="1"/>
        </w:rPr>
      </w:pPr>
      <w:r w:rsidRPr="00E42CB8">
        <w:rPr>
          <w:spacing w:val="1"/>
        </w:rPr>
        <w:t>In general, this kind of </w:t>
      </w:r>
      <w:hyperlink r:id="rId56" w:history="1">
        <w:r w:rsidRPr="00E42CB8">
          <w:rPr>
            <w:rStyle w:val="Hyperlink"/>
            <w:rFonts w:eastAsiaTheme="majorEastAsia"/>
            <w:color w:val="auto"/>
            <w:spacing w:val="1"/>
          </w:rPr>
          <w:t>cost-benefit analysis</w:t>
        </w:r>
      </w:hyperlink>
      <w:r w:rsidRPr="00E42CB8">
        <w:rPr>
          <w:spacing w:val="1"/>
        </w:rPr>
        <w:t> assumes that utility gains and losses can be expressed in money terms. It also either treats issues of equity (such as human rights, private property, justice, and fairness) as outside the question entirely or assumes that the status quo represents some kind of ideal on these types of issues. </w:t>
      </w:r>
    </w:p>
    <w:p w14:paraId="28E4954A" w14:textId="77777777" w:rsidR="00AE5143" w:rsidRPr="00E42CB8" w:rsidRDefault="00AE5143" w:rsidP="00AE5143">
      <w:pPr>
        <w:pStyle w:val="Heading2"/>
        <w:shd w:val="clear" w:color="auto" w:fill="FFFFFF"/>
        <w:jc w:val="both"/>
        <w:rPr>
          <w:spacing w:val="1"/>
          <w:sz w:val="24"/>
          <w:szCs w:val="24"/>
        </w:rPr>
      </w:pPr>
      <w:r w:rsidRPr="00E42CB8">
        <w:rPr>
          <w:rStyle w:val="mntl-sc-block-headingtext"/>
          <w:spacing w:val="1"/>
          <w:sz w:val="24"/>
          <w:szCs w:val="24"/>
        </w:rPr>
        <w:t>Strategies for Social Welfare Maximization</w:t>
      </w:r>
    </w:p>
    <w:p w14:paraId="64400E33" w14:textId="77777777" w:rsidR="00AE5143" w:rsidRPr="00E42CB8" w:rsidRDefault="00AE5143" w:rsidP="00AE5143">
      <w:pPr>
        <w:pStyle w:val="comp"/>
        <w:shd w:val="clear" w:color="auto" w:fill="FFFFFF"/>
        <w:spacing w:before="0" w:beforeAutospacing="0"/>
        <w:jc w:val="both"/>
        <w:rPr>
          <w:spacing w:val="1"/>
        </w:rPr>
      </w:pPr>
      <w:r w:rsidRPr="00E42CB8">
        <w:rPr>
          <w:spacing w:val="1"/>
        </w:rPr>
        <w:t>However, Pareto efficiency does not provide a unique solution to how the economy should be arranged. Multiple Pareto efficient arrangements of the distributions of wealth, income, and production are possible. Moving the economy toward Pareto efficiency might be an overall improvement in social welfare, but it does not provide a specific target as to which arrangement of economic resources across individuals and markets will actually maximize social welfare.</w:t>
      </w:r>
    </w:p>
    <w:p w14:paraId="086D9DF6" w14:textId="77777777" w:rsidR="00AE5143" w:rsidRPr="00E42CB8" w:rsidRDefault="00AE5143" w:rsidP="00AE5143">
      <w:pPr>
        <w:pStyle w:val="comp"/>
        <w:shd w:val="clear" w:color="auto" w:fill="FFFFFF"/>
        <w:spacing w:before="0" w:beforeAutospacing="0"/>
        <w:jc w:val="both"/>
        <w:rPr>
          <w:spacing w:val="1"/>
        </w:rPr>
      </w:pPr>
      <w:r w:rsidRPr="00E42CB8">
        <w:rPr>
          <w:spacing w:val="1"/>
        </w:rPr>
        <w:t>To do this, welfare economists have devised various types of social welfare functions. Maximizing the value of these functions then becomes the goal of welfare economic analysis of markets and public policy.</w:t>
      </w:r>
    </w:p>
    <w:p w14:paraId="70519B44" w14:textId="77777777" w:rsidR="00AE5143" w:rsidRPr="00E42CB8" w:rsidRDefault="00AE5143" w:rsidP="00AE5143">
      <w:pPr>
        <w:pStyle w:val="comp"/>
        <w:shd w:val="clear" w:color="auto" w:fill="FFFFFF"/>
        <w:spacing w:before="0" w:beforeAutospacing="0"/>
        <w:jc w:val="both"/>
        <w:rPr>
          <w:spacing w:val="1"/>
        </w:rPr>
      </w:pPr>
      <w:r w:rsidRPr="00E42CB8">
        <w:rPr>
          <w:spacing w:val="1"/>
        </w:rPr>
        <w:t>This analysis relies on assumptions about how utility can be compared among individuals, and on philosophical and ethical views of their well-being. These allow the introduction of ideas about fairness, justice, and rights to be incorporated into the analysis of social welfare, but render the exercise of welfare economics an inherently subjective and possibly contentious field. </w:t>
      </w:r>
    </w:p>
    <w:p w14:paraId="05BE62B0" w14:textId="77777777" w:rsidR="00AE5143" w:rsidRPr="00E42CB8" w:rsidRDefault="00AE5143" w:rsidP="00AE5143">
      <w:pPr>
        <w:pStyle w:val="Heading2"/>
        <w:shd w:val="clear" w:color="auto" w:fill="FFFFFF"/>
        <w:jc w:val="both"/>
        <w:rPr>
          <w:spacing w:val="1"/>
          <w:sz w:val="24"/>
          <w:szCs w:val="24"/>
        </w:rPr>
      </w:pPr>
      <w:r w:rsidRPr="00E42CB8">
        <w:rPr>
          <w:rStyle w:val="mntl-sc-block-headingtext"/>
          <w:spacing w:val="1"/>
          <w:sz w:val="24"/>
          <w:szCs w:val="24"/>
        </w:rPr>
        <w:t>Factors Determining Economic Welfare</w:t>
      </w:r>
    </w:p>
    <w:p w14:paraId="73DCAB76" w14:textId="77777777" w:rsidR="00AE5143" w:rsidRPr="00E42CB8" w:rsidRDefault="00AE5143" w:rsidP="00AE5143">
      <w:pPr>
        <w:pStyle w:val="comp"/>
        <w:shd w:val="clear" w:color="auto" w:fill="FFFFFF"/>
        <w:spacing w:before="0" w:beforeAutospacing="0"/>
        <w:jc w:val="both"/>
        <w:rPr>
          <w:spacing w:val="1"/>
        </w:rPr>
      </w:pPr>
      <w:r w:rsidRPr="00E42CB8">
        <w:rPr>
          <w:spacing w:val="1"/>
        </w:rPr>
        <w:t>Under Pareto efficiency, optimal welfare occurs when the market reaches </w:t>
      </w:r>
      <w:hyperlink r:id="rId57" w:history="1">
        <w:r w:rsidRPr="00E42CB8">
          <w:rPr>
            <w:rStyle w:val="Hyperlink"/>
            <w:rFonts w:eastAsiaTheme="majorEastAsia"/>
            <w:color w:val="auto"/>
            <w:spacing w:val="1"/>
          </w:rPr>
          <w:t>equilibrium</w:t>
        </w:r>
      </w:hyperlink>
      <w:r w:rsidRPr="00E42CB8">
        <w:rPr>
          <w:spacing w:val="1"/>
        </w:rPr>
        <w:t>, maximizing consumer and producer surpluses.</w:t>
      </w:r>
      <w:r w:rsidRPr="00E42CB8">
        <w:rPr>
          <w:rStyle w:val="mntl-inline-citation"/>
          <w:spacing w:val="17"/>
        </w:rPr>
        <w:t>1</w:t>
      </w:r>
    </w:p>
    <w:p w14:paraId="73AAD08A" w14:textId="77777777" w:rsidR="00AE5143" w:rsidRPr="00E42CB8" w:rsidRDefault="00AE5143" w:rsidP="00AE5143">
      <w:pPr>
        <w:pStyle w:val="comp"/>
        <w:shd w:val="clear" w:color="auto" w:fill="FFFFFF"/>
        <w:spacing w:before="0" w:beforeAutospacing="0"/>
        <w:jc w:val="both"/>
        <w:rPr>
          <w:spacing w:val="1"/>
        </w:rPr>
      </w:pPr>
      <w:r w:rsidRPr="00E42CB8">
        <w:rPr>
          <w:spacing w:val="1"/>
        </w:rPr>
        <w:t>However, the aim of most modern welfare economists is to apply notions of justice, rights, and equality to the machinations of the market. In that sense, markets that are “efficient” do not necessarily achieve the greatest social good.</w:t>
      </w:r>
    </w:p>
    <w:p w14:paraId="7B0F35F1" w14:textId="77777777" w:rsidR="00AE5143" w:rsidRPr="00E42CB8" w:rsidRDefault="00AE5143" w:rsidP="00AE5143">
      <w:pPr>
        <w:pStyle w:val="comp"/>
        <w:shd w:val="clear" w:color="auto" w:fill="FFFFFF"/>
        <w:spacing w:before="0" w:beforeAutospacing="0"/>
        <w:jc w:val="both"/>
        <w:rPr>
          <w:spacing w:val="1"/>
        </w:rPr>
      </w:pPr>
      <w:r w:rsidRPr="00E42CB8">
        <w:rPr>
          <w:spacing w:val="1"/>
        </w:rPr>
        <w:t>One reason for that disconnect: the relative utility of different individuals and producers when assessing an optimal outcome. Welfare economists could theoretically argue, for example, in favor of a higher minimum wage—even if doing so reduces producer surplus—if they believe the economic loss to employers would be felt less acutely than the increased utility experienced by low-wage workers.</w:t>
      </w:r>
    </w:p>
    <w:p w14:paraId="1195497A" w14:textId="77777777" w:rsidR="00AE5143" w:rsidRPr="00E42CB8" w:rsidRDefault="00AE5143" w:rsidP="00AE5143">
      <w:pPr>
        <w:pStyle w:val="comp"/>
        <w:shd w:val="clear" w:color="auto" w:fill="FFFFFF"/>
        <w:spacing w:before="0" w:beforeAutospacing="0"/>
        <w:jc w:val="both"/>
        <w:rPr>
          <w:spacing w:val="1"/>
        </w:rPr>
      </w:pPr>
      <w:r w:rsidRPr="00E42CB8">
        <w:rPr>
          <w:spacing w:val="1"/>
        </w:rPr>
        <w:t>Practitioners of </w:t>
      </w:r>
      <w:hyperlink r:id="rId58" w:history="1">
        <w:r w:rsidRPr="00E42CB8">
          <w:rPr>
            <w:rStyle w:val="Hyperlink"/>
            <w:rFonts w:eastAsiaTheme="majorEastAsia"/>
            <w:color w:val="auto"/>
            <w:spacing w:val="1"/>
          </w:rPr>
          <w:t>normative economics</w:t>
        </w:r>
      </w:hyperlink>
      <w:r w:rsidRPr="00E42CB8">
        <w:rPr>
          <w:spacing w:val="1"/>
        </w:rPr>
        <w:t>, which is based on value judgments, may also try to measure the desirability of “public goods” that consumers don’t pay for on the open market.</w:t>
      </w:r>
    </w:p>
    <w:p w14:paraId="27308897" w14:textId="77777777" w:rsidR="00AE5143" w:rsidRPr="00E42CB8" w:rsidRDefault="00AE5143" w:rsidP="00AE5143">
      <w:pPr>
        <w:pStyle w:val="Heading3"/>
        <w:shd w:val="clear" w:color="auto" w:fill="FFFFFF"/>
        <w:jc w:val="both"/>
        <w:rPr>
          <w:caps/>
          <w:spacing w:val="11"/>
          <w:sz w:val="24"/>
          <w:szCs w:val="24"/>
        </w:rPr>
      </w:pPr>
      <w:r w:rsidRPr="00E42CB8">
        <w:rPr>
          <w:caps/>
          <w:spacing w:val="11"/>
          <w:sz w:val="24"/>
          <w:szCs w:val="24"/>
        </w:rPr>
        <w:lastRenderedPageBreak/>
        <w:t>Important</w:t>
      </w:r>
    </w:p>
    <w:p w14:paraId="0BF4D656" w14:textId="77777777" w:rsidR="00AE5143" w:rsidRPr="00E42CB8" w:rsidRDefault="00AE5143" w:rsidP="00AE5143">
      <w:pPr>
        <w:pStyle w:val="NormalWeb"/>
        <w:shd w:val="clear" w:color="auto" w:fill="FFFFFF"/>
        <w:spacing w:before="0" w:beforeAutospacing="0"/>
        <w:jc w:val="both"/>
        <w:rPr>
          <w:spacing w:val="1"/>
        </w:rPr>
      </w:pPr>
      <w:r w:rsidRPr="00E42CB8">
        <w:rPr>
          <w:spacing w:val="1"/>
        </w:rPr>
        <w:t>Improvements in air quality from regulations are an example of what normative economists might assess.</w:t>
      </w:r>
    </w:p>
    <w:p w14:paraId="4ACF4DAD" w14:textId="77777777" w:rsidR="00AE5143" w:rsidRPr="00E42CB8" w:rsidRDefault="00AE5143" w:rsidP="00AE5143">
      <w:pPr>
        <w:pStyle w:val="comp"/>
        <w:shd w:val="clear" w:color="auto" w:fill="FFFFFF"/>
        <w:spacing w:before="0" w:beforeAutospacing="0"/>
        <w:jc w:val="both"/>
        <w:rPr>
          <w:spacing w:val="1"/>
        </w:rPr>
      </w:pPr>
      <w:r w:rsidRPr="00E42CB8">
        <w:rPr>
          <w:spacing w:val="1"/>
        </w:rPr>
        <w:t>Measuring the social utility of various outcomes is an inherently imprecise undertaking, which has long been a criticism of welfare economics. However, </w:t>
      </w:r>
      <w:hyperlink r:id="rId59" w:history="1">
        <w:r w:rsidRPr="00E42CB8">
          <w:rPr>
            <w:rStyle w:val="Hyperlink"/>
            <w:rFonts w:eastAsiaTheme="majorEastAsia"/>
            <w:color w:val="auto"/>
            <w:spacing w:val="1"/>
          </w:rPr>
          <w:t>economists</w:t>
        </w:r>
      </w:hyperlink>
      <w:r w:rsidRPr="00E42CB8">
        <w:rPr>
          <w:spacing w:val="1"/>
        </w:rPr>
        <w:t> have a number of tools at their disposal to gauge individuals’ preferences for certain public goods.</w:t>
      </w:r>
    </w:p>
    <w:p w14:paraId="0DE3B4AD" w14:textId="77777777" w:rsidR="00AE5143" w:rsidRPr="00E42CB8" w:rsidRDefault="00AE5143" w:rsidP="00AE5143">
      <w:pPr>
        <w:pStyle w:val="comp"/>
        <w:shd w:val="clear" w:color="auto" w:fill="FFFFFF"/>
        <w:spacing w:before="0" w:beforeAutospacing="0"/>
        <w:jc w:val="both"/>
        <w:rPr>
          <w:spacing w:val="1"/>
        </w:rPr>
      </w:pPr>
      <w:r w:rsidRPr="00E42CB8">
        <w:rPr>
          <w:spacing w:val="1"/>
        </w:rPr>
        <w:t>They may conduct surveys, for example, asking how much consumers would be willing to spend on a new highway project. And as the economist Per-</w:t>
      </w:r>
      <w:proofErr w:type="spellStart"/>
      <w:r w:rsidRPr="00E42CB8">
        <w:rPr>
          <w:spacing w:val="1"/>
        </w:rPr>
        <w:t>Olov</w:t>
      </w:r>
      <w:proofErr w:type="spellEnd"/>
      <w:r w:rsidRPr="00E42CB8">
        <w:rPr>
          <w:spacing w:val="1"/>
        </w:rPr>
        <w:t xml:space="preserve"> Johansson points out, researchers could estimate the value of, say, a public park by analyzing the costs people are willing to incur in order to visit it.</w:t>
      </w:r>
      <w:r w:rsidRPr="00E42CB8">
        <w:rPr>
          <w:rStyle w:val="mntl-inline-citation"/>
          <w:spacing w:val="17"/>
        </w:rPr>
        <w:t>2</w:t>
      </w:r>
    </w:p>
    <w:p w14:paraId="040C3023" w14:textId="2C62B623" w:rsidR="00AE5143" w:rsidRPr="00303D5D" w:rsidRDefault="00AE5143" w:rsidP="00303D5D">
      <w:pPr>
        <w:pStyle w:val="comp"/>
        <w:shd w:val="clear" w:color="auto" w:fill="FFFFFF"/>
        <w:spacing w:before="0" w:beforeAutospacing="0"/>
        <w:jc w:val="both"/>
        <w:rPr>
          <w:spacing w:val="1"/>
        </w:rPr>
      </w:pPr>
      <w:r w:rsidRPr="00E42CB8">
        <w:rPr>
          <w:spacing w:val="1"/>
        </w:rPr>
        <w:t>Another example of applied welfare economics is the use of cost-benefit analyses to determine the social impact of specific projects.</w:t>
      </w:r>
      <w:r w:rsidRPr="00E42CB8">
        <w:rPr>
          <w:rStyle w:val="mntl-inline-citation"/>
          <w:spacing w:val="17"/>
        </w:rPr>
        <w:t>3</w:t>
      </w:r>
      <w:r w:rsidRPr="00E42CB8">
        <w:rPr>
          <w:spacing w:val="1"/>
        </w:rPr>
        <w:t> In the case of a city planning commission that’s trying to evaluate the creation of a new sports arena, the commissioners would likely balance the benefits to fans and team owners with that of businesses or homeowners d</w:t>
      </w:r>
      <w:r w:rsidR="00303D5D">
        <w:rPr>
          <w:spacing w:val="1"/>
        </w:rPr>
        <w:t>isplaced by new infrastructure.</w:t>
      </w:r>
      <w:bookmarkStart w:id="0" w:name="_GoBack"/>
      <w:bookmarkEnd w:id="0"/>
    </w:p>
    <w:p w14:paraId="629F6C61" w14:textId="77777777" w:rsidR="00AE5143" w:rsidRPr="00E42CB8" w:rsidRDefault="00AE5143" w:rsidP="00AE5143">
      <w:pPr>
        <w:pStyle w:val="Heading3"/>
        <w:jc w:val="both"/>
        <w:rPr>
          <w:sz w:val="24"/>
          <w:szCs w:val="24"/>
        </w:rPr>
      </w:pPr>
      <w:r w:rsidRPr="00E42CB8">
        <w:rPr>
          <w:sz w:val="24"/>
          <w:szCs w:val="24"/>
        </w:rPr>
        <w:t>5.5 Market failures – externalities</w:t>
      </w:r>
    </w:p>
    <w:p w14:paraId="190DB1E3" w14:textId="77777777" w:rsidR="00AE5143" w:rsidRPr="00E42CB8" w:rsidRDefault="00AE5143" w:rsidP="00AE5143">
      <w:pPr>
        <w:pStyle w:val="lt-socialsci-108285"/>
        <w:jc w:val="both"/>
      </w:pPr>
      <w:r w:rsidRPr="00E42CB8">
        <w:t>The consumer and producer surplus concepts we have developed are extremely powerful tools of analysis, but the world is not always quite as straightforward as simple models indicate. For example, many suppliers generate pollutants that adversely affect the health of the population, or damage the environment, or both. The term </w:t>
      </w:r>
      <w:r w:rsidRPr="00E42CB8">
        <w:rPr>
          <w:rStyle w:val="terminology"/>
        </w:rPr>
        <w:t>externality</w:t>
      </w:r>
      <w:r w:rsidRPr="00E42CB8">
        <w:t> is used to denote such impacts. Externalities impact individuals who are not participants in the market in question, and the effects of the externalities may not be captured in the market price. For example, electricity-generating plants that use coal reduce air quality, which, in turn, adversely impacts individuals who suffer from asthma or other lung ailments. While this is an example of a negative externality, externalities can also be positive.</w:t>
      </w:r>
    </w:p>
    <w:p w14:paraId="3D6E137A" w14:textId="77777777" w:rsidR="00AE5143" w:rsidRPr="00E42CB8" w:rsidRDefault="00AE5143" w:rsidP="00AE5143">
      <w:pPr>
        <w:pStyle w:val="lt-socialsci-108285"/>
        <w:jc w:val="both"/>
      </w:pPr>
      <w:r w:rsidRPr="00E42CB8">
        <w:t>An </w:t>
      </w:r>
      <w:r w:rsidRPr="00E42CB8">
        <w:rPr>
          <w:b/>
          <w:bCs/>
        </w:rPr>
        <w:t>externality</w:t>
      </w:r>
      <w:r w:rsidRPr="00E42CB8">
        <w:t> is a benefit or cost falling on people other than those involved in the activity's market. It can create a difference between private costs or values and social costs or values.</w:t>
      </w:r>
    </w:p>
    <w:p w14:paraId="42EE0A22" w14:textId="77777777" w:rsidR="00AE5143" w:rsidRPr="00E42CB8" w:rsidRDefault="00AE5143" w:rsidP="00AE5143">
      <w:pPr>
        <w:pStyle w:val="lt-socialsci-108285"/>
        <w:jc w:val="both"/>
      </w:pPr>
      <w:r w:rsidRPr="00E42CB8">
        <w:t>We will now show why markets characterized by externalities are not efficient, and also show how these externalities might be corrected or reduced. The essence of an externality is that it creates a divergence between private costs/benefits and social costs/benefits. If a steel producer pollutes the air, and the steel buyer pays only the costs incurred by the producer, then the buyer is not paying the full "social" cost of the product. The problem is illustrated in Figure 5.5.</w:t>
      </w:r>
    </w:p>
    <w:p w14:paraId="410799E3"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Figure 5.5 Negative externalities and inefficiency</w:t>
      </w:r>
    </w:p>
    <w:p w14:paraId="5BA763A4"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noProof/>
        </w:rPr>
        <w:lastRenderedPageBreak/>
        <w:drawing>
          <wp:inline distT="0" distB="0" distL="0" distR="0" wp14:anchorId="3798A5A8" wp14:editId="7617EE47">
            <wp:extent cx="3829050" cy="2705100"/>
            <wp:effectExtent l="0" t="0" r="0" b="0"/>
            <wp:docPr id="46" name="Picture 46" descr="img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mg154.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29050" cy="2705100"/>
                    </a:xfrm>
                    <a:prstGeom prst="rect">
                      <a:avLst/>
                    </a:prstGeom>
                    <a:noFill/>
                    <a:ln>
                      <a:noFill/>
                    </a:ln>
                  </pic:spPr>
                </pic:pic>
              </a:graphicData>
            </a:graphic>
          </wp:inline>
        </w:drawing>
      </w:r>
    </w:p>
    <w:p w14:paraId="3FA6840A"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A negative externality is associated with this good. </w:t>
      </w:r>
      <w:r w:rsidRPr="00E42CB8">
        <w:rPr>
          <w:rFonts w:ascii="Times New Roman" w:hAnsi="Times New Roman" w:cs="Times New Roman"/>
          <w:i/>
          <w:iCs/>
        </w:rPr>
        <w:t>S</w:t>
      </w:r>
      <w:r w:rsidRPr="00E42CB8">
        <w:rPr>
          <w:rFonts w:ascii="Times New Roman" w:hAnsi="Times New Roman" w:cs="Times New Roman"/>
        </w:rPr>
        <w:t> reflects private costs, whereas </w:t>
      </w:r>
      <w:r w:rsidRPr="00E42CB8">
        <w:rPr>
          <w:rFonts w:ascii="Times New Roman" w:hAnsi="Times New Roman" w:cs="Times New Roman"/>
          <w:i/>
          <w:iCs/>
        </w:rPr>
        <w:t>S</w:t>
      </w:r>
      <w:r w:rsidRPr="00E42CB8">
        <w:rPr>
          <w:rFonts w:ascii="Times New Roman" w:hAnsi="Times New Roman" w:cs="Times New Roman"/>
          <w:i/>
          <w:iCs/>
          <w:vertAlign w:val="subscript"/>
        </w:rPr>
        <w:t>f</w:t>
      </w:r>
      <w:r w:rsidRPr="00E42CB8">
        <w:rPr>
          <w:rFonts w:ascii="Times New Roman" w:hAnsi="Times New Roman" w:cs="Times New Roman"/>
        </w:rPr>
        <w:t> reflects the full social cost. The socially optimal output is </w:t>
      </w:r>
      <w:r w:rsidRPr="00E42CB8">
        <w:rPr>
          <w:rFonts w:ascii="Times New Roman" w:hAnsi="Times New Roman" w:cs="Times New Roman"/>
          <w:i/>
          <w:iCs/>
        </w:rPr>
        <w:t>Q</w:t>
      </w:r>
      <w:r w:rsidRPr="00E42CB8">
        <w:rPr>
          <w:rFonts w:ascii="Times New Roman" w:hAnsi="Times New Roman" w:cs="Times New Roman"/>
          <w:vertAlign w:val="superscript"/>
        </w:rPr>
        <w:t>×</w:t>
      </w:r>
      <w:r w:rsidRPr="00E42CB8">
        <w:rPr>
          <w:rFonts w:ascii="Times New Roman" w:hAnsi="Times New Roman" w:cs="Times New Roman"/>
        </w:rPr>
        <w:t>, not the market outcome </w:t>
      </w:r>
      <w:r w:rsidRPr="00E42CB8">
        <w:rPr>
          <w:rFonts w:ascii="Times New Roman" w:hAnsi="Times New Roman" w:cs="Times New Roman"/>
          <w:i/>
          <w:iCs/>
        </w:rPr>
        <w:t>Q</w:t>
      </w:r>
      <w:r w:rsidRPr="00E42CB8">
        <w:rPr>
          <w:rFonts w:ascii="Times New Roman" w:hAnsi="Times New Roman" w:cs="Times New Roman"/>
          <w:vertAlign w:val="subscript"/>
        </w:rPr>
        <w:t>0</w:t>
      </w:r>
      <w:r w:rsidRPr="00E42CB8">
        <w:rPr>
          <w:rFonts w:ascii="Times New Roman" w:hAnsi="Times New Roman" w:cs="Times New Roman"/>
        </w:rPr>
        <w:t>. Beyond </w:t>
      </w:r>
      <w:r w:rsidRPr="00E42CB8">
        <w:rPr>
          <w:rFonts w:ascii="Times New Roman" w:hAnsi="Times New Roman" w:cs="Times New Roman"/>
          <w:i/>
          <w:iCs/>
        </w:rPr>
        <w:t>Q</w:t>
      </w:r>
      <w:r w:rsidRPr="00E42CB8">
        <w:rPr>
          <w:rFonts w:ascii="Times New Roman" w:hAnsi="Times New Roman" w:cs="Times New Roman"/>
          <w:vertAlign w:val="superscript"/>
        </w:rPr>
        <w:t>×</w:t>
      </w:r>
      <w:r w:rsidRPr="00E42CB8">
        <w:rPr>
          <w:rFonts w:ascii="Times New Roman" w:hAnsi="Times New Roman" w:cs="Times New Roman"/>
        </w:rPr>
        <w:t xml:space="preserve"> the real cost exceeds the demand value; </w:t>
      </w:r>
      <w:proofErr w:type="gramStart"/>
      <w:r w:rsidRPr="00E42CB8">
        <w:rPr>
          <w:rFonts w:ascii="Times New Roman" w:hAnsi="Times New Roman" w:cs="Times New Roman"/>
        </w:rPr>
        <w:t>therefore</w:t>
      </w:r>
      <w:proofErr w:type="gramEnd"/>
      <w:r w:rsidRPr="00E42CB8">
        <w:rPr>
          <w:rFonts w:ascii="Times New Roman" w:hAnsi="Times New Roman" w:cs="Times New Roman"/>
        </w:rPr>
        <w:t> </w:t>
      </w:r>
      <w:r w:rsidRPr="00E42CB8">
        <w:rPr>
          <w:rFonts w:ascii="Times New Roman" w:hAnsi="Times New Roman" w:cs="Times New Roman"/>
          <w:i/>
          <w:iCs/>
        </w:rPr>
        <w:t>Q</w:t>
      </w:r>
      <w:r w:rsidRPr="00E42CB8">
        <w:rPr>
          <w:rFonts w:ascii="Times New Roman" w:hAnsi="Times New Roman" w:cs="Times New Roman"/>
          <w:vertAlign w:val="subscript"/>
        </w:rPr>
        <w:t>0</w:t>
      </w:r>
      <w:r w:rsidRPr="00E42CB8">
        <w:rPr>
          <w:rFonts w:ascii="Times New Roman" w:hAnsi="Times New Roman" w:cs="Times New Roman"/>
        </w:rPr>
        <w:t> is not an efficient output. A tax that increases </w:t>
      </w:r>
      <w:r w:rsidRPr="00E42CB8">
        <w:rPr>
          <w:rFonts w:ascii="Times New Roman" w:hAnsi="Times New Roman" w:cs="Times New Roman"/>
          <w:i/>
          <w:iCs/>
        </w:rPr>
        <w:t>P</w:t>
      </w:r>
      <w:r w:rsidRPr="00E42CB8">
        <w:rPr>
          <w:rFonts w:ascii="Times New Roman" w:hAnsi="Times New Roman" w:cs="Times New Roman"/>
        </w:rPr>
        <w:t> to </w:t>
      </w:r>
      <w:r w:rsidRPr="00E42CB8">
        <w:rPr>
          <w:rFonts w:ascii="Times New Roman" w:hAnsi="Times New Roman" w:cs="Times New Roman"/>
          <w:i/>
          <w:iCs/>
        </w:rPr>
        <w:t>P</w:t>
      </w:r>
      <w:r w:rsidRPr="00E42CB8">
        <w:rPr>
          <w:rFonts w:ascii="Times New Roman" w:hAnsi="Times New Roman" w:cs="Times New Roman"/>
          <w:vertAlign w:val="superscript"/>
        </w:rPr>
        <w:t>×</w:t>
      </w:r>
      <w:r w:rsidRPr="00E42CB8">
        <w:rPr>
          <w:rFonts w:ascii="Times New Roman" w:hAnsi="Times New Roman" w:cs="Times New Roman"/>
        </w:rPr>
        <w:t> and reduces output is one solution to the externality.</w:t>
      </w:r>
    </w:p>
    <w:p w14:paraId="722437F7"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Negative externalities</w:t>
      </w:r>
    </w:p>
    <w:p w14:paraId="7283F1BE" w14:textId="77777777" w:rsidR="00AE5143" w:rsidRPr="00E42CB8" w:rsidRDefault="00AE5143" w:rsidP="00AE5143">
      <w:pPr>
        <w:pStyle w:val="lt-socialsci-108285"/>
        <w:jc w:val="both"/>
      </w:pPr>
      <w:r w:rsidRPr="00E42CB8">
        <w:t>In Figure 5.5, the supply curve </w:t>
      </w:r>
      <w:r w:rsidRPr="00E42CB8">
        <w:rPr>
          <w:i/>
          <w:iCs/>
        </w:rPr>
        <w:t>S</w:t>
      </w:r>
      <w:r w:rsidRPr="00E42CB8">
        <w:t> represents the cost to the supplier, whereas </w:t>
      </w:r>
      <w:r w:rsidRPr="00E42CB8">
        <w:rPr>
          <w:i/>
          <w:iCs/>
        </w:rPr>
        <w:t>S</w:t>
      </w:r>
      <w:r w:rsidRPr="00E42CB8">
        <w:rPr>
          <w:i/>
          <w:iCs/>
          <w:vertAlign w:val="subscript"/>
        </w:rPr>
        <w:t>f</w:t>
      </w:r>
      <w:r w:rsidRPr="00E42CB8">
        <w:t> (the </w:t>
      </w:r>
      <w:r w:rsidRPr="00E42CB8">
        <w:rPr>
          <w:i/>
          <w:iCs/>
        </w:rPr>
        <w:t>full</w:t>
      </w:r>
      <w:r w:rsidRPr="00E42CB8">
        <w:t> cost) reflects, in addition, the cost of bad air to the population. Of course, we are assuming that this external cost is ascertainable, in order to be able to characterize </w:t>
      </w:r>
      <w:r w:rsidRPr="00E42CB8">
        <w:rPr>
          <w:i/>
          <w:iCs/>
        </w:rPr>
        <w:t>S</w:t>
      </w:r>
      <w:r w:rsidRPr="00E42CB8">
        <w:rPr>
          <w:i/>
          <w:iCs/>
          <w:vertAlign w:val="subscript"/>
        </w:rPr>
        <w:t>f</w:t>
      </w:r>
      <w:r w:rsidRPr="00E42CB8">
        <w:t> accurately. Note also that this illustration assumes that, as power output increases, the external cost </w:t>
      </w:r>
      <w:r w:rsidRPr="00E42CB8">
        <w:rPr>
          <w:i/>
          <w:iCs/>
        </w:rPr>
        <w:t>per unit</w:t>
      </w:r>
      <w:r w:rsidRPr="00E42CB8">
        <w:t> rises, because the difference between the two supply curves increases with output. This implies that low levels of pollution do less damage per unit: Perhaps the population has a natural tolerance for low levels, but higher levels cannot be tolerated easily and so the cost per unit is greater.</w:t>
      </w:r>
    </w:p>
    <w:p w14:paraId="4ADDFF55" w14:textId="77777777" w:rsidR="00AE5143" w:rsidRPr="00E42CB8" w:rsidRDefault="00AE5143" w:rsidP="00AE5143">
      <w:pPr>
        <w:pStyle w:val="lt-socialsci-108285"/>
        <w:jc w:val="both"/>
      </w:pPr>
      <w:r w:rsidRPr="00E42CB8">
        <w:t>Despite the externality, </w:t>
      </w:r>
      <w:r w:rsidRPr="00E42CB8">
        <w:rPr>
          <w:i/>
          <w:iCs/>
        </w:rPr>
        <w:t>an efficient level of production can still be defined</w:t>
      </w:r>
      <w:r w:rsidRPr="00E42CB8">
        <w:t>. It is given by </w:t>
      </w:r>
      <w:r w:rsidRPr="00E42CB8">
        <w:rPr>
          <w:i/>
          <w:iCs/>
        </w:rPr>
        <w:t>Q</w:t>
      </w:r>
      <w:r w:rsidRPr="00E42CB8">
        <w:rPr>
          <w:vertAlign w:val="superscript"/>
        </w:rPr>
        <w:t>×</w:t>
      </w:r>
      <w:r w:rsidRPr="00E42CB8">
        <w:t>, not </w:t>
      </w:r>
      <w:r w:rsidRPr="00E42CB8">
        <w:rPr>
          <w:i/>
          <w:iCs/>
        </w:rPr>
        <w:t>Q</w:t>
      </w:r>
      <w:r w:rsidRPr="00E42CB8">
        <w:rPr>
          <w:vertAlign w:val="subscript"/>
        </w:rPr>
        <w:t>0</w:t>
      </w:r>
      <w:r w:rsidRPr="00E42CB8">
        <w:t>. To see why, consider the impact of reducing output by one unit from </w:t>
      </w:r>
      <w:r w:rsidRPr="00E42CB8">
        <w:rPr>
          <w:i/>
          <w:iCs/>
        </w:rPr>
        <w:t>Q</w:t>
      </w:r>
      <w:r w:rsidRPr="00E42CB8">
        <w:rPr>
          <w:vertAlign w:val="subscript"/>
        </w:rPr>
        <w:t>0</w:t>
      </w:r>
      <w:r w:rsidRPr="00E42CB8">
        <w:t>. At </w:t>
      </w:r>
      <w:r w:rsidRPr="00E42CB8">
        <w:rPr>
          <w:i/>
          <w:iCs/>
        </w:rPr>
        <w:t>Q</w:t>
      </w:r>
      <w:r w:rsidRPr="00E42CB8">
        <w:rPr>
          <w:vertAlign w:val="subscript"/>
        </w:rPr>
        <w:t>0</w:t>
      </w:r>
      <w:r w:rsidRPr="00E42CB8">
        <w:t> the willingness of buyers to pay for the marginal unit supplied is </w:t>
      </w:r>
      <w:r w:rsidRPr="00E42CB8">
        <w:rPr>
          <w:i/>
          <w:iCs/>
        </w:rPr>
        <w:t>E</w:t>
      </w:r>
      <w:r w:rsidRPr="00E42CB8">
        <w:rPr>
          <w:vertAlign w:val="subscript"/>
        </w:rPr>
        <w:t>0</w:t>
      </w:r>
      <w:r w:rsidRPr="00E42CB8">
        <w:t>. The (private) supply cost is also </w:t>
      </w:r>
      <w:r w:rsidRPr="00E42CB8">
        <w:rPr>
          <w:i/>
          <w:iCs/>
        </w:rPr>
        <w:t>E</w:t>
      </w:r>
      <w:r w:rsidRPr="00E42CB8">
        <w:rPr>
          <w:vertAlign w:val="subscript"/>
        </w:rPr>
        <w:t>0</w:t>
      </w:r>
      <w:r w:rsidRPr="00E42CB8">
        <w:t>. But from a societal standpoint there is a pollution/health cost of A</w:t>
      </w:r>
      <w:r w:rsidRPr="00E42CB8">
        <w:rPr>
          <w:i/>
          <w:iCs/>
        </w:rPr>
        <w:t>E</w:t>
      </w:r>
      <w:r w:rsidRPr="00E42CB8">
        <w:rPr>
          <w:vertAlign w:val="subscript"/>
        </w:rPr>
        <w:t>0</w:t>
      </w:r>
      <w:r w:rsidRPr="00E42CB8">
        <w:t> associated with that unit of production. The full cost, as represented by </w:t>
      </w:r>
      <w:r w:rsidRPr="00E42CB8">
        <w:rPr>
          <w:i/>
          <w:iCs/>
        </w:rPr>
        <w:t>S</w:t>
      </w:r>
      <w:r w:rsidRPr="00E42CB8">
        <w:rPr>
          <w:i/>
          <w:iCs/>
          <w:vertAlign w:val="subscript"/>
        </w:rPr>
        <w:t>f</w:t>
      </w:r>
      <w:r w:rsidRPr="00E42CB8">
        <w:t>, exceeds the buyer's valuation. Accordingly, if the last unit of output produced is cut, society gains by the amount A</w:t>
      </w:r>
      <w:r w:rsidRPr="00E42CB8">
        <w:rPr>
          <w:i/>
          <w:iCs/>
        </w:rPr>
        <w:t>E</w:t>
      </w:r>
      <w:r w:rsidRPr="00E42CB8">
        <w:rPr>
          <w:vertAlign w:val="subscript"/>
        </w:rPr>
        <w:t>0</w:t>
      </w:r>
      <w:r w:rsidRPr="00E42CB8">
        <w:t>, because the cut in output reduces the excess of true cost over value.</w:t>
      </w:r>
    </w:p>
    <w:p w14:paraId="41993CB7" w14:textId="77777777" w:rsidR="00AE5143" w:rsidRPr="00E42CB8" w:rsidRDefault="00AE5143" w:rsidP="00AE5143">
      <w:pPr>
        <w:pStyle w:val="lt-socialsci-108285"/>
        <w:jc w:val="both"/>
      </w:pPr>
      <w:r w:rsidRPr="00E42CB8">
        <w:t>Applying this logic to each unit of output between </w:t>
      </w:r>
      <w:r w:rsidRPr="00E42CB8">
        <w:rPr>
          <w:i/>
          <w:iCs/>
        </w:rPr>
        <w:t>Q</w:t>
      </w:r>
      <w:r w:rsidRPr="00E42CB8">
        <w:rPr>
          <w:vertAlign w:val="subscript"/>
        </w:rPr>
        <w:t>0</w:t>
      </w:r>
      <w:r w:rsidRPr="00E42CB8">
        <w:t> and </w:t>
      </w:r>
      <w:r w:rsidRPr="00E42CB8">
        <w:rPr>
          <w:i/>
          <w:iCs/>
        </w:rPr>
        <w:t>Q</w:t>
      </w:r>
      <w:r w:rsidRPr="00E42CB8">
        <w:rPr>
          <w:vertAlign w:val="superscript"/>
        </w:rPr>
        <w:t>×</w:t>
      </w:r>
      <w:r w:rsidRPr="00E42CB8">
        <w:t>, it is evident that society can increase its well-being by the dollar amount equal to the area </w:t>
      </w:r>
      <w:r w:rsidRPr="00E42CB8">
        <w:rPr>
          <w:i/>
          <w:iCs/>
        </w:rPr>
        <w:t>E</w:t>
      </w:r>
      <w:r w:rsidRPr="00E42CB8">
        <w:rPr>
          <w:vertAlign w:val="superscript"/>
        </w:rPr>
        <w:t>×</w:t>
      </w:r>
      <w:r w:rsidRPr="00E42CB8">
        <w:t>A</w:t>
      </w:r>
      <w:r w:rsidRPr="00E42CB8">
        <w:rPr>
          <w:i/>
          <w:iCs/>
        </w:rPr>
        <w:t>E</w:t>
      </w:r>
      <w:r w:rsidRPr="00E42CB8">
        <w:rPr>
          <w:vertAlign w:val="subscript"/>
        </w:rPr>
        <w:t>0</w:t>
      </w:r>
      <w:r w:rsidRPr="00E42CB8">
        <w:t>, as a result of reducing production.</w:t>
      </w:r>
    </w:p>
    <w:p w14:paraId="2EBB1458" w14:textId="77777777" w:rsidR="00AE5143" w:rsidRPr="00E42CB8" w:rsidRDefault="00AE5143" w:rsidP="00AE5143">
      <w:pPr>
        <w:pStyle w:val="lt-socialsci-108285"/>
        <w:jc w:val="both"/>
      </w:pPr>
      <w:r w:rsidRPr="00E42CB8">
        <w:t>Next, consider the consequences of reducing output further from </w:t>
      </w:r>
      <w:r w:rsidRPr="00E42CB8">
        <w:rPr>
          <w:i/>
          <w:iCs/>
        </w:rPr>
        <w:t>Q</w:t>
      </w:r>
      <w:r w:rsidRPr="00E42CB8">
        <w:rPr>
          <w:vertAlign w:val="superscript"/>
        </w:rPr>
        <w:t>×</w:t>
      </w:r>
      <w:r w:rsidRPr="00E42CB8">
        <w:t xml:space="preserve">. Note that some pollution is being created here, and environmentalists frequently advocate that pollution should be reduced to zero. However, an efficient outcome may not involve a zero level of pollution! If the production </w:t>
      </w:r>
      <w:r w:rsidRPr="00E42CB8">
        <w:lastRenderedPageBreak/>
        <w:t>of power were reduced below </w:t>
      </w:r>
      <w:r w:rsidRPr="00E42CB8">
        <w:rPr>
          <w:i/>
          <w:iCs/>
        </w:rPr>
        <w:t>Q</w:t>
      </w:r>
      <w:r w:rsidRPr="00E42CB8">
        <w:rPr>
          <w:vertAlign w:val="superscript"/>
        </w:rPr>
        <w:t>×</w:t>
      </w:r>
      <w:r w:rsidRPr="00E42CB8">
        <w:t>, the loss in value to buyers, as a result of not being able to purchase the good, would exceed the full cost of its production.</w:t>
      </w:r>
    </w:p>
    <w:p w14:paraId="5A0841F8" w14:textId="77777777" w:rsidR="00AE5143" w:rsidRPr="00E42CB8" w:rsidRDefault="00AE5143" w:rsidP="00AE5143">
      <w:pPr>
        <w:pStyle w:val="lt-socialsci-108285"/>
        <w:jc w:val="both"/>
      </w:pPr>
      <w:r w:rsidRPr="00E42CB8">
        <w:t>If the government decreed that, instead of producing </w:t>
      </w:r>
      <w:r w:rsidRPr="00E42CB8">
        <w:rPr>
          <w:i/>
          <w:iCs/>
        </w:rPr>
        <w:t>Q</w:t>
      </w:r>
      <w:r w:rsidRPr="00E42CB8">
        <w:rPr>
          <w:vertAlign w:val="superscript"/>
        </w:rPr>
        <w:t>×</w:t>
      </w:r>
      <w:r w:rsidRPr="00E42CB8">
        <w:t>, no pollution would be tolerated, then society would forgo the possibility of earning the total real surplus equal to the area U</w:t>
      </w:r>
      <w:r w:rsidRPr="00E42CB8">
        <w:rPr>
          <w:i/>
          <w:iCs/>
        </w:rPr>
        <w:t>E</w:t>
      </w:r>
      <w:r w:rsidRPr="00E42CB8">
        <w:rPr>
          <w:vertAlign w:val="superscript"/>
        </w:rPr>
        <w:t>×</w:t>
      </w:r>
      <w:r w:rsidRPr="00E42CB8">
        <w:t>K. Economists do not advocate such a zero-pollution policy; rather, we advocate a policy that permits a "tolerable" pollution level – one that still results in net benefits to society. In this particular example, the total cost of the tolerated pollution equals the area between the private and full supply functions, K</w:t>
      </w:r>
      <w:r w:rsidRPr="00E42CB8">
        <w:rPr>
          <w:i/>
          <w:iCs/>
        </w:rPr>
        <w:t>E</w:t>
      </w:r>
      <w:r w:rsidRPr="00E42CB8">
        <w:rPr>
          <w:vertAlign w:val="superscript"/>
        </w:rPr>
        <w:t>×</w:t>
      </w:r>
      <w:r w:rsidRPr="00E42CB8">
        <w:t>VR.</w:t>
      </w:r>
    </w:p>
    <w:p w14:paraId="09D7A44F" w14:textId="77777777" w:rsidR="00AE5143" w:rsidRPr="00E42CB8" w:rsidRDefault="00AE5143" w:rsidP="00AE5143">
      <w:pPr>
        <w:pStyle w:val="lt-socialsci-108285"/>
        <w:jc w:val="both"/>
      </w:pPr>
      <w:r w:rsidRPr="00E42CB8">
        <w:t>As a matter of policy, how is this market influenced to produce the amount </w:t>
      </w:r>
      <w:r w:rsidRPr="00E42CB8">
        <w:rPr>
          <w:i/>
          <w:iCs/>
        </w:rPr>
        <w:t>Q</w:t>
      </w:r>
      <w:r w:rsidRPr="00E42CB8">
        <w:rPr>
          <w:vertAlign w:val="superscript"/>
        </w:rPr>
        <w:t>×</w:t>
      </w:r>
      <w:r w:rsidRPr="00E42CB8">
        <w:t> rather than </w:t>
      </w:r>
      <w:r w:rsidRPr="00E42CB8">
        <w:rPr>
          <w:i/>
          <w:iCs/>
        </w:rPr>
        <w:t>Q</w:t>
      </w:r>
      <w:r w:rsidRPr="00E42CB8">
        <w:rPr>
          <w:vertAlign w:val="subscript"/>
        </w:rPr>
        <w:t>0</w:t>
      </w:r>
      <w:r w:rsidRPr="00E42CB8">
        <w:t>? One option would be for the government to intervene directly with production quotas for each firm. An alternative would be to impose a </w:t>
      </w:r>
      <w:r w:rsidRPr="00E42CB8">
        <w:rPr>
          <w:rStyle w:val="terminology"/>
        </w:rPr>
        <w:t>corrective tax</w:t>
      </w:r>
      <w:r w:rsidRPr="00E42CB8">
        <w:t> on the good whose production causes the externality: With an appropriate increase in the price, consumers will demand a reduced quantity. In Figure 5.5 a tax equal to the dollar value V</w:t>
      </w:r>
      <w:r w:rsidRPr="00E42CB8">
        <w:rPr>
          <w:i/>
          <w:iCs/>
        </w:rPr>
        <w:t>E</w:t>
      </w:r>
      <w:r w:rsidRPr="00E42CB8">
        <w:rPr>
          <w:vertAlign w:val="superscript"/>
        </w:rPr>
        <w:t>×</w:t>
      </w:r>
      <w:r w:rsidRPr="00E42CB8">
        <w:t> would shift the supply curve upward by that amount and result in the quantity </w:t>
      </w:r>
      <w:r w:rsidRPr="00E42CB8">
        <w:rPr>
          <w:i/>
          <w:iCs/>
        </w:rPr>
        <w:t>Q</w:t>
      </w:r>
      <w:r w:rsidRPr="00E42CB8">
        <w:rPr>
          <w:vertAlign w:val="superscript"/>
        </w:rPr>
        <w:t>×</w:t>
      </w:r>
      <w:r w:rsidRPr="00E42CB8">
        <w:t> being traded.</w:t>
      </w:r>
    </w:p>
    <w:p w14:paraId="30C71CAD" w14:textId="77777777" w:rsidR="00AE5143" w:rsidRPr="00E42CB8" w:rsidRDefault="00AE5143" w:rsidP="00AE5143">
      <w:pPr>
        <w:pStyle w:val="lt-socialsci-108285"/>
        <w:jc w:val="both"/>
      </w:pPr>
      <w:r w:rsidRPr="00E42CB8">
        <w:t>A </w:t>
      </w:r>
      <w:r w:rsidRPr="00E42CB8">
        <w:rPr>
          <w:b/>
          <w:bCs/>
        </w:rPr>
        <w:t>corrective tax</w:t>
      </w:r>
      <w:r w:rsidRPr="00E42CB8">
        <w:t> seeks to direct the market towards a more efficient output.</w:t>
      </w:r>
    </w:p>
    <w:p w14:paraId="61A3F89B" w14:textId="77777777" w:rsidR="00AE5143" w:rsidRPr="00E42CB8" w:rsidRDefault="00AE5143" w:rsidP="00AE5143">
      <w:pPr>
        <w:pStyle w:val="lt-socialsci-108285"/>
        <w:jc w:val="both"/>
      </w:pPr>
      <w:r w:rsidRPr="00E42CB8">
        <w:t>We are now venturing into the field of environmental policy, where a corrective tax is usually called a carbon tax, and this is explored in the following section. The key conclusion of the foregoing analysis is that an efficient working of the market continues to have meaning in the presence of externalities. An efficient output level still maximizes economic surplus where surplus is correctly defined.</w:t>
      </w:r>
    </w:p>
    <w:p w14:paraId="6A853164" w14:textId="77777777" w:rsidR="00AE5143" w:rsidRPr="00E42CB8" w:rsidRDefault="00AE5143" w:rsidP="00AE5143">
      <w:pPr>
        <w:pStyle w:val="Heading4"/>
        <w:jc w:val="both"/>
        <w:rPr>
          <w:rFonts w:ascii="Times New Roman" w:hAnsi="Times New Roman" w:cs="Times New Roman"/>
          <w:color w:val="auto"/>
        </w:rPr>
      </w:pPr>
      <w:r w:rsidRPr="00E42CB8">
        <w:rPr>
          <w:rFonts w:ascii="Times New Roman" w:hAnsi="Times New Roman" w:cs="Times New Roman"/>
          <w:color w:val="auto"/>
        </w:rPr>
        <w:t>Positive externalities</w:t>
      </w:r>
    </w:p>
    <w:p w14:paraId="12C4B66D" w14:textId="77777777" w:rsidR="00AE5143" w:rsidRPr="00E42CB8" w:rsidRDefault="00AE5143" w:rsidP="00AE5143">
      <w:pPr>
        <w:pStyle w:val="lt-socialsci-108285"/>
        <w:jc w:val="both"/>
      </w:pPr>
      <w:r w:rsidRPr="00E42CB8">
        <w:t>Externalities of the </w:t>
      </w:r>
      <w:r w:rsidRPr="00E42CB8">
        <w:rPr>
          <w:i/>
          <w:iCs/>
        </w:rPr>
        <w:t>positive</w:t>
      </w:r>
      <w:r w:rsidRPr="00E42CB8">
        <w:t> kind enable individuals or producers to get a type of 'free ride' on the efforts of others. Real world examples abound: When a large segment of the population is immunized against disease, the remaining individuals benefit on account of the reduced probability of transmission.</w:t>
      </w:r>
    </w:p>
    <w:p w14:paraId="1F97390F" w14:textId="77777777" w:rsidR="00AE5143" w:rsidRPr="00E42CB8" w:rsidRDefault="00AE5143" w:rsidP="00AE5143">
      <w:pPr>
        <w:pStyle w:val="lt-socialsci-108285"/>
        <w:jc w:val="both"/>
      </w:pPr>
      <w:r w:rsidRPr="00E42CB8">
        <w:t xml:space="preserve">A less well recognized example is the benefit derived by many producers world-wide from research and development (R&amp;D) undertaken in advanced economies and in universities and research institutes. The result is that society at large, including the corporate sector, gain from this enhanced understanding of science, the environment, or social </w:t>
      </w:r>
      <w:proofErr w:type="spellStart"/>
      <w:r w:rsidRPr="00E42CB8">
        <w:t>behaviours</w:t>
      </w:r>
      <w:proofErr w:type="spellEnd"/>
      <w:r w:rsidRPr="00E42CB8">
        <w:t>.</w:t>
      </w:r>
    </w:p>
    <w:p w14:paraId="0774B68A" w14:textId="77777777" w:rsidR="00AE5143" w:rsidRPr="00E42CB8" w:rsidRDefault="00AE5143" w:rsidP="00AE5143">
      <w:pPr>
        <w:pStyle w:val="lt-socialsci-108285"/>
        <w:jc w:val="both"/>
      </w:pPr>
      <w:r w:rsidRPr="00E42CB8">
        <w:t>The free market may not cope any better with these positive externalities than it does with negative externalities, and government intervention may be beneficial. Furthermore, firms that invest heavily in research and development would not undertake such investment if competitors could have a complete free ride and appropriate the fruits. This is why </w:t>
      </w:r>
      <w:r w:rsidRPr="00E42CB8">
        <w:rPr>
          <w:i/>
          <w:iCs/>
        </w:rPr>
        <w:t>patent laws</w:t>
      </w:r>
      <w:r w:rsidRPr="00E42CB8">
        <w:t> exist, as we shall see later in discussing Canada's competition policy. These laws prevent competitors from copying the product development of firms that invest in R&amp;D. If such protection were not in place, firms would not allocate sufficient resources to R&amp;D, which is a real engine of economic growth. In essence, the economy's research-directed resources would not be appropriately rewarded, and thus too little research would take place.</w:t>
      </w:r>
    </w:p>
    <w:p w14:paraId="238B878E" w14:textId="77777777" w:rsidR="00AE5143" w:rsidRPr="00E42CB8" w:rsidRDefault="00AE5143" w:rsidP="00AE5143">
      <w:pPr>
        <w:pStyle w:val="lt-socialsci-108285"/>
        <w:jc w:val="both"/>
      </w:pPr>
      <w:r w:rsidRPr="00E42CB8">
        <w:lastRenderedPageBreak/>
        <w:t>While patent protection is one form of corrective action, subsidies are another. We illustrated above that an appropriately formulated tax on a good that creates negative externalities can reduce demand for that good, and thereby reduce pollution. A subsidy can be thought of as a negative tax, and can stimulate the supply of goods and services that have positive externalities. Consider the example in Figure 5.6.</w:t>
      </w:r>
    </w:p>
    <w:p w14:paraId="3ADC07A3"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Figure 5.6 Positive externalities – the market for flu shots</w:t>
      </w:r>
    </w:p>
    <w:p w14:paraId="261DC2C5"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noProof/>
        </w:rPr>
        <w:drawing>
          <wp:inline distT="0" distB="0" distL="0" distR="0" wp14:anchorId="0F1D083E" wp14:editId="67D1DC1B">
            <wp:extent cx="5972175" cy="2390775"/>
            <wp:effectExtent l="0" t="0" r="9525" b="9525"/>
            <wp:docPr id="45" name="Picture 45" descr="img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g155.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2175" cy="2390775"/>
                    </a:xfrm>
                    <a:prstGeom prst="rect">
                      <a:avLst/>
                    </a:prstGeom>
                    <a:noFill/>
                    <a:ln>
                      <a:noFill/>
                    </a:ln>
                  </pic:spPr>
                </pic:pic>
              </a:graphicData>
            </a:graphic>
          </wp:inline>
        </w:drawing>
      </w:r>
    </w:p>
    <w:p w14:paraId="5EC5CF24"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The value to society of vaccinations exceeds the value to individuals: The greater the number of individuals vaccinated, the lower is the probability of others contracting the virus. </w:t>
      </w:r>
      <w:proofErr w:type="spellStart"/>
      <w:r w:rsidRPr="00E42CB8">
        <w:rPr>
          <w:rFonts w:ascii="Times New Roman" w:hAnsi="Times New Roman" w:cs="Times New Roman"/>
          <w:i/>
          <w:iCs/>
        </w:rPr>
        <w:t>D</w:t>
      </w:r>
      <w:r w:rsidRPr="00E42CB8">
        <w:rPr>
          <w:rFonts w:ascii="Times New Roman" w:hAnsi="Times New Roman" w:cs="Times New Roman"/>
          <w:i/>
          <w:iCs/>
          <w:vertAlign w:val="subscript"/>
        </w:rPr>
        <w:t>f</w:t>
      </w:r>
      <w:proofErr w:type="spellEnd"/>
      <w:r w:rsidRPr="00E42CB8">
        <w:rPr>
          <w:rFonts w:ascii="Times New Roman" w:hAnsi="Times New Roman" w:cs="Times New Roman"/>
        </w:rPr>
        <w:t> reflects this additional value. Consequently, the social optimum is </w:t>
      </w:r>
      <w:r w:rsidRPr="00E42CB8">
        <w:rPr>
          <w:rFonts w:ascii="Times New Roman" w:hAnsi="Times New Roman" w:cs="Times New Roman"/>
          <w:i/>
          <w:iCs/>
        </w:rPr>
        <w:t>Q</w:t>
      </w:r>
      <w:r w:rsidRPr="00E42CB8">
        <w:rPr>
          <w:rFonts w:ascii="Times New Roman" w:hAnsi="Times New Roman" w:cs="Times New Roman"/>
          <w:vertAlign w:val="superscript"/>
        </w:rPr>
        <w:t>×</w:t>
      </w:r>
      <w:r w:rsidRPr="00E42CB8">
        <w:rPr>
          <w:rFonts w:ascii="Times New Roman" w:hAnsi="Times New Roman" w:cs="Times New Roman"/>
        </w:rPr>
        <w:t> which exceeds </w:t>
      </w:r>
      <w:r w:rsidRPr="00E42CB8">
        <w:rPr>
          <w:rFonts w:ascii="Times New Roman" w:hAnsi="Times New Roman" w:cs="Times New Roman"/>
          <w:i/>
          <w:iCs/>
        </w:rPr>
        <w:t>Q</w:t>
      </w:r>
      <w:r w:rsidRPr="00E42CB8">
        <w:rPr>
          <w:rFonts w:ascii="Times New Roman" w:hAnsi="Times New Roman" w:cs="Times New Roman"/>
          <w:vertAlign w:val="subscript"/>
        </w:rPr>
        <w:t>0</w:t>
      </w:r>
      <w:r w:rsidRPr="00E42CB8">
        <w:rPr>
          <w:rFonts w:ascii="Times New Roman" w:hAnsi="Times New Roman" w:cs="Times New Roman"/>
        </w:rPr>
        <w:t>.</w:t>
      </w:r>
    </w:p>
    <w:p w14:paraId="65A86E2B" w14:textId="77777777" w:rsidR="00AE5143" w:rsidRPr="00E42CB8" w:rsidRDefault="00AE5143" w:rsidP="00AE5143">
      <w:pPr>
        <w:pStyle w:val="lt-socialsci-108285"/>
        <w:jc w:val="both"/>
      </w:pPr>
      <w:r w:rsidRPr="00E42CB8">
        <w:t>Individuals have a demand for flu shots given by </w:t>
      </w:r>
      <w:r w:rsidRPr="00E42CB8">
        <w:rPr>
          <w:i/>
          <w:iCs/>
        </w:rPr>
        <w:t>D</w:t>
      </w:r>
      <w:r w:rsidRPr="00E42CB8">
        <w:t>. This reflects their private valuation – their personal willingness to pay. But the social value of flu shots is greater. When more individuals are vaccinated, the probability that others will be infected falls. Additionally, with higher rates of immunization, the health system will incur fewer costs in treating the infected. Therefore, the value to society of any quantity of flu shots is greater than the sum of the values that individuals place on them.</w:t>
      </w:r>
    </w:p>
    <w:p w14:paraId="09975C83" w14:textId="77777777" w:rsidR="00AE5143" w:rsidRPr="00E42CB8" w:rsidRDefault="00AE5143" w:rsidP="00AE5143">
      <w:pPr>
        <w:pStyle w:val="lt-socialsci-108285"/>
        <w:jc w:val="both"/>
      </w:pPr>
      <w:proofErr w:type="spellStart"/>
      <w:r w:rsidRPr="00E42CB8">
        <w:rPr>
          <w:i/>
          <w:iCs/>
        </w:rPr>
        <w:t>D</w:t>
      </w:r>
      <w:r w:rsidRPr="00E42CB8">
        <w:rPr>
          <w:i/>
          <w:iCs/>
          <w:vertAlign w:val="subscript"/>
        </w:rPr>
        <w:t>f</w:t>
      </w:r>
      <w:proofErr w:type="spellEnd"/>
      <w:r w:rsidRPr="00E42CB8">
        <w:t> reflects the full social value of any quantity of flu shots. In this instance the quantity axis measures the percentage of the population vaccinated, which has a maximum of 100%. If </w:t>
      </w:r>
      <w:r w:rsidRPr="00E42CB8">
        <w:rPr>
          <w:i/>
          <w:iCs/>
        </w:rPr>
        <w:t>S</w:t>
      </w:r>
      <w:r w:rsidRPr="00E42CB8">
        <w:t> is the supply curve, the socially optimal, efficient, market outcome is </w:t>
      </w:r>
      <w:r w:rsidRPr="00E42CB8">
        <w:rPr>
          <w:i/>
          <w:iCs/>
        </w:rPr>
        <w:t>Q</w:t>
      </w:r>
      <w:r w:rsidRPr="00E42CB8">
        <w:rPr>
          <w:vertAlign w:val="superscript"/>
        </w:rPr>
        <w:t>×</w:t>
      </w:r>
      <w:r w:rsidRPr="00E42CB8">
        <w:t>. The steeply upward-sloping section of </w:t>
      </w:r>
      <w:r w:rsidRPr="00E42CB8">
        <w:rPr>
          <w:i/>
          <w:iCs/>
        </w:rPr>
        <w:t>S</w:t>
      </w:r>
      <w:r w:rsidRPr="00E42CB8">
        <w:t> denotes that it may be very costly to vaccinate every last person – particularly those living in outlying communities. How can we influence the market to move from </w:t>
      </w:r>
      <w:r w:rsidRPr="00E42CB8">
        <w:rPr>
          <w:i/>
          <w:iCs/>
        </w:rPr>
        <w:t>Q</w:t>
      </w:r>
      <w:r w:rsidRPr="00E42CB8">
        <w:rPr>
          <w:vertAlign w:val="subscript"/>
        </w:rPr>
        <w:t>0</w:t>
      </w:r>
      <w:r w:rsidRPr="00E42CB8">
        <w:t> towards </w:t>
      </w:r>
      <w:r w:rsidRPr="00E42CB8">
        <w:rPr>
          <w:i/>
          <w:iCs/>
        </w:rPr>
        <w:t>Q</w:t>
      </w:r>
      <w:r w:rsidRPr="00E42CB8">
        <w:rPr>
          <w:vertAlign w:val="superscript"/>
        </w:rPr>
        <w:t>×</w:t>
      </w:r>
      <w:r w:rsidRPr="00E42CB8">
        <w:t>? One solution is a subsidy that would reduce the price to zero. In this case that gets us almost to the optimum, because the percentage of the population now choosing to be vaccinated is given by </w:t>
      </w:r>
      <w:r w:rsidRPr="00E42CB8">
        <w:rPr>
          <w:noProof/>
        </w:rPr>
        <w:drawing>
          <wp:inline distT="0" distB="0" distL="0" distR="0" wp14:anchorId="78F5F0BD" wp14:editId="0E21894F">
            <wp:extent cx="142875" cy="171450"/>
            <wp:effectExtent l="0" t="0" r="9525" b="0"/>
            <wp:docPr id="44" name="Picture 44" descr="img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mg156.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E42CB8">
        <w:t>. The zero price essentially makes the supply curve, as perceived by the population, to be running along the horizontal axis.</w:t>
      </w:r>
    </w:p>
    <w:p w14:paraId="0EC4CEDB" w14:textId="77777777" w:rsidR="00AE5143" w:rsidRPr="00E42CB8" w:rsidRDefault="00AE5143" w:rsidP="00AE5143">
      <w:pPr>
        <w:pStyle w:val="lt-socialsci-108285"/>
        <w:jc w:val="both"/>
      </w:pPr>
      <w:r w:rsidRPr="00E42CB8">
        <w:t>Note the social value of the improvement in moving from </w:t>
      </w:r>
      <w:r w:rsidRPr="00E42CB8">
        <w:rPr>
          <w:i/>
          <w:iCs/>
        </w:rPr>
        <w:t>Q</w:t>
      </w:r>
      <w:r w:rsidRPr="00E42CB8">
        <w:rPr>
          <w:vertAlign w:val="subscript"/>
        </w:rPr>
        <w:t>0</w:t>
      </w:r>
      <w:r w:rsidRPr="00E42CB8">
        <w:t> to </w:t>
      </w:r>
      <w:r w:rsidRPr="00E42CB8">
        <w:rPr>
          <w:noProof/>
        </w:rPr>
        <w:drawing>
          <wp:inline distT="0" distB="0" distL="0" distR="0" wp14:anchorId="379D5EE9" wp14:editId="2B4EE7DD">
            <wp:extent cx="142875" cy="171450"/>
            <wp:effectExtent l="0" t="0" r="9525" b="0"/>
            <wp:docPr id="43" name="Picture 43" descr="img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mg156.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E42CB8">
        <w:t>; the social value exceeds the social cost. But even at </w:t>
      </w:r>
      <w:r w:rsidRPr="00E42CB8">
        <w:rPr>
          <w:noProof/>
        </w:rPr>
        <w:drawing>
          <wp:inline distT="0" distB="0" distL="0" distR="0" wp14:anchorId="0D21CD40" wp14:editId="64CBBA0F">
            <wp:extent cx="142875" cy="171450"/>
            <wp:effectExtent l="0" t="0" r="9525" b="0"/>
            <wp:docPr id="42" name="Picture 42" descr="img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img156.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E42CB8">
        <w:t> further gains are available because at </w:t>
      </w:r>
      <w:r w:rsidRPr="00E42CB8">
        <w:rPr>
          <w:noProof/>
        </w:rPr>
        <w:drawing>
          <wp:inline distT="0" distB="0" distL="0" distR="0" wp14:anchorId="76ADB8EC" wp14:editId="019C3005">
            <wp:extent cx="142875" cy="171450"/>
            <wp:effectExtent l="0" t="0" r="9525" b="0"/>
            <wp:docPr id="41" name="Picture 41" descr="img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mg156.pn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2875" cy="171450"/>
                    </a:xfrm>
                    <a:prstGeom prst="rect">
                      <a:avLst/>
                    </a:prstGeom>
                    <a:noFill/>
                    <a:ln>
                      <a:noFill/>
                    </a:ln>
                  </pic:spPr>
                </pic:pic>
              </a:graphicData>
            </a:graphic>
          </wp:inline>
        </w:drawing>
      </w:r>
      <w:r w:rsidRPr="00E42CB8">
        <w:t xml:space="preserve"> the social value of additional </w:t>
      </w:r>
      <w:r w:rsidRPr="00E42CB8">
        <w:lastRenderedPageBreak/>
        <w:t>vaccinations is greater than the social cost. Overall, at the point </w:t>
      </w:r>
      <w:r w:rsidRPr="00E42CB8">
        <w:rPr>
          <w:i/>
          <w:iCs/>
        </w:rPr>
        <w:t>Q</w:t>
      </w:r>
      <w:r w:rsidRPr="00E42CB8">
        <w:rPr>
          <w:vertAlign w:val="superscript"/>
        </w:rPr>
        <w:t>×</w:t>
      </w:r>
      <w:r w:rsidRPr="00E42CB8">
        <w:t> the social value is given by the area under the demand curve, and the social cost by the area under the supply curve.</w:t>
      </w:r>
    </w:p>
    <w:p w14:paraId="2F40630E" w14:textId="77777777" w:rsidR="00AE5143" w:rsidRPr="00E42CB8" w:rsidRDefault="00AE5143" w:rsidP="00AE5143">
      <w:pPr>
        <w:pStyle w:val="Heading3"/>
        <w:jc w:val="both"/>
        <w:rPr>
          <w:sz w:val="24"/>
          <w:szCs w:val="24"/>
        </w:rPr>
      </w:pPr>
      <w:r w:rsidRPr="00E42CB8">
        <w:rPr>
          <w:sz w:val="24"/>
          <w:szCs w:val="24"/>
        </w:rPr>
        <w:t>5.6 Other market failures</w:t>
      </w:r>
    </w:p>
    <w:p w14:paraId="5424CC1A" w14:textId="77777777" w:rsidR="00AE5143" w:rsidRPr="00E42CB8" w:rsidRDefault="00AE5143" w:rsidP="00AE5143">
      <w:pPr>
        <w:pStyle w:val="lt-socialsci-108285"/>
        <w:jc w:val="both"/>
      </w:pPr>
      <w:r w:rsidRPr="00E42CB8">
        <w:t xml:space="preserve">There are other ways in which markets can fail to reflect accurately the social value or social cost of economic activity. Profit-seeking monopolies, which restrict output in order to increase profits, represent inefficient markets, and we will see why in the chapter on monopoly. Or the market may not deal very well with what are called public goods. These are goods, like radio and television service, national </w:t>
      </w:r>
      <w:proofErr w:type="spellStart"/>
      <w:r w:rsidRPr="00E42CB8">
        <w:t>defence</w:t>
      </w:r>
      <w:proofErr w:type="spellEnd"/>
      <w:r w:rsidRPr="00E42CB8">
        <w:t xml:space="preserve">, or health information: With such goods and services many individuals can be supplied with the same good at the same total cost as one individual. We will address this problem in our chapter on government. And, of course, there are international externalities that cannot be corrected by national governments because the interests of adjoining states may differ: One economy may wish to see cheap coal-based electricity being supplied to its consumers, even if this means acid rain or reduced air quality in a </w:t>
      </w:r>
      <w:proofErr w:type="spellStart"/>
      <w:r w:rsidRPr="00E42CB8">
        <w:t>neighbouring</w:t>
      </w:r>
      <w:proofErr w:type="spellEnd"/>
      <w:r w:rsidRPr="00E42CB8">
        <w:t xml:space="preserve"> state. Markets may fail to supply an "efficient" amount of a good or service in all of these situations. Global warming is perhaps the best, and most extreme, example of international externalities and market failure.</w:t>
      </w:r>
    </w:p>
    <w:p w14:paraId="22B6EE3E" w14:textId="77777777" w:rsidR="00AE5143" w:rsidRPr="00E42CB8" w:rsidRDefault="00AE5143" w:rsidP="00AE5143">
      <w:pPr>
        <w:pStyle w:val="lt-socialsci-108285"/>
        <w:jc w:val="both"/>
      </w:pPr>
      <w:r w:rsidRPr="00E42CB8">
        <w:t>, as we illustrated in Section 5.7.</w:t>
      </w:r>
    </w:p>
    <w:p w14:paraId="5EDE9078" w14:textId="77777777" w:rsidR="00AE5143" w:rsidRPr="00E42CB8" w:rsidRDefault="00AE5143" w:rsidP="00AE5143">
      <w:pPr>
        <w:pStyle w:val="lt-socialsci-108285"/>
        <w:jc w:val="both"/>
      </w:pPr>
      <w:r w:rsidRPr="00E42CB8">
        <w:t>In this chapter we have focused on equity issues through the lens of GHG emissions. The build-up of GHGs in our atmosphere invokes the concept of </w:t>
      </w:r>
      <w:r w:rsidRPr="00E42CB8">
        <w:rPr>
          <w:i/>
          <w:iCs/>
        </w:rPr>
        <w:t>intergenerational equity</w:t>
      </w:r>
      <w:r w:rsidRPr="00E42CB8">
        <w:t>: The current generation is damaging the environment and the costs of that damage will be borne by subsequent generations. Hence it is inequitable in the intergenerational sense for us to leave a negative legacy to succeeding generations. Equity arises within generations also. For example, how much more in taxes should the rich pay relative to the non-rich? We will explore this type of equity in our chapter on government.</w:t>
      </w:r>
    </w:p>
    <w:p w14:paraId="1B594488" w14:textId="77777777" w:rsidR="00AE5143" w:rsidRPr="00E42CB8" w:rsidRDefault="00AE5143" w:rsidP="00AE5143">
      <w:pPr>
        <w:pStyle w:val="Heading3"/>
        <w:jc w:val="both"/>
        <w:rPr>
          <w:sz w:val="24"/>
          <w:szCs w:val="24"/>
        </w:rPr>
      </w:pPr>
      <w:r w:rsidRPr="00E42CB8">
        <w:rPr>
          <w:sz w:val="24"/>
          <w:szCs w:val="24"/>
        </w:rPr>
        <w:t>Exercises for Chapter 5</w:t>
      </w:r>
    </w:p>
    <w:p w14:paraId="4AA6CF53"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EXERCISE 5.1</w:t>
      </w:r>
    </w:p>
    <w:p w14:paraId="7C6C8CA6" w14:textId="77777777" w:rsidR="00AE5143" w:rsidRPr="00E42CB8" w:rsidRDefault="00AE5143" w:rsidP="00AE5143">
      <w:pPr>
        <w:pStyle w:val="lt-socialsci-108285"/>
        <w:jc w:val="both"/>
      </w:pPr>
      <w:r w:rsidRPr="00E42CB8">
        <w:t xml:space="preserve">Four teenagers live on your street. Each is willing to shovel snow from one driveway each day. Their "willingness to shovel" valuations (supply) are: Jean, $10; Kevin, $9; Liam, $7; Margaret, $5. Several households are interested in having their driveways shoveled, and their willingness to pay values (demand) are: Jones, $8; </w:t>
      </w:r>
      <w:proofErr w:type="spellStart"/>
      <w:r w:rsidRPr="00E42CB8">
        <w:t>Kirpinsky</w:t>
      </w:r>
      <w:proofErr w:type="spellEnd"/>
      <w:r w:rsidRPr="00E42CB8">
        <w:t xml:space="preserve">, $4; </w:t>
      </w:r>
      <w:proofErr w:type="spellStart"/>
      <w:r w:rsidRPr="00E42CB8">
        <w:t>Lafleur</w:t>
      </w:r>
      <w:proofErr w:type="spellEnd"/>
      <w:r w:rsidRPr="00E42CB8">
        <w:t>, $7.50; Murray, $6.</w:t>
      </w:r>
    </w:p>
    <w:p w14:paraId="6B5CB2EA" w14:textId="77777777" w:rsidR="00AE5143" w:rsidRPr="00E42CB8" w:rsidRDefault="00AE5143" w:rsidP="00AE5143">
      <w:pPr>
        <w:pStyle w:val="lt-socialsci-108285"/>
        <w:numPr>
          <w:ilvl w:val="0"/>
          <w:numId w:val="7"/>
        </w:numPr>
        <w:jc w:val="both"/>
      </w:pPr>
      <w:r w:rsidRPr="00E42CB8">
        <w:t>Draw the implied supply and demand curves as step functions.</w:t>
      </w:r>
    </w:p>
    <w:p w14:paraId="5E48A987" w14:textId="77777777" w:rsidR="00AE5143" w:rsidRPr="00E42CB8" w:rsidRDefault="00AE5143" w:rsidP="00AE5143">
      <w:pPr>
        <w:pStyle w:val="lt-socialsci-108285"/>
        <w:numPr>
          <w:ilvl w:val="0"/>
          <w:numId w:val="7"/>
        </w:numPr>
        <w:jc w:val="both"/>
      </w:pPr>
      <w:r w:rsidRPr="00E42CB8">
        <w:t>How many driveways will be shoveled in equilibrium?</w:t>
      </w:r>
    </w:p>
    <w:p w14:paraId="249C76E3" w14:textId="77777777" w:rsidR="00AE5143" w:rsidRPr="00E42CB8" w:rsidRDefault="00AE5143" w:rsidP="00AE5143">
      <w:pPr>
        <w:pStyle w:val="lt-socialsci-108285"/>
        <w:numPr>
          <w:ilvl w:val="0"/>
          <w:numId w:val="7"/>
        </w:numPr>
        <w:jc w:val="both"/>
      </w:pPr>
      <w:r w:rsidRPr="00E42CB8">
        <w:t>Compute the maximum possible sum for the consumer and supplier surpluses.</w:t>
      </w:r>
    </w:p>
    <w:p w14:paraId="2189A9F3" w14:textId="77777777" w:rsidR="00AE5143" w:rsidRPr="00E42CB8" w:rsidRDefault="00AE5143" w:rsidP="00AE5143">
      <w:pPr>
        <w:pStyle w:val="lt-socialsci-108285"/>
        <w:numPr>
          <w:ilvl w:val="0"/>
          <w:numId w:val="7"/>
        </w:numPr>
        <w:jc w:val="both"/>
      </w:pPr>
      <w:r w:rsidRPr="00E42CB8">
        <w:t xml:space="preserve">If a new (wealthy) family arrives on the block, that is willing to pay $12 to have their driveway cleared, </w:t>
      </w:r>
      <w:proofErr w:type="spellStart"/>
      <w:r w:rsidRPr="00E42CB8">
        <w:t>recompute</w:t>
      </w:r>
      <w:proofErr w:type="spellEnd"/>
      <w:r w:rsidRPr="00E42CB8">
        <w:t xml:space="preserve"> the answers to parts (a), (b), and (c).</w:t>
      </w:r>
    </w:p>
    <w:p w14:paraId="39498DB1"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EXERCISE 5.2</w:t>
      </w:r>
    </w:p>
    <w:p w14:paraId="55CDA4E7" w14:textId="77777777" w:rsidR="00AE5143" w:rsidRPr="00E42CB8" w:rsidRDefault="00AE5143" w:rsidP="00AE5143">
      <w:pPr>
        <w:pStyle w:val="lt-socialsci-108285"/>
        <w:jc w:val="both"/>
      </w:pPr>
      <w:r w:rsidRPr="00E42CB8">
        <w:lastRenderedPageBreak/>
        <w:t>Consider a market where supply curve is horizontal at </w:t>
      </w:r>
      <w:r w:rsidRPr="00E42CB8">
        <w:rPr>
          <w:i/>
          <w:iCs/>
        </w:rPr>
        <w:t>P</w:t>
      </w:r>
      <w:r w:rsidRPr="00E42CB8">
        <w:t>=10 and the demand curve has intercepts </w:t>
      </w:r>
      <w:r w:rsidRPr="00E42CB8">
        <w:rPr>
          <w:noProof/>
        </w:rPr>
        <w:drawing>
          <wp:inline distT="0" distB="0" distL="0" distR="0" wp14:anchorId="5FEAF413" wp14:editId="53A268F3">
            <wp:extent cx="600075" cy="152400"/>
            <wp:effectExtent l="0" t="0" r="9525" b="0"/>
            <wp:docPr id="34" name="Picture 34" descr="img1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mg162.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00075" cy="152400"/>
                    </a:xfrm>
                    <a:prstGeom prst="rect">
                      <a:avLst/>
                    </a:prstGeom>
                    <a:noFill/>
                    <a:ln>
                      <a:noFill/>
                    </a:ln>
                  </pic:spPr>
                </pic:pic>
              </a:graphicData>
            </a:graphic>
          </wp:inline>
        </w:drawing>
      </w:r>
      <w:r w:rsidRPr="00E42CB8">
        <w:t>, and is defined by the relation </w:t>
      </w:r>
      <w:r w:rsidRPr="00E42CB8">
        <w:rPr>
          <w:i/>
          <w:iCs/>
        </w:rPr>
        <w:t>P</w:t>
      </w:r>
      <w:r w:rsidRPr="00E42CB8">
        <w:t>=34–</w:t>
      </w:r>
      <w:r w:rsidRPr="00E42CB8">
        <w:rPr>
          <w:i/>
          <w:iCs/>
        </w:rPr>
        <w:t>Q</w:t>
      </w:r>
      <w:r w:rsidRPr="00E42CB8">
        <w:t>.</w:t>
      </w:r>
    </w:p>
    <w:p w14:paraId="4D3C1772" w14:textId="77777777" w:rsidR="00AE5143" w:rsidRPr="00E42CB8" w:rsidRDefault="00AE5143" w:rsidP="00AE5143">
      <w:pPr>
        <w:pStyle w:val="lt-socialsci-108285"/>
        <w:numPr>
          <w:ilvl w:val="0"/>
          <w:numId w:val="8"/>
        </w:numPr>
        <w:jc w:val="both"/>
      </w:pPr>
      <w:r w:rsidRPr="00E42CB8">
        <w:t>Illustrate the market geometrically.</w:t>
      </w:r>
    </w:p>
    <w:p w14:paraId="155C4EFA" w14:textId="77777777" w:rsidR="00AE5143" w:rsidRPr="00E42CB8" w:rsidRDefault="00AE5143" w:rsidP="00AE5143">
      <w:pPr>
        <w:pStyle w:val="lt-socialsci-108285"/>
        <w:numPr>
          <w:ilvl w:val="0"/>
          <w:numId w:val="8"/>
        </w:numPr>
        <w:jc w:val="both"/>
      </w:pPr>
      <w:r w:rsidRPr="00E42CB8">
        <w:t>Impose a tax of $2 per unit on the good so that the supply curve is now </w:t>
      </w:r>
      <w:r w:rsidRPr="00E42CB8">
        <w:rPr>
          <w:i/>
          <w:iCs/>
        </w:rPr>
        <w:t>P</w:t>
      </w:r>
      <w:r w:rsidRPr="00E42CB8">
        <w:t>=12. Illustrate the new equilibrium quantity.</w:t>
      </w:r>
    </w:p>
    <w:p w14:paraId="114E8924" w14:textId="77777777" w:rsidR="00AE5143" w:rsidRPr="00E42CB8" w:rsidRDefault="00AE5143" w:rsidP="00AE5143">
      <w:pPr>
        <w:pStyle w:val="lt-socialsci-108285"/>
        <w:numPr>
          <w:ilvl w:val="0"/>
          <w:numId w:val="8"/>
        </w:numPr>
        <w:jc w:val="both"/>
      </w:pPr>
      <w:r w:rsidRPr="00E42CB8">
        <w:t>Illustrate in your diagram the tax revenue generated.</w:t>
      </w:r>
    </w:p>
    <w:p w14:paraId="0CEFE606" w14:textId="77777777" w:rsidR="00AE5143" w:rsidRPr="00E42CB8" w:rsidRDefault="00AE5143" w:rsidP="00AE5143">
      <w:pPr>
        <w:pStyle w:val="lt-socialsci-108285"/>
        <w:numPr>
          <w:ilvl w:val="0"/>
          <w:numId w:val="8"/>
        </w:numPr>
        <w:jc w:val="both"/>
      </w:pPr>
      <w:r w:rsidRPr="00E42CB8">
        <w:t>Illustrate the deadweight loss of the tax.</w:t>
      </w:r>
    </w:p>
    <w:p w14:paraId="6A5833A4"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EXERCISE 5.3</w:t>
      </w:r>
    </w:p>
    <w:p w14:paraId="54C21503" w14:textId="77777777" w:rsidR="00AE5143" w:rsidRPr="00E42CB8" w:rsidRDefault="00AE5143" w:rsidP="00AE5143">
      <w:pPr>
        <w:pStyle w:val="lt-socialsci-108285"/>
        <w:jc w:val="both"/>
      </w:pPr>
      <w:r w:rsidRPr="00E42CB8">
        <w:t>Next, consider an example of DWL in the labour market. Suppose the demand for labour is given by the fixed gross wage </w:t>
      </w:r>
      <w:r w:rsidRPr="00E42CB8">
        <w:rPr>
          <w:noProof/>
        </w:rPr>
        <w:drawing>
          <wp:inline distT="0" distB="0" distL="0" distR="0" wp14:anchorId="18A114BC" wp14:editId="76A53DB2">
            <wp:extent cx="581025" cy="142875"/>
            <wp:effectExtent l="0" t="0" r="9525" b="9525"/>
            <wp:docPr id="33" name="Picture 33" descr="img1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img164.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81025" cy="142875"/>
                    </a:xfrm>
                    <a:prstGeom prst="rect">
                      <a:avLst/>
                    </a:prstGeom>
                    <a:noFill/>
                    <a:ln>
                      <a:noFill/>
                    </a:ln>
                  </pic:spPr>
                </pic:pic>
              </a:graphicData>
            </a:graphic>
          </wp:inline>
        </w:drawing>
      </w:r>
      <w:r w:rsidRPr="00E42CB8">
        <w:t>. The supply is given by </w:t>
      </w:r>
      <w:r w:rsidRPr="00E42CB8">
        <w:rPr>
          <w:i/>
          <w:iCs/>
        </w:rPr>
        <w:t>W</w:t>
      </w:r>
      <w:r w:rsidRPr="00E42CB8">
        <w:t>=0.8</w:t>
      </w:r>
      <w:r w:rsidRPr="00E42CB8">
        <w:rPr>
          <w:i/>
          <w:iCs/>
        </w:rPr>
        <w:t>L</w:t>
      </w:r>
      <w:r w:rsidRPr="00E42CB8">
        <w:t>, indicating that the supply curve goes through the origin with a slope of 0.8.</w:t>
      </w:r>
    </w:p>
    <w:p w14:paraId="34ACE64A" w14:textId="77777777" w:rsidR="00AE5143" w:rsidRPr="00E42CB8" w:rsidRDefault="00AE5143" w:rsidP="00AE5143">
      <w:pPr>
        <w:pStyle w:val="lt-socialsci-108285"/>
        <w:numPr>
          <w:ilvl w:val="0"/>
          <w:numId w:val="9"/>
        </w:numPr>
        <w:jc w:val="both"/>
      </w:pPr>
      <w:r w:rsidRPr="00E42CB8">
        <w:t>Illustrate the market geometrically.</w:t>
      </w:r>
    </w:p>
    <w:p w14:paraId="680B6252" w14:textId="77777777" w:rsidR="00AE5143" w:rsidRPr="00E42CB8" w:rsidRDefault="00AE5143" w:rsidP="00AE5143">
      <w:pPr>
        <w:pStyle w:val="lt-socialsci-108285"/>
        <w:numPr>
          <w:ilvl w:val="0"/>
          <w:numId w:val="9"/>
        </w:numPr>
        <w:jc w:val="both"/>
      </w:pPr>
      <w:r w:rsidRPr="00E42CB8">
        <w:t>Calculate the supplier surplus, knowing that the equilibrium is </w:t>
      </w:r>
      <w:r w:rsidRPr="00E42CB8">
        <w:rPr>
          <w:i/>
          <w:iCs/>
        </w:rPr>
        <w:t>L</w:t>
      </w:r>
      <w:r w:rsidRPr="00E42CB8">
        <w:t>=20.</w:t>
      </w:r>
    </w:p>
    <w:p w14:paraId="17C7E1E5" w14:textId="77777777" w:rsidR="00AE5143" w:rsidRPr="00E42CB8" w:rsidRDefault="00AE5143" w:rsidP="00AE5143">
      <w:pPr>
        <w:pStyle w:val="lt-socialsci-108285"/>
        <w:numPr>
          <w:ilvl w:val="0"/>
          <w:numId w:val="9"/>
        </w:numPr>
        <w:jc w:val="both"/>
      </w:pPr>
      <w:r w:rsidRPr="00E42CB8">
        <w:rPr>
          <w:i/>
          <w:iCs/>
        </w:rPr>
        <w:t>Optional</w:t>
      </w:r>
      <w:r w:rsidRPr="00E42CB8">
        <w:t>: Suppose a wage tax is imposed that produces a net-of-tax wage equal to </w:t>
      </w:r>
      <w:r w:rsidRPr="00E42CB8">
        <w:rPr>
          <w:noProof/>
        </w:rPr>
        <w:drawing>
          <wp:inline distT="0" distB="0" distL="0" distR="0" wp14:anchorId="3C3CC7DB" wp14:editId="02CBEF82">
            <wp:extent cx="581025" cy="142875"/>
            <wp:effectExtent l="0" t="0" r="9525" b="9525"/>
            <wp:docPr id="32" name="Picture 32" descr="img1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img165.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1025" cy="142875"/>
                    </a:xfrm>
                    <a:prstGeom prst="rect">
                      <a:avLst/>
                    </a:prstGeom>
                    <a:noFill/>
                    <a:ln>
                      <a:noFill/>
                    </a:ln>
                  </pic:spPr>
                </pic:pic>
              </a:graphicData>
            </a:graphic>
          </wp:inline>
        </w:drawing>
      </w:r>
      <w:r w:rsidRPr="00E42CB8">
        <w:t>. This can be seen as a downward shift in the demand curve. Illustrate the new quantity supplied and the new supplier's surplus.</w:t>
      </w:r>
    </w:p>
    <w:p w14:paraId="6A31DC90"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EXERCISE 5.4</w:t>
      </w:r>
    </w:p>
    <w:p w14:paraId="15E7805E" w14:textId="77777777" w:rsidR="00AE5143" w:rsidRPr="00E42CB8" w:rsidRDefault="00AE5143" w:rsidP="00AE5143">
      <w:pPr>
        <w:pStyle w:val="lt-socialsci-108285"/>
        <w:jc w:val="both"/>
      </w:pPr>
      <w:r w:rsidRPr="00E42CB8">
        <w:t>Governments are in the business of providing information to potential buyers. The first serious provision of information on the health consequences of tobacco use appeared in the United States Report of the Surgeon General in 1964.</w:t>
      </w:r>
    </w:p>
    <w:p w14:paraId="6D3459E2" w14:textId="77777777" w:rsidR="00AE5143" w:rsidRPr="00E42CB8" w:rsidRDefault="00AE5143" w:rsidP="00AE5143">
      <w:pPr>
        <w:pStyle w:val="lt-socialsci-108285"/>
        <w:numPr>
          <w:ilvl w:val="0"/>
          <w:numId w:val="10"/>
        </w:numPr>
        <w:jc w:val="both"/>
      </w:pPr>
      <w:r w:rsidRPr="00E42CB8">
        <w:t>How would you represent this intervention in a supply and demand for tobacco diagram?</w:t>
      </w:r>
    </w:p>
    <w:p w14:paraId="0C6914BD" w14:textId="77777777" w:rsidR="00AE5143" w:rsidRPr="00E42CB8" w:rsidRDefault="00AE5143" w:rsidP="00AE5143">
      <w:pPr>
        <w:pStyle w:val="lt-socialsci-108285"/>
        <w:numPr>
          <w:ilvl w:val="0"/>
          <w:numId w:val="10"/>
        </w:numPr>
        <w:jc w:val="both"/>
      </w:pPr>
      <w:r w:rsidRPr="00E42CB8">
        <w:t>Did this intervention "correct" the existing market demand?</w:t>
      </w:r>
    </w:p>
    <w:p w14:paraId="364D3DD9"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EXERCISE 5.5</w:t>
      </w:r>
    </w:p>
    <w:p w14:paraId="4C4A8798" w14:textId="77777777" w:rsidR="00AE5143" w:rsidRPr="00E42CB8" w:rsidRDefault="00AE5143" w:rsidP="00AE5143">
      <w:pPr>
        <w:pStyle w:val="lt-socialsci-108285"/>
        <w:jc w:val="both"/>
      </w:pPr>
      <w:r w:rsidRPr="00E42CB8">
        <w:t>In deciding to drive a car in the rush hour, you think about the cost of gas and the time of the trip.</w:t>
      </w:r>
    </w:p>
    <w:p w14:paraId="6240C349" w14:textId="77777777" w:rsidR="00AE5143" w:rsidRPr="00E42CB8" w:rsidRDefault="00AE5143" w:rsidP="00AE5143">
      <w:pPr>
        <w:pStyle w:val="lt-socialsci-108285"/>
        <w:numPr>
          <w:ilvl w:val="0"/>
          <w:numId w:val="11"/>
        </w:numPr>
        <w:jc w:val="both"/>
      </w:pPr>
      <w:r w:rsidRPr="00E42CB8">
        <w:t>Do you slow down other people by driving?</w:t>
      </w:r>
    </w:p>
    <w:p w14:paraId="6990A507" w14:textId="77777777" w:rsidR="00AE5143" w:rsidRPr="00E42CB8" w:rsidRDefault="00AE5143" w:rsidP="00AE5143">
      <w:pPr>
        <w:pStyle w:val="lt-socialsci-108285"/>
        <w:numPr>
          <w:ilvl w:val="0"/>
          <w:numId w:val="11"/>
        </w:numPr>
        <w:jc w:val="both"/>
      </w:pPr>
      <w:r w:rsidRPr="00E42CB8">
        <w:t>Is this an externality, given that you yourself are suffering from slow traffic?</w:t>
      </w:r>
    </w:p>
    <w:p w14:paraId="6D17F1C1"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EXERCISE 5.6</w:t>
      </w:r>
    </w:p>
    <w:p w14:paraId="4AA26EC0" w14:textId="77777777" w:rsidR="00AE5143" w:rsidRPr="00E42CB8" w:rsidRDefault="00AE5143" w:rsidP="00AE5143">
      <w:pPr>
        <w:pStyle w:val="lt-socialsci-108285"/>
        <w:jc w:val="both"/>
      </w:pPr>
      <w:r w:rsidRPr="00E42CB8">
        <w:t>Suppose that our local power station burns coal to generate electricity. The demand and supply functions for electricity are given by </w:t>
      </w:r>
      <w:r w:rsidRPr="00E42CB8">
        <w:rPr>
          <w:i/>
          <w:iCs/>
        </w:rPr>
        <w:t>P</w:t>
      </w:r>
      <w:r w:rsidRPr="00E42CB8">
        <w:t>=12–0.5</w:t>
      </w:r>
      <w:r w:rsidRPr="00E42CB8">
        <w:rPr>
          <w:i/>
          <w:iCs/>
        </w:rPr>
        <w:t>Q</w:t>
      </w:r>
      <w:r w:rsidRPr="00E42CB8">
        <w:t> and </w:t>
      </w:r>
      <w:r w:rsidRPr="00E42CB8">
        <w:rPr>
          <w:i/>
          <w:iCs/>
        </w:rPr>
        <w:t>P</w:t>
      </w:r>
      <w:r w:rsidRPr="00E42CB8">
        <w:t>=2+0.5</w:t>
      </w:r>
      <w:r w:rsidRPr="00E42CB8">
        <w:rPr>
          <w:i/>
          <w:iCs/>
        </w:rPr>
        <w:t>Q</w:t>
      </w:r>
      <w:r w:rsidRPr="00E42CB8">
        <w:t>, respectively. The demand curve has intercepts </w:t>
      </w:r>
      <w:r w:rsidRPr="00E42CB8">
        <w:rPr>
          <w:noProof/>
        </w:rPr>
        <w:drawing>
          <wp:inline distT="0" distB="0" distL="0" distR="0" wp14:anchorId="64B0049F" wp14:editId="4FAE4305">
            <wp:extent cx="600075" cy="152400"/>
            <wp:effectExtent l="0" t="0" r="9525" b="0"/>
            <wp:docPr id="31" name="Picture 31" descr="img1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mg168.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0075" cy="152400"/>
                    </a:xfrm>
                    <a:prstGeom prst="rect">
                      <a:avLst/>
                    </a:prstGeom>
                    <a:noFill/>
                    <a:ln>
                      <a:noFill/>
                    </a:ln>
                  </pic:spPr>
                </pic:pic>
              </a:graphicData>
            </a:graphic>
          </wp:inline>
        </w:drawing>
      </w:r>
      <w:r w:rsidRPr="00E42CB8">
        <w:t> and the supply curve intercept is at $2 with a slope of one half. However, for each unit of electricity generated, there is an externality. When we factor this into the supply side of the market, the real social cost is increased by $1 per unit. That is, the supply curve shifts upwards by $1, and now takes the form </w:t>
      </w:r>
      <w:r w:rsidRPr="00E42CB8">
        <w:rPr>
          <w:i/>
          <w:iCs/>
        </w:rPr>
        <w:t>P</w:t>
      </w:r>
      <w:r w:rsidRPr="00E42CB8">
        <w:t>=3+0.5</w:t>
      </w:r>
      <w:r w:rsidRPr="00E42CB8">
        <w:rPr>
          <w:i/>
          <w:iCs/>
        </w:rPr>
        <w:t>Q</w:t>
      </w:r>
      <w:r w:rsidRPr="00E42CB8">
        <w:t>.</w:t>
      </w:r>
    </w:p>
    <w:p w14:paraId="547F9C7B" w14:textId="77777777" w:rsidR="00AE5143" w:rsidRPr="00E42CB8" w:rsidRDefault="00AE5143" w:rsidP="00AE5143">
      <w:pPr>
        <w:pStyle w:val="lt-socialsci-108285"/>
        <w:numPr>
          <w:ilvl w:val="0"/>
          <w:numId w:val="12"/>
        </w:numPr>
        <w:jc w:val="both"/>
      </w:pPr>
      <w:r w:rsidRPr="00E42CB8">
        <w:lastRenderedPageBreak/>
        <w:t>Illustrate the free-market equilibrium.</w:t>
      </w:r>
    </w:p>
    <w:p w14:paraId="3EA307A1" w14:textId="77777777" w:rsidR="00AE5143" w:rsidRPr="00E42CB8" w:rsidRDefault="00AE5143" w:rsidP="00AE5143">
      <w:pPr>
        <w:pStyle w:val="lt-socialsci-108285"/>
        <w:numPr>
          <w:ilvl w:val="0"/>
          <w:numId w:val="12"/>
        </w:numPr>
        <w:jc w:val="both"/>
      </w:pPr>
      <w:r w:rsidRPr="00E42CB8">
        <w:t>Illustrate the efficient (i.e. socially optimal) level of production.</w:t>
      </w:r>
    </w:p>
    <w:p w14:paraId="0F688960"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EXERCISE 5.7</w:t>
      </w:r>
    </w:p>
    <w:p w14:paraId="386AF234" w14:textId="77777777" w:rsidR="00AE5143" w:rsidRPr="00E42CB8" w:rsidRDefault="00AE5143" w:rsidP="00AE5143">
      <w:pPr>
        <w:pStyle w:val="lt-socialsci-108285"/>
        <w:jc w:val="both"/>
      </w:pPr>
      <w:r w:rsidRPr="00E42CB8">
        <w:t xml:space="preserve">Your local dry cleaner, Bleached Brite, is willing to launder shirts at its cost of $1.00 per shirt. The </w:t>
      </w:r>
      <w:proofErr w:type="spellStart"/>
      <w:r w:rsidRPr="00E42CB8">
        <w:t>neighbourhood</w:t>
      </w:r>
      <w:proofErr w:type="spellEnd"/>
      <w:r w:rsidRPr="00E42CB8">
        <w:t xml:space="preserve"> demand for this service is </w:t>
      </w:r>
      <w:r w:rsidRPr="00E42CB8">
        <w:rPr>
          <w:i/>
          <w:iCs/>
        </w:rPr>
        <w:t>P</w:t>
      </w:r>
      <w:r w:rsidRPr="00E42CB8">
        <w:t>=5–0.005</w:t>
      </w:r>
      <w:r w:rsidRPr="00E42CB8">
        <w:rPr>
          <w:i/>
          <w:iCs/>
        </w:rPr>
        <w:t>Q</w:t>
      </w:r>
      <w:r w:rsidRPr="00E42CB8">
        <w:t>, knowing that the demand intercepts are </w:t>
      </w:r>
      <w:r w:rsidRPr="00E42CB8">
        <w:rPr>
          <w:noProof/>
        </w:rPr>
        <w:drawing>
          <wp:inline distT="0" distB="0" distL="0" distR="0" wp14:anchorId="6B4DFFF0" wp14:editId="2A609453">
            <wp:extent cx="685800" cy="152400"/>
            <wp:effectExtent l="0" t="0" r="0" b="0"/>
            <wp:docPr id="30" name="Picture 30" descr="img1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mg170.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85800" cy="152400"/>
                    </a:xfrm>
                    <a:prstGeom prst="rect">
                      <a:avLst/>
                    </a:prstGeom>
                    <a:noFill/>
                    <a:ln>
                      <a:noFill/>
                    </a:ln>
                  </pic:spPr>
                </pic:pic>
              </a:graphicData>
            </a:graphic>
          </wp:inline>
        </w:drawing>
      </w:r>
      <w:r w:rsidRPr="00E42CB8">
        <w:t>.</w:t>
      </w:r>
    </w:p>
    <w:p w14:paraId="79DA95EB" w14:textId="77777777" w:rsidR="00AE5143" w:rsidRPr="00E42CB8" w:rsidRDefault="00AE5143" w:rsidP="00AE5143">
      <w:pPr>
        <w:pStyle w:val="lt-socialsci-108285"/>
        <w:numPr>
          <w:ilvl w:val="0"/>
          <w:numId w:val="13"/>
        </w:numPr>
        <w:jc w:val="both"/>
      </w:pPr>
      <w:r w:rsidRPr="00E42CB8">
        <w:t>Illustrate the market equilibrium.</w:t>
      </w:r>
    </w:p>
    <w:p w14:paraId="51B66130" w14:textId="77777777" w:rsidR="00AE5143" w:rsidRPr="00E42CB8" w:rsidRDefault="00AE5143" w:rsidP="00AE5143">
      <w:pPr>
        <w:pStyle w:val="lt-socialsci-108285"/>
        <w:numPr>
          <w:ilvl w:val="0"/>
          <w:numId w:val="13"/>
        </w:numPr>
        <w:jc w:val="both"/>
      </w:pPr>
      <w:r w:rsidRPr="00E42CB8">
        <w:t>Suppose that, for each shirt, Bleached Brite emits chemicals into the local environment that cause $0.25 damage per shirt. This means the full cost of each shirt is $1.25. Illustrate graphically the socially optimal number of shirts to be cleaned.</w:t>
      </w:r>
    </w:p>
    <w:p w14:paraId="5CBB625A" w14:textId="77777777" w:rsidR="00AE5143" w:rsidRPr="00E42CB8" w:rsidRDefault="00AE5143" w:rsidP="00AE5143">
      <w:pPr>
        <w:pStyle w:val="lt-socialsci-108285"/>
        <w:numPr>
          <w:ilvl w:val="0"/>
          <w:numId w:val="13"/>
        </w:numPr>
        <w:jc w:val="both"/>
      </w:pPr>
      <w:r w:rsidRPr="00E42CB8">
        <w:rPr>
          <w:i/>
          <w:iCs/>
        </w:rPr>
        <w:t>Optional</w:t>
      </w:r>
      <w:r w:rsidRPr="00E42CB8">
        <w:t>: Calculate the socially optimal number of shirts to be cleaned.</w:t>
      </w:r>
    </w:p>
    <w:p w14:paraId="1BB8F076"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EXERCISE 5.8</w:t>
      </w:r>
    </w:p>
    <w:p w14:paraId="20EDA993" w14:textId="77777777" w:rsidR="00AE5143" w:rsidRPr="00E42CB8" w:rsidRDefault="00AE5143" w:rsidP="00AE5143">
      <w:pPr>
        <w:pStyle w:val="lt-socialsci-108285"/>
        <w:jc w:val="both"/>
      </w:pPr>
      <w:r w:rsidRPr="00E42CB8">
        <w:t>The supply curve for agricultural labour is given by </w:t>
      </w:r>
      <w:r w:rsidRPr="00E42CB8">
        <w:rPr>
          <w:i/>
          <w:iCs/>
        </w:rPr>
        <w:t>W</w:t>
      </w:r>
      <w:r w:rsidRPr="00E42CB8">
        <w:t>=6+0.1</w:t>
      </w:r>
      <w:r w:rsidRPr="00E42CB8">
        <w:rPr>
          <w:i/>
          <w:iCs/>
        </w:rPr>
        <w:t>L</w:t>
      </w:r>
      <w:r w:rsidRPr="00E42CB8">
        <w:t>, where </w:t>
      </w:r>
      <w:r w:rsidRPr="00E42CB8">
        <w:rPr>
          <w:i/>
          <w:iCs/>
        </w:rPr>
        <w:t>W</w:t>
      </w:r>
      <w:r w:rsidRPr="00E42CB8">
        <w:t> is the wage (price per unit) and </w:t>
      </w:r>
      <w:r w:rsidRPr="00E42CB8">
        <w:rPr>
          <w:i/>
          <w:iCs/>
        </w:rPr>
        <w:t>L</w:t>
      </w:r>
      <w:r w:rsidRPr="00E42CB8">
        <w:t> the quantity traded. Employers are willing to pay a wage of $12 to all workers who are willing to work at that wage; hence the demand curve is </w:t>
      </w:r>
      <w:r w:rsidRPr="00E42CB8">
        <w:rPr>
          <w:i/>
          <w:iCs/>
        </w:rPr>
        <w:t>W</w:t>
      </w:r>
      <w:r w:rsidRPr="00E42CB8">
        <w:t>=12.</w:t>
      </w:r>
    </w:p>
    <w:p w14:paraId="588F238C" w14:textId="77777777" w:rsidR="00AE5143" w:rsidRPr="00E42CB8" w:rsidRDefault="00AE5143" w:rsidP="00AE5143">
      <w:pPr>
        <w:pStyle w:val="lt-socialsci-108285"/>
        <w:numPr>
          <w:ilvl w:val="0"/>
          <w:numId w:val="14"/>
        </w:numPr>
        <w:jc w:val="both"/>
      </w:pPr>
      <w:r w:rsidRPr="00E42CB8">
        <w:t>Illustrate the market equilibrium, if you are told that the equilibrium occurs where </w:t>
      </w:r>
      <w:r w:rsidRPr="00E42CB8">
        <w:rPr>
          <w:i/>
          <w:iCs/>
        </w:rPr>
        <w:t>L</w:t>
      </w:r>
      <w:r w:rsidRPr="00E42CB8">
        <w:t>=60.</w:t>
      </w:r>
    </w:p>
    <w:p w14:paraId="0653A614" w14:textId="77777777" w:rsidR="00AE5143" w:rsidRPr="00E42CB8" w:rsidRDefault="00AE5143" w:rsidP="00AE5143">
      <w:pPr>
        <w:pStyle w:val="lt-socialsci-108285"/>
        <w:numPr>
          <w:ilvl w:val="0"/>
          <w:numId w:val="14"/>
        </w:numPr>
        <w:jc w:val="both"/>
      </w:pPr>
      <w:r w:rsidRPr="00E42CB8">
        <w:t>Compute the supplier surplus at this equilibrium.</w:t>
      </w:r>
    </w:p>
    <w:p w14:paraId="5216F62D" w14:textId="77777777" w:rsidR="00AE5143" w:rsidRPr="00E42CB8" w:rsidRDefault="00AE5143" w:rsidP="00AE5143">
      <w:pPr>
        <w:jc w:val="both"/>
        <w:rPr>
          <w:rFonts w:ascii="Times New Roman" w:hAnsi="Times New Roman" w:cs="Times New Roman"/>
        </w:rPr>
      </w:pPr>
      <w:r w:rsidRPr="00E42CB8">
        <w:rPr>
          <w:rFonts w:ascii="Times New Roman" w:hAnsi="Times New Roman" w:cs="Times New Roman"/>
        </w:rPr>
        <w:t>EXERCISE 5.9</w:t>
      </w:r>
    </w:p>
    <w:p w14:paraId="55EEFCEE" w14:textId="77777777" w:rsidR="00AE5143" w:rsidRPr="00E42CB8" w:rsidRDefault="00AE5143" w:rsidP="00AE5143">
      <w:pPr>
        <w:pStyle w:val="lt-socialsci-108285"/>
        <w:jc w:val="both"/>
      </w:pPr>
      <w:r w:rsidRPr="00E42CB8">
        <w:rPr>
          <w:i/>
          <w:iCs/>
        </w:rPr>
        <w:t>Optional</w:t>
      </w:r>
      <w:r w:rsidRPr="00E42CB8">
        <w:t>: The market demand for vaccine XYZ is given by </w:t>
      </w:r>
      <w:r w:rsidRPr="00E42CB8">
        <w:rPr>
          <w:i/>
          <w:iCs/>
        </w:rPr>
        <w:t>P</w:t>
      </w:r>
      <w:r w:rsidRPr="00E42CB8">
        <w:t>=36–</w:t>
      </w:r>
      <w:r w:rsidRPr="00E42CB8">
        <w:rPr>
          <w:i/>
          <w:iCs/>
        </w:rPr>
        <w:t>Q</w:t>
      </w:r>
      <w:r w:rsidRPr="00E42CB8">
        <w:t> and the supply conditions are </w:t>
      </w:r>
      <w:r w:rsidRPr="00E42CB8">
        <w:rPr>
          <w:i/>
          <w:iCs/>
        </w:rPr>
        <w:t>P</w:t>
      </w:r>
      <w:r w:rsidRPr="00E42CB8">
        <w:t>=20; so $20 represents the true cost of supplying a unit of vaccine. There is a positive externality associated with being vaccinated, and the real societal value is known and given by </w:t>
      </w:r>
      <w:r w:rsidRPr="00E42CB8">
        <w:rPr>
          <w:i/>
          <w:iCs/>
        </w:rPr>
        <w:t>P</w:t>
      </w:r>
      <w:r w:rsidRPr="00E42CB8">
        <w:t>=36</w:t>
      </w:r>
      <w:proofErr w:type="gramStart"/>
      <w:r w:rsidRPr="00E42CB8">
        <w:t>–(</w:t>
      </w:r>
      <w:proofErr w:type="gramEnd"/>
      <w:r w:rsidRPr="00E42CB8">
        <w:t>1/2)</w:t>
      </w:r>
      <w:r w:rsidRPr="00E42CB8">
        <w:rPr>
          <w:i/>
          <w:iCs/>
        </w:rPr>
        <w:t>Q</w:t>
      </w:r>
      <w:r w:rsidRPr="00E42CB8">
        <w:t>. This new demand curve represents the true value to society of each vaccination. This is reflected in the private value demand curve rotating upward around the price intercept of $36.</w:t>
      </w:r>
    </w:p>
    <w:p w14:paraId="4C6A1578" w14:textId="77777777" w:rsidR="00AE5143" w:rsidRPr="00E42CB8" w:rsidRDefault="00AE5143" w:rsidP="00AE5143">
      <w:pPr>
        <w:pStyle w:val="lt-socialsci-108285"/>
        <w:numPr>
          <w:ilvl w:val="0"/>
          <w:numId w:val="15"/>
        </w:numPr>
        <w:jc w:val="both"/>
      </w:pPr>
      <w:r w:rsidRPr="00E42CB8">
        <w:t>Illustrate the private and social demand curves on a diagram, with intercept values calculated.</w:t>
      </w:r>
    </w:p>
    <w:p w14:paraId="1CC682B9" w14:textId="77777777" w:rsidR="00AE5143" w:rsidRPr="00E42CB8" w:rsidRDefault="00AE5143" w:rsidP="00AE5143">
      <w:pPr>
        <w:pStyle w:val="lt-socialsci-108285"/>
        <w:numPr>
          <w:ilvl w:val="0"/>
          <w:numId w:val="15"/>
        </w:numPr>
        <w:jc w:val="both"/>
      </w:pPr>
      <w:r w:rsidRPr="00E42CB8">
        <w:t>What is the market solution to this supply and demand problem?</w:t>
      </w:r>
    </w:p>
    <w:p w14:paraId="0691BCCA" w14:textId="77777777" w:rsidR="00AE5143" w:rsidRPr="00E42CB8" w:rsidRDefault="00AE5143" w:rsidP="00AE5143">
      <w:pPr>
        <w:pStyle w:val="lt-socialsci-108285"/>
        <w:numPr>
          <w:ilvl w:val="0"/>
          <w:numId w:val="15"/>
        </w:numPr>
        <w:jc w:val="both"/>
      </w:pPr>
      <w:r w:rsidRPr="00E42CB8">
        <w:t>What is the socially optimal number of vaccinations?</w:t>
      </w:r>
    </w:p>
    <w:p w14:paraId="20045319" w14:textId="77777777" w:rsidR="00AE5143" w:rsidRPr="00E42CB8" w:rsidRDefault="00AE5143" w:rsidP="00AE5143">
      <w:pPr>
        <w:pStyle w:val="lt-socialsci-108285"/>
        <w:jc w:val="both"/>
      </w:pPr>
      <w:r w:rsidRPr="00E42CB8">
        <w:t>1. The demand and supply functions behind these curves are </w:t>
      </w:r>
      <w:r w:rsidRPr="00E42CB8">
        <w:rPr>
          <w:i/>
          <w:iCs/>
        </w:rPr>
        <w:t>P</w:t>
      </w:r>
      <w:r w:rsidRPr="00E42CB8">
        <w:t>=90–1</w:t>
      </w:r>
      <w:r w:rsidRPr="00E42CB8">
        <w:rPr>
          <w:i/>
          <w:iCs/>
        </w:rPr>
        <w:t>Q</w:t>
      </w:r>
      <w:r w:rsidRPr="00E42CB8">
        <w:t> and </w:t>
      </w:r>
      <w:r w:rsidRPr="00E42CB8">
        <w:rPr>
          <w:i/>
          <w:iCs/>
        </w:rPr>
        <w:t>P</w:t>
      </w:r>
      <w:r w:rsidRPr="00E42CB8">
        <w:t>=30+(1/</w:t>
      </w:r>
      <w:proofErr w:type="gramStart"/>
      <w:r w:rsidRPr="00E42CB8">
        <w:t>4)</w:t>
      </w:r>
      <w:r w:rsidRPr="00E42CB8">
        <w:rPr>
          <w:i/>
          <w:iCs/>
        </w:rPr>
        <w:t>Q</w:t>
      </w:r>
      <w:r w:rsidRPr="00E42CB8">
        <w:t>.</w:t>
      </w:r>
      <w:proofErr w:type="gramEnd"/>
      <w:r w:rsidRPr="00E42CB8">
        <w:t xml:space="preserve"> Equating supply and demand yields the solutions in the text.</w:t>
      </w:r>
    </w:p>
    <w:p w14:paraId="60F4A505" w14:textId="77777777" w:rsidR="00AE5143" w:rsidRDefault="00AE5143" w:rsidP="00AE5143">
      <w:pPr>
        <w:pStyle w:val="lt-socialsci-108285"/>
        <w:jc w:val="both"/>
      </w:pPr>
      <w:r w:rsidRPr="00E42CB8">
        <w:t>2. For example, if the demand curve shifts upwards, parallel, to become </w:t>
      </w:r>
      <w:r w:rsidRPr="00E42CB8">
        <w:rPr>
          <w:i/>
          <w:iCs/>
        </w:rPr>
        <w:t>P</w:t>
      </w:r>
      <w:r w:rsidRPr="00E42CB8">
        <w:t>=120–1</w:t>
      </w:r>
      <w:r w:rsidRPr="00E42CB8">
        <w:rPr>
          <w:i/>
          <w:iCs/>
        </w:rPr>
        <w:t>Q</w:t>
      </w:r>
      <w:r w:rsidRPr="00E42CB8">
        <w:t> and the supply curve changes in slope to </w:t>
      </w:r>
      <w:r w:rsidRPr="00E42CB8">
        <w:rPr>
          <w:i/>
          <w:iCs/>
        </w:rPr>
        <w:t>P</w:t>
      </w:r>
      <w:r w:rsidRPr="00E42CB8">
        <w:t>=30+(1/2)</w:t>
      </w:r>
      <w:r w:rsidRPr="00E42CB8">
        <w:rPr>
          <w:i/>
          <w:iCs/>
        </w:rPr>
        <w:t>Q</w:t>
      </w:r>
      <w:r w:rsidRPr="00E42CB8">
        <w:t>, the new equilibrium solution is </w:t>
      </w:r>
      <w:r w:rsidRPr="00E42CB8">
        <w:rPr>
          <w:noProof/>
        </w:rPr>
        <w:drawing>
          <wp:inline distT="0" distB="0" distL="0" distR="0" wp14:anchorId="5626EAA0" wp14:editId="2E03D7FD">
            <wp:extent cx="1200150" cy="152400"/>
            <wp:effectExtent l="0" t="0" r="0" b="0"/>
            <wp:docPr id="29" name="Picture 29" descr="img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mg139.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00150" cy="152400"/>
                    </a:xfrm>
                    <a:prstGeom prst="rect">
                      <a:avLst/>
                    </a:prstGeom>
                    <a:noFill/>
                    <a:ln>
                      <a:noFill/>
                    </a:ln>
                  </pic:spPr>
                </pic:pic>
              </a:graphicData>
            </a:graphic>
          </wp:inline>
        </w:drawing>
      </w:r>
      <w:r w:rsidRPr="00E42CB8">
        <w:t>.</w:t>
      </w:r>
    </w:p>
    <w:p w14:paraId="2CE91228" w14:textId="77777777" w:rsidR="00887120" w:rsidRDefault="00887120" w:rsidP="00887120">
      <w:r>
        <w:lastRenderedPageBreak/>
        <w:t>Pareto efficiency is a concept in economics that describes a state where resources are allocated in the most efficient way possible, and no individual can be made better off without making another individual worse off.</w:t>
      </w:r>
    </w:p>
    <w:p w14:paraId="046A5D47" w14:textId="77777777" w:rsidR="00887120" w:rsidRDefault="00887120" w:rsidP="00887120"/>
    <w:p w14:paraId="7F8930F9" w14:textId="77777777" w:rsidR="00887120" w:rsidRDefault="00887120" w:rsidP="00887120">
      <w:r>
        <w:t>Key Characteristics:</w:t>
      </w:r>
    </w:p>
    <w:p w14:paraId="4D28CBE6" w14:textId="77777777" w:rsidR="00887120" w:rsidRDefault="00887120" w:rsidP="00887120">
      <w:r>
        <w:t>1. *Efficient allocation*: Resources are allocated to maximize overall efficiency.</w:t>
      </w:r>
    </w:p>
    <w:p w14:paraId="312311BE" w14:textId="77777777" w:rsidR="00887120" w:rsidRDefault="00887120" w:rsidP="00887120">
      <w:r>
        <w:t>2. *No room for improvement*: No individual can be made better off without making another individual worse off.</w:t>
      </w:r>
    </w:p>
    <w:p w14:paraId="296C8209" w14:textId="77777777" w:rsidR="00887120" w:rsidRDefault="00887120" w:rsidP="00887120"/>
    <w:p w14:paraId="42C56F35" w14:textId="77777777" w:rsidR="00887120" w:rsidRDefault="00887120" w:rsidP="00887120">
      <w:r>
        <w:t>Conditions for Pareto Efficiency:</w:t>
      </w:r>
    </w:p>
    <w:p w14:paraId="2B481939" w14:textId="77777777" w:rsidR="00887120" w:rsidRDefault="00887120" w:rsidP="00887120">
      <w:r>
        <w:t>1. *Completeness*: All individuals' preferences are considered.</w:t>
      </w:r>
    </w:p>
    <w:p w14:paraId="07FC78CD" w14:textId="77777777" w:rsidR="00887120" w:rsidRDefault="00887120" w:rsidP="00887120">
      <w:r>
        <w:t>2. *Transitivity*: Individual preferences are consistent.</w:t>
      </w:r>
    </w:p>
    <w:p w14:paraId="7BB302D2" w14:textId="77777777" w:rsidR="00887120" w:rsidRDefault="00887120" w:rsidP="00887120">
      <w:r>
        <w:t>3. *Non-satiation*: More is always preferred to less.</w:t>
      </w:r>
    </w:p>
    <w:p w14:paraId="1D8034E4" w14:textId="77777777" w:rsidR="00887120" w:rsidRDefault="00887120" w:rsidP="00887120"/>
    <w:p w14:paraId="5A79D961" w14:textId="77777777" w:rsidR="00887120" w:rsidRDefault="00887120" w:rsidP="00887120">
      <w:r>
        <w:t>Types of Pareto Efficiency:</w:t>
      </w:r>
    </w:p>
    <w:p w14:paraId="0F95542E" w14:textId="77777777" w:rsidR="00887120" w:rsidRDefault="00887120" w:rsidP="00887120">
      <w:r>
        <w:t>1. *Strong Pareto efficiency*: A situation where no individual can be made better off without making another individual worse off.</w:t>
      </w:r>
    </w:p>
    <w:p w14:paraId="6ECB1870" w14:textId="77777777" w:rsidR="00887120" w:rsidRDefault="00887120" w:rsidP="00887120">
      <w:r>
        <w:t>2. *Weak Pareto efficiency*: A situation where some individuals can be made better off without making others worse off.</w:t>
      </w:r>
    </w:p>
    <w:p w14:paraId="00757594" w14:textId="77777777" w:rsidR="00887120" w:rsidRDefault="00887120" w:rsidP="00887120"/>
    <w:p w14:paraId="352C7007" w14:textId="77777777" w:rsidR="00887120" w:rsidRDefault="00887120" w:rsidP="00887120">
      <w:r>
        <w:t>Pareto Efficiency in Real-Life Scenarios:</w:t>
      </w:r>
    </w:p>
    <w:p w14:paraId="04D29E68" w14:textId="77777777" w:rsidR="00887120" w:rsidRDefault="00887120" w:rsidP="00887120">
      <w:r>
        <w:t>1. *Resource allocation*: Allocating resources to maximize overall efficiency.</w:t>
      </w:r>
    </w:p>
    <w:p w14:paraId="1F139CF0" w14:textId="77777777" w:rsidR="00887120" w:rsidRDefault="00887120" w:rsidP="00887120">
      <w:r>
        <w:t>2. *Economic policy*: Implementing policies that benefit one group without harming another.</w:t>
      </w:r>
    </w:p>
    <w:p w14:paraId="4E787845" w14:textId="77777777" w:rsidR="00887120" w:rsidRDefault="00887120" w:rsidP="00887120">
      <w:r>
        <w:t>3. *Decision-making*: Making decisions that optimize outcomes.</w:t>
      </w:r>
    </w:p>
    <w:p w14:paraId="7EAABF6C" w14:textId="77777777" w:rsidR="00887120" w:rsidRDefault="00887120" w:rsidP="00887120"/>
    <w:p w14:paraId="777E9E59" w14:textId="77777777" w:rsidR="00887120" w:rsidRDefault="00887120" w:rsidP="00887120">
      <w:r>
        <w:t>Limitations of Pareto Efficiency:</w:t>
      </w:r>
    </w:p>
    <w:p w14:paraId="4F8DAFF2" w14:textId="77777777" w:rsidR="00887120" w:rsidRDefault="00887120" w:rsidP="00887120">
      <w:r>
        <w:t>1. *Ignores distributional issues*: Focuses on overall efficiency, ignoring resource distribution.</w:t>
      </w:r>
    </w:p>
    <w:p w14:paraId="09A3BB3F" w14:textId="77777777" w:rsidR="00887120" w:rsidRDefault="00887120" w:rsidP="00887120">
      <w:r>
        <w:lastRenderedPageBreak/>
        <w:t xml:space="preserve">2. *Assumes rational </w:t>
      </w:r>
      <w:proofErr w:type="spellStart"/>
      <w:r>
        <w:t>behavior</w:t>
      </w:r>
      <w:proofErr w:type="spellEnd"/>
      <w:r>
        <w:t>*: Assumes individuals act rationally, which may not always be the case.</w:t>
      </w:r>
    </w:p>
    <w:p w14:paraId="69531BAD" w14:textId="77777777" w:rsidR="00887120" w:rsidRDefault="00887120" w:rsidP="00887120"/>
    <w:p w14:paraId="3459BA1A" w14:textId="77777777" w:rsidR="00887120" w:rsidRDefault="00887120" w:rsidP="00887120">
      <w:r>
        <w:t>Real-World Applications:</w:t>
      </w:r>
    </w:p>
    <w:p w14:paraId="714553C1" w14:textId="77777777" w:rsidR="00887120" w:rsidRDefault="00887120" w:rsidP="00887120">
      <w:r>
        <w:t>1. *Economics*: Evaluating economic policies and resource allocation.</w:t>
      </w:r>
    </w:p>
    <w:p w14:paraId="0BAB0AED" w14:textId="77777777" w:rsidR="00887120" w:rsidRDefault="00887120" w:rsidP="00887120">
      <w:r>
        <w:t>2. *Decision-making*: Optimizing outcomes in decision-making.</w:t>
      </w:r>
    </w:p>
    <w:p w14:paraId="65A0F5D8" w14:textId="3BD21B7B" w:rsidR="00A74581" w:rsidRDefault="00887120">
      <w:r>
        <w:t xml:space="preserve">3. *Game theory*: </w:t>
      </w:r>
      <w:proofErr w:type="spellStart"/>
      <w:r>
        <w:t>Analyzing</w:t>
      </w:r>
      <w:proofErr w:type="spellEnd"/>
      <w:r>
        <w:t xml:space="preserve"> strategic decision-making.</w:t>
      </w:r>
    </w:p>
    <w:p w14:paraId="292A732E" w14:textId="77777777" w:rsidR="003D58D6" w:rsidRDefault="003D58D6" w:rsidP="003D58D6">
      <w:r>
        <w:t>UNIT 7: Welfare economics and externalities</w:t>
      </w:r>
    </w:p>
    <w:p w14:paraId="5C9172D1" w14:textId="77777777" w:rsidR="003D58D6" w:rsidRDefault="003D58D6" w:rsidP="003D58D6">
      <w:r>
        <w:t>Topics Covered</w:t>
      </w:r>
    </w:p>
    <w:p w14:paraId="52EEA43A" w14:textId="77777777" w:rsidR="003D58D6" w:rsidRDefault="003D58D6" w:rsidP="003D58D6">
      <w:r>
        <w:t>- Efficiency and equity in market outcomes</w:t>
      </w:r>
    </w:p>
    <w:p w14:paraId="281F18EB" w14:textId="77777777" w:rsidR="003D58D6" w:rsidRDefault="003D58D6" w:rsidP="003D58D6">
      <w:r>
        <w:t>- Pareto efficiency and the conditions for Pareto improvement</w:t>
      </w:r>
    </w:p>
    <w:p w14:paraId="4C0BACA9" w14:textId="77777777" w:rsidR="003D58D6" w:rsidRDefault="003D58D6" w:rsidP="003D58D6">
      <w:r>
        <w:t>- Analysis of taxation and subsidies from a welfare perspective</w:t>
      </w:r>
    </w:p>
    <w:p w14:paraId="76EBBF8F" w14:textId="77777777" w:rsidR="003D58D6" w:rsidRDefault="003D58D6" w:rsidP="003D58D6">
      <w:r>
        <w:t>- Deadweight loss and its implications</w:t>
      </w:r>
    </w:p>
    <w:p w14:paraId="4D20CDEE" w14:textId="77777777" w:rsidR="003D58D6" w:rsidRDefault="003D58D6" w:rsidP="003D58D6">
      <w:r>
        <w:t>- Distributional effects of economic policies</w:t>
      </w:r>
    </w:p>
    <w:p w14:paraId="7E88FC66" w14:textId="77777777" w:rsidR="003D58D6" w:rsidRDefault="003D58D6" w:rsidP="003D58D6">
      <w:r>
        <w:t>- Cost-benefit analysis in policy evaluation</w:t>
      </w:r>
    </w:p>
    <w:p w14:paraId="6847C632" w14:textId="77777777" w:rsidR="003D58D6" w:rsidRDefault="003D58D6" w:rsidP="003D58D6">
      <w:r>
        <w:t>- Social welfare functions and ethical considerations</w:t>
      </w:r>
    </w:p>
    <w:p w14:paraId="248B50CB" w14:textId="77777777" w:rsidR="003D58D6" w:rsidRDefault="003D58D6" w:rsidP="003D58D6">
      <w:r>
        <w:t>- The economics of public education and income redistribution</w:t>
      </w:r>
    </w:p>
    <w:p w14:paraId="0FA7536A" w14:textId="77777777" w:rsidR="003D58D6" w:rsidRDefault="003D58D6" w:rsidP="003D58D6">
      <w:r>
        <w:t>- The economics of public healthcare and access to healthcare services</w:t>
      </w:r>
    </w:p>
    <w:p w14:paraId="2137D0EB" w14:textId="77777777" w:rsidR="003D58D6" w:rsidRDefault="003D58D6" w:rsidP="003D58D6">
      <w:r>
        <w:t>- International perspectives on welfare economics and development economics</w:t>
      </w:r>
    </w:p>
    <w:p w14:paraId="75567ED1" w14:textId="77777777" w:rsidR="003D58D6" w:rsidRDefault="003D58D6" w:rsidP="003D58D6"/>
    <w:p w14:paraId="124C01A7" w14:textId="77777777" w:rsidR="003D58D6" w:rsidRDefault="003D58D6" w:rsidP="003D58D6">
      <w:r>
        <w:t>Key Terms</w:t>
      </w:r>
    </w:p>
    <w:p w14:paraId="08E82289" w14:textId="77777777" w:rsidR="003D58D6" w:rsidRDefault="003D58D6" w:rsidP="003D58D6">
      <w:r>
        <w:t>- Welfare economics assesses how well the economy allocates its scarce resources with the goals of efficiency and equity.</w:t>
      </w:r>
    </w:p>
    <w:p w14:paraId="4C81A475" w14:textId="77777777" w:rsidR="003D58D6" w:rsidRDefault="003D58D6" w:rsidP="003D58D6">
      <w:r>
        <w:t>- Efficiency addresses the question of how well the economy's resources are used.</w:t>
      </w:r>
    </w:p>
    <w:p w14:paraId="248EE94F" w14:textId="77777777" w:rsidR="003D58D6" w:rsidRDefault="003D58D6" w:rsidP="003D58D6">
      <w:r>
        <w:t>- Equity deals with how society's goods and rewards are, and should be, distributed.</w:t>
      </w:r>
    </w:p>
    <w:p w14:paraId="19993625" w14:textId="77777777" w:rsidR="003D58D6" w:rsidRDefault="003D58D6" w:rsidP="003D58D6"/>
    <w:p w14:paraId="53BE30BE" w14:textId="25BEF6FE" w:rsidR="003D58D6" w:rsidRDefault="003D58D6">
      <w:r>
        <w:t>Do you want me to expand on any of these topics or help with a specific question related to welfare economics or externalities?</w:t>
      </w:r>
    </w:p>
    <w:p w14:paraId="52B772A5" w14:textId="77777777" w:rsidR="00A720F8" w:rsidRDefault="00A720F8" w:rsidP="00A720F8">
      <w:r>
        <w:lastRenderedPageBreak/>
        <w:t>Deadweight Loss</w:t>
      </w:r>
    </w:p>
    <w:p w14:paraId="62B60007" w14:textId="77777777" w:rsidR="00A720F8" w:rsidRDefault="00A720F8" w:rsidP="00A720F8">
      <w:r>
        <w:t>Definition</w:t>
      </w:r>
    </w:p>
    <w:p w14:paraId="7B2BEF72" w14:textId="77777777" w:rsidR="00A720F8" w:rsidRDefault="00A720F8" w:rsidP="00A720F8">
      <w:r>
        <w:t>Deadweight loss (DWL) is a loss of economic efficiency that occurs when the equilibrium outcome is not achievable or not achieved. It represents the reduction in social welfare due to a market distortion, such as taxes, subsidies, price ceilings, or price floors.</w:t>
      </w:r>
    </w:p>
    <w:p w14:paraId="5F8DDFA0" w14:textId="77777777" w:rsidR="00A720F8" w:rsidRDefault="00A720F8" w:rsidP="00A720F8"/>
    <w:p w14:paraId="60C8D6AA" w14:textId="77777777" w:rsidR="00A720F8" w:rsidRDefault="00A720F8" w:rsidP="00A720F8">
      <w:r>
        <w:t>Causes of Deadweight Loss</w:t>
      </w:r>
    </w:p>
    <w:p w14:paraId="13E013EC" w14:textId="77777777" w:rsidR="00A720F8" w:rsidRDefault="00A720F8" w:rsidP="00A720F8">
      <w:r>
        <w:t>- *Taxes*: Taxes create a wedge between the price buyers pay and the price sellers receive, leading to a reduction in the quantity traded.</w:t>
      </w:r>
    </w:p>
    <w:p w14:paraId="1669083F" w14:textId="77777777" w:rsidR="00A720F8" w:rsidRDefault="00A720F8" w:rsidP="00A720F8">
      <w:r>
        <w:t>- *Subsidies*: Subsidies can lead to overproduction, causing inefficiency.</w:t>
      </w:r>
    </w:p>
    <w:p w14:paraId="566E259D" w14:textId="77777777" w:rsidR="00A720F8" w:rsidRDefault="00A720F8" w:rsidP="00A720F8">
      <w:r>
        <w:t>- *Price controls*: Price ceilings or floors can lead to shortages or surpluses.</w:t>
      </w:r>
    </w:p>
    <w:p w14:paraId="5AA5D1DF" w14:textId="77777777" w:rsidR="00A720F8" w:rsidRDefault="00A720F8" w:rsidP="00A720F8"/>
    <w:p w14:paraId="2671500C" w14:textId="77777777" w:rsidR="00A720F8" w:rsidRDefault="00A720F8" w:rsidP="00A720F8">
      <w:r>
        <w:t>Implications of Deadweight Loss</w:t>
      </w:r>
    </w:p>
    <w:p w14:paraId="6418B5BF" w14:textId="77777777" w:rsidR="00A720F8" w:rsidRDefault="00A720F8" w:rsidP="00A720F8">
      <w:r>
        <w:t>- *Reduced social welfare*: Deadweight loss represents a loss in overall social welfare due to inefficient allocation of resources.</w:t>
      </w:r>
    </w:p>
    <w:p w14:paraId="230154FA" w14:textId="77777777" w:rsidR="00A720F8" w:rsidRDefault="00A720F8" w:rsidP="00A720F8">
      <w:r>
        <w:t>- *Loss of economic efficiency*: DWL indicates that resources are not being allocated in the most efficient way possible.</w:t>
      </w:r>
    </w:p>
    <w:p w14:paraId="0525C694" w14:textId="77777777" w:rsidR="00A720F8" w:rsidRDefault="00A720F8" w:rsidP="00A720F8">
      <w:r>
        <w:t>- *Impact on consumer and producer surplus*: Deadweight loss often results from a reduction in consumer or producer surplus due to market distortions.</w:t>
      </w:r>
    </w:p>
    <w:p w14:paraId="153FC162" w14:textId="77777777" w:rsidR="00A720F8" w:rsidRDefault="00A720F8" w:rsidP="00A720F8"/>
    <w:p w14:paraId="49EA871F" w14:textId="77777777" w:rsidR="00A720F8" w:rsidRDefault="00A720F8" w:rsidP="00A720F8">
      <w:r>
        <w:t>Example</w:t>
      </w:r>
    </w:p>
    <w:p w14:paraId="454E84C8" w14:textId="77777777" w:rsidR="00A720F8" w:rsidRDefault="00A720F8" w:rsidP="00A720F8">
      <w:r>
        <w:t>Consider a tax on a good. The tax increases the price buyers pay and decreases the price sellers receive. This leads to a decrease in the quantity traded, creating a deadweight loss. The size of the DWL depends on the elasticity of supply and demand.</w:t>
      </w:r>
    </w:p>
    <w:p w14:paraId="7048C24C" w14:textId="77777777" w:rsidR="00A720F8" w:rsidRDefault="00A720F8" w:rsidP="00A720F8"/>
    <w:p w14:paraId="16755DDD" w14:textId="3252CF0D" w:rsidR="00074941" w:rsidRDefault="00A720F8">
      <w:r>
        <w:t>Do you want me to explain more about how deadweight loss is calculated or its implications in specific markets?</w:t>
      </w:r>
    </w:p>
    <w:p w14:paraId="38AD8878" w14:textId="77777777" w:rsidR="00A720F8" w:rsidRDefault="00A720F8"/>
    <w:sectPr w:rsidR="00A720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1.25pt;height:11.25pt" o:bullet="t">
        <v:imagedata r:id="rId1" o:title="mso5B0D"/>
      </v:shape>
    </w:pict>
  </w:numPicBullet>
  <w:abstractNum w:abstractNumId="0" w15:restartNumberingAfterBreak="0">
    <w:nsid w:val="002F3EA9"/>
    <w:multiLevelType w:val="multilevel"/>
    <w:tmpl w:val="2682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A289B"/>
    <w:multiLevelType w:val="multilevel"/>
    <w:tmpl w:val="E4C8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E72BD"/>
    <w:multiLevelType w:val="multilevel"/>
    <w:tmpl w:val="2EBC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86EE1"/>
    <w:multiLevelType w:val="multilevel"/>
    <w:tmpl w:val="146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202FF"/>
    <w:multiLevelType w:val="multilevel"/>
    <w:tmpl w:val="38BA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8171E"/>
    <w:multiLevelType w:val="hybridMultilevel"/>
    <w:tmpl w:val="009834C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141AB"/>
    <w:multiLevelType w:val="multilevel"/>
    <w:tmpl w:val="138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D1765"/>
    <w:multiLevelType w:val="multilevel"/>
    <w:tmpl w:val="61B4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13E57"/>
    <w:multiLevelType w:val="multilevel"/>
    <w:tmpl w:val="7BFC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5604B9"/>
    <w:multiLevelType w:val="multilevel"/>
    <w:tmpl w:val="B5F2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902A24"/>
    <w:multiLevelType w:val="multilevel"/>
    <w:tmpl w:val="DB4A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3704F"/>
    <w:multiLevelType w:val="multilevel"/>
    <w:tmpl w:val="BCE07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5768AD"/>
    <w:multiLevelType w:val="multilevel"/>
    <w:tmpl w:val="E94E1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005C75"/>
    <w:multiLevelType w:val="multilevel"/>
    <w:tmpl w:val="6840B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9627EB"/>
    <w:multiLevelType w:val="multilevel"/>
    <w:tmpl w:val="3A8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F547F9"/>
    <w:multiLevelType w:val="multilevel"/>
    <w:tmpl w:val="D5082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0"/>
  </w:num>
  <w:num w:numId="3">
    <w:abstractNumId w:val="6"/>
  </w:num>
  <w:num w:numId="4">
    <w:abstractNumId w:val="7"/>
  </w:num>
  <w:num w:numId="5">
    <w:abstractNumId w:val="2"/>
  </w:num>
  <w:num w:numId="6">
    <w:abstractNumId w:val="3"/>
  </w:num>
  <w:num w:numId="7">
    <w:abstractNumId w:val="13"/>
  </w:num>
  <w:num w:numId="8">
    <w:abstractNumId w:val="9"/>
  </w:num>
  <w:num w:numId="9">
    <w:abstractNumId w:val="4"/>
  </w:num>
  <w:num w:numId="10">
    <w:abstractNumId w:val="11"/>
  </w:num>
  <w:num w:numId="11">
    <w:abstractNumId w:val="8"/>
  </w:num>
  <w:num w:numId="12">
    <w:abstractNumId w:val="0"/>
  </w:num>
  <w:num w:numId="13">
    <w:abstractNumId w:val="15"/>
  </w:num>
  <w:num w:numId="14">
    <w:abstractNumId w:val="12"/>
  </w:num>
  <w:num w:numId="15">
    <w:abstractNumId w:val="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120"/>
    <w:rsid w:val="00074941"/>
    <w:rsid w:val="00185397"/>
    <w:rsid w:val="00303D5D"/>
    <w:rsid w:val="003D58D6"/>
    <w:rsid w:val="00482342"/>
    <w:rsid w:val="00693308"/>
    <w:rsid w:val="00887120"/>
    <w:rsid w:val="009C07F0"/>
    <w:rsid w:val="00A720F8"/>
    <w:rsid w:val="00A74581"/>
    <w:rsid w:val="00AE51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DDCB6"/>
  <w15:chartTrackingRefBased/>
  <w15:docId w15:val="{963865BB-8A2E-1D4A-9CD8-EB06F67DD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871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71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71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7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7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71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1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1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1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1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71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71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7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7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7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120"/>
    <w:rPr>
      <w:rFonts w:eastAsiaTheme="majorEastAsia" w:cstheme="majorBidi"/>
      <w:color w:val="272727" w:themeColor="text1" w:themeTint="D8"/>
    </w:rPr>
  </w:style>
  <w:style w:type="paragraph" w:styleId="Title">
    <w:name w:val="Title"/>
    <w:basedOn w:val="Normal"/>
    <w:next w:val="Normal"/>
    <w:link w:val="TitleChar"/>
    <w:uiPriority w:val="10"/>
    <w:qFormat/>
    <w:rsid w:val="008871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1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120"/>
    <w:pPr>
      <w:spacing w:before="160"/>
      <w:jc w:val="center"/>
    </w:pPr>
    <w:rPr>
      <w:i/>
      <w:iCs/>
      <w:color w:val="404040" w:themeColor="text1" w:themeTint="BF"/>
    </w:rPr>
  </w:style>
  <w:style w:type="character" w:customStyle="1" w:styleId="QuoteChar">
    <w:name w:val="Quote Char"/>
    <w:basedOn w:val="DefaultParagraphFont"/>
    <w:link w:val="Quote"/>
    <w:uiPriority w:val="29"/>
    <w:rsid w:val="00887120"/>
    <w:rPr>
      <w:i/>
      <w:iCs/>
      <w:color w:val="404040" w:themeColor="text1" w:themeTint="BF"/>
    </w:rPr>
  </w:style>
  <w:style w:type="paragraph" w:styleId="ListParagraph">
    <w:name w:val="List Paragraph"/>
    <w:basedOn w:val="Normal"/>
    <w:uiPriority w:val="34"/>
    <w:qFormat/>
    <w:rsid w:val="00887120"/>
    <w:pPr>
      <w:ind w:left="720"/>
      <w:contextualSpacing/>
    </w:pPr>
  </w:style>
  <w:style w:type="character" w:styleId="IntenseEmphasis">
    <w:name w:val="Intense Emphasis"/>
    <w:basedOn w:val="DefaultParagraphFont"/>
    <w:uiPriority w:val="21"/>
    <w:qFormat/>
    <w:rsid w:val="00887120"/>
    <w:rPr>
      <w:i/>
      <w:iCs/>
      <w:color w:val="0F4761" w:themeColor="accent1" w:themeShade="BF"/>
    </w:rPr>
  </w:style>
  <w:style w:type="paragraph" w:styleId="IntenseQuote">
    <w:name w:val="Intense Quote"/>
    <w:basedOn w:val="Normal"/>
    <w:next w:val="Normal"/>
    <w:link w:val="IntenseQuoteChar"/>
    <w:uiPriority w:val="30"/>
    <w:qFormat/>
    <w:rsid w:val="00887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7120"/>
    <w:rPr>
      <w:i/>
      <w:iCs/>
      <w:color w:val="0F4761" w:themeColor="accent1" w:themeShade="BF"/>
    </w:rPr>
  </w:style>
  <w:style w:type="character" w:styleId="IntenseReference">
    <w:name w:val="Intense Reference"/>
    <w:basedOn w:val="DefaultParagraphFont"/>
    <w:uiPriority w:val="32"/>
    <w:qFormat/>
    <w:rsid w:val="00887120"/>
    <w:rPr>
      <w:b/>
      <w:bCs/>
      <w:smallCaps/>
      <w:color w:val="0F4761" w:themeColor="accent1" w:themeShade="BF"/>
      <w:spacing w:val="5"/>
    </w:rPr>
  </w:style>
  <w:style w:type="character" w:styleId="Hyperlink">
    <w:name w:val="Hyperlink"/>
    <w:basedOn w:val="DefaultParagraphFont"/>
    <w:uiPriority w:val="99"/>
    <w:semiHidden/>
    <w:unhideWhenUsed/>
    <w:rsid w:val="00AE5143"/>
    <w:rPr>
      <w:color w:val="0000FF"/>
      <w:u w:val="single"/>
    </w:rPr>
  </w:style>
  <w:style w:type="paragraph" w:styleId="NormalWeb">
    <w:name w:val="Normal (Web)"/>
    <w:basedOn w:val="Normal"/>
    <w:uiPriority w:val="99"/>
    <w:semiHidden/>
    <w:unhideWhenUsed/>
    <w:rsid w:val="00AE514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lt-socialsci-108285">
    <w:name w:val="lt-socialsci-108285"/>
    <w:basedOn w:val="Normal"/>
    <w:rsid w:val="00AE514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terminology">
    <w:name w:val="terminology"/>
    <w:basedOn w:val="DefaultParagraphFont"/>
    <w:rsid w:val="00AE5143"/>
  </w:style>
  <w:style w:type="character" w:customStyle="1" w:styleId="mntl-sc-block-headingtext">
    <w:name w:val="mntl-sc-block-heading__text"/>
    <w:basedOn w:val="DefaultParagraphFont"/>
    <w:rsid w:val="00AE5143"/>
  </w:style>
  <w:style w:type="paragraph" w:customStyle="1" w:styleId="comp">
    <w:name w:val="comp"/>
    <w:basedOn w:val="Normal"/>
    <w:rsid w:val="00AE5143"/>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mntl-inline-citation">
    <w:name w:val="mntl-inline-citation"/>
    <w:basedOn w:val="DefaultParagraphFont"/>
    <w:rsid w:val="00AE5143"/>
  </w:style>
  <w:style w:type="paragraph" w:customStyle="1" w:styleId="Default">
    <w:name w:val="Default"/>
    <w:rsid w:val="00AE5143"/>
    <w:pPr>
      <w:autoSpaceDE w:val="0"/>
      <w:autoSpaceDN w:val="0"/>
      <w:adjustRightInd w:val="0"/>
      <w:spacing w:after="0" w:line="240" w:lineRule="auto"/>
    </w:pPr>
    <w:rPr>
      <w:rFonts w:ascii="Arial" w:eastAsiaTheme="minorHAnsi" w:hAnsi="Arial" w:cs="Arial"/>
      <w:color w:val="000000"/>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ocialsci.libretexts.org/Bookshelves/Economics/Microeconomics/Principles_of_Microeconomics_(Curtis_and_Irvine)/02%3A_Responsiveness_and_the_Value_of_Markets/05%3A_Welfare_economics_and_externalities" TargetMode="External"/><Relationship Id="rId21" Type="http://schemas.openxmlformats.org/officeDocument/2006/relationships/hyperlink" Target="https://www.investopedia.com/terms/p/producer_surplus.asp" TargetMode="External"/><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2.png"/><Relationship Id="rId68" Type="http://schemas.openxmlformats.org/officeDocument/2006/relationships/image" Target="media/image47.png"/><Relationship Id="rId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www.investopedia.com/terms/w/welfare.asp" TargetMode="External"/><Relationship Id="rId29" Type="http://schemas.openxmlformats.org/officeDocument/2006/relationships/image" Target="media/image16.png"/><Relationship Id="rId11" Type="http://schemas.openxmlformats.org/officeDocument/2006/relationships/image" Target="media/image8.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www.investopedia.com/terms/e/economy.asp" TargetMode="External"/><Relationship Id="rId58" Type="http://schemas.openxmlformats.org/officeDocument/2006/relationships/hyperlink" Target="https://www.investopedia.com/terms/n/normativeeconomics.asp" TargetMode="External"/><Relationship Id="rId66" Type="http://schemas.openxmlformats.org/officeDocument/2006/relationships/image" Target="media/image45.png"/><Relationship Id="rId5" Type="http://schemas.openxmlformats.org/officeDocument/2006/relationships/image" Target="media/image2.png"/><Relationship Id="rId61" Type="http://schemas.openxmlformats.org/officeDocument/2006/relationships/image" Target="media/image40.png"/><Relationship Id="rId19" Type="http://schemas.openxmlformats.org/officeDocument/2006/relationships/hyperlink" Target="https://www.investopedia.com/terms/l/law-of-supply-demand.asp" TargetMode="External"/><Relationship Id="rId14" Type="http://schemas.openxmlformats.org/officeDocument/2006/relationships/hyperlink" Target="https://www.investopedia.com/terms/s/social-welfare-system.asp" TargetMode="External"/><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www.investopedia.com/terms/c/cost-benefitanalysis.asp" TargetMode="External"/><Relationship Id="rId64" Type="http://schemas.openxmlformats.org/officeDocument/2006/relationships/image" Target="media/image43.png"/><Relationship Id="rId69" Type="http://schemas.openxmlformats.org/officeDocument/2006/relationships/fontTable" Target="fontTable.xml"/><Relationship Id="rId8" Type="http://schemas.openxmlformats.org/officeDocument/2006/relationships/image" Target="media/image5.png"/><Relationship Id="rId51" Type="http://schemas.openxmlformats.org/officeDocument/2006/relationships/image" Target="media/image38.pn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hyperlink" Target="https://www.investopedia.com/terms/m/microeconomics.asp" TargetMode="External"/><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www.investopedia.com/terms/e/economist.asp" TargetMode="External"/><Relationship Id="rId67" Type="http://schemas.openxmlformats.org/officeDocument/2006/relationships/image" Target="media/image46.png"/><Relationship Id="rId20" Type="http://schemas.openxmlformats.org/officeDocument/2006/relationships/hyperlink" Target="https://www.investopedia.com/terms/c/consumer_surplus.asp" TargetMode="External"/><Relationship Id="rId41" Type="http://schemas.openxmlformats.org/officeDocument/2006/relationships/image" Target="media/image28.png"/><Relationship Id="rId54" Type="http://schemas.openxmlformats.org/officeDocument/2006/relationships/hyperlink" Target="https://www.investopedia.com/terms/j/john-r-hicks.asp" TargetMode="External"/><Relationship Id="rId62" Type="http://schemas.openxmlformats.org/officeDocument/2006/relationships/image" Target="media/image41.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5" Type="http://schemas.openxmlformats.org/officeDocument/2006/relationships/hyperlink" Target="https://www.investopedia.com/terms/e/economic_efficiency.asp" TargetMode="External"/><Relationship Id="rId23" Type="http://schemas.openxmlformats.org/officeDocument/2006/relationships/image" Target="media/image12.png"/><Relationship Id="rId28" Type="http://schemas.openxmlformats.org/officeDocument/2006/relationships/hyperlink" Target="https://socialsci.libretexts.org/Bookshelves/Economics/Microeconomics/Principles_of_Microeconomics_(Curtis_and_Irvine)/02%3A_Responsiveness_and_the_Value_of_Markets/05%3A_Welfare_economics_and_externalities" TargetMode="External"/><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www.investopedia.com/terms/e/equilibrium.asp" TargetMode="External"/><Relationship Id="rId10"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www.investopedia.com/terms/p/pareto-efficiency.asp" TargetMode="External"/><Relationship Id="rId60" Type="http://schemas.openxmlformats.org/officeDocument/2006/relationships/image" Target="media/image39.png"/><Relationship Id="rId65"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hyperlink" Target="https://www.investopedia.com/terms/u/utility.asp" TargetMode="External"/><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hyperlink" Target="https://www.investopedia.com/terms/j/james-m-buchanan-jr.asp"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35</Pages>
  <Words>11930</Words>
  <Characters>68004</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mulinda mulenga</dc:creator>
  <cp:keywords/>
  <dc:description/>
  <cp:lastModifiedBy>Martha</cp:lastModifiedBy>
  <cp:revision>4</cp:revision>
  <dcterms:created xsi:type="dcterms:W3CDTF">2025-09-03T12:23:00Z</dcterms:created>
  <dcterms:modified xsi:type="dcterms:W3CDTF">2025-09-03T12:48:00Z</dcterms:modified>
</cp:coreProperties>
</file>