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63F" w:rsidRPr="00627573" w:rsidRDefault="0072563F" w:rsidP="0072563F">
      <w:pPr>
        <w:framePr w:hSpace="180" w:wrap="around" w:hAnchor="margin" w:xAlign="center" w:y="-1080"/>
        <w:numPr>
          <w:ilvl w:val="0"/>
          <w:numId w:val="1"/>
        </w:numPr>
        <w:spacing w:line="360" w:lineRule="auto"/>
        <w:jc w:val="both"/>
        <w:rPr>
          <w:rFonts w:ascii="Times New Roman" w:hAnsi="Times New Roman"/>
          <w:b/>
          <w:sz w:val="28"/>
          <w:szCs w:val="28"/>
        </w:rPr>
      </w:pPr>
      <w:r w:rsidRPr="00627573">
        <w:rPr>
          <w:rFonts w:ascii="Times New Roman" w:hAnsi="Times New Roman"/>
          <w:b/>
          <w:color w:val="C00000"/>
          <w:sz w:val="28"/>
          <w:szCs w:val="28"/>
          <w:u w:val="single"/>
        </w:rPr>
        <w:t>Soil Biology:</w:t>
      </w:r>
      <w:r w:rsidRPr="00627573">
        <w:rPr>
          <w:rFonts w:ascii="Times New Roman" w:hAnsi="Times New Roman"/>
          <w:b/>
          <w:color w:val="C00000"/>
          <w:sz w:val="28"/>
          <w:szCs w:val="28"/>
        </w:rPr>
        <w:t xml:space="preserve"> </w:t>
      </w:r>
      <w:r w:rsidRPr="00627573">
        <w:rPr>
          <w:rFonts w:ascii="Times New Roman" w:hAnsi="Times New Roman"/>
          <w:b/>
          <w:sz w:val="28"/>
          <w:szCs w:val="28"/>
        </w:rPr>
        <w:t xml:space="preserve">Soil organic matter (decomposition, humification, mineralization), Soil macro and microorganisms; Soil processes by microorganisms (nitrification, ammonification, N fixation </w:t>
      </w:r>
      <w:r w:rsidR="00627573" w:rsidRPr="00627573">
        <w:rPr>
          <w:rFonts w:ascii="Times New Roman" w:hAnsi="Times New Roman"/>
          <w:b/>
          <w:sz w:val="28"/>
          <w:szCs w:val="28"/>
        </w:rPr>
        <w:t>etc.</w:t>
      </w:r>
      <w:r w:rsidRPr="00627573">
        <w:rPr>
          <w:rFonts w:ascii="Times New Roman" w:hAnsi="Times New Roman"/>
          <w:b/>
          <w:sz w:val="28"/>
          <w:szCs w:val="28"/>
        </w:rPr>
        <w:t>)</w:t>
      </w:r>
    </w:p>
    <w:p w:rsidR="00745E3C" w:rsidRPr="00745E3C" w:rsidRDefault="00745E3C" w:rsidP="00745E3C">
      <w:pPr>
        <w:framePr w:hSpace="180" w:wrap="around" w:hAnchor="margin" w:xAlign="center" w:y="-1080"/>
        <w:spacing w:line="360" w:lineRule="auto"/>
        <w:ind w:left="720"/>
        <w:jc w:val="both"/>
        <w:rPr>
          <w:rFonts w:ascii="Times New Roman" w:hAnsi="Times New Roman"/>
          <w:b/>
          <w:sz w:val="24"/>
          <w:szCs w:val="24"/>
        </w:rPr>
      </w:pPr>
    </w:p>
    <w:p w:rsidR="00196219" w:rsidRPr="004B35C6" w:rsidRDefault="0072563F" w:rsidP="008A26BD">
      <w:pPr>
        <w:spacing w:line="276" w:lineRule="auto"/>
        <w:rPr>
          <w:rFonts w:ascii="Times New Roman" w:hAnsi="Times New Roman"/>
          <w:b/>
          <w:color w:val="538135" w:themeColor="accent6" w:themeShade="BF"/>
          <w:sz w:val="24"/>
          <w:szCs w:val="24"/>
        </w:rPr>
      </w:pPr>
      <w:r w:rsidRPr="004B35C6">
        <w:rPr>
          <w:rFonts w:ascii="Times New Roman" w:hAnsi="Times New Roman"/>
          <w:b/>
          <w:color w:val="538135" w:themeColor="accent6" w:themeShade="BF"/>
          <w:sz w:val="24"/>
          <w:szCs w:val="24"/>
        </w:rPr>
        <w:t xml:space="preserve">Composition of </w:t>
      </w:r>
      <w:r w:rsidR="008653BC" w:rsidRPr="004B35C6">
        <w:rPr>
          <w:rFonts w:ascii="Times New Roman" w:hAnsi="Times New Roman"/>
          <w:b/>
          <w:color w:val="538135" w:themeColor="accent6" w:themeShade="BF"/>
          <w:sz w:val="24"/>
          <w:szCs w:val="24"/>
        </w:rPr>
        <w:t>Soil Organic Matter (SOM)</w:t>
      </w:r>
    </w:p>
    <w:p w:rsidR="008A26BD" w:rsidRPr="008A26BD" w:rsidRDefault="008A26BD" w:rsidP="008A26BD">
      <w:pPr>
        <w:spacing w:line="276" w:lineRule="auto"/>
        <w:rPr>
          <w:rFonts w:ascii="Times New Roman" w:hAnsi="Times New Roman"/>
          <w:b/>
          <w:sz w:val="24"/>
          <w:szCs w:val="24"/>
        </w:rPr>
      </w:pPr>
    </w:p>
    <w:p w:rsidR="008653BC" w:rsidRPr="008A26BD" w:rsidRDefault="008653BC"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Animal</w:t>
      </w:r>
      <w:r w:rsidR="00E44A9A">
        <w:rPr>
          <w:rFonts w:ascii="Times New Roman" w:hAnsi="Times New Roman"/>
          <w:sz w:val="24"/>
          <w:szCs w:val="24"/>
        </w:rPr>
        <w:t xml:space="preserve"> </w:t>
      </w:r>
      <w:r w:rsidR="00374D76" w:rsidRPr="008A26BD">
        <w:rPr>
          <w:rFonts w:ascii="Times New Roman" w:hAnsi="Times New Roman"/>
          <w:sz w:val="24"/>
          <w:szCs w:val="24"/>
        </w:rPr>
        <w:t>(</w:t>
      </w:r>
      <w:r w:rsidR="00374D76">
        <w:rPr>
          <w:rFonts w:ascii="Times New Roman" w:hAnsi="Times New Roman"/>
          <w:sz w:val="24"/>
          <w:szCs w:val="24"/>
        </w:rPr>
        <w:t>Earthworm</w:t>
      </w:r>
      <w:r w:rsidRPr="008A26BD">
        <w:rPr>
          <w:rFonts w:ascii="Times New Roman" w:hAnsi="Times New Roman"/>
          <w:sz w:val="24"/>
          <w:szCs w:val="24"/>
        </w:rPr>
        <w:t>,</w:t>
      </w:r>
      <w:r w:rsidR="006A6146">
        <w:rPr>
          <w:rFonts w:ascii="Times New Roman" w:hAnsi="Times New Roman"/>
          <w:sz w:val="24"/>
          <w:szCs w:val="24"/>
        </w:rPr>
        <w:t xml:space="preserve"> </w:t>
      </w:r>
      <w:r w:rsidRPr="008A26BD">
        <w:rPr>
          <w:rFonts w:ascii="Times New Roman" w:hAnsi="Times New Roman"/>
          <w:sz w:val="24"/>
          <w:szCs w:val="24"/>
        </w:rPr>
        <w:t>centipede,</w:t>
      </w:r>
      <w:r w:rsidR="006A6146">
        <w:rPr>
          <w:rFonts w:ascii="Times New Roman" w:hAnsi="Times New Roman"/>
          <w:sz w:val="24"/>
          <w:szCs w:val="24"/>
        </w:rPr>
        <w:t xml:space="preserve"> </w:t>
      </w:r>
      <w:r w:rsidRPr="008A26BD">
        <w:rPr>
          <w:rFonts w:ascii="Times New Roman" w:hAnsi="Times New Roman"/>
          <w:sz w:val="24"/>
          <w:szCs w:val="24"/>
        </w:rPr>
        <w:t>ants) and plant residues</w:t>
      </w:r>
    </w:p>
    <w:p w:rsidR="008653BC" w:rsidRPr="008A26BD" w:rsidRDefault="008653BC"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Complex carbohydrates (Cellillose-20-50</w:t>
      </w:r>
      <w:r w:rsidR="00D77240" w:rsidRPr="008A26BD">
        <w:rPr>
          <w:rFonts w:ascii="Times New Roman" w:hAnsi="Times New Roman"/>
          <w:sz w:val="24"/>
          <w:szCs w:val="24"/>
        </w:rPr>
        <w:t>%), hemicellulose</w:t>
      </w:r>
      <w:r w:rsidRPr="008A26BD">
        <w:rPr>
          <w:rFonts w:ascii="Times New Roman" w:hAnsi="Times New Roman"/>
          <w:sz w:val="24"/>
          <w:szCs w:val="24"/>
        </w:rPr>
        <w:t>-10 -30</w:t>
      </w:r>
      <w:r w:rsidR="00D77240" w:rsidRPr="008A26BD">
        <w:rPr>
          <w:rFonts w:ascii="Times New Roman" w:hAnsi="Times New Roman"/>
          <w:sz w:val="24"/>
          <w:szCs w:val="24"/>
        </w:rPr>
        <w:t>%), starch</w:t>
      </w:r>
      <w:r w:rsidRPr="008A26BD">
        <w:rPr>
          <w:rFonts w:ascii="Times New Roman" w:hAnsi="Times New Roman"/>
          <w:sz w:val="24"/>
          <w:szCs w:val="24"/>
        </w:rPr>
        <w:t>-1-5</w:t>
      </w:r>
      <w:r w:rsidR="00D77240" w:rsidRPr="008A26BD">
        <w:rPr>
          <w:rFonts w:ascii="Times New Roman" w:hAnsi="Times New Roman"/>
          <w:sz w:val="24"/>
          <w:szCs w:val="24"/>
        </w:rPr>
        <w:t>%, tannins, lignin</w:t>
      </w:r>
      <w:r w:rsidRPr="008A26BD">
        <w:rPr>
          <w:rFonts w:ascii="Times New Roman" w:hAnsi="Times New Roman"/>
          <w:sz w:val="24"/>
          <w:szCs w:val="24"/>
        </w:rPr>
        <w:t>-10-30</w:t>
      </w:r>
      <w:r w:rsidR="00D77240" w:rsidRPr="008A26BD">
        <w:rPr>
          <w:rFonts w:ascii="Times New Roman" w:hAnsi="Times New Roman"/>
          <w:sz w:val="24"/>
          <w:szCs w:val="24"/>
        </w:rPr>
        <w:t>%, gums</w:t>
      </w:r>
      <w:r w:rsidRPr="008A26BD">
        <w:rPr>
          <w:rFonts w:ascii="Times New Roman" w:hAnsi="Times New Roman"/>
          <w:sz w:val="24"/>
          <w:szCs w:val="24"/>
        </w:rPr>
        <w:t>)</w:t>
      </w:r>
    </w:p>
    <w:p w:rsidR="008653BC" w:rsidRPr="008A26BD" w:rsidRDefault="008653BC"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 xml:space="preserve">Simple </w:t>
      </w:r>
      <w:r w:rsidR="00D77240" w:rsidRPr="008A26BD">
        <w:rPr>
          <w:rFonts w:ascii="Times New Roman" w:hAnsi="Times New Roman"/>
          <w:sz w:val="24"/>
          <w:szCs w:val="24"/>
        </w:rPr>
        <w:t>sugars, proteins (</w:t>
      </w:r>
      <w:r w:rsidRPr="008A26BD">
        <w:rPr>
          <w:rFonts w:ascii="Times New Roman" w:hAnsi="Times New Roman"/>
          <w:sz w:val="24"/>
          <w:szCs w:val="24"/>
        </w:rPr>
        <w:t>1-15%0</w:t>
      </w:r>
    </w:p>
    <w:p w:rsidR="008653BC" w:rsidRPr="008A26BD" w:rsidRDefault="006A6146"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Fats, oils, waxes, resins, mucilage</w:t>
      </w:r>
      <w:r w:rsidR="008653BC" w:rsidRPr="008A26BD">
        <w:rPr>
          <w:rFonts w:ascii="Times New Roman" w:hAnsi="Times New Roman"/>
          <w:sz w:val="24"/>
          <w:szCs w:val="24"/>
        </w:rPr>
        <w:t xml:space="preserve"> (1-10%0</w:t>
      </w:r>
    </w:p>
    <w:p w:rsidR="008653BC" w:rsidRPr="008A26BD" w:rsidRDefault="006A6146"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Alcohol, aldehyde</w:t>
      </w:r>
      <w:r w:rsidR="00D77240" w:rsidRPr="008A26BD">
        <w:rPr>
          <w:rFonts w:ascii="Times New Roman" w:hAnsi="Times New Roman"/>
          <w:sz w:val="24"/>
          <w:szCs w:val="24"/>
        </w:rPr>
        <w:t>,</w:t>
      </w:r>
      <w:r>
        <w:rPr>
          <w:rFonts w:ascii="Times New Roman" w:hAnsi="Times New Roman"/>
          <w:sz w:val="24"/>
          <w:szCs w:val="24"/>
        </w:rPr>
        <w:t xml:space="preserve"> </w:t>
      </w:r>
      <w:r w:rsidR="00D77240" w:rsidRPr="008A26BD">
        <w:rPr>
          <w:rFonts w:ascii="Times New Roman" w:hAnsi="Times New Roman"/>
          <w:sz w:val="24"/>
          <w:szCs w:val="24"/>
        </w:rPr>
        <w:t>ketone,</w:t>
      </w:r>
      <w:r>
        <w:rPr>
          <w:rFonts w:ascii="Times New Roman" w:hAnsi="Times New Roman"/>
          <w:sz w:val="24"/>
          <w:szCs w:val="24"/>
        </w:rPr>
        <w:t xml:space="preserve"> </w:t>
      </w:r>
      <w:r w:rsidR="00D77240" w:rsidRPr="008A26BD">
        <w:rPr>
          <w:rFonts w:ascii="Times New Roman" w:hAnsi="Times New Roman"/>
          <w:sz w:val="24"/>
          <w:szCs w:val="24"/>
        </w:rPr>
        <w:t>organic acids</w:t>
      </w:r>
      <w:bookmarkStart w:id="0" w:name="_GoBack"/>
      <w:bookmarkEnd w:id="0"/>
    </w:p>
    <w:p w:rsidR="00D77240" w:rsidRPr="008A26BD" w:rsidRDefault="00D77240"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Phenols,</w:t>
      </w:r>
      <w:r w:rsidR="006A6146">
        <w:rPr>
          <w:rFonts w:ascii="Times New Roman" w:hAnsi="Times New Roman"/>
          <w:sz w:val="24"/>
          <w:szCs w:val="24"/>
        </w:rPr>
        <w:t xml:space="preserve"> </w:t>
      </w:r>
      <w:r w:rsidRPr="008A26BD">
        <w:rPr>
          <w:rFonts w:ascii="Times New Roman" w:hAnsi="Times New Roman"/>
          <w:sz w:val="24"/>
          <w:szCs w:val="24"/>
        </w:rPr>
        <w:t>alkaloids,</w:t>
      </w:r>
      <w:r w:rsidR="006A6146">
        <w:rPr>
          <w:rFonts w:ascii="Times New Roman" w:hAnsi="Times New Roman"/>
          <w:sz w:val="24"/>
          <w:szCs w:val="24"/>
        </w:rPr>
        <w:t xml:space="preserve"> </w:t>
      </w:r>
      <w:r w:rsidRPr="008A26BD">
        <w:rPr>
          <w:rFonts w:ascii="Times New Roman" w:hAnsi="Times New Roman"/>
          <w:sz w:val="24"/>
          <w:szCs w:val="24"/>
        </w:rPr>
        <w:t>pigments,</w:t>
      </w:r>
      <w:r w:rsidR="006A6146">
        <w:rPr>
          <w:rFonts w:ascii="Times New Roman" w:hAnsi="Times New Roman"/>
          <w:sz w:val="24"/>
          <w:szCs w:val="24"/>
        </w:rPr>
        <w:t xml:space="preserve"> </w:t>
      </w:r>
      <w:r w:rsidRPr="008A26BD">
        <w:rPr>
          <w:rFonts w:ascii="Times New Roman" w:hAnsi="Times New Roman"/>
          <w:sz w:val="24"/>
          <w:szCs w:val="24"/>
        </w:rPr>
        <w:t>hydr</w:t>
      </w:r>
      <w:r w:rsidR="006A6146">
        <w:rPr>
          <w:rFonts w:ascii="Times New Roman" w:hAnsi="Times New Roman"/>
          <w:sz w:val="24"/>
          <w:szCs w:val="24"/>
        </w:rPr>
        <w:t>o</w:t>
      </w:r>
      <w:r w:rsidRPr="008A26BD">
        <w:rPr>
          <w:rFonts w:ascii="Times New Roman" w:hAnsi="Times New Roman"/>
          <w:sz w:val="24"/>
          <w:szCs w:val="24"/>
        </w:rPr>
        <w:t>carbons and other products.</w:t>
      </w:r>
    </w:p>
    <w:p w:rsidR="00D77240" w:rsidRPr="008A26BD" w:rsidRDefault="00D77240"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Inorganic residues (Mineral matter)</w:t>
      </w:r>
    </w:p>
    <w:p w:rsidR="00D77240" w:rsidRPr="008A26BD" w:rsidRDefault="00D77240" w:rsidP="00745E3C">
      <w:pPr>
        <w:pStyle w:val="ListParagraph"/>
        <w:numPr>
          <w:ilvl w:val="0"/>
          <w:numId w:val="3"/>
        </w:numPr>
        <w:spacing w:line="360" w:lineRule="auto"/>
        <w:rPr>
          <w:rFonts w:ascii="Times New Roman" w:hAnsi="Times New Roman"/>
          <w:sz w:val="24"/>
          <w:szCs w:val="24"/>
        </w:rPr>
      </w:pPr>
      <w:r w:rsidRPr="008A26BD">
        <w:rPr>
          <w:rFonts w:ascii="Times New Roman" w:hAnsi="Times New Roman"/>
          <w:sz w:val="24"/>
          <w:szCs w:val="24"/>
        </w:rPr>
        <w:t>Microbial biomass</w:t>
      </w:r>
    </w:p>
    <w:p w:rsidR="00D77240" w:rsidRPr="008A26BD" w:rsidRDefault="00D77240" w:rsidP="008A26BD">
      <w:pPr>
        <w:spacing w:line="276" w:lineRule="auto"/>
        <w:rPr>
          <w:rFonts w:ascii="Times New Roman" w:hAnsi="Times New Roman"/>
          <w:sz w:val="24"/>
          <w:szCs w:val="24"/>
        </w:rPr>
      </w:pPr>
      <w:r w:rsidRPr="008A26BD">
        <w:rPr>
          <w:rFonts w:ascii="Times New Roman" w:hAnsi="Times New Roman"/>
          <w:sz w:val="24"/>
          <w:szCs w:val="24"/>
        </w:rPr>
        <w:t>SOM……Biomass (Living Organisms) ……. Detritus (Dead tissues and wastes) ……………</w:t>
      </w:r>
      <w:proofErr w:type="gramStart"/>
      <w:r w:rsidRPr="008A26BD">
        <w:rPr>
          <w:rFonts w:ascii="Times New Roman" w:hAnsi="Times New Roman"/>
          <w:sz w:val="24"/>
          <w:szCs w:val="24"/>
        </w:rPr>
        <w:t>.</w:t>
      </w:r>
      <w:r w:rsidR="006A6146">
        <w:rPr>
          <w:rFonts w:ascii="Times New Roman" w:hAnsi="Times New Roman"/>
          <w:sz w:val="24"/>
          <w:szCs w:val="24"/>
        </w:rPr>
        <w:t xml:space="preserve"> </w:t>
      </w:r>
      <w:r w:rsidR="00212B9D" w:rsidRPr="008A26BD">
        <w:rPr>
          <w:rFonts w:ascii="Times New Roman" w:hAnsi="Times New Roman"/>
          <w:sz w:val="24"/>
          <w:szCs w:val="24"/>
        </w:rPr>
        <w:t>.</w:t>
      </w:r>
      <w:proofErr w:type="gramEnd"/>
      <w:r w:rsidR="00212B9D" w:rsidRPr="008A26BD">
        <w:rPr>
          <w:rFonts w:ascii="Times New Roman" w:hAnsi="Times New Roman"/>
          <w:sz w:val="24"/>
          <w:szCs w:val="24"/>
        </w:rPr>
        <w:t xml:space="preserve"> Humus</w:t>
      </w:r>
      <w:r w:rsidRPr="008A26BD">
        <w:rPr>
          <w:rFonts w:ascii="Times New Roman" w:hAnsi="Times New Roman"/>
          <w:sz w:val="24"/>
          <w:szCs w:val="24"/>
        </w:rPr>
        <w:t xml:space="preserve"> (Non-Living, non-tissue)</w:t>
      </w:r>
    </w:p>
    <w:p w:rsidR="008A26BD" w:rsidRDefault="008A26BD" w:rsidP="008A26BD">
      <w:pPr>
        <w:rPr>
          <w:rFonts w:ascii="Times New Roman" w:hAnsi="Times New Roman"/>
          <w:b/>
        </w:rPr>
      </w:pPr>
    </w:p>
    <w:p w:rsidR="008653BC" w:rsidRPr="004B35C6" w:rsidRDefault="008A26BD" w:rsidP="00745E3C">
      <w:pPr>
        <w:rPr>
          <w:rFonts w:ascii="Times New Roman" w:hAnsi="Times New Roman"/>
          <w:b/>
          <w:color w:val="538135" w:themeColor="accent6" w:themeShade="BF"/>
          <w:sz w:val="24"/>
          <w:szCs w:val="24"/>
        </w:rPr>
      </w:pPr>
      <w:r w:rsidRPr="004B35C6">
        <w:rPr>
          <w:rFonts w:ascii="Times New Roman" w:hAnsi="Times New Roman"/>
          <w:b/>
          <w:color w:val="538135" w:themeColor="accent6" w:themeShade="BF"/>
          <w:sz w:val="24"/>
          <w:szCs w:val="24"/>
        </w:rPr>
        <w:t>Roles of Soil Organic Matter (SOM)</w:t>
      </w:r>
    </w:p>
    <w:p w:rsidR="008A26BD" w:rsidRDefault="008A26BD" w:rsidP="008A26BD">
      <w:pPr>
        <w:rPr>
          <w:rFonts w:ascii="Times New Roman" w:hAnsi="Times New Roman"/>
          <w:b/>
        </w:rPr>
      </w:pPr>
    </w:p>
    <w:p w:rsidR="008A26BD" w:rsidRPr="00745E3C" w:rsidRDefault="008A26BD" w:rsidP="008A26BD">
      <w:pPr>
        <w:pStyle w:val="ListParagraph"/>
        <w:numPr>
          <w:ilvl w:val="0"/>
          <w:numId w:val="6"/>
        </w:numPr>
        <w:spacing w:line="360" w:lineRule="auto"/>
        <w:rPr>
          <w:rFonts w:ascii="Times New Roman" w:hAnsi="Times New Roman"/>
          <w:sz w:val="24"/>
          <w:szCs w:val="24"/>
        </w:rPr>
      </w:pPr>
      <w:r w:rsidRPr="00745E3C">
        <w:rPr>
          <w:rFonts w:ascii="Times New Roman" w:hAnsi="Times New Roman"/>
          <w:sz w:val="24"/>
          <w:szCs w:val="24"/>
        </w:rPr>
        <w:t>Reservoir of nutrients in the form of humus (promotes plant growth)</w:t>
      </w:r>
    </w:p>
    <w:p w:rsidR="008A26BD" w:rsidRPr="00745E3C" w:rsidRDefault="006A6146" w:rsidP="008A26BD">
      <w:pPr>
        <w:pStyle w:val="ListParagraph"/>
        <w:numPr>
          <w:ilvl w:val="0"/>
          <w:numId w:val="6"/>
        </w:numPr>
        <w:spacing w:line="360" w:lineRule="auto"/>
        <w:rPr>
          <w:rFonts w:ascii="Times New Roman" w:hAnsi="Times New Roman"/>
          <w:sz w:val="24"/>
          <w:szCs w:val="24"/>
        </w:rPr>
      </w:pPr>
      <w:r w:rsidRPr="00745E3C">
        <w:rPr>
          <w:rFonts w:ascii="Times New Roman" w:hAnsi="Times New Roman"/>
          <w:sz w:val="24"/>
          <w:szCs w:val="24"/>
        </w:rPr>
        <w:t>Food</w:t>
      </w:r>
      <w:r w:rsidR="008A26BD" w:rsidRPr="00745E3C">
        <w:rPr>
          <w:rFonts w:ascii="Times New Roman" w:hAnsi="Times New Roman"/>
          <w:sz w:val="24"/>
          <w:szCs w:val="24"/>
        </w:rPr>
        <w:t xml:space="preserve"> source for soil organisms</w:t>
      </w:r>
    </w:p>
    <w:p w:rsidR="008A26BD" w:rsidRPr="00745E3C" w:rsidRDefault="008A26BD" w:rsidP="008A26BD">
      <w:pPr>
        <w:pStyle w:val="ListParagraph"/>
        <w:numPr>
          <w:ilvl w:val="0"/>
          <w:numId w:val="6"/>
        </w:numPr>
        <w:spacing w:line="360" w:lineRule="auto"/>
        <w:rPr>
          <w:rFonts w:ascii="Times New Roman" w:hAnsi="Times New Roman"/>
          <w:sz w:val="24"/>
          <w:szCs w:val="24"/>
        </w:rPr>
      </w:pPr>
      <w:r w:rsidRPr="00745E3C">
        <w:rPr>
          <w:rFonts w:ascii="Times New Roman" w:hAnsi="Times New Roman"/>
          <w:sz w:val="24"/>
          <w:szCs w:val="24"/>
        </w:rPr>
        <w:t>Increases water holding capacity</w:t>
      </w:r>
    </w:p>
    <w:p w:rsidR="008A26BD" w:rsidRPr="00745E3C" w:rsidRDefault="008A26BD" w:rsidP="008A26BD">
      <w:pPr>
        <w:pStyle w:val="ListParagraph"/>
        <w:numPr>
          <w:ilvl w:val="0"/>
          <w:numId w:val="6"/>
        </w:numPr>
        <w:spacing w:line="360" w:lineRule="auto"/>
        <w:rPr>
          <w:rFonts w:ascii="Times New Roman" w:hAnsi="Times New Roman"/>
          <w:sz w:val="24"/>
          <w:szCs w:val="24"/>
        </w:rPr>
      </w:pPr>
      <w:r w:rsidRPr="00745E3C">
        <w:rPr>
          <w:rFonts w:ascii="Times New Roman" w:hAnsi="Times New Roman"/>
          <w:sz w:val="24"/>
          <w:szCs w:val="24"/>
        </w:rPr>
        <w:t xml:space="preserve">Contributes to the formation of course soil structure that lowers </w:t>
      </w:r>
      <w:r w:rsidR="00745E3C" w:rsidRPr="00745E3C">
        <w:rPr>
          <w:rFonts w:ascii="Times New Roman" w:hAnsi="Times New Roman"/>
          <w:sz w:val="24"/>
          <w:szCs w:val="24"/>
        </w:rPr>
        <w:t>its erosion</w:t>
      </w:r>
    </w:p>
    <w:p w:rsidR="008A26BD" w:rsidRPr="00745E3C" w:rsidRDefault="008A26BD" w:rsidP="008A26BD">
      <w:pPr>
        <w:pStyle w:val="ListParagraph"/>
        <w:numPr>
          <w:ilvl w:val="0"/>
          <w:numId w:val="6"/>
        </w:numPr>
        <w:spacing w:line="360" w:lineRule="auto"/>
        <w:rPr>
          <w:rFonts w:ascii="Times New Roman" w:hAnsi="Times New Roman"/>
          <w:sz w:val="24"/>
          <w:szCs w:val="24"/>
        </w:rPr>
      </w:pPr>
      <w:r w:rsidRPr="00745E3C">
        <w:rPr>
          <w:rFonts w:ascii="Times New Roman" w:hAnsi="Times New Roman"/>
          <w:sz w:val="24"/>
          <w:szCs w:val="24"/>
        </w:rPr>
        <w:t xml:space="preserve">Promotes soil </w:t>
      </w:r>
      <w:r w:rsidR="006A6146" w:rsidRPr="00745E3C">
        <w:rPr>
          <w:rFonts w:ascii="Times New Roman" w:hAnsi="Times New Roman"/>
          <w:sz w:val="24"/>
          <w:szCs w:val="24"/>
        </w:rPr>
        <w:t>aeration, cation</w:t>
      </w:r>
      <w:r w:rsidRPr="00745E3C">
        <w:rPr>
          <w:rFonts w:ascii="Times New Roman" w:hAnsi="Times New Roman"/>
          <w:sz w:val="24"/>
          <w:szCs w:val="24"/>
        </w:rPr>
        <w:t xml:space="preserve"> exchange capacity and helps in maintaining soil </w:t>
      </w:r>
      <w:r w:rsidR="00745E3C">
        <w:rPr>
          <w:rFonts w:ascii="Times New Roman" w:hAnsi="Times New Roman"/>
          <w:sz w:val="24"/>
          <w:szCs w:val="24"/>
        </w:rPr>
        <w:t>pH</w:t>
      </w:r>
    </w:p>
    <w:p w:rsidR="008A26BD" w:rsidRDefault="008A26BD" w:rsidP="008A26BD">
      <w:pPr>
        <w:pStyle w:val="ListParagraph"/>
        <w:numPr>
          <w:ilvl w:val="0"/>
          <w:numId w:val="6"/>
        </w:numPr>
        <w:spacing w:line="360" w:lineRule="auto"/>
        <w:rPr>
          <w:rFonts w:ascii="Times New Roman" w:hAnsi="Times New Roman"/>
          <w:sz w:val="24"/>
          <w:szCs w:val="24"/>
        </w:rPr>
      </w:pPr>
      <w:r w:rsidRPr="00745E3C">
        <w:rPr>
          <w:rFonts w:ascii="Times New Roman" w:hAnsi="Times New Roman"/>
          <w:sz w:val="24"/>
          <w:szCs w:val="24"/>
        </w:rPr>
        <w:t>Increases bioavailability of dissolved minerals.</w:t>
      </w:r>
    </w:p>
    <w:p w:rsidR="00DF4ECF" w:rsidRDefault="00DF4ECF" w:rsidP="00DF4ECF">
      <w:pPr>
        <w:spacing w:line="360" w:lineRule="auto"/>
        <w:rPr>
          <w:rFonts w:ascii="Times New Roman" w:hAnsi="Times New Roman"/>
          <w:sz w:val="24"/>
          <w:szCs w:val="24"/>
        </w:rPr>
      </w:pPr>
      <w:r>
        <w:rPr>
          <w:rFonts w:ascii="Times New Roman" w:hAnsi="Times New Roman"/>
          <w:sz w:val="24"/>
          <w:szCs w:val="24"/>
        </w:rPr>
        <w:t>Factors affecting SOM</w:t>
      </w:r>
    </w:p>
    <w:p w:rsidR="00DF4ECF" w:rsidRPr="00E44A9A" w:rsidRDefault="00DF4ECF" w:rsidP="00E44A9A">
      <w:pPr>
        <w:pStyle w:val="ListParagraph"/>
        <w:numPr>
          <w:ilvl w:val="0"/>
          <w:numId w:val="12"/>
        </w:numPr>
        <w:spacing w:line="360" w:lineRule="auto"/>
        <w:rPr>
          <w:rFonts w:ascii="Times New Roman" w:hAnsi="Times New Roman"/>
          <w:b/>
          <w:i/>
          <w:sz w:val="24"/>
          <w:szCs w:val="24"/>
        </w:rPr>
      </w:pPr>
      <w:r w:rsidRPr="00E44A9A">
        <w:rPr>
          <w:rFonts w:ascii="Times New Roman" w:hAnsi="Times New Roman"/>
          <w:b/>
          <w:i/>
          <w:sz w:val="24"/>
          <w:szCs w:val="24"/>
        </w:rPr>
        <w:t>Climate</w:t>
      </w:r>
    </w:p>
    <w:p w:rsidR="00DF4ECF" w:rsidRDefault="00DF4ECF" w:rsidP="00DF4ECF">
      <w:pPr>
        <w:spacing w:line="360" w:lineRule="auto"/>
        <w:rPr>
          <w:rFonts w:ascii="Times New Roman" w:hAnsi="Times New Roman"/>
          <w:sz w:val="24"/>
          <w:szCs w:val="24"/>
        </w:rPr>
      </w:pPr>
      <w:r>
        <w:rPr>
          <w:rFonts w:ascii="Times New Roman" w:hAnsi="Times New Roman"/>
          <w:sz w:val="24"/>
          <w:szCs w:val="24"/>
        </w:rPr>
        <w:t xml:space="preserve">Temperature and rainfall influences the amount of </w:t>
      </w:r>
      <w:r w:rsidR="00184F3B">
        <w:rPr>
          <w:rFonts w:ascii="Times New Roman" w:hAnsi="Times New Roman"/>
          <w:sz w:val="24"/>
          <w:szCs w:val="24"/>
        </w:rPr>
        <w:t>Nitrogen and</w:t>
      </w:r>
      <w:r>
        <w:rPr>
          <w:rFonts w:ascii="Times New Roman" w:hAnsi="Times New Roman"/>
          <w:sz w:val="24"/>
          <w:szCs w:val="24"/>
        </w:rPr>
        <w:t xml:space="preserve"> O</w:t>
      </w:r>
      <w:r w:rsidR="00184F3B">
        <w:rPr>
          <w:rFonts w:ascii="Times New Roman" w:hAnsi="Times New Roman"/>
          <w:sz w:val="24"/>
          <w:szCs w:val="24"/>
        </w:rPr>
        <w:t xml:space="preserve">rganic </w:t>
      </w:r>
      <w:r>
        <w:rPr>
          <w:rFonts w:ascii="Times New Roman" w:hAnsi="Times New Roman"/>
          <w:sz w:val="24"/>
          <w:szCs w:val="24"/>
        </w:rPr>
        <w:t>M</w:t>
      </w:r>
      <w:r w:rsidR="00184F3B">
        <w:rPr>
          <w:rFonts w:ascii="Times New Roman" w:hAnsi="Times New Roman"/>
          <w:sz w:val="24"/>
          <w:szCs w:val="24"/>
        </w:rPr>
        <w:t>atter</w:t>
      </w:r>
      <w:r>
        <w:rPr>
          <w:rFonts w:ascii="Times New Roman" w:hAnsi="Times New Roman"/>
          <w:sz w:val="24"/>
          <w:szCs w:val="24"/>
        </w:rPr>
        <w:t xml:space="preserve"> found in soils.</w:t>
      </w:r>
    </w:p>
    <w:p w:rsidR="00184F3B" w:rsidRDefault="00184F3B" w:rsidP="00184F3B">
      <w:pPr>
        <w:pStyle w:val="ListParagraph"/>
        <w:numPr>
          <w:ilvl w:val="0"/>
          <w:numId w:val="8"/>
        </w:numPr>
        <w:spacing w:line="360" w:lineRule="auto"/>
        <w:rPr>
          <w:rFonts w:ascii="Times New Roman" w:hAnsi="Times New Roman"/>
          <w:sz w:val="24"/>
          <w:szCs w:val="24"/>
        </w:rPr>
      </w:pPr>
      <w:r>
        <w:rPr>
          <w:rFonts w:ascii="Times New Roman" w:hAnsi="Times New Roman"/>
          <w:sz w:val="24"/>
          <w:szCs w:val="24"/>
        </w:rPr>
        <w:t>Temperature</w:t>
      </w:r>
    </w:p>
    <w:p w:rsidR="00184F3B" w:rsidRDefault="00184F3B" w:rsidP="00184F3B">
      <w:pPr>
        <w:pStyle w:val="ListParagraph"/>
        <w:numPr>
          <w:ilvl w:val="0"/>
          <w:numId w:val="9"/>
        </w:numPr>
        <w:spacing w:line="360" w:lineRule="auto"/>
        <w:rPr>
          <w:rFonts w:ascii="Times New Roman" w:hAnsi="Times New Roman"/>
          <w:sz w:val="24"/>
          <w:szCs w:val="24"/>
        </w:rPr>
      </w:pPr>
      <w:r>
        <w:rPr>
          <w:rFonts w:ascii="Times New Roman" w:hAnsi="Times New Roman"/>
          <w:sz w:val="24"/>
          <w:szCs w:val="24"/>
        </w:rPr>
        <w:t>Cold periods retard plant growth and OM decomposition</w:t>
      </w:r>
    </w:p>
    <w:p w:rsidR="00184F3B" w:rsidRDefault="00184F3B" w:rsidP="00184F3B">
      <w:pPr>
        <w:pStyle w:val="ListParagraph"/>
        <w:numPr>
          <w:ilvl w:val="0"/>
          <w:numId w:val="9"/>
        </w:numPr>
        <w:spacing w:line="360" w:lineRule="auto"/>
        <w:rPr>
          <w:rFonts w:ascii="Times New Roman" w:hAnsi="Times New Roman"/>
          <w:sz w:val="24"/>
          <w:szCs w:val="24"/>
        </w:rPr>
      </w:pPr>
      <w:r>
        <w:rPr>
          <w:rFonts w:ascii="Times New Roman" w:hAnsi="Times New Roman"/>
          <w:sz w:val="24"/>
          <w:szCs w:val="24"/>
        </w:rPr>
        <w:t>Lower temperature supports higher SOM</w:t>
      </w:r>
    </w:p>
    <w:p w:rsidR="00184F3B" w:rsidRDefault="00184F3B" w:rsidP="00184F3B">
      <w:pPr>
        <w:pStyle w:val="ListParagraph"/>
        <w:numPr>
          <w:ilvl w:val="0"/>
          <w:numId w:val="9"/>
        </w:numPr>
        <w:spacing w:line="360" w:lineRule="auto"/>
        <w:rPr>
          <w:rFonts w:ascii="Times New Roman" w:hAnsi="Times New Roman"/>
          <w:sz w:val="24"/>
          <w:szCs w:val="24"/>
        </w:rPr>
      </w:pPr>
      <w:r>
        <w:rPr>
          <w:rFonts w:ascii="Times New Roman" w:hAnsi="Times New Roman"/>
          <w:sz w:val="24"/>
          <w:szCs w:val="24"/>
        </w:rPr>
        <w:t xml:space="preserve">For each 10oC decline in mean annual </w:t>
      </w:r>
      <w:r w:rsidR="00E44A9A">
        <w:rPr>
          <w:rFonts w:ascii="Times New Roman" w:hAnsi="Times New Roman"/>
          <w:sz w:val="24"/>
          <w:szCs w:val="24"/>
        </w:rPr>
        <w:t>temperature, the</w:t>
      </w:r>
      <w:r>
        <w:rPr>
          <w:rFonts w:ascii="Times New Roman" w:hAnsi="Times New Roman"/>
          <w:sz w:val="24"/>
          <w:szCs w:val="24"/>
        </w:rPr>
        <w:t xml:space="preserve"> total OM and N increases by 2-3 times.</w:t>
      </w:r>
    </w:p>
    <w:p w:rsidR="00184F3B" w:rsidRDefault="00184F3B" w:rsidP="00184F3B">
      <w:pPr>
        <w:pStyle w:val="ListParagraph"/>
        <w:numPr>
          <w:ilvl w:val="0"/>
          <w:numId w:val="8"/>
        </w:numPr>
        <w:spacing w:line="360" w:lineRule="auto"/>
        <w:rPr>
          <w:rFonts w:ascii="Times New Roman" w:hAnsi="Times New Roman"/>
          <w:sz w:val="24"/>
          <w:szCs w:val="24"/>
        </w:rPr>
      </w:pPr>
      <w:r>
        <w:rPr>
          <w:rFonts w:ascii="Times New Roman" w:hAnsi="Times New Roman"/>
          <w:sz w:val="24"/>
          <w:szCs w:val="24"/>
        </w:rPr>
        <w:t>Rainfall</w:t>
      </w:r>
    </w:p>
    <w:p w:rsidR="00184F3B" w:rsidRDefault="00184F3B" w:rsidP="00184F3B">
      <w:pPr>
        <w:pStyle w:val="ListParagraph"/>
        <w:numPr>
          <w:ilvl w:val="0"/>
          <w:numId w:val="11"/>
        </w:numPr>
        <w:spacing w:line="360" w:lineRule="auto"/>
        <w:rPr>
          <w:rFonts w:ascii="Times New Roman" w:hAnsi="Times New Roman"/>
          <w:sz w:val="24"/>
          <w:szCs w:val="24"/>
        </w:rPr>
      </w:pPr>
      <w:r>
        <w:rPr>
          <w:rFonts w:ascii="Times New Roman" w:hAnsi="Times New Roman"/>
          <w:sz w:val="24"/>
          <w:szCs w:val="24"/>
        </w:rPr>
        <w:lastRenderedPageBreak/>
        <w:t xml:space="preserve">It </w:t>
      </w:r>
      <w:r w:rsidR="00E44A9A">
        <w:rPr>
          <w:rFonts w:ascii="Times New Roman" w:hAnsi="Times New Roman"/>
          <w:sz w:val="24"/>
          <w:szCs w:val="24"/>
        </w:rPr>
        <w:t>increases</w:t>
      </w:r>
      <w:r>
        <w:rPr>
          <w:rFonts w:ascii="Times New Roman" w:hAnsi="Times New Roman"/>
          <w:sz w:val="24"/>
          <w:szCs w:val="24"/>
        </w:rPr>
        <w:t xml:space="preserve"> SOM as N and OM increase the effective moisture becomes greater.</w:t>
      </w:r>
    </w:p>
    <w:p w:rsidR="00194612" w:rsidRPr="00194612" w:rsidRDefault="00194612" w:rsidP="00194612">
      <w:pPr>
        <w:pStyle w:val="ListParagraph"/>
        <w:numPr>
          <w:ilvl w:val="0"/>
          <w:numId w:val="12"/>
        </w:numPr>
        <w:spacing w:line="360" w:lineRule="auto"/>
        <w:rPr>
          <w:rFonts w:ascii="Times New Roman" w:hAnsi="Times New Roman"/>
          <w:b/>
          <w:i/>
          <w:sz w:val="24"/>
          <w:szCs w:val="24"/>
        </w:rPr>
      </w:pPr>
      <w:r w:rsidRPr="00194612">
        <w:rPr>
          <w:rFonts w:ascii="Times New Roman" w:hAnsi="Times New Roman"/>
          <w:b/>
          <w:i/>
          <w:sz w:val="24"/>
          <w:szCs w:val="24"/>
        </w:rPr>
        <w:t>Natural Vegetation</w:t>
      </w:r>
    </w:p>
    <w:p w:rsidR="00194612" w:rsidRPr="00194612" w:rsidRDefault="00194612" w:rsidP="00194612">
      <w:pPr>
        <w:pStyle w:val="ListParagraph"/>
        <w:numPr>
          <w:ilvl w:val="0"/>
          <w:numId w:val="11"/>
        </w:numPr>
        <w:spacing w:line="360" w:lineRule="auto"/>
        <w:rPr>
          <w:rFonts w:ascii="Times New Roman" w:hAnsi="Times New Roman"/>
          <w:sz w:val="24"/>
          <w:szCs w:val="24"/>
        </w:rPr>
      </w:pPr>
      <w:r>
        <w:rPr>
          <w:rFonts w:ascii="Times New Roman" w:hAnsi="Times New Roman"/>
          <w:sz w:val="24"/>
          <w:szCs w:val="24"/>
        </w:rPr>
        <w:t>Positively influences SOM</w:t>
      </w:r>
    </w:p>
    <w:p w:rsidR="00194612" w:rsidRPr="00194612" w:rsidRDefault="00194612" w:rsidP="00194612">
      <w:pPr>
        <w:pStyle w:val="ListParagraph"/>
        <w:numPr>
          <w:ilvl w:val="0"/>
          <w:numId w:val="12"/>
        </w:numPr>
        <w:spacing w:line="360" w:lineRule="auto"/>
        <w:rPr>
          <w:rFonts w:ascii="Times New Roman" w:hAnsi="Times New Roman"/>
          <w:b/>
          <w:i/>
          <w:sz w:val="24"/>
          <w:szCs w:val="24"/>
        </w:rPr>
      </w:pPr>
      <w:r w:rsidRPr="00194612">
        <w:rPr>
          <w:rFonts w:ascii="Times New Roman" w:hAnsi="Times New Roman"/>
          <w:b/>
          <w:i/>
          <w:sz w:val="24"/>
          <w:szCs w:val="24"/>
        </w:rPr>
        <w:t>Texture</w:t>
      </w:r>
    </w:p>
    <w:p w:rsidR="00194612" w:rsidRPr="00194612" w:rsidRDefault="00194612" w:rsidP="00194612">
      <w:pPr>
        <w:pStyle w:val="ListParagraph"/>
        <w:numPr>
          <w:ilvl w:val="0"/>
          <w:numId w:val="11"/>
        </w:numPr>
        <w:spacing w:line="360" w:lineRule="auto"/>
        <w:rPr>
          <w:rFonts w:ascii="Times New Roman" w:hAnsi="Times New Roman"/>
          <w:sz w:val="24"/>
          <w:szCs w:val="24"/>
        </w:rPr>
      </w:pPr>
      <w:r>
        <w:rPr>
          <w:rFonts w:ascii="Times New Roman" w:hAnsi="Times New Roman"/>
          <w:sz w:val="24"/>
          <w:szCs w:val="24"/>
        </w:rPr>
        <w:t>Fine textured soils are generally higher in OM than coarse textured soils</w:t>
      </w:r>
    </w:p>
    <w:p w:rsidR="00194612" w:rsidRPr="00194612" w:rsidRDefault="00194612" w:rsidP="00194612">
      <w:pPr>
        <w:pStyle w:val="ListParagraph"/>
        <w:numPr>
          <w:ilvl w:val="0"/>
          <w:numId w:val="12"/>
        </w:numPr>
        <w:spacing w:line="360" w:lineRule="auto"/>
        <w:rPr>
          <w:rFonts w:ascii="Times New Roman" w:hAnsi="Times New Roman"/>
          <w:b/>
          <w:i/>
          <w:sz w:val="24"/>
          <w:szCs w:val="24"/>
        </w:rPr>
      </w:pPr>
      <w:r w:rsidRPr="00194612">
        <w:rPr>
          <w:rFonts w:ascii="Times New Roman" w:hAnsi="Times New Roman"/>
          <w:b/>
          <w:i/>
          <w:sz w:val="24"/>
          <w:szCs w:val="24"/>
        </w:rPr>
        <w:t>Drainage</w:t>
      </w:r>
    </w:p>
    <w:p w:rsidR="00194612" w:rsidRPr="00194612" w:rsidRDefault="00194612" w:rsidP="00194612">
      <w:pPr>
        <w:pStyle w:val="ListParagraph"/>
        <w:numPr>
          <w:ilvl w:val="0"/>
          <w:numId w:val="11"/>
        </w:numPr>
        <w:spacing w:line="360" w:lineRule="auto"/>
        <w:rPr>
          <w:rFonts w:ascii="Times New Roman" w:hAnsi="Times New Roman"/>
          <w:sz w:val="24"/>
          <w:szCs w:val="24"/>
        </w:rPr>
      </w:pPr>
      <w:r>
        <w:rPr>
          <w:rFonts w:ascii="Times New Roman" w:hAnsi="Times New Roman"/>
          <w:sz w:val="24"/>
          <w:szCs w:val="24"/>
        </w:rPr>
        <w:t>High moisture content/poorly drained soils are much higher in OM and N</w:t>
      </w:r>
    </w:p>
    <w:p w:rsidR="00194612" w:rsidRPr="00374D76" w:rsidRDefault="00194612" w:rsidP="00194612">
      <w:pPr>
        <w:pStyle w:val="ListParagraph"/>
        <w:numPr>
          <w:ilvl w:val="0"/>
          <w:numId w:val="12"/>
        </w:numPr>
        <w:spacing w:line="360" w:lineRule="auto"/>
        <w:rPr>
          <w:rFonts w:ascii="Times New Roman" w:hAnsi="Times New Roman"/>
          <w:b/>
          <w:i/>
          <w:sz w:val="24"/>
          <w:szCs w:val="24"/>
        </w:rPr>
      </w:pPr>
      <w:r w:rsidRPr="00374D76">
        <w:rPr>
          <w:rFonts w:ascii="Times New Roman" w:hAnsi="Times New Roman"/>
          <w:b/>
          <w:i/>
          <w:sz w:val="24"/>
          <w:szCs w:val="24"/>
        </w:rPr>
        <w:t>Cropping and Tillage</w:t>
      </w:r>
    </w:p>
    <w:p w:rsidR="00194612" w:rsidRDefault="00194612" w:rsidP="00194612">
      <w:pPr>
        <w:pStyle w:val="ListParagraph"/>
        <w:numPr>
          <w:ilvl w:val="0"/>
          <w:numId w:val="11"/>
        </w:numPr>
        <w:spacing w:line="360" w:lineRule="auto"/>
        <w:rPr>
          <w:rFonts w:ascii="Times New Roman" w:hAnsi="Times New Roman"/>
          <w:sz w:val="24"/>
          <w:szCs w:val="24"/>
        </w:rPr>
      </w:pPr>
      <w:r>
        <w:rPr>
          <w:rFonts w:ascii="Times New Roman" w:hAnsi="Times New Roman"/>
          <w:sz w:val="24"/>
          <w:szCs w:val="24"/>
        </w:rPr>
        <w:t>The cropped lands have much low N and OM than comparable virgin soils.</w:t>
      </w:r>
    </w:p>
    <w:p w:rsidR="00194612" w:rsidRPr="00194612" w:rsidRDefault="00194612" w:rsidP="00194612">
      <w:pPr>
        <w:pStyle w:val="ListParagraph"/>
        <w:numPr>
          <w:ilvl w:val="0"/>
          <w:numId w:val="11"/>
        </w:numPr>
        <w:spacing w:line="360" w:lineRule="auto"/>
        <w:rPr>
          <w:rFonts w:ascii="Times New Roman" w:hAnsi="Times New Roman"/>
          <w:sz w:val="24"/>
          <w:szCs w:val="24"/>
        </w:rPr>
      </w:pPr>
      <w:r>
        <w:rPr>
          <w:rFonts w:ascii="Times New Roman" w:hAnsi="Times New Roman"/>
          <w:sz w:val="24"/>
          <w:szCs w:val="24"/>
        </w:rPr>
        <w:t xml:space="preserve">Modern conservation tillage practices </w:t>
      </w:r>
      <w:proofErr w:type="gramStart"/>
      <w:r>
        <w:rPr>
          <w:rFonts w:ascii="Times New Roman" w:hAnsi="Times New Roman"/>
          <w:sz w:val="24"/>
          <w:szCs w:val="24"/>
        </w:rPr>
        <w:t>helps</w:t>
      </w:r>
      <w:proofErr w:type="gramEnd"/>
      <w:r>
        <w:rPr>
          <w:rFonts w:ascii="Times New Roman" w:hAnsi="Times New Roman"/>
          <w:sz w:val="24"/>
          <w:szCs w:val="24"/>
        </w:rPr>
        <w:t xml:space="preserve"> to maintain high OM levels</w:t>
      </w:r>
    </w:p>
    <w:p w:rsidR="00194612" w:rsidRPr="00374D76" w:rsidRDefault="00194612" w:rsidP="00194612">
      <w:pPr>
        <w:pStyle w:val="ListParagraph"/>
        <w:numPr>
          <w:ilvl w:val="0"/>
          <w:numId w:val="12"/>
        </w:numPr>
        <w:spacing w:line="360" w:lineRule="auto"/>
        <w:rPr>
          <w:rFonts w:ascii="Times New Roman" w:hAnsi="Times New Roman"/>
          <w:b/>
          <w:i/>
          <w:sz w:val="24"/>
          <w:szCs w:val="24"/>
        </w:rPr>
      </w:pPr>
      <w:r w:rsidRPr="00374D76">
        <w:rPr>
          <w:rFonts w:ascii="Times New Roman" w:hAnsi="Times New Roman"/>
          <w:b/>
          <w:i/>
          <w:sz w:val="24"/>
          <w:szCs w:val="24"/>
        </w:rPr>
        <w:t>Crop Rotation</w:t>
      </w:r>
    </w:p>
    <w:p w:rsidR="00374D76" w:rsidRDefault="00374D76" w:rsidP="00374D76">
      <w:pPr>
        <w:pStyle w:val="ListParagraph"/>
        <w:numPr>
          <w:ilvl w:val="0"/>
          <w:numId w:val="13"/>
        </w:numPr>
        <w:spacing w:line="360" w:lineRule="auto"/>
        <w:rPr>
          <w:rFonts w:ascii="Times New Roman" w:hAnsi="Times New Roman"/>
          <w:sz w:val="24"/>
          <w:szCs w:val="24"/>
        </w:rPr>
      </w:pPr>
      <w:r>
        <w:rPr>
          <w:rFonts w:ascii="Times New Roman" w:hAnsi="Times New Roman"/>
          <w:sz w:val="24"/>
          <w:szCs w:val="24"/>
        </w:rPr>
        <w:t>Crop rotations of cereals with legumes results in higher SOM</w:t>
      </w:r>
    </w:p>
    <w:p w:rsidR="00374D76" w:rsidRPr="004B35C6" w:rsidRDefault="00374D76" w:rsidP="00374D76">
      <w:pPr>
        <w:spacing w:line="360" w:lineRule="auto"/>
        <w:rPr>
          <w:rFonts w:ascii="Times New Roman" w:hAnsi="Times New Roman"/>
          <w:b/>
          <w:i/>
          <w:color w:val="538135" w:themeColor="accent6" w:themeShade="BF"/>
          <w:sz w:val="24"/>
          <w:szCs w:val="24"/>
        </w:rPr>
      </w:pPr>
      <w:r w:rsidRPr="004B35C6">
        <w:rPr>
          <w:rFonts w:ascii="Times New Roman" w:hAnsi="Times New Roman"/>
          <w:b/>
          <w:i/>
          <w:color w:val="538135" w:themeColor="accent6" w:themeShade="BF"/>
          <w:sz w:val="24"/>
          <w:szCs w:val="24"/>
        </w:rPr>
        <w:t>DECOMPOSITION OF S</w:t>
      </w:r>
      <w:r w:rsidR="00845988" w:rsidRPr="004B35C6">
        <w:rPr>
          <w:rFonts w:ascii="Times New Roman" w:hAnsi="Times New Roman"/>
          <w:b/>
          <w:i/>
          <w:color w:val="538135" w:themeColor="accent6" w:themeShade="BF"/>
          <w:sz w:val="24"/>
          <w:szCs w:val="24"/>
        </w:rPr>
        <w:t xml:space="preserve">OIL </w:t>
      </w:r>
      <w:r w:rsidRPr="004B35C6">
        <w:rPr>
          <w:rFonts w:ascii="Times New Roman" w:hAnsi="Times New Roman"/>
          <w:b/>
          <w:i/>
          <w:color w:val="538135" w:themeColor="accent6" w:themeShade="BF"/>
          <w:sz w:val="24"/>
          <w:szCs w:val="24"/>
        </w:rPr>
        <w:t>O</w:t>
      </w:r>
      <w:r w:rsidR="00845988" w:rsidRPr="004B35C6">
        <w:rPr>
          <w:rFonts w:ascii="Times New Roman" w:hAnsi="Times New Roman"/>
          <w:b/>
          <w:i/>
          <w:color w:val="538135" w:themeColor="accent6" w:themeShade="BF"/>
          <w:sz w:val="24"/>
          <w:szCs w:val="24"/>
        </w:rPr>
        <w:t xml:space="preserve">RGANIC </w:t>
      </w:r>
      <w:r w:rsidRPr="004B35C6">
        <w:rPr>
          <w:rFonts w:ascii="Times New Roman" w:hAnsi="Times New Roman"/>
          <w:b/>
          <w:i/>
          <w:color w:val="538135" w:themeColor="accent6" w:themeShade="BF"/>
          <w:sz w:val="24"/>
          <w:szCs w:val="24"/>
        </w:rPr>
        <w:t>M</w:t>
      </w:r>
      <w:r w:rsidR="00845988" w:rsidRPr="004B35C6">
        <w:rPr>
          <w:rFonts w:ascii="Times New Roman" w:hAnsi="Times New Roman"/>
          <w:b/>
          <w:i/>
          <w:color w:val="538135" w:themeColor="accent6" w:themeShade="BF"/>
          <w:sz w:val="24"/>
          <w:szCs w:val="24"/>
        </w:rPr>
        <w:t>ATTER</w:t>
      </w:r>
    </w:p>
    <w:p w:rsidR="00374D76" w:rsidRDefault="00374D76" w:rsidP="00374D76">
      <w:pPr>
        <w:pStyle w:val="ListParagraph"/>
        <w:numPr>
          <w:ilvl w:val="0"/>
          <w:numId w:val="13"/>
        </w:numPr>
        <w:spacing w:line="360" w:lineRule="auto"/>
        <w:rPr>
          <w:rFonts w:ascii="Times New Roman" w:hAnsi="Times New Roman"/>
          <w:sz w:val="24"/>
          <w:szCs w:val="24"/>
        </w:rPr>
      </w:pPr>
      <w:r>
        <w:rPr>
          <w:rFonts w:ascii="Times New Roman" w:hAnsi="Times New Roman"/>
          <w:sz w:val="24"/>
          <w:szCs w:val="24"/>
        </w:rPr>
        <w:t>Releases of CO</w:t>
      </w:r>
      <w:r>
        <w:rPr>
          <w:rFonts w:ascii="Times New Roman" w:hAnsi="Times New Roman"/>
          <w:sz w:val="24"/>
          <w:szCs w:val="24"/>
          <w:vertAlign w:val="subscript"/>
        </w:rPr>
        <w:t>2</w:t>
      </w:r>
      <w:r>
        <w:rPr>
          <w:rFonts w:ascii="Times New Roman" w:hAnsi="Times New Roman"/>
          <w:sz w:val="24"/>
          <w:szCs w:val="24"/>
        </w:rPr>
        <w:t xml:space="preserve"> + Water</w:t>
      </w:r>
    </w:p>
    <w:p w:rsidR="00374D76" w:rsidRDefault="00374D76" w:rsidP="00374D76">
      <w:pPr>
        <w:pStyle w:val="ListParagraph"/>
        <w:numPr>
          <w:ilvl w:val="0"/>
          <w:numId w:val="13"/>
        </w:numPr>
        <w:spacing w:line="360" w:lineRule="auto"/>
        <w:rPr>
          <w:rFonts w:ascii="Times New Roman" w:hAnsi="Times New Roman"/>
          <w:sz w:val="24"/>
          <w:szCs w:val="24"/>
        </w:rPr>
      </w:pPr>
      <w:r>
        <w:rPr>
          <w:rFonts w:ascii="Times New Roman" w:hAnsi="Times New Roman"/>
          <w:sz w:val="24"/>
          <w:szCs w:val="24"/>
        </w:rPr>
        <w:t xml:space="preserve">Releases of </w:t>
      </w:r>
      <w:r w:rsidR="004B35C6">
        <w:rPr>
          <w:rFonts w:ascii="Times New Roman" w:hAnsi="Times New Roman"/>
          <w:sz w:val="24"/>
          <w:szCs w:val="24"/>
        </w:rPr>
        <w:t>N, P, K, S</w:t>
      </w:r>
      <w:r>
        <w:rPr>
          <w:rFonts w:ascii="Times New Roman" w:hAnsi="Times New Roman"/>
          <w:sz w:val="24"/>
          <w:szCs w:val="24"/>
        </w:rPr>
        <w:t xml:space="preserve"> and other elements as inorganic ions</w:t>
      </w:r>
    </w:p>
    <w:p w:rsidR="00845988" w:rsidRDefault="00845988" w:rsidP="00374D76">
      <w:pPr>
        <w:pStyle w:val="ListParagraph"/>
        <w:numPr>
          <w:ilvl w:val="0"/>
          <w:numId w:val="13"/>
        </w:numPr>
        <w:spacing w:line="360" w:lineRule="auto"/>
        <w:rPr>
          <w:rFonts w:ascii="Times New Roman" w:hAnsi="Times New Roman"/>
          <w:sz w:val="24"/>
          <w:szCs w:val="24"/>
        </w:rPr>
      </w:pPr>
      <w:r>
        <w:rPr>
          <w:rFonts w:ascii="Times New Roman" w:hAnsi="Times New Roman"/>
          <w:sz w:val="24"/>
          <w:szCs w:val="24"/>
        </w:rPr>
        <w:t>N, P, K and S reincorporated into organics immobilization</w:t>
      </w:r>
    </w:p>
    <w:p w:rsidR="00374D76" w:rsidRPr="00845988" w:rsidRDefault="00845988" w:rsidP="00374D76">
      <w:pPr>
        <w:pStyle w:val="ListParagraph"/>
        <w:numPr>
          <w:ilvl w:val="0"/>
          <w:numId w:val="13"/>
        </w:numPr>
        <w:spacing w:line="360" w:lineRule="auto"/>
        <w:rPr>
          <w:rFonts w:ascii="Times New Roman" w:hAnsi="Times New Roman"/>
          <w:sz w:val="24"/>
          <w:szCs w:val="24"/>
        </w:rPr>
      </w:pPr>
      <w:r>
        <w:rPr>
          <w:rFonts w:ascii="Times New Roman" w:hAnsi="Times New Roman"/>
          <w:sz w:val="24"/>
          <w:szCs w:val="24"/>
        </w:rPr>
        <w:t>Microbe-mediated mineralization (Increasing bioavailability of inorganic nutrients to the plants which can be absorbed.</w:t>
      </w:r>
      <w:r w:rsidR="00374D76">
        <w:rPr>
          <w:rFonts w:ascii="Times New Roman" w:hAnsi="Times New Roman"/>
          <w:sz w:val="24"/>
          <w:szCs w:val="24"/>
          <w:vertAlign w:val="subscript"/>
        </w:rPr>
        <w:t xml:space="preserve"> </w:t>
      </w:r>
    </w:p>
    <w:p w:rsidR="00845988" w:rsidRPr="004B35C6" w:rsidRDefault="00845988" w:rsidP="00845988">
      <w:pPr>
        <w:spacing w:line="360" w:lineRule="auto"/>
        <w:rPr>
          <w:rFonts w:ascii="Times New Roman" w:hAnsi="Times New Roman"/>
          <w:b/>
          <w:color w:val="538135" w:themeColor="accent6" w:themeShade="BF"/>
          <w:sz w:val="24"/>
          <w:szCs w:val="24"/>
        </w:rPr>
      </w:pPr>
      <w:r w:rsidRPr="004B35C6">
        <w:rPr>
          <w:rFonts w:ascii="Times New Roman" w:hAnsi="Times New Roman"/>
          <w:b/>
          <w:color w:val="538135" w:themeColor="accent6" w:themeShade="BF"/>
          <w:sz w:val="24"/>
          <w:szCs w:val="24"/>
        </w:rPr>
        <w:t>COMPONENTS OF SOIL ORGANIC MATTER</w:t>
      </w:r>
    </w:p>
    <w:p w:rsidR="00845988" w:rsidRDefault="00845988" w:rsidP="00845988">
      <w:pPr>
        <w:spacing w:line="360" w:lineRule="auto"/>
        <w:rPr>
          <w:rFonts w:ascii="Times New Roman" w:hAnsi="Times New Roman"/>
          <w:sz w:val="24"/>
          <w:szCs w:val="24"/>
        </w:rPr>
      </w:pPr>
      <w:r>
        <w:rPr>
          <w:rFonts w:ascii="Times New Roman" w:hAnsi="Times New Roman"/>
          <w:sz w:val="24"/>
          <w:szCs w:val="24"/>
        </w:rPr>
        <w:t>It consists of 2 major groups of compounds</w:t>
      </w:r>
    </w:p>
    <w:p w:rsidR="00845988" w:rsidRPr="00212B9D" w:rsidRDefault="00845988" w:rsidP="00845988">
      <w:pPr>
        <w:pStyle w:val="ListParagraph"/>
        <w:numPr>
          <w:ilvl w:val="0"/>
          <w:numId w:val="14"/>
        </w:numPr>
        <w:spacing w:line="360" w:lineRule="auto"/>
        <w:rPr>
          <w:rFonts w:ascii="Times New Roman" w:hAnsi="Times New Roman"/>
          <w:b/>
          <w:i/>
          <w:color w:val="0070C0"/>
          <w:sz w:val="24"/>
          <w:szCs w:val="24"/>
        </w:rPr>
      </w:pPr>
      <w:r w:rsidRPr="00212B9D">
        <w:rPr>
          <w:rFonts w:ascii="Times New Roman" w:hAnsi="Times New Roman"/>
          <w:b/>
          <w:i/>
          <w:color w:val="0070C0"/>
          <w:sz w:val="24"/>
          <w:szCs w:val="24"/>
        </w:rPr>
        <w:t>Humic Matter</w:t>
      </w:r>
    </w:p>
    <w:p w:rsidR="00845988" w:rsidRDefault="00845988" w:rsidP="00845988">
      <w:pPr>
        <w:pStyle w:val="ListParagraph"/>
        <w:numPr>
          <w:ilvl w:val="0"/>
          <w:numId w:val="15"/>
        </w:numPr>
        <w:spacing w:line="360" w:lineRule="auto"/>
        <w:rPr>
          <w:rFonts w:ascii="Times New Roman" w:hAnsi="Times New Roman"/>
          <w:sz w:val="24"/>
          <w:szCs w:val="24"/>
        </w:rPr>
      </w:pPr>
      <w:r>
        <w:rPr>
          <w:rFonts w:ascii="Times New Roman" w:hAnsi="Times New Roman"/>
          <w:sz w:val="24"/>
          <w:szCs w:val="24"/>
        </w:rPr>
        <w:t xml:space="preserve">Brown-black </w:t>
      </w:r>
      <w:r w:rsidR="004B35C6">
        <w:rPr>
          <w:rFonts w:ascii="Times New Roman" w:hAnsi="Times New Roman"/>
          <w:sz w:val="24"/>
          <w:szCs w:val="24"/>
        </w:rPr>
        <w:t>colored</w:t>
      </w:r>
      <w:r>
        <w:rPr>
          <w:rFonts w:ascii="Times New Roman" w:hAnsi="Times New Roman"/>
          <w:sz w:val="24"/>
          <w:szCs w:val="24"/>
        </w:rPr>
        <w:t xml:space="preserve"> humified residues of plant and animal</w:t>
      </w:r>
    </w:p>
    <w:p w:rsidR="00845988" w:rsidRDefault="00845988" w:rsidP="00845988">
      <w:pPr>
        <w:pStyle w:val="ListParagraph"/>
        <w:numPr>
          <w:ilvl w:val="0"/>
          <w:numId w:val="15"/>
        </w:numPr>
        <w:spacing w:line="360" w:lineRule="auto"/>
        <w:rPr>
          <w:rFonts w:ascii="Times New Roman" w:hAnsi="Times New Roman"/>
          <w:sz w:val="24"/>
          <w:szCs w:val="24"/>
        </w:rPr>
      </w:pPr>
      <w:r>
        <w:rPr>
          <w:rFonts w:ascii="Times New Roman" w:hAnsi="Times New Roman"/>
          <w:sz w:val="24"/>
          <w:szCs w:val="24"/>
        </w:rPr>
        <w:t>Alkali/Acid-soluble components of OM</w:t>
      </w:r>
    </w:p>
    <w:p w:rsidR="00845988" w:rsidRDefault="00845988" w:rsidP="00845988">
      <w:pPr>
        <w:pStyle w:val="ListParagraph"/>
        <w:numPr>
          <w:ilvl w:val="0"/>
          <w:numId w:val="15"/>
        </w:numPr>
        <w:spacing w:line="360" w:lineRule="auto"/>
        <w:rPr>
          <w:rFonts w:ascii="Times New Roman" w:hAnsi="Times New Roman"/>
          <w:sz w:val="24"/>
          <w:szCs w:val="24"/>
        </w:rPr>
      </w:pPr>
      <w:r>
        <w:rPr>
          <w:rFonts w:ascii="Times New Roman" w:hAnsi="Times New Roman"/>
          <w:sz w:val="24"/>
          <w:szCs w:val="24"/>
        </w:rPr>
        <w:t>It make-60-80% of SOM</w:t>
      </w:r>
    </w:p>
    <w:p w:rsidR="00845988" w:rsidRDefault="00845988" w:rsidP="00845988">
      <w:pPr>
        <w:pStyle w:val="ListParagraph"/>
        <w:numPr>
          <w:ilvl w:val="0"/>
          <w:numId w:val="15"/>
        </w:numPr>
        <w:spacing w:line="360" w:lineRule="auto"/>
        <w:rPr>
          <w:rFonts w:ascii="Times New Roman" w:hAnsi="Times New Roman"/>
          <w:sz w:val="24"/>
          <w:szCs w:val="24"/>
        </w:rPr>
      </w:pPr>
      <w:r>
        <w:rPr>
          <w:rFonts w:ascii="Times New Roman" w:hAnsi="Times New Roman"/>
          <w:sz w:val="24"/>
          <w:szCs w:val="24"/>
        </w:rPr>
        <w:t>Composed of complex aromatic compounds (</w:t>
      </w:r>
      <w:r w:rsidR="004B35C6">
        <w:rPr>
          <w:rFonts w:ascii="Times New Roman" w:hAnsi="Times New Roman"/>
          <w:sz w:val="24"/>
          <w:szCs w:val="24"/>
        </w:rPr>
        <w:t>polyphenols, polyquinones</w:t>
      </w:r>
      <w:r>
        <w:rPr>
          <w:rFonts w:ascii="Times New Roman" w:hAnsi="Times New Roman"/>
          <w:sz w:val="24"/>
          <w:szCs w:val="24"/>
        </w:rPr>
        <w:t>)</w:t>
      </w:r>
    </w:p>
    <w:p w:rsidR="004B35C6" w:rsidRDefault="004B35C6" w:rsidP="00845988">
      <w:pPr>
        <w:pStyle w:val="ListParagraph"/>
        <w:numPr>
          <w:ilvl w:val="0"/>
          <w:numId w:val="15"/>
        </w:numPr>
        <w:spacing w:line="360" w:lineRule="auto"/>
        <w:rPr>
          <w:rFonts w:ascii="Times New Roman" w:hAnsi="Times New Roman"/>
          <w:sz w:val="24"/>
          <w:szCs w:val="24"/>
        </w:rPr>
      </w:pPr>
      <w:proofErr w:type="spellStart"/>
      <w:r>
        <w:rPr>
          <w:rFonts w:ascii="Times New Roman" w:hAnsi="Times New Roman"/>
          <w:sz w:val="24"/>
          <w:szCs w:val="24"/>
        </w:rPr>
        <w:t>Resitant</w:t>
      </w:r>
      <w:proofErr w:type="spellEnd"/>
      <w:r>
        <w:rPr>
          <w:rFonts w:ascii="Times New Roman" w:hAnsi="Times New Roman"/>
          <w:sz w:val="24"/>
          <w:szCs w:val="24"/>
        </w:rPr>
        <w:t xml:space="preserve"> to microbial biodegradation</w:t>
      </w:r>
    </w:p>
    <w:p w:rsidR="004B35C6" w:rsidRDefault="004B35C6" w:rsidP="00845988">
      <w:pPr>
        <w:pStyle w:val="ListParagraph"/>
        <w:numPr>
          <w:ilvl w:val="0"/>
          <w:numId w:val="15"/>
        </w:numPr>
        <w:spacing w:line="360" w:lineRule="auto"/>
        <w:rPr>
          <w:rFonts w:ascii="Times New Roman" w:hAnsi="Times New Roman"/>
          <w:sz w:val="24"/>
          <w:szCs w:val="24"/>
        </w:rPr>
      </w:pPr>
      <w:r>
        <w:rPr>
          <w:rFonts w:ascii="Times New Roman" w:hAnsi="Times New Roman"/>
          <w:sz w:val="24"/>
          <w:szCs w:val="24"/>
        </w:rPr>
        <w:t>Most active part of humus</w:t>
      </w:r>
    </w:p>
    <w:p w:rsidR="004B35C6" w:rsidRDefault="004B35C6" w:rsidP="00845988">
      <w:pPr>
        <w:pStyle w:val="ListParagraph"/>
        <w:numPr>
          <w:ilvl w:val="0"/>
          <w:numId w:val="15"/>
        </w:numPr>
        <w:spacing w:line="360" w:lineRule="auto"/>
        <w:rPr>
          <w:rFonts w:ascii="Times New Roman" w:hAnsi="Times New Roman"/>
          <w:sz w:val="24"/>
          <w:szCs w:val="24"/>
        </w:rPr>
      </w:pPr>
      <w:r>
        <w:rPr>
          <w:rFonts w:ascii="Times New Roman" w:hAnsi="Times New Roman"/>
          <w:sz w:val="24"/>
          <w:szCs w:val="24"/>
        </w:rPr>
        <w:t>Based on their availability they can be classified into</w:t>
      </w:r>
    </w:p>
    <w:p w:rsidR="004B35C6" w:rsidRDefault="004B35C6" w:rsidP="004B35C6">
      <w:pPr>
        <w:pStyle w:val="ListParagraph"/>
        <w:numPr>
          <w:ilvl w:val="0"/>
          <w:numId w:val="16"/>
        </w:numPr>
        <w:spacing w:line="360" w:lineRule="auto"/>
        <w:rPr>
          <w:rFonts w:ascii="Times New Roman" w:hAnsi="Times New Roman"/>
          <w:sz w:val="24"/>
          <w:szCs w:val="24"/>
        </w:rPr>
      </w:pPr>
      <w:r w:rsidRPr="004B35C6">
        <w:rPr>
          <w:rFonts w:ascii="Times New Roman" w:hAnsi="Times New Roman"/>
          <w:b/>
          <w:i/>
          <w:color w:val="FF0000"/>
          <w:sz w:val="24"/>
          <w:szCs w:val="24"/>
        </w:rPr>
        <w:t>Fulvic Acid</w:t>
      </w:r>
      <w:r w:rsidRPr="004B35C6">
        <w:rPr>
          <w:rFonts w:ascii="Times New Roman" w:hAnsi="Times New Roman"/>
          <w:color w:val="FF0000"/>
          <w:sz w:val="24"/>
          <w:szCs w:val="24"/>
        </w:rPr>
        <w:t xml:space="preserve"> </w:t>
      </w:r>
      <w:r>
        <w:rPr>
          <w:rFonts w:ascii="Times New Roman" w:hAnsi="Times New Roman"/>
          <w:sz w:val="24"/>
          <w:szCs w:val="24"/>
        </w:rPr>
        <w:t>(lowest molecular weight, alkali and acid soluble</w:t>
      </w:r>
    </w:p>
    <w:p w:rsidR="004B35C6" w:rsidRPr="0053377B" w:rsidRDefault="004B35C6" w:rsidP="004B35C6">
      <w:pPr>
        <w:pStyle w:val="ListParagraph"/>
        <w:numPr>
          <w:ilvl w:val="0"/>
          <w:numId w:val="16"/>
        </w:numPr>
        <w:spacing w:line="360" w:lineRule="auto"/>
        <w:rPr>
          <w:rFonts w:ascii="Times New Roman" w:hAnsi="Times New Roman"/>
          <w:color w:val="000000" w:themeColor="text1"/>
          <w:sz w:val="24"/>
          <w:szCs w:val="24"/>
        </w:rPr>
      </w:pPr>
      <w:r>
        <w:rPr>
          <w:rFonts w:ascii="Times New Roman" w:hAnsi="Times New Roman"/>
          <w:b/>
          <w:i/>
          <w:color w:val="FF0000"/>
          <w:sz w:val="24"/>
          <w:szCs w:val="24"/>
        </w:rPr>
        <w:t xml:space="preserve">Humic Acid </w:t>
      </w:r>
      <w:r w:rsidRPr="0053377B">
        <w:rPr>
          <w:rFonts w:ascii="Times New Roman" w:hAnsi="Times New Roman"/>
          <w:color w:val="000000" w:themeColor="text1"/>
          <w:sz w:val="24"/>
          <w:szCs w:val="24"/>
        </w:rPr>
        <w:t>(medium molecular weight, alkali-soluble and acid-insoluble)</w:t>
      </w:r>
    </w:p>
    <w:p w:rsidR="0053377B" w:rsidRDefault="0053377B" w:rsidP="004B35C6">
      <w:pPr>
        <w:pStyle w:val="ListParagraph"/>
        <w:numPr>
          <w:ilvl w:val="0"/>
          <w:numId w:val="16"/>
        </w:numPr>
        <w:spacing w:line="360" w:lineRule="auto"/>
        <w:rPr>
          <w:rFonts w:ascii="Times New Roman" w:hAnsi="Times New Roman"/>
          <w:color w:val="000000" w:themeColor="text1"/>
          <w:sz w:val="24"/>
          <w:szCs w:val="24"/>
        </w:rPr>
      </w:pPr>
      <w:r w:rsidRPr="0053377B">
        <w:rPr>
          <w:rFonts w:ascii="Times New Roman" w:hAnsi="Times New Roman"/>
          <w:b/>
          <w:i/>
          <w:color w:val="FF0000"/>
          <w:sz w:val="24"/>
          <w:szCs w:val="24"/>
        </w:rPr>
        <w:t>Humin</w:t>
      </w:r>
      <w:r w:rsidRPr="0053377B">
        <w:rPr>
          <w:rFonts w:ascii="Times New Roman" w:hAnsi="Times New Roman"/>
          <w:color w:val="000000" w:themeColor="text1"/>
          <w:sz w:val="24"/>
          <w:szCs w:val="24"/>
        </w:rPr>
        <w:t xml:space="preserve"> (Highest molecular weight, usually insoluble in both alkali and acid except under </w:t>
      </w:r>
      <w:r w:rsidRPr="0053377B">
        <w:rPr>
          <w:rFonts w:ascii="Times New Roman" w:hAnsi="Times New Roman"/>
          <w:color w:val="000000" w:themeColor="text1"/>
          <w:sz w:val="24"/>
          <w:szCs w:val="24"/>
        </w:rPr>
        <w:lastRenderedPageBreak/>
        <w:t>most drastic conditions) e.g.</w:t>
      </w:r>
      <w:r>
        <w:rPr>
          <w:rFonts w:ascii="Times New Roman" w:hAnsi="Times New Roman"/>
          <w:color w:val="000000" w:themeColor="text1"/>
          <w:sz w:val="24"/>
          <w:szCs w:val="24"/>
        </w:rPr>
        <w:t xml:space="preserve"> Lignocellulosic biomass</w:t>
      </w:r>
    </w:p>
    <w:p w:rsidR="0053377B" w:rsidRDefault="0053377B" w:rsidP="0053377B">
      <w:pPr>
        <w:pStyle w:val="ListParagraph"/>
        <w:numPr>
          <w:ilvl w:val="0"/>
          <w:numId w:val="14"/>
        </w:numPr>
        <w:spacing w:line="360" w:lineRule="auto"/>
        <w:rPr>
          <w:rFonts w:ascii="Times New Roman" w:hAnsi="Times New Roman"/>
          <w:b/>
          <w:i/>
          <w:color w:val="000000" w:themeColor="text1"/>
          <w:sz w:val="24"/>
          <w:szCs w:val="24"/>
        </w:rPr>
      </w:pPr>
      <w:r w:rsidRPr="0053377B">
        <w:rPr>
          <w:rFonts w:ascii="Times New Roman" w:hAnsi="Times New Roman"/>
          <w:b/>
          <w:i/>
          <w:color w:val="000000" w:themeColor="text1"/>
          <w:sz w:val="24"/>
          <w:szCs w:val="24"/>
        </w:rPr>
        <w:t>Non-Humic Matter</w:t>
      </w:r>
    </w:p>
    <w:p w:rsidR="0053377B" w:rsidRDefault="009A6E1B" w:rsidP="009A6E1B">
      <w:pPr>
        <w:pStyle w:val="ListParagraph"/>
        <w:numPr>
          <w:ilvl w:val="0"/>
          <w:numId w:val="17"/>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Un-humified residues of plant and animal</w:t>
      </w:r>
    </w:p>
    <w:p w:rsidR="009A6E1B" w:rsidRDefault="009A6E1B" w:rsidP="009A6E1B">
      <w:pPr>
        <w:pStyle w:val="ListParagraph"/>
        <w:numPr>
          <w:ilvl w:val="0"/>
          <w:numId w:val="17"/>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Alkali/Acid insoluble component of SOM</w:t>
      </w:r>
    </w:p>
    <w:p w:rsidR="009A6E1B" w:rsidRDefault="009A6E1B" w:rsidP="009A6E1B">
      <w:pPr>
        <w:pStyle w:val="ListParagraph"/>
        <w:numPr>
          <w:ilvl w:val="0"/>
          <w:numId w:val="17"/>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It makes-20-30%of the SOM</w:t>
      </w:r>
    </w:p>
    <w:p w:rsidR="009A6E1B" w:rsidRDefault="009A6E1B" w:rsidP="009A6E1B">
      <w:pPr>
        <w:pStyle w:val="ListParagraph"/>
        <w:numPr>
          <w:ilvl w:val="0"/>
          <w:numId w:val="17"/>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Composed of certain organic compounds like polysaccharides, proteins, fats, polymers like lignins, waxes, resins, tannins and some compounds of low molecular weight.</w:t>
      </w:r>
    </w:p>
    <w:p w:rsidR="009A6E1B" w:rsidRDefault="009A6E1B" w:rsidP="009A6E1B">
      <w:pPr>
        <w:spacing w:line="360" w:lineRule="auto"/>
        <w:rPr>
          <w:rFonts w:ascii="Times New Roman" w:hAnsi="Times New Roman"/>
          <w:b/>
          <w:i/>
          <w:color w:val="000000" w:themeColor="text1"/>
          <w:sz w:val="24"/>
          <w:szCs w:val="24"/>
        </w:rPr>
      </w:pPr>
      <w:r>
        <w:rPr>
          <w:rFonts w:ascii="Times New Roman" w:hAnsi="Times New Roman"/>
          <w:color w:val="000000" w:themeColor="text1"/>
          <w:sz w:val="24"/>
          <w:szCs w:val="24"/>
        </w:rPr>
        <w:t xml:space="preserve"> </w:t>
      </w:r>
      <w:r w:rsidRPr="009A6E1B">
        <w:rPr>
          <w:rFonts w:ascii="Times New Roman" w:hAnsi="Times New Roman"/>
          <w:b/>
          <w:i/>
          <w:color w:val="000000" w:themeColor="text1"/>
          <w:sz w:val="24"/>
          <w:szCs w:val="24"/>
        </w:rPr>
        <w:t>Humus</w:t>
      </w:r>
    </w:p>
    <w:p w:rsidR="00931882" w:rsidRDefault="00931882" w:rsidP="00931882">
      <w:pPr>
        <w:pStyle w:val="ListParagraph"/>
        <w:numPr>
          <w:ilvl w:val="0"/>
          <w:numId w:val="18"/>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Complex mixture of </w:t>
      </w:r>
      <w:r w:rsidR="00DB5E8B">
        <w:rPr>
          <w:rFonts w:ascii="Times New Roman" w:hAnsi="Times New Roman"/>
          <w:color w:val="000000" w:themeColor="text1"/>
          <w:sz w:val="24"/>
          <w:szCs w:val="24"/>
        </w:rPr>
        <w:t>dark, OM</w:t>
      </w:r>
      <w:r>
        <w:rPr>
          <w:rFonts w:ascii="Times New Roman" w:hAnsi="Times New Roman"/>
          <w:color w:val="000000" w:themeColor="text1"/>
          <w:sz w:val="24"/>
          <w:szCs w:val="24"/>
        </w:rPr>
        <w:t xml:space="preserve"> (amorphous and colloidal) that forms the soil when organic residues of plant and animals undergo decomposition by soil microbes.</w:t>
      </w:r>
    </w:p>
    <w:p w:rsidR="00931882" w:rsidRDefault="00931882" w:rsidP="00931882">
      <w:pPr>
        <w:pStyle w:val="ListParagraph"/>
        <w:numPr>
          <w:ilvl w:val="0"/>
          <w:numId w:val="18"/>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It’s a great source of </w:t>
      </w:r>
      <w:r w:rsidR="00DB5E8B">
        <w:rPr>
          <w:rFonts w:ascii="Times New Roman" w:hAnsi="Times New Roman"/>
          <w:color w:val="000000" w:themeColor="text1"/>
          <w:sz w:val="24"/>
          <w:szCs w:val="24"/>
        </w:rPr>
        <w:t>N, P</w:t>
      </w:r>
      <w:r>
        <w:rPr>
          <w:rFonts w:ascii="Times New Roman" w:hAnsi="Times New Roman"/>
          <w:color w:val="000000" w:themeColor="text1"/>
          <w:sz w:val="24"/>
          <w:szCs w:val="24"/>
        </w:rPr>
        <w:t xml:space="preserve"> and S (Provides soil fertility)</w:t>
      </w:r>
    </w:p>
    <w:p w:rsidR="00931882" w:rsidRDefault="00931882" w:rsidP="00931882">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There are mainly 4 steps in the decomposition of Soil Organic Matter (SOM</w:t>
      </w:r>
      <w:r w:rsidR="00DB5E8B">
        <w:rPr>
          <w:rFonts w:ascii="Times New Roman" w:hAnsi="Times New Roman"/>
          <w:color w:val="000000" w:themeColor="text1"/>
          <w:sz w:val="24"/>
          <w:szCs w:val="24"/>
        </w:rPr>
        <w:t>), these</w:t>
      </w:r>
      <w:r>
        <w:rPr>
          <w:rFonts w:ascii="Times New Roman" w:hAnsi="Times New Roman"/>
          <w:color w:val="000000" w:themeColor="text1"/>
          <w:sz w:val="24"/>
          <w:szCs w:val="24"/>
        </w:rPr>
        <w:t xml:space="preserve"> include;</w:t>
      </w:r>
    </w:p>
    <w:p w:rsidR="00931882" w:rsidRDefault="00931882" w:rsidP="00931882">
      <w:pPr>
        <w:pStyle w:val="ListParagraph"/>
        <w:numPr>
          <w:ilvl w:val="0"/>
          <w:numId w:val="19"/>
        </w:numPr>
        <w:spacing w:line="360" w:lineRule="auto"/>
        <w:rPr>
          <w:rFonts w:ascii="Times New Roman" w:hAnsi="Times New Roman"/>
          <w:color w:val="000000" w:themeColor="text1"/>
          <w:sz w:val="24"/>
          <w:szCs w:val="24"/>
        </w:rPr>
      </w:pPr>
      <w:r w:rsidRPr="00DB5E8B">
        <w:rPr>
          <w:rFonts w:ascii="Times New Roman" w:hAnsi="Times New Roman"/>
          <w:b/>
          <w:i/>
          <w:color w:val="FF0000"/>
          <w:sz w:val="24"/>
          <w:szCs w:val="24"/>
        </w:rPr>
        <w:t>Fragmentation</w:t>
      </w:r>
      <w:r>
        <w:rPr>
          <w:rFonts w:ascii="Times New Roman" w:hAnsi="Times New Roman"/>
          <w:color w:val="000000" w:themeColor="text1"/>
          <w:sz w:val="24"/>
          <w:szCs w:val="24"/>
        </w:rPr>
        <w:t xml:space="preserve">: It is the first in the process of SOM </w:t>
      </w:r>
      <w:r w:rsidR="00DB5E8B">
        <w:rPr>
          <w:rFonts w:ascii="Times New Roman" w:hAnsi="Times New Roman"/>
          <w:color w:val="000000" w:themeColor="text1"/>
          <w:sz w:val="24"/>
          <w:szCs w:val="24"/>
        </w:rPr>
        <w:t>decomposition. It</w:t>
      </w:r>
      <w:r>
        <w:rPr>
          <w:rFonts w:ascii="Times New Roman" w:hAnsi="Times New Roman"/>
          <w:color w:val="000000" w:themeColor="text1"/>
          <w:sz w:val="24"/>
          <w:szCs w:val="24"/>
        </w:rPr>
        <w:t xml:space="preserve"> involves the breakdown of detritus into smaller pieces by </w:t>
      </w:r>
      <w:r w:rsidR="00DB5E8B">
        <w:rPr>
          <w:rFonts w:ascii="Times New Roman" w:hAnsi="Times New Roman"/>
          <w:color w:val="000000" w:themeColor="text1"/>
          <w:sz w:val="24"/>
          <w:szCs w:val="24"/>
        </w:rPr>
        <w:t>the</w:t>
      </w:r>
      <w:r>
        <w:rPr>
          <w:rFonts w:ascii="Times New Roman" w:hAnsi="Times New Roman"/>
          <w:color w:val="000000" w:themeColor="text1"/>
          <w:sz w:val="24"/>
          <w:szCs w:val="24"/>
        </w:rPr>
        <w:t xml:space="preserve"> action of detri</w:t>
      </w:r>
      <w:r w:rsidR="00C30D27">
        <w:rPr>
          <w:rFonts w:ascii="Times New Roman" w:hAnsi="Times New Roman"/>
          <w:color w:val="000000" w:themeColor="text1"/>
          <w:sz w:val="24"/>
          <w:szCs w:val="24"/>
        </w:rPr>
        <w:t>tivores such as earthworms.</w:t>
      </w:r>
    </w:p>
    <w:p w:rsidR="00C30D27" w:rsidRDefault="00C30D27" w:rsidP="00931882">
      <w:pPr>
        <w:pStyle w:val="ListParagraph"/>
        <w:numPr>
          <w:ilvl w:val="0"/>
          <w:numId w:val="19"/>
        </w:numPr>
        <w:spacing w:line="360" w:lineRule="auto"/>
        <w:rPr>
          <w:rFonts w:ascii="Times New Roman" w:hAnsi="Times New Roman"/>
          <w:color w:val="000000" w:themeColor="text1"/>
          <w:sz w:val="24"/>
          <w:szCs w:val="24"/>
        </w:rPr>
      </w:pPr>
      <w:r w:rsidRPr="00DB5E8B">
        <w:rPr>
          <w:rFonts w:ascii="Times New Roman" w:hAnsi="Times New Roman"/>
          <w:b/>
          <w:i/>
          <w:color w:val="FF0000"/>
          <w:sz w:val="24"/>
          <w:szCs w:val="24"/>
        </w:rPr>
        <w:t>Leaching</w:t>
      </w:r>
      <w:r>
        <w:rPr>
          <w:rFonts w:ascii="Times New Roman" w:hAnsi="Times New Roman"/>
          <w:color w:val="000000" w:themeColor="text1"/>
          <w:sz w:val="24"/>
          <w:szCs w:val="24"/>
        </w:rPr>
        <w:t>: It is a process where the water-soluble nutrients go down into the soil layers and get locked as unavailable salts.</w:t>
      </w:r>
    </w:p>
    <w:p w:rsidR="00C30D27" w:rsidRDefault="00C30D27" w:rsidP="00931882">
      <w:pPr>
        <w:pStyle w:val="ListParagraph"/>
        <w:numPr>
          <w:ilvl w:val="0"/>
          <w:numId w:val="19"/>
        </w:numPr>
        <w:spacing w:line="360" w:lineRule="auto"/>
        <w:rPr>
          <w:rFonts w:ascii="Times New Roman" w:hAnsi="Times New Roman"/>
          <w:color w:val="000000" w:themeColor="text1"/>
          <w:sz w:val="24"/>
          <w:szCs w:val="24"/>
        </w:rPr>
      </w:pPr>
      <w:r w:rsidRPr="00DB5E8B">
        <w:rPr>
          <w:rFonts w:ascii="Times New Roman" w:hAnsi="Times New Roman"/>
          <w:b/>
          <w:i/>
          <w:color w:val="FF0000"/>
          <w:sz w:val="24"/>
          <w:szCs w:val="24"/>
        </w:rPr>
        <w:t>Catabolism</w:t>
      </w:r>
      <w:r w:rsidRPr="00DB5E8B">
        <w:rPr>
          <w:rFonts w:ascii="Times New Roman" w:hAnsi="Times New Roman"/>
          <w:color w:val="FF0000"/>
          <w:sz w:val="24"/>
          <w:szCs w:val="24"/>
        </w:rPr>
        <w:t>:</w:t>
      </w:r>
      <w:r>
        <w:rPr>
          <w:rFonts w:ascii="Times New Roman" w:hAnsi="Times New Roman"/>
          <w:color w:val="000000" w:themeColor="text1"/>
          <w:sz w:val="24"/>
          <w:szCs w:val="24"/>
        </w:rPr>
        <w:t xml:space="preserve"> It is a process in which bacteria and fungi degrade detritus through various enzymes into smaller pieces.</w:t>
      </w:r>
    </w:p>
    <w:p w:rsidR="00C30D27" w:rsidRDefault="00C30D27" w:rsidP="00931882">
      <w:pPr>
        <w:pStyle w:val="ListParagraph"/>
        <w:numPr>
          <w:ilvl w:val="0"/>
          <w:numId w:val="19"/>
        </w:numPr>
        <w:spacing w:line="360" w:lineRule="auto"/>
        <w:rPr>
          <w:rFonts w:ascii="Times New Roman" w:hAnsi="Times New Roman"/>
          <w:color w:val="000000" w:themeColor="text1"/>
          <w:sz w:val="24"/>
          <w:szCs w:val="24"/>
        </w:rPr>
      </w:pPr>
      <w:r w:rsidRPr="00DB5E8B">
        <w:rPr>
          <w:rFonts w:ascii="Times New Roman" w:hAnsi="Times New Roman"/>
          <w:b/>
          <w:i/>
          <w:color w:val="FF0000"/>
          <w:sz w:val="24"/>
          <w:szCs w:val="24"/>
        </w:rPr>
        <w:t>Humification</w:t>
      </w:r>
      <w:r>
        <w:rPr>
          <w:rFonts w:ascii="Times New Roman" w:hAnsi="Times New Roman"/>
          <w:color w:val="000000" w:themeColor="text1"/>
          <w:sz w:val="24"/>
          <w:szCs w:val="24"/>
        </w:rPr>
        <w:t xml:space="preserve">: The next step is </w:t>
      </w:r>
      <w:r w:rsidR="00DB5E8B">
        <w:rPr>
          <w:rFonts w:ascii="Times New Roman" w:hAnsi="Times New Roman"/>
          <w:color w:val="000000" w:themeColor="text1"/>
          <w:sz w:val="24"/>
          <w:szCs w:val="24"/>
        </w:rPr>
        <w:t>humification, which</w:t>
      </w:r>
      <w:r>
        <w:rPr>
          <w:rFonts w:ascii="Times New Roman" w:hAnsi="Times New Roman"/>
          <w:color w:val="000000" w:themeColor="text1"/>
          <w:sz w:val="24"/>
          <w:szCs w:val="24"/>
        </w:rPr>
        <w:t xml:space="preserve"> </w:t>
      </w:r>
      <w:r w:rsidR="00DB5E8B">
        <w:rPr>
          <w:rFonts w:ascii="Times New Roman" w:hAnsi="Times New Roman"/>
          <w:color w:val="000000" w:themeColor="text1"/>
          <w:sz w:val="24"/>
          <w:szCs w:val="24"/>
        </w:rPr>
        <w:t>leads to</w:t>
      </w:r>
      <w:r>
        <w:rPr>
          <w:rFonts w:ascii="Times New Roman" w:hAnsi="Times New Roman"/>
          <w:color w:val="000000" w:themeColor="text1"/>
          <w:sz w:val="24"/>
          <w:szCs w:val="24"/>
        </w:rPr>
        <w:t xml:space="preserve"> the formation of a dark-</w:t>
      </w:r>
      <w:r w:rsidR="00DB5E8B">
        <w:rPr>
          <w:rFonts w:ascii="Times New Roman" w:hAnsi="Times New Roman"/>
          <w:color w:val="000000" w:themeColor="text1"/>
          <w:sz w:val="24"/>
          <w:szCs w:val="24"/>
        </w:rPr>
        <w:t>colored</w:t>
      </w:r>
      <w:r>
        <w:rPr>
          <w:rFonts w:ascii="Times New Roman" w:hAnsi="Times New Roman"/>
          <w:color w:val="000000" w:themeColor="text1"/>
          <w:sz w:val="24"/>
          <w:szCs w:val="24"/>
        </w:rPr>
        <w:t xml:space="preserve"> colloidal substance called </w:t>
      </w:r>
      <w:r w:rsidR="00DB5E8B">
        <w:rPr>
          <w:rFonts w:ascii="Times New Roman" w:hAnsi="Times New Roman"/>
          <w:color w:val="000000" w:themeColor="text1"/>
          <w:sz w:val="24"/>
          <w:szCs w:val="24"/>
        </w:rPr>
        <w:t>humus, which</w:t>
      </w:r>
      <w:r>
        <w:rPr>
          <w:rFonts w:ascii="Times New Roman" w:hAnsi="Times New Roman"/>
          <w:color w:val="000000" w:themeColor="text1"/>
          <w:sz w:val="24"/>
          <w:szCs w:val="24"/>
        </w:rPr>
        <w:t xml:space="preserve"> acts as a reservoir for plants.</w:t>
      </w:r>
    </w:p>
    <w:p w:rsidR="00C30D27" w:rsidRDefault="00C30D27" w:rsidP="00931882">
      <w:pPr>
        <w:pStyle w:val="ListParagraph"/>
        <w:numPr>
          <w:ilvl w:val="0"/>
          <w:numId w:val="19"/>
        </w:numPr>
        <w:spacing w:line="360" w:lineRule="auto"/>
        <w:rPr>
          <w:rFonts w:ascii="Times New Roman" w:hAnsi="Times New Roman"/>
          <w:color w:val="000000" w:themeColor="text1"/>
          <w:sz w:val="24"/>
          <w:szCs w:val="24"/>
        </w:rPr>
      </w:pPr>
      <w:r w:rsidRPr="00DB5E8B">
        <w:rPr>
          <w:rFonts w:ascii="Times New Roman" w:hAnsi="Times New Roman"/>
          <w:b/>
          <w:i/>
          <w:color w:val="FF0000"/>
          <w:sz w:val="24"/>
          <w:szCs w:val="24"/>
        </w:rPr>
        <w:t>Mineralization</w:t>
      </w:r>
      <w:r w:rsidRPr="00DB5E8B">
        <w:rPr>
          <w:rFonts w:ascii="Times New Roman" w:hAnsi="Times New Roman"/>
          <w:color w:val="FF0000"/>
          <w:sz w:val="24"/>
          <w:szCs w:val="24"/>
        </w:rPr>
        <w:t>:</w:t>
      </w:r>
      <w:r>
        <w:rPr>
          <w:rFonts w:ascii="Times New Roman" w:hAnsi="Times New Roman"/>
          <w:color w:val="000000" w:themeColor="text1"/>
          <w:sz w:val="24"/>
          <w:szCs w:val="24"/>
        </w:rPr>
        <w:t xml:space="preserve"> The humus is further degraded by the action of </w:t>
      </w:r>
      <w:r w:rsidR="00DB5E8B">
        <w:rPr>
          <w:rFonts w:ascii="Times New Roman" w:hAnsi="Times New Roman"/>
          <w:color w:val="000000" w:themeColor="text1"/>
          <w:sz w:val="24"/>
          <w:szCs w:val="24"/>
        </w:rPr>
        <w:t>microbes, which</w:t>
      </w:r>
      <w:r>
        <w:rPr>
          <w:rFonts w:ascii="Times New Roman" w:hAnsi="Times New Roman"/>
          <w:color w:val="000000" w:themeColor="text1"/>
          <w:sz w:val="24"/>
          <w:szCs w:val="24"/>
        </w:rPr>
        <w:t xml:space="preserve"> finally leads to the release of inorganic nutrients into the </w:t>
      </w:r>
      <w:r w:rsidR="00DB5E8B">
        <w:rPr>
          <w:rFonts w:ascii="Times New Roman" w:hAnsi="Times New Roman"/>
          <w:color w:val="000000" w:themeColor="text1"/>
          <w:sz w:val="24"/>
          <w:szCs w:val="24"/>
        </w:rPr>
        <w:t>soil. This</w:t>
      </w:r>
      <w:r>
        <w:rPr>
          <w:rFonts w:ascii="Times New Roman" w:hAnsi="Times New Roman"/>
          <w:color w:val="000000" w:themeColor="text1"/>
          <w:sz w:val="24"/>
          <w:szCs w:val="24"/>
        </w:rPr>
        <w:t xml:space="preserve"> process of releasing inorganic nutrients from the humus is known as </w:t>
      </w:r>
      <w:r w:rsidR="00DB5E8B">
        <w:rPr>
          <w:rFonts w:ascii="Times New Roman" w:hAnsi="Times New Roman"/>
          <w:color w:val="000000" w:themeColor="text1"/>
          <w:sz w:val="24"/>
          <w:szCs w:val="24"/>
        </w:rPr>
        <w:t>mineralization.</w:t>
      </w:r>
    </w:p>
    <w:p w:rsidR="00DB5E8B" w:rsidRPr="00DB5E8B" w:rsidRDefault="00DB5E8B" w:rsidP="00DB5E8B">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Decomposition produces a dark colored, nutrient-rich substance called humus. Humus finally degrades and releases inorganic raw materials such as CO2, water, and other nutrient in the soil.</w:t>
      </w:r>
    </w:p>
    <w:p w:rsidR="004B35C6" w:rsidRPr="004B35C6" w:rsidRDefault="004B35C6" w:rsidP="004B35C6">
      <w:pPr>
        <w:spacing w:line="360" w:lineRule="auto"/>
        <w:ind w:left="360"/>
        <w:rPr>
          <w:rFonts w:ascii="Times New Roman" w:hAnsi="Times New Roman"/>
          <w:sz w:val="24"/>
          <w:szCs w:val="24"/>
        </w:rPr>
      </w:pPr>
    </w:p>
    <w:p w:rsidR="00DF4ECF" w:rsidRDefault="00DF4ECF" w:rsidP="00DF4ECF">
      <w:pPr>
        <w:spacing w:line="360" w:lineRule="auto"/>
        <w:rPr>
          <w:rFonts w:ascii="Times New Roman" w:hAnsi="Times New Roman"/>
          <w:sz w:val="24"/>
          <w:szCs w:val="24"/>
        </w:rPr>
      </w:pPr>
    </w:p>
    <w:p w:rsidR="00DB5E8B" w:rsidRDefault="00DB5E8B" w:rsidP="00DF4ECF">
      <w:pPr>
        <w:spacing w:line="360" w:lineRule="auto"/>
        <w:rPr>
          <w:rFonts w:ascii="Times New Roman" w:hAnsi="Times New Roman"/>
          <w:sz w:val="24"/>
          <w:szCs w:val="24"/>
        </w:rPr>
      </w:pPr>
    </w:p>
    <w:p w:rsidR="00DB5E8B" w:rsidRDefault="00DB5E8B" w:rsidP="00DF4ECF">
      <w:pPr>
        <w:spacing w:line="360" w:lineRule="auto"/>
        <w:rPr>
          <w:rFonts w:ascii="Times New Roman" w:hAnsi="Times New Roman"/>
          <w:sz w:val="24"/>
          <w:szCs w:val="24"/>
        </w:rPr>
      </w:pPr>
    </w:p>
    <w:p w:rsidR="00DB5E8B" w:rsidRDefault="00DB5E8B" w:rsidP="00DF4ECF">
      <w:pPr>
        <w:spacing w:line="360" w:lineRule="auto"/>
        <w:rPr>
          <w:rFonts w:ascii="Times New Roman" w:hAnsi="Times New Roman"/>
          <w:sz w:val="24"/>
          <w:szCs w:val="24"/>
        </w:rPr>
      </w:pPr>
    </w:p>
    <w:p w:rsidR="00DB5E8B" w:rsidRDefault="00DB5E8B" w:rsidP="00DF4ECF">
      <w:pPr>
        <w:spacing w:line="360" w:lineRule="auto"/>
        <w:rPr>
          <w:rFonts w:ascii="Times New Roman" w:hAnsi="Times New Roman"/>
          <w:sz w:val="24"/>
          <w:szCs w:val="24"/>
        </w:rPr>
      </w:pPr>
    </w:p>
    <w:p w:rsidR="00117391" w:rsidRPr="00627573" w:rsidRDefault="006E2E90" w:rsidP="00117391">
      <w:pPr>
        <w:spacing w:line="360" w:lineRule="auto"/>
        <w:jc w:val="both"/>
        <w:rPr>
          <w:rFonts w:ascii="Times New Roman" w:hAnsi="Times New Roman"/>
          <w:b/>
          <w:i/>
          <w:color w:val="FF0000"/>
          <w:sz w:val="24"/>
          <w:szCs w:val="24"/>
          <w:u w:val="single"/>
        </w:rPr>
      </w:pPr>
      <w:r>
        <w:rPr>
          <w:rFonts w:ascii="Times New Roman" w:hAnsi="Times New Roman"/>
        </w:rPr>
        <w:t>2.</w:t>
      </w:r>
      <w:r w:rsidR="00117391" w:rsidRPr="00117391">
        <w:rPr>
          <w:rFonts w:ascii="Times New Roman" w:hAnsi="Times New Roman"/>
        </w:rPr>
        <w:t xml:space="preserve"> </w:t>
      </w:r>
      <w:r w:rsidR="00627573" w:rsidRPr="00627573">
        <w:rPr>
          <w:rFonts w:ascii="Times New Roman" w:hAnsi="Times New Roman"/>
          <w:b/>
          <w:i/>
          <w:color w:val="FF0000"/>
          <w:sz w:val="24"/>
          <w:szCs w:val="24"/>
          <w:u w:val="single"/>
        </w:rPr>
        <w:t>SOIL MACRO AND MICRO-ORGANISMS</w:t>
      </w:r>
    </w:p>
    <w:p w:rsidR="00212B9D" w:rsidRDefault="00212B9D" w:rsidP="00117391">
      <w:pPr>
        <w:spacing w:line="360" w:lineRule="auto"/>
        <w:jc w:val="both"/>
        <w:rPr>
          <w:rFonts w:ascii="Times New Roman" w:hAnsi="Times New Roman"/>
        </w:rPr>
      </w:pPr>
      <w:r>
        <w:rPr>
          <w:rFonts w:ascii="Times New Roman" w:hAnsi="Times New Roman"/>
        </w:rPr>
        <w:t xml:space="preserve"> 2.1 </w:t>
      </w:r>
      <w:r w:rsidRPr="00117391">
        <w:rPr>
          <w:rFonts w:ascii="Times New Roman" w:hAnsi="Times New Roman"/>
        </w:rPr>
        <w:t>Soil</w:t>
      </w:r>
      <w:r w:rsidR="00117391" w:rsidRPr="00117391">
        <w:rPr>
          <w:rFonts w:ascii="Times New Roman" w:hAnsi="Times New Roman"/>
        </w:rPr>
        <w:t xml:space="preserve"> organisms- classification and abundance </w:t>
      </w:r>
    </w:p>
    <w:p w:rsidR="00117391" w:rsidRPr="00117391" w:rsidRDefault="00117391" w:rsidP="00117391">
      <w:pPr>
        <w:spacing w:line="360" w:lineRule="auto"/>
        <w:jc w:val="both"/>
        <w:rPr>
          <w:rFonts w:ascii="Times New Roman" w:hAnsi="Times New Roman"/>
        </w:rPr>
      </w:pPr>
      <w:r w:rsidRPr="00117391">
        <w:rPr>
          <w:rFonts w:ascii="Times New Roman" w:hAnsi="Times New Roman"/>
        </w:rPr>
        <w:t>Soil harbors a large part of the earth’s genetic diversity. It is a home to different types of plant, animal and microbial life. Soil organisms vary from small types that you can observe only by using microscope to those that can easily be seen with an unaided eye. The larger soil organisms include plants, rodents, worms and insects. Soil micro-organi</w:t>
      </w:r>
      <w:r w:rsidR="00212B9D">
        <w:rPr>
          <w:rFonts w:ascii="Times New Roman" w:hAnsi="Times New Roman"/>
        </w:rPr>
        <w:t>sms are the smallest organisms.</w:t>
      </w:r>
      <w:r w:rsidR="00212B9D" w:rsidRPr="00117391">
        <w:rPr>
          <w:rFonts w:ascii="Times New Roman" w:hAnsi="Times New Roman"/>
        </w:rPr>
        <w:t xml:space="preserve"> One</w:t>
      </w:r>
      <w:r w:rsidRPr="00117391">
        <w:rPr>
          <w:rFonts w:ascii="Times New Roman" w:hAnsi="Times New Roman"/>
        </w:rPr>
        <w:t xml:space="preserve"> of the major functions of soil micro-organisms is the transformation of organic matter into plant nutrients that are assimilated by plants. Decomposition is the biochemical breakdown of plant or animal residues into simpler compounds by microorganisms. </w:t>
      </w:r>
    </w:p>
    <w:p w:rsidR="00A17A38" w:rsidRDefault="00117391" w:rsidP="00117391">
      <w:pPr>
        <w:spacing w:line="360" w:lineRule="auto"/>
        <w:jc w:val="both"/>
        <w:rPr>
          <w:rFonts w:ascii="Times New Roman" w:hAnsi="Times New Roman"/>
        </w:rPr>
      </w:pPr>
      <w:r w:rsidRPr="006E2E90">
        <w:rPr>
          <w:rFonts w:ascii="Times New Roman" w:hAnsi="Times New Roman"/>
          <w:b/>
          <w:i/>
          <w:color w:val="FF0000"/>
        </w:rPr>
        <w:t>Microorganisms are classified into two broad classes</w:t>
      </w:r>
      <w:r w:rsidRPr="006E2E90">
        <w:rPr>
          <w:rFonts w:ascii="Times New Roman" w:hAnsi="Times New Roman"/>
          <w:color w:val="FF0000"/>
        </w:rPr>
        <w:t xml:space="preserve"> </w:t>
      </w:r>
      <w:r w:rsidRPr="00117391">
        <w:rPr>
          <w:rFonts w:ascii="Times New Roman" w:hAnsi="Times New Roman"/>
        </w:rPr>
        <w:t xml:space="preserve">with respect to their carbon and energy sources. The two broad classes are </w:t>
      </w:r>
      <w:r w:rsidRPr="006E2E90">
        <w:rPr>
          <w:rFonts w:ascii="Times New Roman" w:hAnsi="Times New Roman"/>
          <w:b/>
          <w:i/>
          <w:color w:val="FF0000"/>
        </w:rPr>
        <w:t>heterotrophs</w:t>
      </w:r>
      <w:r w:rsidRPr="00117391">
        <w:rPr>
          <w:rFonts w:ascii="Times New Roman" w:hAnsi="Times New Roman"/>
        </w:rPr>
        <w:t xml:space="preserve"> and </w:t>
      </w:r>
      <w:r w:rsidRPr="006E2E90">
        <w:rPr>
          <w:rFonts w:ascii="Times New Roman" w:hAnsi="Times New Roman"/>
          <w:b/>
          <w:i/>
          <w:color w:val="FF0000"/>
        </w:rPr>
        <w:t>autotrophs.</w:t>
      </w:r>
      <w:r w:rsidRPr="00117391">
        <w:rPr>
          <w:rFonts w:ascii="Times New Roman" w:hAnsi="Times New Roman"/>
        </w:rPr>
        <w:t xml:space="preserve"> </w:t>
      </w:r>
      <w:r w:rsidRPr="006E2E90">
        <w:rPr>
          <w:rFonts w:ascii="Times New Roman" w:hAnsi="Times New Roman"/>
          <w:b/>
          <w:i/>
          <w:color w:val="00B0F0"/>
        </w:rPr>
        <w:t xml:space="preserve">Heterotrophic </w:t>
      </w:r>
      <w:r w:rsidRPr="00117391">
        <w:rPr>
          <w:rFonts w:ascii="Times New Roman" w:hAnsi="Times New Roman"/>
        </w:rPr>
        <w:t xml:space="preserve">microorganisms require preformed organic nutrients as sources of energy and carbon. These organisms are also called </w:t>
      </w:r>
      <w:r w:rsidRPr="006E2E90">
        <w:rPr>
          <w:rFonts w:ascii="Times New Roman" w:hAnsi="Times New Roman"/>
          <w:b/>
          <w:i/>
        </w:rPr>
        <w:t>chemoorganotrophic.</w:t>
      </w:r>
      <w:r w:rsidRPr="00117391">
        <w:rPr>
          <w:rFonts w:ascii="Times New Roman" w:hAnsi="Times New Roman"/>
        </w:rPr>
        <w:t xml:space="preserve"> </w:t>
      </w:r>
      <w:r w:rsidRPr="006E2E90">
        <w:rPr>
          <w:rFonts w:ascii="Times New Roman" w:hAnsi="Times New Roman"/>
          <w:b/>
          <w:i/>
          <w:color w:val="00B0F0"/>
        </w:rPr>
        <w:t xml:space="preserve">Autotrophs </w:t>
      </w:r>
      <w:r w:rsidRPr="00117391">
        <w:rPr>
          <w:rFonts w:ascii="Times New Roman" w:hAnsi="Times New Roman"/>
        </w:rPr>
        <w:t xml:space="preserve">are microorganisms which obtain their energy from sunlight or by oxidation of inorganic compounds such as ammonium, sulphur and iron. These organisms get their carbon by the assimilation of carbon dioxide. There are two general types of autotrophs. These are photoautotrophs and chemoautotrophs. Photoautotrophs derive their energy from sunlight while Chemoautotrophs obtain the energy required for growth and biosynthetic reactions from oxidation of inorganic materials. Some chemoautotrophs exclusively use inorganic oxidations as a source of carbon and these are called strict or obligate chemoautotrophs. Facultative autotrophs obtain energy from either organic carbon or inorganic materials. The soil contains five major groups of microorganisms. These are bacteria, actinomycetes, fungi, algae and protozoa. Alexander (1961) gives us more information about the major groups of micro-organisms. </w:t>
      </w:r>
    </w:p>
    <w:p w:rsidR="00A17A38" w:rsidRPr="00B30395" w:rsidRDefault="00B30395" w:rsidP="00B30395">
      <w:pPr>
        <w:spacing w:line="360" w:lineRule="auto"/>
        <w:jc w:val="both"/>
        <w:rPr>
          <w:rFonts w:ascii="Times New Roman" w:hAnsi="Times New Roman"/>
          <w:b/>
          <w:color w:val="C00000"/>
          <w:sz w:val="28"/>
          <w:szCs w:val="28"/>
          <w:u w:val="single"/>
        </w:rPr>
      </w:pPr>
      <w:r>
        <w:rPr>
          <w:rFonts w:ascii="Times New Roman" w:hAnsi="Times New Roman"/>
          <w:b/>
          <w:color w:val="C00000"/>
          <w:sz w:val="24"/>
          <w:szCs w:val="24"/>
          <w:u w:val="single"/>
        </w:rPr>
        <w:t>1.</w:t>
      </w:r>
      <w:r w:rsidR="00117391" w:rsidRPr="00B30395">
        <w:rPr>
          <w:rFonts w:ascii="Times New Roman" w:hAnsi="Times New Roman"/>
          <w:b/>
          <w:color w:val="C00000"/>
          <w:sz w:val="28"/>
          <w:szCs w:val="28"/>
          <w:u w:val="single"/>
        </w:rPr>
        <w:t xml:space="preserve">Bacteria </w:t>
      </w:r>
    </w:p>
    <w:p w:rsidR="00107BF4"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Bacteria are simple, single-celled organisms which lack chlorophyll and are prokaryotic (lack a nucleus). Most bacteria are either spherical, rod shaped or spiral.</w:t>
      </w:r>
    </w:p>
    <w:p w:rsidR="00107BF4"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 xml:space="preserve"> The bacteria are the most abundant group of microorganisms in soils and constitute the highest biomass of soil organisms. Bacterial cells are rarely free in the soil solution because they adhere to humus and clay particles. Soil type and cultivation practices affect the types and populations of bacteria. </w:t>
      </w:r>
    </w:p>
    <w:p w:rsidR="00AC2FE6"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 xml:space="preserve">Adequately aerated soils contain a high population of bacteria. The abundance of bacteria is higher in warmer environments compared to cooler climatic areas. Maximum bacterial density is found in areas of fairly high moisture content with the optimum activity of aerobic bacteria often at 50-75 % of the soils water holding capacity. </w:t>
      </w:r>
    </w:p>
    <w:p w:rsidR="00AC2FE6"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 xml:space="preserve">Suitable temperatures for bacteria are between 20 and 40 </w:t>
      </w:r>
      <w:proofErr w:type="spellStart"/>
      <w:r w:rsidRPr="00107BF4">
        <w:rPr>
          <w:rFonts w:ascii="Times New Roman" w:hAnsi="Times New Roman"/>
        </w:rPr>
        <w:t>oC.</w:t>
      </w:r>
      <w:proofErr w:type="spellEnd"/>
      <w:r w:rsidRPr="00107BF4">
        <w:rPr>
          <w:rFonts w:ascii="Times New Roman" w:hAnsi="Times New Roman"/>
        </w:rPr>
        <w:t xml:space="preserve"> Bacterial populations are usually high </w:t>
      </w:r>
      <w:r w:rsidRPr="00107BF4">
        <w:rPr>
          <w:rFonts w:ascii="Times New Roman" w:hAnsi="Times New Roman"/>
        </w:rPr>
        <w:lastRenderedPageBreak/>
        <w:t xml:space="preserve">in areas that contain high amounts of utilizable organic carbon. </w:t>
      </w:r>
    </w:p>
    <w:p w:rsidR="00AC2FE6"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 xml:space="preserve">Cultivation usually makes conditions more favorable for bacteria 65 proliferation (production of cells by multiplication). Highly acid and alkaline soil conditions inhibit many common bacteria as the optimal pH for most species is near neutral conditions. The size of bacteria community reduces with increase in soil acidity (reduced pH). A pH of 6- 8 is suitable for most bacteria although a few species function at a very low pH (around pH 3). </w:t>
      </w:r>
    </w:p>
    <w:p w:rsidR="00AC2FE6"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 xml:space="preserve">Bacteria are important in agricultural soils because they contribute to nutrient cycling through decomposition of organic matter and are also involved in detoxification of contaminants. The bacteria have the capacity to grow rapidly and are able to decompose a variety of natural substrates. Almost all the biological and chemical changes in environments that contain little or no oxygen are carried out by bacteria. </w:t>
      </w:r>
    </w:p>
    <w:p w:rsidR="00AC2FE6"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 xml:space="preserve">Relatively few bacteria species are chemoautotrophs. Chemoautotrophs catalyze energy yielding reactions and are responsible for processes that are significant in crop production. For example, the nitrification process which involve oxidation of ammonium to nitrate by </w:t>
      </w:r>
      <w:proofErr w:type="spellStart"/>
      <w:r w:rsidRPr="00107BF4">
        <w:rPr>
          <w:rFonts w:ascii="Times New Roman" w:hAnsi="Times New Roman"/>
        </w:rPr>
        <w:t>Nitrosomonas</w:t>
      </w:r>
      <w:proofErr w:type="spellEnd"/>
      <w:r w:rsidRPr="00107BF4">
        <w:rPr>
          <w:rFonts w:ascii="Times New Roman" w:hAnsi="Times New Roman"/>
        </w:rPr>
        <w:t xml:space="preserve"> and </w:t>
      </w:r>
      <w:proofErr w:type="spellStart"/>
      <w:r w:rsidRPr="00107BF4">
        <w:rPr>
          <w:rFonts w:ascii="Times New Roman" w:hAnsi="Times New Roman"/>
        </w:rPr>
        <w:t>Nitrobacter</w:t>
      </w:r>
      <w:proofErr w:type="spellEnd"/>
      <w:r w:rsidRPr="00107BF4">
        <w:rPr>
          <w:rFonts w:ascii="Times New Roman" w:hAnsi="Times New Roman"/>
        </w:rPr>
        <w:t xml:space="preserve"> bacteria. Nitrate provides the plant with the nutrient nitrogen in an easily </w:t>
      </w:r>
      <w:proofErr w:type="spellStart"/>
      <w:r w:rsidRPr="00107BF4">
        <w:rPr>
          <w:rFonts w:ascii="Times New Roman" w:hAnsi="Times New Roman"/>
        </w:rPr>
        <w:t>assimilable</w:t>
      </w:r>
      <w:proofErr w:type="spellEnd"/>
      <w:r w:rsidRPr="00107BF4">
        <w:rPr>
          <w:rFonts w:ascii="Times New Roman" w:hAnsi="Times New Roman"/>
        </w:rPr>
        <w:t xml:space="preserve"> form. Another group of bacteria that is important in agriculture are the free-living bacteria that are able to fix atmospheric nitrogen to the soil nitrogen pool through the biolog</w:t>
      </w:r>
      <w:r w:rsidR="00AC2FE6">
        <w:rPr>
          <w:rFonts w:ascii="Times New Roman" w:hAnsi="Times New Roman"/>
        </w:rPr>
        <w:t>ical nitrogen fixation process.</w:t>
      </w:r>
    </w:p>
    <w:p w:rsidR="00A17A38" w:rsidRPr="00107BF4" w:rsidRDefault="00117391" w:rsidP="00107BF4">
      <w:pPr>
        <w:pStyle w:val="ListParagraph"/>
        <w:numPr>
          <w:ilvl w:val="0"/>
          <w:numId w:val="20"/>
        </w:numPr>
        <w:spacing w:line="360" w:lineRule="auto"/>
        <w:jc w:val="both"/>
        <w:rPr>
          <w:rFonts w:ascii="Times New Roman" w:hAnsi="Times New Roman"/>
        </w:rPr>
      </w:pPr>
      <w:r w:rsidRPr="00107BF4">
        <w:rPr>
          <w:rFonts w:ascii="Times New Roman" w:hAnsi="Times New Roman"/>
        </w:rPr>
        <w:t>Other nitrogen fixing bacteria produce a sticky substance in the form of polysaccharides (a type of sugar) that helps bind soil particles into small aggregates hence improving soil aggregate stability, water infiltration, and water holding capacity.</w:t>
      </w:r>
    </w:p>
    <w:p w:rsidR="00A17A38" w:rsidRPr="00627573" w:rsidRDefault="00117391" w:rsidP="00A17A38">
      <w:pPr>
        <w:pStyle w:val="ListParagraph"/>
        <w:numPr>
          <w:ilvl w:val="0"/>
          <w:numId w:val="1"/>
        </w:numPr>
        <w:spacing w:line="360" w:lineRule="auto"/>
        <w:jc w:val="both"/>
        <w:rPr>
          <w:rFonts w:ascii="Times New Roman" w:hAnsi="Times New Roman"/>
          <w:b/>
          <w:color w:val="C00000"/>
          <w:sz w:val="28"/>
          <w:szCs w:val="28"/>
          <w:u w:val="single"/>
        </w:rPr>
      </w:pPr>
      <w:r w:rsidRPr="00627573">
        <w:rPr>
          <w:rFonts w:ascii="Times New Roman" w:hAnsi="Times New Roman"/>
          <w:b/>
          <w:color w:val="C00000"/>
          <w:sz w:val="28"/>
          <w:szCs w:val="28"/>
          <w:u w:val="single"/>
        </w:rPr>
        <w:t xml:space="preserve">Actinomycetes </w:t>
      </w:r>
    </w:p>
    <w:p w:rsidR="00DE347F"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The actinomycetes are single celled organisms which represent a transition group between simple bacteria and fungi. These microorganisms produce slender, branched filaments (hyphae) that develop in to a mycelium. The individual hyphae appear similar to fungal filaments but are less broad. </w:t>
      </w:r>
    </w:p>
    <w:p w:rsidR="00DE347F"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Actinomycetes are numerous and widely distributed in soil. They are second to the bacteria in abundance. Actinomycetes are heterotrophic in nutrition. Note that the size of the actinomycete community is dependent on soil type, organic matter content and pH of the environment.</w:t>
      </w:r>
    </w:p>
    <w:p w:rsidR="00DE347F"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 </w:t>
      </w:r>
      <w:r w:rsidR="00DE347F" w:rsidRPr="00DE347F">
        <w:rPr>
          <w:rFonts w:ascii="Times New Roman" w:hAnsi="Times New Roman"/>
        </w:rPr>
        <w:t>Unfavorable</w:t>
      </w:r>
      <w:r w:rsidRPr="00DE347F">
        <w:rPr>
          <w:rFonts w:ascii="Times New Roman" w:hAnsi="Times New Roman"/>
        </w:rPr>
        <w:t xml:space="preserve"> environments for actinomycetes are waterlogged areas, peats, and soils with pH values less than about 5.0. In environments of high pH, a large proportion of the total community consists of actinomycetes. Soils rich in organic matter usually have larger populations than</w:t>
      </w:r>
      <w:r w:rsidR="00DE347F">
        <w:rPr>
          <w:rFonts w:ascii="Times New Roman" w:hAnsi="Times New Roman"/>
        </w:rPr>
        <w:t xml:space="preserve"> soils with low organic matter.</w:t>
      </w:r>
    </w:p>
    <w:p w:rsidR="00DE347F"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The actinomycetes play an important role in the breakdown of organic matter to release plant </w:t>
      </w:r>
      <w:r w:rsidRPr="00DE347F">
        <w:rPr>
          <w:rFonts w:ascii="Times New Roman" w:hAnsi="Times New Roman"/>
        </w:rPr>
        <w:lastRenderedPageBreak/>
        <w:t>nutrients. They are involved in the breaking of large lignin molecules into smaller sizes. Lignin 66 is a large and complex molecule found in plant tissue, which is difficult fo</w:t>
      </w:r>
      <w:r w:rsidR="00DE347F">
        <w:rPr>
          <w:rFonts w:ascii="Times New Roman" w:hAnsi="Times New Roman"/>
        </w:rPr>
        <w:t>r most organisms to break down.</w:t>
      </w:r>
    </w:p>
    <w:p w:rsidR="00DE347F" w:rsidRPr="00627573" w:rsidRDefault="00117391" w:rsidP="00DE347F">
      <w:pPr>
        <w:pStyle w:val="ListParagraph"/>
        <w:spacing w:line="360" w:lineRule="auto"/>
        <w:jc w:val="both"/>
        <w:rPr>
          <w:rFonts w:ascii="Times New Roman" w:hAnsi="Times New Roman"/>
          <w:b/>
          <w:color w:val="C00000"/>
          <w:sz w:val="28"/>
          <w:szCs w:val="28"/>
          <w:u w:val="single"/>
        </w:rPr>
      </w:pPr>
      <w:r w:rsidRPr="00DE347F">
        <w:rPr>
          <w:rFonts w:ascii="Times New Roman" w:hAnsi="Times New Roman"/>
          <w:b/>
          <w:color w:val="C00000"/>
          <w:sz w:val="28"/>
          <w:szCs w:val="28"/>
        </w:rPr>
        <w:t xml:space="preserve">3. </w:t>
      </w:r>
      <w:r w:rsidRPr="00627573">
        <w:rPr>
          <w:rFonts w:ascii="Times New Roman" w:hAnsi="Times New Roman"/>
          <w:b/>
          <w:color w:val="C00000"/>
          <w:sz w:val="28"/>
          <w:szCs w:val="28"/>
          <w:u w:val="single"/>
        </w:rPr>
        <w:t>Fungi</w:t>
      </w:r>
    </w:p>
    <w:p w:rsidR="00DE347F"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You probably let a loaf of bread stay too long only to find fungus growing on it. Fungi range in size from microscopic to visible species such as mushroom. They include species such as molds, mushrooms, rusts, and yeasts. They are constituted by microscopic cells that usually grow as long threads or strands called hyphae. The hypha in fungi is broader than that found in the common actinomycete filaments. </w:t>
      </w:r>
    </w:p>
    <w:p w:rsidR="00F752DB"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Fungi are heterotrophic in nutrition. Abundance of fungi is influenced by pH, moisture, aeration, temperature and amount of organic matter. Many fungal species can develop over a wide pH range from strongly acid to alkaline conditions. The microbial community in acid soils is dominated by fungi because bacteria and actinomycetes are uncommon under such conditions. </w:t>
      </w:r>
    </w:p>
    <w:p w:rsidR="00F752DB"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The increased abundance of fungi under acid conditions is due to lack of microbiological completion for the food reserve with the bacteria and actinomycetes whose populations are low. Most biochemical transformations in acid soils are carried out by fungi as they are the most dominant microorganisms under such conditions. </w:t>
      </w:r>
    </w:p>
    <w:p w:rsidR="003504A0"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Adequate moisture </w:t>
      </w:r>
      <w:proofErr w:type="spellStart"/>
      <w:r w:rsidRPr="00DE347F">
        <w:rPr>
          <w:rFonts w:ascii="Times New Roman" w:hAnsi="Times New Roman"/>
        </w:rPr>
        <w:t>favours</w:t>
      </w:r>
      <w:proofErr w:type="spellEnd"/>
      <w:r w:rsidRPr="00DE347F">
        <w:rPr>
          <w:rFonts w:ascii="Times New Roman" w:hAnsi="Times New Roman"/>
        </w:rPr>
        <w:t xml:space="preserve"> the growth of fungi though these organisms may persist in semi-arid conditions. Excessive moisture is detrimental to most fungus due to reduced diffusion of oxygen- a major requirement in aerobic metabolism. </w:t>
      </w:r>
    </w:p>
    <w:p w:rsidR="003504A0"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Most fungal species are mesophilic with optimal temperatures of 25 – 35 </w:t>
      </w:r>
      <w:proofErr w:type="spellStart"/>
      <w:r w:rsidRPr="00DE347F">
        <w:rPr>
          <w:rFonts w:ascii="Times New Roman" w:hAnsi="Times New Roman"/>
        </w:rPr>
        <w:t>oC.</w:t>
      </w:r>
      <w:proofErr w:type="spellEnd"/>
      <w:r w:rsidRPr="00DE347F">
        <w:rPr>
          <w:rFonts w:ascii="Times New Roman" w:hAnsi="Times New Roman"/>
        </w:rPr>
        <w:t xml:space="preserve"> The population of fungi rapidly declines with a reduction in readily decomposable materials. Fungi are of great importance in the formation of humus. They are responsible for the decomposition of cellulose which is a component of plant cell walls.</w:t>
      </w:r>
    </w:p>
    <w:p w:rsidR="00A17A38" w:rsidRPr="00DE347F" w:rsidRDefault="00117391" w:rsidP="00DE347F">
      <w:pPr>
        <w:pStyle w:val="ListParagraph"/>
        <w:numPr>
          <w:ilvl w:val="0"/>
          <w:numId w:val="21"/>
        </w:numPr>
        <w:spacing w:line="360" w:lineRule="auto"/>
        <w:jc w:val="both"/>
        <w:rPr>
          <w:rFonts w:ascii="Times New Roman" w:hAnsi="Times New Roman"/>
        </w:rPr>
      </w:pPr>
      <w:r w:rsidRPr="00DE347F">
        <w:rPr>
          <w:rFonts w:ascii="Times New Roman" w:hAnsi="Times New Roman"/>
        </w:rPr>
        <w:t xml:space="preserve"> Plants develop a beneficial relationship with fungi which increases the contact of roots with the soil. Fungi infect the roots with hyphae which help the plant absorb water and nutrients. The fungi receive energy in the form of sugars, which the plant produces. This symbiotic interdependency between roots and fungi is called a </w:t>
      </w:r>
      <w:r w:rsidR="004F3B91" w:rsidRPr="00DE347F">
        <w:rPr>
          <w:rFonts w:ascii="Times New Roman" w:hAnsi="Times New Roman"/>
        </w:rPr>
        <w:t>mycorrhiza</w:t>
      </w:r>
      <w:r w:rsidRPr="00DE347F">
        <w:rPr>
          <w:rFonts w:ascii="Times New Roman" w:hAnsi="Times New Roman"/>
        </w:rPr>
        <w:t xml:space="preserve"> relationship. The hyphae also help in developing and stabilizing larger soil aggregates by secreting a sticky gel that binds mineral and organic particles together.</w:t>
      </w:r>
    </w:p>
    <w:p w:rsidR="00A17A38" w:rsidRPr="00627573" w:rsidRDefault="00117391" w:rsidP="00627573">
      <w:pPr>
        <w:pStyle w:val="ListParagraph"/>
        <w:numPr>
          <w:ilvl w:val="0"/>
          <w:numId w:val="22"/>
        </w:numPr>
        <w:spacing w:line="360" w:lineRule="auto"/>
        <w:jc w:val="both"/>
        <w:rPr>
          <w:rFonts w:ascii="Times New Roman" w:hAnsi="Times New Roman"/>
          <w:b/>
          <w:sz w:val="24"/>
          <w:szCs w:val="24"/>
          <w:u w:val="single"/>
        </w:rPr>
      </w:pPr>
      <w:r w:rsidRPr="00627573">
        <w:rPr>
          <w:rFonts w:ascii="Times New Roman" w:hAnsi="Times New Roman"/>
          <w:b/>
          <w:color w:val="C00000"/>
          <w:sz w:val="24"/>
          <w:szCs w:val="24"/>
          <w:u w:val="single"/>
        </w:rPr>
        <w:t>Algae</w:t>
      </w:r>
      <w:r w:rsidRPr="00627573">
        <w:rPr>
          <w:rFonts w:ascii="Times New Roman" w:hAnsi="Times New Roman"/>
          <w:b/>
          <w:sz w:val="24"/>
          <w:szCs w:val="24"/>
          <w:u w:val="single"/>
        </w:rPr>
        <w:t xml:space="preserve"> </w:t>
      </w:r>
    </w:p>
    <w:p w:rsidR="00627573" w:rsidRDefault="00117391" w:rsidP="00627573">
      <w:pPr>
        <w:pStyle w:val="ListParagraph"/>
        <w:numPr>
          <w:ilvl w:val="0"/>
          <w:numId w:val="23"/>
        </w:numPr>
        <w:spacing w:line="360" w:lineRule="auto"/>
        <w:jc w:val="both"/>
        <w:rPr>
          <w:rFonts w:ascii="Times New Roman" w:hAnsi="Times New Roman"/>
        </w:rPr>
      </w:pPr>
      <w:r w:rsidRPr="00627573">
        <w:rPr>
          <w:rFonts w:ascii="Times New Roman" w:hAnsi="Times New Roman"/>
        </w:rPr>
        <w:t xml:space="preserve">Algae are the simplest green plants which may be unicellular or short filaments. These organisms are not as numerous as bacteria, actinomycetes or fungi. </w:t>
      </w:r>
    </w:p>
    <w:p w:rsidR="00627573" w:rsidRDefault="00117391" w:rsidP="00627573">
      <w:pPr>
        <w:pStyle w:val="ListParagraph"/>
        <w:numPr>
          <w:ilvl w:val="0"/>
          <w:numId w:val="23"/>
        </w:numPr>
        <w:spacing w:line="360" w:lineRule="auto"/>
        <w:jc w:val="both"/>
        <w:rPr>
          <w:rFonts w:ascii="Times New Roman" w:hAnsi="Times New Roman"/>
        </w:rPr>
      </w:pPr>
      <w:r w:rsidRPr="00627573">
        <w:rPr>
          <w:rFonts w:ascii="Times New Roman" w:hAnsi="Times New Roman"/>
        </w:rPr>
        <w:t xml:space="preserve">Algae have a distinctively green pigmentation due to the presence of chlorophyll although the </w:t>
      </w:r>
      <w:r w:rsidR="00627573" w:rsidRPr="00627573">
        <w:rPr>
          <w:rFonts w:ascii="Times New Roman" w:hAnsi="Times New Roman"/>
        </w:rPr>
        <w:t>color</w:t>
      </w:r>
      <w:r w:rsidRPr="00627573">
        <w:rPr>
          <w:rFonts w:ascii="Times New Roman" w:hAnsi="Times New Roman"/>
        </w:rPr>
        <w:t xml:space="preserve"> </w:t>
      </w:r>
      <w:r w:rsidRPr="00627573">
        <w:rPr>
          <w:rFonts w:ascii="Times New Roman" w:hAnsi="Times New Roman"/>
        </w:rPr>
        <w:lastRenderedPageBreak/>
        <w:t xml:space="preserve">may be masked by other pigments. They are photosynthetic organisms that require sunlight. </w:t>
      </w:r>
    </w:p>
    <w:p w:rsidR="00627573" w:rsidRDefault="00117391" w:rsidP="00627573">
      <w:pPr>
        <w:pStyle w:val="ListParagraph"/>
        <w:numPr>
          <w:ilvl w:val="0"/>
          <w:numId w:val="23"/>
        </w:numPr>
        <w:spacing w:line="360" w:lineRule="auto"/>
        <w:jc w:val="both"/>
        <w:rPr>
          <w:rFonts w:ascii="Times New Roman" w:hAnsi="Times New Roman"/>
        </w:rPr>
      </w:pPr>
      <w:r w:rsidRPr="00627573">
        <w:rPr>
          <w:rFonts w:ascii="Times New Roman" w:hAnsi="Times New Roman"/>
        </w:rPr>
        <w:t xml:space="preserve">Algae are photo 67 autotrophic in nutrition as they have the ability to use light as an energy source. Carbon is obtained from the atmosphere as carbon dioxide. Some species of algae are heterotrophs which use oxidation of organic carbon as the source of energy. </w:t>
      </w:r>
    </w:p>
    <w:p w:rsidR="00627573" w:rsidRDefault="00117391" w:rsidP="00627573">
      <w:pPr>
        <w:pStyle w:val="ListParagraph"/>
        <w:numPr>
          <w:ilvl w:val="0"/>
          <w:numId w:val="23"/>
        </w:numPr>
        <w:spacing w:line="360" w:lineRule="auto"/>
        <w:jc w:val="both"/>
        <w:rPr>
          <w:rFonts w:ascii="Times New Roman" w:hAnsi="Times New Roman"/>
        </w:rPr>
      </w:pPr>
      <w:r w:rsidRPr="00627573">
        <w:rPr>
          <w:rFonts w:ascii="Times New Roman" w:hAnsi="Times New Roman"/>
        </w:rPr>
        <w:t xml:space="preserve">Algae are moderately adaptable to environmental change and persist in </w:t>
      </w:r>
      <w:r w:rsidR="00627573" w:rsidRPr="00627573">
        <w:rPr>
          <w:rFonts w:ascii="Times New Roman" w:hAnsi="Times New Roman"/>
        </w:rPr>
        <w:t>unfavorable</w:t>
      </w:r>
      <w:r w:rsidRPr="00627573">
        <w:rPr>
          <w:rFonts w:ascii="Times New Roman" w:hAnsi="Times New Roman"/>
        </w:rPr>
        <w:t xml:space="preserve"> conditions such as alkaline and arid soils. These microorganisms are abundant in habitats with adequate moisture and where light is accessible. </w:t>
      </w:r>
    </w:p>
    <w:p w:rsidR="00627573" w:rsidRDefault="00117391" w:rsidP="00627573">
      <w:pPr>
        <w:pStyle w:val="ListParagraph"/>
        <w:numPr>
          <w:ilvl w:val="0"/>
          <w:numId w:val="23"/>
        </w:numPr>
        <w:spacing w:line="360" w:lineRule="auto"/>
        <w:jc w:val="both"/>
        <w:rPr>
          <w:rFonts w:ascii="Times New Roman" w:hAnsi="Times New Roman"/>
        </w:rPr>
      </w:pPr>
      <w:r w:rsidRPr="00627573">
        <w:rPr>
          <w:rFonts w:ascii="Times New Roman" w:hAnsi="Times New Roman"/>
        </w:rPr>
        <w:t xml:space="preserve">Algae are found in abundance in the flooded soils of swamps and they can be found on the surface of poorly drained soils and in wet depressions. </w:t>
      </w:r>
    </w:p>
    <w:p w:rsidR="00107BF4" w:rsidRPr="00627573" w:rsidRDefault="00117391" w:rsidP="00627573">
      <w:pPr>
        <w:pStyle w:val="ListParagraph"/>
        <w:numPr>
          <w:ilvl w:val="0"/>
          <w:numId w:val="23"/>
        </w:numPr>
        <w:spacing w:line="360" w:lineRule="auto"/>
        <w:jc w:val="both"/>
        <w:rPr>
          <w:rFonts w:ascii="Times New Roman" w:hAnsi="Times New Roman"/>
        </w:rPr>
      </w:pPr>
      <w:r w:rsidRPr="00627573">
        <w:rPr>
          <w:rFonts w:ascii="Times New Roman" w:hAnsi="Times New Roman"/>
        </w:rPr>
        <w:t xml:space="preserve">Algae may also occur in relatively dry soils, and they form mutually beneficial relationships with other organisms. Through photoautotrophic nutrition, algae are involved in the generation of organic matter from inorganic substances. Algae also contributes to improved soil structure and erosion control. </w:t>
      </w:r>
    </w:p>
    <w:p w:rsidR="00107BF4" w:rsidRPr="00627573" w:rsidRDefault="00117391" w:rsidP="00627573">
      <w:pPr>
        <w:pStyle w:val="ListParagraph"/>
        <w:numPr>
          <w:ilvl w:val="0"/>
          <w:numId w:val="22"/>
        </w:numPr>
        <w:spacing w:line="360" w:lineRule="auto"/>
        <w:jc w:val="both"/>
        <w:rPr>
          <w:rFonts w:ascii="Times New Roman" w:hAnsi="Times New Roman"/>
          <w:b/>
          <w:color w:val="C00000"/>
          <w:sz w:val="28"/>
          <w:szCs w:val="28"/>
          <w:u w:val="single"/>
        </w:rPr>
      </w:pPr>
      <w:r w:rsidRPr="00627573">
        <w:rPr>
          <w:rFonts w:ascii="Times New Roman" w:hAnsi="Times New Roman"/>
          <w:b/>
          <w:color w:val="C00000"/>
          <w:sz w:val="28"/>
          <w:szCs w:val="28"/>
          <w:u w:val="single"/>
        </w:rPr>
        <w:t xml:space="preserve">Protozoa </w:t>
      </w:r>
    </w:p>
    <w:p w:rsidR="00627573" w:rsidRDefault="00117391" w:rsidP="00627573">
      <w:pPr>
        <w:pStyle w:val="ListParagraph"/>
        <w:numPr>
          <w:ilvl w:val="0"/>
          <w:numId w:val="24"/>
        </w:numPr>
        <w:spacing w:line="360" w:lineRule="auto"/>
        <w:jc w:val="both"/>
        <w:rPr>
          <w:rFonts w:ascii="Times New Roman" w:hAnsi="Times New Roman"/>
        </w:rPr>
      </w:pPr>
      <w:r w:rsidRPr="00627573">
        <w:rPr>
          <w:rFonts w:ascii="Times New Roman" w:hAnsi="Times New Roman"/>
        </w:rPr>
        <w:t xml:space="preserve">The most abundant invertebrates found in soils are the protozoa which are the simplest forms of animal life. Protozoa are single-celled animals which use a variety of means to move about in the soil. </w:t>
      </w:r>
    </w:p>
    <w:p w:rsidR="00627573" w:rsidRDefault="00117391" w:rsidP="00627573">
      <w:pPr>
        <w:pStyle w:val="ListParagraph"/>
        <w:numPr>
          <w:ilvl w:val="0"/>
          <w:numId w:val="24"/>
        </w:numPr>
        <w:spacing w:line="360" w:lineRule="auto"/>
        <w:jc w:val="both"/>
        <w:rPr>
          <w:rFonts w:ascii="Times New Roman" w:hAnsi="Times New Roman"/>
        </w:rPr>
      </w:pPr>
      <w:r w:rsidRPr="00627573">
        <w:rPr>
          <w:rFonts w:ascii="Times New Roman" w:hAnsi="Times New Roman"/>
        </w:rPr>
        <w:t xml:space="preserve">These organisms vary in size from several micrometers to one or more centimeters. Some protozoa are photosynthetic while the vast majority is dependent on preformed organic matter. </w:t>
      </w:r>
    </w:p>
    <w:p w:rsidR="00627573" w:rsidRDefault="00117391" w:rsidP="00627573">
      <w:pPr>
        <w:pStyle w:val="ListParagraph"/>
        <w:numPr>
          <w:ilvl w:val="0"/>
          <w:numId w:val="24"/>
        </w:numPr>
        <w:spacing w:line="360" w:lineRule="auto"/>
        <w:jc w:val="both"/>
        <w:rPr>
          <w:rFonts w:ascii="Times New Roman" w:hAnsi="Times New Roman"/>
        </w:rPr>
      </w:pPr>
      <w:r w:rsidRPr="00627573">
        <w:rPr>
          <w:rFonts w:ascii="Times New Roman" w:hAnsi="Times New Roman"/>
        </w:rPr>
        <w:t xml:space="preserve">The protozoa do not constitute a large portion of the microbial biomass. Protozoa are abundant in surface soils (upper 15 cm) and scarce in subsoils. Adequate supply of water is essential for physiological activity and lateral or vertical movement of protozoa. </w:t>
      </w:r>
    </w:p>
    <w:p w:rsidR="00627573" w:rsidRDefault="00117391" w:rsidP="00627573">
      <w:pPr>
        <w:pStyle w:val="ListParagraph"/>
        <w:numPr>
          <w:ilvl w:val="0"/>
          <w:numId w:val="24"/>
        </w:numPr>
        <w:spacing w:line="360" w:lineRule="auto"/>
        <w:jc w:val="both"/>
        <w:rPr>
          <w:rFonts w:ascii="Times New Roman" w:hAnsi="Times New Roman"/>
        </w:rPr>
      </w:pPr>
      <w:r w:rsidRPr="00627573">
        <w:rPr>
          <w:rFonts w:ascii="Times New Roman" w:hAnsi="Times New Roman"/>
        </w:rPr>
        <w:t xml:space="preserve">Most protozoa exhibit no marked sensitivity to </w:t>
      </w:r>
      <w:proofErr w:type="spellStart"/>
      <w:r w:rsidRPr="00627573">
        <w:rPr>
          <w:rFonts w:ascii="Times New Roman" w:hAnsi="Times New Roman"/>
        </w:rPr>
        <w:t>pH.</w:t>
      </w:r>
      <w:proofErr w:type="spellEnd"/>
      <w:r w:rsidRPr="00627573">
        <w:rPr>
          <w:rFonts w:ascii="Times New Roman" w:hAnsi="Times New Roman"/>
        </w:rPr>
        <w:t xml:space="preserve"> They are mainly secondary consumers of organic materials which feed on bacteria, fungi, other protozoa, and organic molecules dissolved in the soil water.</w:t>
      </w:r>
    </w:p>
    <w:p w:rsidR="00107BF4" w:rsidRPr="00627573" w:rsidRDefault="00117391" w:rsidP="00627573">
      <w:pPr>
        <w:pStyle w:val="ListParagraph"/>
        <w:numPr>
          <w:ilvl w:val="0"/>
          <w:numId w:val="24"/>
        </w:numPr>
        <w:spacing w:line="360" w:lineRule="auto"/>
        <w:jc w:val="both"/>
        <w:rPr>
          <w:rFonts w:ascii="Times New Roman" w:hAnsi="Times New Roman"/>
        </w:rPr>
      </w:pPr>
      <w:r w:rsidRPr="00627573">
        <w:rPr>
          <w:rFonts w:ascii="Times New Roman" w:hAnsi="Times New Roman"/>
        </w:rPr>
        <w:t xml:space="preserve"> Protozoa are believed to be responsible for mineralizing (releasing nutrients from organic molecules) of nitrogen in agricultural soils. </w:t>
      </w:r>
    </w:p>
    <w:sectPr w:rsidR="00107BF4" w:rsidRPr="00627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5pt;height:11.5pt" o:bullet="t">
        <v:imagedata r:id="rId1" o:title="msoF8E9"/>
      </v:shape>
    </w:pict>
  </w:numPicBullet>
  <w:abstractNum w:abstractNumId="0" w15:restartNumberingAfterBreak="0">
    <w:nsid w:val="02727510"/>
    <w:multiLevelType w:val="hybridMultilevel"/>
    <w:tmpl w:val="536AA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D0FED"/>
    <w:multiLevelType w:val="hybridMultilevel"/>
    <w:tmpl w:val="8DBC04E6"/>
    <w:lvl w:ilvl="0" w:tplc="35CAF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62844"/>
    <w:multiLevelType w:val="hybridMultilevel"/>
    <w:tmpl w:val="DF9CEB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6976A0"/>
    <w:multiLevelType w:val="hybridMultilevel"/>
    <w:tmpl w:val="5AFE3460"/>
    <w:lvl w:ilvl="0" w:tplc="EADCB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969CA"/>
    <w:multiLevelType w:val="hybridMultilevel"/>
    <w:tmpl w:val="BF04B5EC"/>
    <w:lvl w:ilvl="0" w:tplc="D6FE87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57DAA"/>
    <w:multiLevelType w:val="hybridMultilevel"/>
    <w:tmpl w:val="660E99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B4F35"/>
    <w:multiLevelType w:val="hybridMultilevel"/>
    <w:tmpl w:val="CDE09AC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D76BAF"/>
    <w:multiLevelType w:val="hybridMultilevel"/>
    <w:tmpl w:val="D5FCA9E4"/>
    <w:lvl w:ilvl="0" w:tplc="8BC6C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772B07"/>
    <w:multiLevelType w:val="hybridMultilevel"/>
    <w:tmpl w:val="2DBCE9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C38EA"/>
    <w:multiLevelType w:val="hybridMultilevel"/>
    <w:tmpl w:val="11DA36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6F278DF"/>
    <w:multiLevelType w:val="hybridMultilevel"/>
    <w:tmpl w:val="CF3493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97849"/>
    <w:multiLevelType w:val="hybridMultilevel"/>
    <w:tmpl w:val="73A4E6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5A6761"/>
    <w:multiLevelType w:val="hybridMultilevel"/>
    <w:tmpl w:val="A47255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150B8"/>
    <w:multiLevelType w:val="hybridMultilevel"/>
    <w:tmpl w:val="CD56DA8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251448"/>
    <w:multiLevelType w:val="hybridMultilevel"/>
    <w:tmpl w:val="974019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B62CCF"/>
    <w:multiLevelType w:val="hybridMultilevel"/>
    <w:tmpl w:val="54E098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B280B"/>
    <w:multiLevelType w:val="hybridMultilevel"/>
    <w:tmpl w:val="EF669A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4B4C06"/>
    <w:multiLevelType w:val="hybridMultilevel"/>
    <w:tmpl w:val="7F1277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B44C81"/>
    <w:multiLevelType w:val="hybridMultilevel"/>
    <w:tmpl w:val="794E16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036AFB"/>
    <w:multiLevelType w:val="hybridMultilevel"/>
    <w:tmpl w:val="47D666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866F9E"/>
    <w:multiLevelType w:val="hybridMultilevel"/>
    <w:tmpl w:val="89E0C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140E38"/>
    <w:multiLevelType w:val="hybridMultilevel"/>
    <w:tmpl w:val="A66028D8"/>
    <w:lvl w:ilvl="0" w:tplc="0CEAD7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FB2BFC"/>
    <w:multiLevelType w:val="hybridMultilevel"/>
    <w:tmpl w:val="352C2F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0"/>
  </w:num>
  <w:num w:numId="4">
    <w:abstractNumId w:val="16"/>
  </w:num>
  <w:num w:numId="5">
    <w:abstractNumId w:val="22"/>
  </w:num>
  <w:num w:numId="6">
    <w:abstractNumId w:val="14"/>
  </w:num>
  <w:num w:numId="7">
    <w:abstractNumId w:val="17"/>
  </w:num>
  <w:num w:numId="8">
    <w:abstractNumId w:val="4"/>
  </w:num>
  <w:num w:numId="9">
    <w:abstractNumId w:val="2"/>
  </w:num>
  <w:num w:numId="10">
    <w:abstractNumId w:val="6"/>
  </w:num>
  <w:num w:numId="11">
    <w:abstractNumId w:val="11"/>
  </w:num>
  <w:num w:numId="12">
    <w:abstractNumId w:val="1"/>
  </w:num>
  <w:num w:numId="13">
    <w:abstractNumId w:val="8"/>
  </w:num>
  <w:num w:numId="14">
    <w:abstractNumId w:val="3"/>
  </w:num>
  <w:num w:numId="15">
    <w:abstractNumId w:val="12"/>
  </w:num>
  <w:num w:numId="16">
    <w:abstractNumId w:val="21"/>
  </w:num>
  <w:num w:numId="17">
    <w:abstractNumId w:val="20"/>
  </w:num>
  <w:num w:numId="18">
    <w:abstractNumId w:val="5"/>
  </w:num>
  <w:num w:numId="19">
    <w:abstractNumId w:val="7"/>
  </w:num>
  <w:num w:numId="20">
    <w:abstractNumId w:val="18"/>
  </w:num>
  <w:num w:numId="21">
    <w:abstractNumId w:val="19"/>
  </w:num>
  <w:num w:numId="22">
    <w:abstractNumId w:val="13"/>
  </w:num>
  <w:num w:numId="23">
    <w:abstractNumId w:val="15"/>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3F"/>
    <w:rsid w:val="00107BF4"/>
    <w:rsid w:val="00117391"/>
    <w:rsid w:val="00184F3B"/>
    <w:rsid w:val="00194612"/>
    <w:rsid w:val="00196219"/>
    <w:rsid w:val="00212B9D"/>
    <w:rsid w:val="003504A0"/>
    <w:rsid w:val="00374D76"/>
    <w:rsid w:val="004B35C6"/>
    <w:rsid w:val="004F3B91"/>
    <w:rsid w:val="0053377B"/>
    <w:rsid w:val="00627573"/>
    <w:rsid w:val="006A6146"/>
    <w:rsid w:val="006E2E90"/>
    <w:rsid w:val="0072563F"/>
    <w:rsid w:val="00745E3C"/>
    <w:rsid w:val="00845988"/>
    <w:rsid w:val="008653BC"/>
    <w:rsid w:val="008A26BD"/>
    <w:rsid w:val="00931882"/>
    <w:rsid w:val="009A6E1B"/>
    <w:rsid w:val="00A13858"/>
    <w:rsid w:val="00A17A38"/>
    <w:rsid w:val="00AC2FE6"/>
    <w:rsid w:val="00B30395"/>
    <w:rsid w:val="00C30D27"/>
    <w:rsid w:val="00D77240"/>
    <w:rsid w:val="00DB5E8B"/>
    <w:rsid w:val="00DE347F"/>
    <w:rsid w:val="00DF4ECF"/>
    <w:rsid w:val="00E44A9A"/>
    <w:rsid w:val="00F75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52CF"/>
  <w15:chartTrackingRefBased/>
  <w15:docId w15:val="{229DB113-A491-4A0C-9CB5-C87D7C71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2563F"/>
    <w:pPr>
      <w:widowControl w:val="0"/>
      <w:spacing w:after="0" w:line="240"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3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67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2221</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dc:creator>
  <cp:keywords/>
  <dc:description/>
  <cp:lastModifiedBy>ibrahim</cp:lastModifiedBy>
  <cp:revision>2</cp:revision>
  <dcterms:created xsi:type="dcterms:W3CDTF">2024-05-15T08:23:00Z</dcterms:created>
  <dcterms:modified xsi:type="dcterms:W3CDTF">2024-05-15T08:23:00Z</dcterms:modified>
</cp:coreProperties>
</file>