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54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48"/>
      </w:tblGrid>
      <w:tr w:rsidR="002F1CF1" w:rsidRPr="00B12266" w:rsidTr="0099543B">
        <w:trPr>
          <w:tblHeader/>
          <w:jc w:val="center"/>
        </w:trPr>
        <w:tc>
          <w:tcPr>
            <w:tcW w:w="9548" w:type="dxa"/>
            <w:tcBorders>
              <w:top w:val="single" w:sz="4" w:space="0" w:color="auto"/>
              <w:left w:val="single" w:sz="4" w:space="0" w:color="auto"/>
              <w:bottom w:val="single" w:sz="4" w:space="0" w:color="auto"/>
              <w:right w:val="single" w:sz="4" w:space="0" w:color="auto"/>
            </w:tcBorders>
          </w:tcPr>
          <w:p w:rsidR="002F1CF1" w:rsidRPr="00B12266" w:rsidRDefault="002F1CF1" w:rsidP="0099543B">
            <w:pPr>
              <w:tabs>
                <w:tab w:val="left" w:pos="6435"/>
              </w:tabs>
              <w:spacing w:line="360" w:lineRule="auto"/>
              <w:rPr>
                <w:rFonts w:ascii="Times New Roman" w:hAnsi="Times New Roman"/>
                <w:b/>
                <w:sz w:val="24"/>
                <w:szCs w:val="24"/>
                <w:lang w:val="en-GB"/>
              </w:rPr>
            </w:pPr>
            <w:r w:rsidRPr="00B12266">
              <w:rPr>
                <w:rFonts w:ascii="Times New Roman" w:hAnsi="Times New Roman"/>
                <w:b/>
                <w:sz w:val="24"/>
                <w:szCs w:val="24"/>
                <w:lang w:val="en-GB"/>
              </w:rPr>
              <w:t xml:space="preserve">Course Code / Name: </w:t>
            </w:r>
            <w:r>
              <w:rPr>
                <w:rFonts w:ascii="Times New Roman" w:hAnsi="Times New Roman"/>
                <w:b/>
                <w:sz w:val="24"/>
                <w:szCs w:val="24"/>
                <w:lang w:val="en-GB"/>
              </w:rPr>
              <w:t>SA 340 Soil and Water Management</w:t>
            </w:r>
            <w:r w:rsidRPr="00B12266">
              <w:rPr>
                <w:rFonts w:ascii="Times New Roman" w:hAnsi="Times New Roman"/>
                <w:b/>
                <w:sz w:val="24"/>
                <w:szCs w:val="24"/>
                <w:lang w:val="en-GB"/>
              </w:rPr>
              <w:tab/>
            </w:r>
          </w:p>
        </w:tc>
      </w:tr>
      <w:tr w:rsidR="002F1CF1" w:rsidRPr="00911F99" w:rsidTr="0099543B">
        <w:trPr>
          <w:jc w:val="center"/>
        </w:trPr>
        <w:tc>
          <w:tcPr>
            <w:tcW w:w="9548" w:type="dxa"/>
            <w:tcBorders>
              <w:top w:val="single" w:sz="4" w:space="0" w:color="auto"/>
              <w:left w:val="single" w:sz="4" w:space="0" w:color="auto"/>
              <w:bottom w:val="single" w:sz="4" w:space="0" w:color="auto"/>
              <w:right w:val="single" w:sz="4" w:space="0" w:color="auto"/>
            </w:tcBorders>
          </w:tcPr>
          <w:p w:rsidR="002F1CF1" w:rsidRDefault="002F1CF1" w:rsidP="0099543B">
            <w:pPr>
              <w:spacing w:line="360" w:lineRule="auto"/>
              <w:rPr>
                <w:rFonts w:ascii="Times New Roman" w:hAnsi="Times New Roman"/>
                <w:sz w:val="24"/>
                <w:szCs w:val="24"/>
              </w:rPr>
            </w:pPr>
            <w:r w:rsidRPr="00B12266">
              <w:rPr>
                <w:rFonts w:ascii="Times New Roman" w:hAnsi="Times New Roman"/>
                <w:b/>
                <w:sz w:val="24"/>
                <w:szCs w:val="24"/>
                <w:lang w:val="en-GB"/>
              </w:rPr>
              <w:t>Background and Rationale</w:t>
            </w:r>
            <w:r w:rsidRPr="00BC2A5C">
              <w:rPr>
                <w:rFonts w:ascii="Times New Roman" w:hAnsi="Times New Roman"/>
                <w:sz w:val="24"/>
                <w:szCs w:val="24"/>
              </w:rPr>
              <w:t xml:space="preserve"> </w:t>
            </w:r>
          </w:p>
          <w:p w:rsidR="002F1CF1" w:rsidRPr="00911F99" w:rsidRDefault="002F1CF1" w:rsidP="002F1CF1">
            <w:pPr>
              <w:numPr>
                <w:ilvl w:val="0"/>
                <w:numId w:val="2"/>
              </w:numPr>
              <w:spacing w:line="360" w:lineRule="auto"/>
              <w:jc w:val="both"/>
              <w:rPr>
                <w:rFonts w:ascii="Times New Roman" w:hAnsi="Times New Roman"/>
                <w:b/>
                <w:sz w:val="24"/>
                <w:szCs w:val="24"/>
                <w:lang w:val="en-GB"/>
              </w:rPr>
            </w:pPr>
            <w:r w:rsidRPr="00BC2A5C">
              <w:rPr>
                <w:rFonts w:ascii="Times New Roman" w:hAnsi="Times New Roman"/>
                <w:sz w:val="24"/>
                <w:szCs w:val="24"/>
              </w:rPr>
              <w:t>The aim of lectures in Soil Science is to give the student basic understanding of the genesis of soil, properties of the soil that affect its use, how to manage different soils for sustainable use, how soil serves as a life support system for plants and animals. The course is both qualitative and quantitative.</w:t>
            </w:r>
          </w:p>
        </w:tc>
      </w:tr>
      <w:tr w:rsidR="002F1CF1" w:rsidRPr="00EC5122" w:rsidTr="0099543B">
        <w:trPr>
          <w:jc w:val="center"/>
        </w:trPr>
        <w:tc>
          <w:tcPr>
            <w:tcW w:w="9548" w:type="dxa"/>
            <w:tcBorders>
              <w:top w:val="single" w:sz="4" w:space="0" w:color="auto"/>
              <w:left w:val="single" w:sz="4" w:space="0" w:color="auto"/>
              <w:bottom w:val="single" w:sz="4" w:space="0" w:color="auto"/>
              <w:right w:val="single" w:sz="4" w:space="0" w:color="auto"/>
            </w:tcBorders>
          </w:tcPr>
          <w:p w:rsidR="002F1CF1" w:rsidRPr="004A626D" w:rsidRDefault="002F1CF1" w:rsidP="0099543B">
            <w:pPr>
              <w:pStyle w:val="NoSpacing"/>
              <w:spacing w:line="360" w:lineRule="auto"/>
              <w:jc w:val="both"/>
              <w:rPr>
                <w:rFonts w:ascii="Times New Roman" w:hAnsi="Times New Roman"/>
                <w:b/>
                <w:sz w:val="24"/>
                <w:szCs w:val="24"/>
              </w:rPr>
            </w:pPr>
            <w:r w:rsidRPr="004A626D">
              <w:rPr>
                <w:rFonts w:ascii="Times New Roman" w:hAnsi="Times New Roman"/>
                <w:b/>
                <w:sz w:val="24"/>
                <w:szCs w:val="24"/>
              </w:rPr>
              <w:t>Learning Outcomes</w:t>
            </w:r>
          </w:p>
          <w:p w:rsidR="002F1CF1" w:rsidRPr="004A626D" w:rsidRDefault="002F1CF1" w:rsidP="0099543B">
            <w:pPr>
              <w:pStyle w:val="NoSpacing"/>
              <w:spacing w:line="360" w:lineRule="auto"/>
              <w:jc w:val="both"/>
              <w:rPr>
                <w:rFonts w:ascii="Times New Roman" w:hAnsi="Times New Roman"/>
                <w:sz w:val="24"/>
                <w:szCs w:val="24"/>
              </w:rPr>
            </w:pPr>
            <w:r w:rsidRPr="004A626D">
              <w:rPr>
                <w:rFonts w:ascii="Times New Roman" w:hAnsi="Times New Roman"/>
                <w:sz w:val="24"/>
                <w:szCs w:val="24"/>
              </w:rPr>
              <w:t>At the completion of the course students should be able to:</w:t>
            </w:r>
          </w:p>
          <w:p w:rsidR="002F1CF1" w:rsidRPr="00EC5122" w:rsidRDefault="002F1CF1" w:rsidP="0099543B">
            <w:pPr>
              <w:pStyle w:val="ListParagraph"/>
              <w:widowControl/>
              <w:numPr>
                <w:ilvl w:val="0"/>
                <w:numId w:val="1"/>
              </w:numPr>
              <w:spacing w:line="360" w:lineRule="auto"/>
              <w:ind w:left="720"/>
              <w:contextualSpacing/>
              <w:rPr>
                <w:rFonts w:ascii="Times New Roman" w:hAnsi="Times New Roman"/>
                <w:sz w:val="24"/>
                <w:szCs w:val="24"/>
              </w:rPr>
            </w:pPr>
            <w:r w:rsidRPr="00EC5122">
              <w:rPr>
                <w:rFonts w:ascii="Times New Roman" w:hAnsi="Times New Roman"/>
                <w:sz w:val="24"/>
                <w:szCs w:val="24"/>
              </w:rPr>
              <w:t xml:space="preserve">Identify different soils in the field </w:t>
            </w:r>
          </w:p>
          <w:p w:rsidR="002F1CF1" w:rsidRPr="00EC5122" w:rsidRDefault="002F1CF1" w:rsidP="0099543B">
            <w:pPr>
              <w:pStyle w:val="ListParagraph"/>
              <w:widowControl/>
              <w:numPr>
                <w:ilvl w:val="0"/>
                <w:numId w:val="1"/>
              </w:numPr>
              <w:spacing w:line="360" w:lineRule="auto"/>
              <w:ind w:left="720"/>
              <w:contextualSpacing/>
              <w:rPr>
                <w:rFonts w:ascii="Times New Roman" w:hAnsi="Times New Roman"/>
                <w:sz w:val="24"/>
                <w:szCs w:val="24"/>
              </w:rPr>
            </w:pPr>
            <w:r w:rsidRPr="00EC5122">
              <w:rPr>
                <w:rFonts w:ascii="Times New Roman" w:hAnsi="Times New Roman"/>
                <w:sz w:val="24"/>
                <w:szCs w:val="24"/>
              </w:rPr>
              <w:t>Identify soils that may have high production potential</w:t>
            </w:r>
          </w:p>
          <w:p w:rsidR="002F1CF1" w:rsidRPr="00EC5122" w:rsidRDefault="002F1CF1" w:rsidP="0099543B">
            <w:pPr>
              <w:pStyle w:val="ListParagraph"/>
              <w:widowControl/>
              <w:numPr>
                <w:ilvl w:val="0"/>
                <w:numId w:val="1"/>
              </w:numPr>
              <w:spacing w:line="360" w:lineRule="auto"/>
              <w:ind w:left="720"/>
              <w:contextualSpacing/>
              <w:rPr>
                <w:rFonts w:ascii="Times New Roman" w:hAnsi="Times New Roman"/>
                <w:sz w:val="24"/>
                <w:szCs w:val="24"/>
              </w:rPr>
            </w:pPr>
            <w:r w:rsidRPr="00EC5122">
              <w:rPr>
                <w:rFonts w:ascii="Times New Roman" w:hAnsi="Times New Roman"/>
                <w:sz w:val="24"/>
                <w:szCs w:val="24"/>
              </w:rPr>
              <w:t>Advise land users how much fertilizer they need to apply to their soil</w:t>
            </w:r>
          </w:p>
          <w:p w:rsidR="002F1CF1" w:rsidRPr="00EC5122" w:rsidRDefault="002F1CF1" w:rsidP="0099543B">
            <w:pPr>
              <w:pStyle w:val="ListParagraph"/>
              <w:widowControl/>
              <w:numPr>
                <w:ilvl w:val="0"/>
                <w:numId w:val="1"/>
              </w:numPr>
              <w:spacing w:line="360" w:lineRule="auto"/>
              <w:ind w:left="720"/>
              <w:contextualSpacing/>
              <w:rPr>
                <w:rFonts w:ascii="Times New Roman" w:hAnsi="Times New Roman"/>
                <w:sz w:val="24"/>
                <w:szCs w:val="24"/>
              </w:rPr>
            </w:pPr>
            <w:r w:rsidRPr="00EC5122">
              <w:rPr>
                <w:rFonts w:ascii="Times New Roman" w:hAnsi="Times New Roman"/>
                <w:sz w:val="24"/>
                <w:szCs w:val="24"/>
              </w:rPr>
              <w:t>Advise those who are in irrigation how much water they need to apply and the interval of irrigation they need to follow</w:t>
            </w:r>
          </w:p>
          <w:p w:rsidR="002F1CF1" w:rsidRPr="00EC5122" w:rsidRDefault="002F1CF1" w:rsidP="0099543B">
            <w:pPr>
              <w:pStyle w:val="ListParagraph"/>
              <w:widowControl/>
              <w:numPr>
                <w:ilvl w:val="0"/>
                <w:numId w:val="1"/>
              </w:numPr>
              <w:spacing w:line="360" w:lineRule="auto"/>
              <w:ind w:left="720"/>
              <w:contextualSpacing/>
              <w:rPr>
                <w:rFonts w:ascii="Times New Roman" w:hAnsi="Times New Roman"/>
                <w:sz w:val="24"/>
                <w:szCs w:val="24"/>
              </w:rPr>
            </w:pPr>
            <w:r w:rsidRPr="00EC5122">
              <w:rPr>
                <w:rFonts w:ascii="Times New Roman" w:hAnsi="Times New Roman"/>
                <w:sz w:val="24"/>
                <w:szCs w:val="24"/>
              </w:rPr>
              <w:t xml:space="preserve">Advise land users on soil and water conservation methods </w:t>
            </w:r>
          </w:p>
          <w:p w:rsidR="002F1CF1" w:rsidRPr="00EC5122" w:rsidRDefault="002F1CF1" w:rsidP="0099543B">
            <w:pPr>
              <w:pStyle w:val="ListParagraph"/>
              <w:widowControl/>
              <w:numPr>
                <w:ilvl w:val="0"/>
                <w:numId w:val="1"/>
              </w:numPr>
              <w:spacing w:line="360" w:lineRule="auto"/>
              <w:ind w:left="720"/>
              <w:contextualSpacing/>
              <w:rPr>
                <w:rFonts w:ascii="Times New Roman" w:hAnsi="Times New Roman"/>
                <w:sz w:val="24"/>
                <w:szCs w:val="24"/>
              </w:rPr>
            </w:pPr>
            <w:r w:rsidRPr="00EC5122">
              <w:rPr>
                <w:rFonts w:ascii="Times New Roman" w:hAnsi="Times New Roman"/>
                <w:sz w:val="24"/>
                <w:szCs w:val="24"/>
              </w:rPr>
              <w:t>master fundamental laws and equations in hydrology and their application in typical water management situations</w:t>
            </w:r>
          </w:p>
          <w:p w:rsidR="002F1CF1" w:rsidRPr="00EC5122" w:rsidRDefault="002F1CF1" w:rsidP="0099543B">
            <w:pPr>
              <w:pStyle w:val="ListParagraph"/>
              <w:widowControl/>
              <w:numPr>
                <w:ilvl w:val="0"/>
                <w:numId w:val="1"/>
              </w:numPr>
              <w:spacing w:line="360" w:lineRule="auto"/>
              <w:ind w:left="720"/>
              <w:contextualSpacing/>
              <w:rPr>
                <w:rFonts w:ascii="Times New Roman" w:hAnsi="Times New Roman"/>
                <w:sz w:val="24"/>
                <w:szCs w:val="24"/>
              </w:rPr>
            </w:pPr>
            <w:r w:rsidRPr="00EC5122">
              <w:rPr>
                <w:rFonts w:ascii="Times New Roman" w:hAnsi="Times New Roman"/>
                <w:sz w:val="24"/>
                <w:szCs w:val="24"/>
              </w:rPr>
              <w:t>identify the most important procedures of water treatment and purification and appreciate their importance with regard to possible toxicological impact on human population</w:t>
            </w:r>
          </w:p>
          <w:p w:rsidR="002F1CF1" w:rsidRPr="00EC5122" w:rsidRDefault="002F1CF1" w:rsidP="0099543B">
            <w:pPr>
              <w:pStyle w:val="ListParagraph"/>
              <w:widowControl/>
              <w:spacing w:line="360" w:lineRule="auto"/>
              <w:ind w:left="360"/>
              <w:contextualSpacing/>
              <w:rPr>
                <w:rFonts w:ascii="Times New Roman" w:hAnsi="Times New Roman"/>
                <w:sz w:val="24"/>
                <w:szCs w:val="24"/>
              </w:rPr>
            </w:pPr>
          </w:p>
        </w:tc>
      </w:tr>
      <w:tr w:rsidR="002F1CF1" w:rsidRPr="004A626D" w:rsidTr="002F1CF1">
        <w:trPr>
          <w:jc w:val="center"/>
        </w:trPr>
        <w:tc>
          <w:tcPr>
            <w:tcW w:w="9548" w:type="dxa"/>
            <w:tcBorders>
              <w:top w:val="single" w:sz="4" w:space="0" w:color="auto"/>
              <w:left w:val="single" w:sz="4" w:space="0" w:color="auto"/>
              <w:bottom w:val="single" w:sz="4" w:space="0" w:color="auto"/>
              <w:right w:val="single" w:sz="4" w:space="0" w:color="auto"/>
            </w:tcBorders>
          </w:tcPr>
          <w:p w:rsidR="002F1CF1" w:rsidRPr="004A626D" w:rsidRDefault="002F1CF1" w:rsidP="0099543B">
            <w:pPr>
              <w:pStyle w:val="NoSpacing"/>
              <w:spacing w:line="360" w:lineRule="auto"/>
              <w:jc w:val="both"/>
              <w:rPr>
                <w:rFonts w:ascii="Times New Roman" w:hAnsi="Times New Roman"/>
                <w:b/>
                <w:sz w:val="24"/>
                <w:szCs w:val="24"/>
              </w:rPr>
            </w:pPr>
            <w:r w:rsidRPr="004A626D">
              <w:rPr>
                <w:rFonts w:ascii="Times New Roman" w:hAnsi="Times New Roman"/>
                <w:b/>
                <w:sz w:val="24"/>
                <w:szCs w:val="24"/>
              </w:rPr>
              <w:t>Recommended References:</w:t>
            </w:r>
          </w:p>
        </w:tc>
      </w:tr>
      <w:tr w:rsidR="002F1CF1" w:rsidRPr="00B12266" w:rsidTr="002F1CF1">
        <w:trPr>
          <w:jc w:val="center"/>
        </w:trPr>
        <w:tc>
          <w:tcPr>
            <w:tcW w:w="9548" w:type="dxa"/>
            <w:tcBorders>
              <w:top w:val="single" w:sz="4" w:space="0" w:color="auto"/>
              <w:left w:val="single" w:sz="4" w:space="0" w:color="auto"/>
              <w:bottom w:val="single" w:sz="4" w:space="0" w:color="auto"/>
              <w:right w:val="single" w:sz="4" w:space="0" w:color="auto"/>
            </w:tcBorders>
          </w:tcPr>
          <w:p w:rsidR="002F1CF1" w:rsidRPr="002F1CF1" w:rsidRDefault="002F1CF1" w:rsidP="002F1CF1">
            <w:pPr>
              <w:pStyle w:val="ListParagraph"/>
              <w:widowControl/>
              <w:numPr>
                <w:ilvl w:val="0"/>
                <w:numId w:val="3"/>
              </w:numPr>
              <w:spacing w:after="200"/>
              <w:contextualSpacing/>
              <w:rPr>
                <w:rFonts w:ascii="Times New Roman" w:hAnsi="Times New Roman"/>
                <w:b/>
                <w:sz w:val="24"/>
                <w:szCs w:val="24"/>
                <w:lang w:val="en-GB"/>
              </w:rPr>
            </w:pPr>
            <w:r w:rsidRPr="002F1CF1">
              <w:rPr>
                <w:rFonts w:ascii="Times New Roman" w:hAnsi="Times New Roman"/>
                <w:b/>
                <w:sz w:val="24"/>
                <w:szCs w:val="24"/>
                <w:lang w:val="en-GB"/>
              </w:rPr>
              <w:t>Hillel, D. (1998). Environmental Soil Physics. Academic Press, Inc. San Diego, California.</w:t>
            </w:r>
          </w:p>
          <w:p w:rsidR="002F1CF1" w:rsidRPr="002F1CF1" w:rsidRDefault="002F1CF1" w:rsidP="002F1CF1">
            <w:pPr>
              <w:pStyle w:val="ListParagraph"/>
              <w:widowControl/>
              <w:numPr>
                <w:ilvl w:val="0"/>
                <w:numId w:val="3"/>
              </w:numPr>
              <w:spacing w:after="200"/>
              <w:contextualSpacing/>
              <w:rPr>
                <w:rFonts w:ascii="Times New Roman" w:hAnsi="Times New Roman"/>
                <w:b/>
                <w:sz w:val="24"/>
                <w:szCs w:val="24"/>
                <w:lang w:val="en-GB"/>
              </w:rPr>
            </w:pPr>
            <w:r w:rsidRPr="002F1CF1">
              <w:rPr>
                <w:rFonts w:ascii="Times New Roman" w:hAnsi="Times New Roman"/>
                <w:b/>
                <w:sz w:val="24"/>
                <w:szCs w:val="24"/>
                <w:lang w:val="en-GB"/>
              </w:rPr>
              <w:t>Hillel, D. 2004. Introduction to environmental Soil physics. Elsevier.</w:t>
            </w:r>
          </w:p>
          <w:p w:rsidR="002F1CF1" w:rsidRPr="002F1CF1" w:rsidRDefault="002F1CF1" w:rsidP="002F1CF1">
            <w:pPr>
              <w:pStyle w:val="ListParagraph"/>
              <w:widowControl/>
              <w:numPr>
                <w:ilvl w:val="0"/>
                <w:numId w:val="3"/>
              </w:numPr>
              <w:spacing w:after="200"/>
              <w:contextualSpacing/>
              <w:rPr>
                <w:rFonts w:ascii="Times New Roman" w:hAnsi="Times New Roman"/>
                <w:b/>
                <w:sz w:val="24"/>
                <w:szCs w:val="24"/>
                <w:lang w:val="en-GB"/>
              </w:rPr>
            </w:pPr>
            <w:r w:rsidRPr="002F1CF1">
              <w:rPr>
                <w:rFonts w:ascii="Times New Roman" w:hAnsi="Times New Roman"/>
                <w:b/>
                <w:sz w:val="24"/>
                <w:szCs w:val="24"/>
                <w:lang w:val="en-GB"/>
              </w:rPr>
              <w:t>Carter, M.R., ed. 1993. Soil sampling and methods of analysis. Canadian Society of Soil Science. 823 pp.</w:t>
            </w:r>
          </w:p>
          <w:p w:rsidR="002F1CF1" w:rsidRPr="00B12266" w:rsidRDefault="002F1CF1" w:rsidP="002F1CF1">
            <w:pPr>
              <w:pStyle w:val="NoSpacing"/>
              <w:spacing w:line="360" w:lineRule="auto"/>
              <w:jc w:val="both"/>
              <w:rPr>
                <w:rFonts w:ascii="Times New Roman" w:hAnsi="Times New Roman"/>
                <w:b/>
                <w:sz w:val="24"/>
                <w:szCs w:val="24"/>
              </w:rPr>
            </w:pPr>
            <w:r w:rsidRPr="002F1CF1">
              <w:rPr>
                <w:rFonts w:ascii="Times New Roman" w:hAnsi="Times New Roman"/>
                <w:b/>
                <w:sz w:val="24"/>
                <w:szCs w:val="24"/>
              </w:rPr>
              <w:t>Brady, N. C., and Weil, R. R. (2002). "The nature and properties of soils." 13th Ed. Prentice Hall, New Jersey</w:t>
            </w:r>
          </w:p>
        </w:tc>
      </w:tr>
    </w:tbl>
    <w:p w:rsidR="00196219" w:rsidRDefault="00196219">
      <w:bookmarkStart w:id="0" w:name="_GoBack"/>
      <w:bookmarkEnd w:id="0"/>
    </w:p>
    <w:sectPr w:rsidR="0019621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695A9F"/>
    <w:multiLevelType w:val="hybridMultilevel"/>
    <w:tmpl w:val="77CA0A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323D1D"/>
    <w:multiLevelType w:val="hybridMultilevel"/>
    <w:tmpl w:val="6D7C88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BA335D5"/>
    <w:multiLevelType w:val="hybridMultilevel"/>
    <w:tmpl w:val="9D486AE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F1CF1"/>
    <w:rsid w:val="00196219"/>
    <w:rsid w:val="002F1CF1"/>
    <w:rsid w:val="005556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9EFA165-8D48-4080-B724-E82854825E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2F1CF1"/>
    <w:pPr>
      <w:widowControl w:val="0"/>
      <w:spacing w:after="0" w:line="240" w:lineRule="auto"/>
    </w:pPr>
    <w:rPr>
      <w:rFonts w:ascii="Calibri" w:eastAsia="Calibri" w:hAnsi="Calibri" w:cs="Times New Roman"/>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2F1CF1"/>
  </w:style>
  <w:style w:type="paragraph" w:styleId="NoSpacing">
    <w:name w:val="No Spacing"/>
    <w:link w:val="NoSpacingChar"/>
    <w:uiPriority w:val="1"/>
    <w:qFormat/>
    <w:rsid w:val="002F1CF1"/>
    <w:pPr>
      <w:spacing w:after="0" w:line="240" w:lineRule="auto"/>
    </w:pPr>
    <w:rPr>
      <w:rFonts w:ascii="Calibri" w:eastAsia="Calibri" w:hAnsi="Calibri" w:cs="Times New Roman"/>
      <w:kern w:val="0"/>
      <w:lang w:val="en-GB"/>
      <w14:ligatures w14:val="none"/>
    </w:rPr>
  </w:style>
  <w:style w:type="character" w:customStyle="1" w:styleId="NoSpacingChar">
    <w:name w:val="No Spacing Char"/>
    <w:link w:val="NoSpacing"/>
    <w:uiPriority w:val="1"/>
    <w:qFormat/>
    <w:rsid w:val="002F1CF1"/>
    <w:rPr>
      <w:rFonts w:ascii="Calibri" w:eastAsia="Calibri" w:hAnsi="Calibri" w:cs="Times New Roman"/>
      <w:kern w:val="0"/>
      <w:lang w:val="en-GB"/>
      <w14:ligatures w14:val="none"/>
    </w:rPr>
  </w:style>
  <w:style w:type="character" w:customStyle="1" w:styleId="ListParagraphChar">
    <w:name w:val="List Paragraph Char"/>
    <w:link w:val="ListParagraph"/>
    <w:uiPriority w:val="34"/>
    <w:rsid w:val="002F1CF1"/>
    <w:rPr>
      <w:rFonts w:ascii="Calibri" w:eastAsia="Calibri" w:hAnsi="Calibri"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224</Words>
  <Characters>1282</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ibrahim</dc:creator>
  <cp:keywords/>
  <dc:description/>
  <cp:lastModifiedBy>ibrahim</cp:lastModifiedBy>
  <cp:revision>1</cp:revision>
  <dcterms:created xsi:type="dcterms:W3CDTF">2025-01-27T16:07:00Z</dcterms:created>
  <dcterms:modified xsi:type="dcterms:W3CDTF">2025-01-27T16:11:00Z</dcterms:modified>
</cp:coreProperties>
</file>