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DBCD" w14:textId="77777777" w:rsidR="00FE391E" w:rsidRPr="008D704C" w:rsidRDefault="00FE391E" w:rsidP="00FE391E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Synoptic Meteorology I</w:t>
      </w:r>
      <w:r>
        <w:rPr>
          <w:sz w:val="24"/>
          <w:szCs w:val="24"/>
        </w:rPr>
        <w:t>I</w:t>
      </w:r>
    </w:p>
    <w:p w14:paraId="325425F5" w14:textId="18A40CD0" w:rsidR="00FE391E" w:rsidRDefault="00FE391E" w:rsidP="00FE39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1617BE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</w:t>
      </w:r>
      <w:r w:rsidR="001617BE">
        <w:rPr>
          <w:b/>
          <w:bCs/>
          <w:sz w:val="28"/>
          <w:szCs w:val="28"/>
        </w:rPr>
        <w:t>IPV Anomalies</w:t>
      </w:r>
    </w:p>
    <w:p w14:paraId="614103B7" w14:textId="65423002" w:rsidR="00FE391E" w:rsidRDefault="00FE391E" w:rsidP="00FE391E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Wednesday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</w:t>
      </w:r>
      <w:r w:rsidR="00555153">
        <w:rPr>
          <w:sz w:val="24"/>
          <w:szCs w:val="24"/>
        </w:rPr>
        <w:t>May</w:t>
      </w:r>
      <w:r w:rsidR="00146D06">
        <w:rPr>
          <w:sz w:val="24"/>
          <w:szCs w:val="24"/>
        </w:rPr>
        <w:t xml:space="preserve"> </w:t>
      </w:r>
      <w:r w:rsidR="00555153">
        <w:rPr>
          <w:sz w:val="24"/>
          <w:szCs w:val="24"/>
        </w:rPr>
        <w:t>3</w:t>
      </w:r>
      <w:r w:rsidR="00555153" w:rsidRPr="0055515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20</w:t>
      </w:r>
      <w:r>
        <w:rPr>
          <w:sz w:val="24"/>
          <w:szCs w:val="24"/>
        </w:rPr>
        <w:t>23</w:t>
      </w:r>
    </w:p>
    <w:p w14:paraId="163869E9" w14:textId="77777777" w:rsidR="00FE391E" w:rsidRDefault="00FE391E" w:rsidP="00FE391E">
      <w:pPr>
        <w:jc w:val="center"/>
        <w:rPr>
          <w:sz w:val="24"/>
          <w:szCs w:val="24"/>
        </w:rPr>
      </w:pPr>
      <w:r>
        <w:rPr>
          <w:sz w:val="24"/>
          <w:szCs w:val="24"/>
        </w:rPr>
        <w:t>(100 pts)</w:t>
      </w:r>
    </w:p>
    <w:p w14:paraId="0D43CEBD" w14:textId="77777777" w:rsidR="00FE391E" w:rsidRDefault="00FE391E" w:rsidP="00FE391E">
      <w:pPr>
        <w:jc w:val="center"/>
      </w:pPr>
    </w:p>
    <w:p w14:paraId="7D5ED9E2" w14:textId="77777777" w:rsidR="00FE391E" w:rsidRDefault="00FE391E" w:rsidP="00FE391E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  ________________________________________________________________</w:t>
      </w:r>
    </w:p>
    <w:p w14:paraId="3AD9C044" w14:textId="22526FFF" w:rsidR="00FE391E" w:rsidRDefault="00FE391E" w:rsidP="00FE391E">
      <w:pPr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023B92">
        <w:rPr>
          <w:sz w:val="24"/>
          <w:szCs w:val="24"/>
        </w:rPr>
        <w:t xml:space="preserve">May </w:t>
      </w:r>
      <w:r w:rsidR="00555153">
        <w:rPr>
          <w:sz w:val="24"/>
          <w:szCs w:val="24"/>
        </w:rPr>
        <w:t>10</w:t>
      </w:r>
      <w:r w:rsidR="0055515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2023, at </w:t>
      </w:r>
      <w:r w:rsidR="00555153">
        <w:rPr>
          <w:sz w:val="24"/>
          <w:szCs w:val="24"/>
        </w:rPr>
        <w:t>2:30</w:t>
      </w:r>
      <w:r w:rsidR="00BC6485">
        <w:rPr>
          <w:sz w:val="24"/>
          <w:szCs w:val="24"/>
        </w:rPr>
        <w:t xml:space="preserve"> pm</w:t>
      </w:r>
    </w:p>
    <w:p w14:paraId="4EB1D2A2" w14:textId="77777777" w:rsidR="00FE391E" w:rsidRDefault="00FE391E" w:rsidP="00FE391E"/>
    <w:p w14:paraId="557872C0" w14:textId="77777777" w:rsidR="008524D9" w:rsidRDefault="00040202" w:rsidP="008524D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Learning </w:t>
      </w:r>
      <w:r w:rsidR="00FE391E" w:rsidRPr="00873689">
        <w:rPr>
          <w:b/>
          <w:sz w:val="24"/>
          <w:szCs w:val="24"/>
        </w:rPr>
        <w:t>Objective</w:t>
      </w:r>
      <w:r w:rsidR="00FE391E" w:rsidRPr="00873689">
        <w:rPr>
          <w:sz w:val="24"/>
          <w:szCs w:val="24"/>
        </w:rPr>
        <w:t>:</w:t>
      </w:r>
    </w:p>
    <w:p w14:paraId="5FFB5E73" w14:textId="3ED8BA24" w:rsidR="009A0F2A" w:rsidRPr="009A0F2A" w:rsidRDefault="009A0F2A" w:rsidP="009A0F2A">
      <w:pPr>
        <w:numPr>
          <w:ilvl w:val="0"/>
          <w:numId w:val="21"/>
        </w:numPr>
        <w:spacing w:after="0" w:line="276" w:lineRule="auto"/>
        <w:rPr>
          <w:sz w:val="24"/>
          <w:szCs w:val="24"/>
        </w:rPr>
      </w:pPr>
      <w:r w:rsidRPr="009A0F2A">
        <w:rPr>
          <w:sz w:val="24"/>
          <w:szCs w:val="24"/>
        </w:rPr>
        <w:t>To identify and understand IPV anomaly structure in the upper troposphere and potential</w:t>
      </w:r>
      <w:r w:rsidR="003502A9">
        <w:rPr>
          <w:sz w:val="24"/>
          <w:szCs w:val="24"/>
        </w:rPr>
        <w:t>-</w:t>
      </w:r>
      <w:r w:rsidRPr="009A0F2A">
        <w:rPr>
          <w:sz w:val="24"/>
          <w:szCs w:val="24"/>
        </w:rPr>
        <w:t>temperature anomal</w:t>
      </w:r>
      <w:r w:rsidR="003502A9">
        <w:rPr>
          <w:sz w:val="24"/>
          <w:szCs w:val="24"/>
        </w:rPr>
        <w:t>y</w:t>
      </w:r>
      <w:r w:rsidRPr="009A0F2A">
        <w:rPr>
          <w:sz w:val="24"/>
          <w:szCs w:val="24"/>
        </w:rPr>
        <w:t xml:space="preserve"> </w:t>
      </w:r>
      <w:r w:rsidR="003502A9">
        <w:rPr>
          <w:sz w:val="24"/>
          <w:szCs w:val="24"/>
        </w:rPr>
        <w:t xml:space="preserve">structure </w:t>
      </w:r>
      <w:r w:rsidRPr="009A0F2A">
        <w:rPr>
          <w:sz w:val="24"/>
          <w:szCs w:val="24"/>
        </w:rPr>
        <w:t>at the surface.</w:t>
      </w:r>
    </w:p>
    <w:p w14:paraId="3DCCA1EF" w14:textId="77777777" w:rsidR="00FE391E" w:rsidRPr="00FE391E" w:rsidRDefault="00FE391E" w:rsidP="00FE391E">
      <w:pPr>
        <w:pStyle w:val="ListParagraph"/>
        <w:rPr>
          <w:sz w:val="24"/>
          <w:szCs w:val="24"/>
        </w:rPr>
      </w:pPr>
    </w:p>
    <w:p w14:paraId="52B37307" w14:textId="7C32A792" w:rsidR="00FE391E" w:rsidRDefault="00FE391E" w:rsidP="00FE391E">
      <w:pPr>
        <w:rPr>
          <w:b/>
          <w:bCs/>
          <w:sz w:val="24"/>
          <w:szCs w:val="24"/>
        </w:rPr>
      </w:pPr>
      <w:r w:rsidRPr="00B1185E">
        <w:rPr>
          <w:b/>
          <w:bCs/>
          <w:sz w:val="24"/>
          <w:szCs w:val="24"/>
        </w:rPr>
        <w:t>Things to know:</w:t>
      </w:r>
    </w:p>
    <w:p w14:paraId="4950C595" w14:textId="2E9817BE" w:rsidR="00C65D1E" w:rsidRPr="008A288B" w:rsidRDefault="00FE391E" w:rsidP="008A288B">
      <w:pPr>
        <w:rPr>
          <w:i/>
          <w:sz w:val="24"/>
          <w:szCs w:val="24"/>
        </w:rPr>
      </w:pPr>
      <w:r w:rsidRPr="00B1185E">
        <w:rPr>
          <w:sz w:val="24"/>
          <w:szCs w:val="24"/>
        </w:rPr>
        <w:t xml:space="preserve">Feel free to use the Internet and collaborate with your colleagues when answering these questions.  </w:t>
      </w:r>
      <w:r w:rsidR="008B2028">
        <w:rPr>
          <w:sz w:val="24"/>
          <w:szCs w:val="24"/>
        </w:rPr>
        <w:t xml:space="preserve">For </w:t>
      </w:r>
      <w:r w:rsidR="008B2028" w:rsidRPr="008B2028">
        <w:rPr>
          <w:sz w:val="24"/>
          <w:szCs w:val="24"/>
        </w:rPr>
        <w:t>the entire lab</w:t>
      </w:r>
      <w:r w:rsidR="003675FF">
        <w:rPr>
          <w:sz w:val="24"/>
          <w:szCs w:val="24"/>
        </w:rPr>
        <w:t>,</w:t>
      </w:r>
      <w:r w:rsidRPr="008B2028">
        <w:rPr>
          <w:sz w:val="24"/>
          <w:szCs w:val="24"/>
        </w:rPr>
        <w:t xml:space="preserve"> </w:t>
      </w:r>
      <w:r w:rsidRPr="00B1185E">
        <w:rPr>
          <w:sz w:val="24"/>
          <w:szCs w:val="24"/>
        </w:rPr>
        <w:t>the requested plots must be obtained using the Jupyter Notebook on our JupyterHub before you can complete the questions.</w:t>
      </w:r>
      <w:r>
        <w:rPr>
          <w:sz w:val="24"/>
          <w:szCs w:val="24"/>
        </w:rPr>
        <w:t xml:space="preserve">  </w:t>
      </w:r>
    </w:p>
    <w:p w14:paraId="6F1AF3EF" w14:textId="69C68B02" w:rsidR="004F697A" w:rsidRDefault="004D2513" w:rsidP="004F4CDC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  <w:r w:rsidR="004F697A" w:rsidRPr="004F697A">
        <w:rPr>
          <w:rFonts w:eastAsia="Times New Roman" w:cstheme="minorHAnsi"/>
          <w:b/>
          <w:bCs/>
          <w:sz w:val="24"/>
          <w:szCs w:val="24"/>
        </w:rPr>
        <w:lastRenderedPageBreak/>
        <w:t xml:space="preserve">Part I: Upper-Level Structures Associated with </w:t>
      </w:r>
      <w:r w:rsidR="003502A9">
        <w:rPr>
          <w:rFonts w:eastAsia="Times New Roman" w:cstheme="minorHAnsi"/>
          <w:b/>
          <w:bCs/>
          <w:sz w:val="24"/>
          <w:szCs w:val="24"/>
        </w:rPr>
        <w:t>IPV Anomalies</w:t>
      </w:r>
    </w:p>
    <w:p w14:paraId="1B50AE06" w14:textId="22D32424" w:rsidR="003D62F4" w:rsidRDefault="00175CE9" w:rsidP="00B934FE">
      <w:pPr>
        <w:pStyle w:val="ListParagraph"/>
        <w:numPr>
          <w:ilvl w:val="0"/>
          <w:numId w:val="22"/>
        </w:numPr>
      </w:pPr>
      <w:r>
        <w:rPr>
          <w:rFonts w:eastAsia="Times New Roman" w:cstheme="minorHAnsi"/>
          <w:sz w:val="24"/>
          <w:szCs w:val="24"/>
        </w:rPr>
        <w:t>Using the JupyterHub</w:t>
      </w:r>
      <w:r w:rsidR="008A326F">
        <w:rPr>
          <w:rFonts w:eastAsia="Times New Roman" w:cstheme="minorHAnsi"/>
          <w:sz w:val="24"/>
          <w:szCs w:val="24"/>
        </w:rPr>
        <w:t>, c</w:t>
      </w:r>
      <w:r w:rsidR="00365E04">
        <w:rPr>
          <w:rFonts w:eastAsia="Times New Roman" w:cstheme="minorHAnsi"/>
          <w:sz w:val="24"/>
          <w:szCs w:val="24"/>
        </w:rPr>
        <w:t>reate</w:t>
      </w:r>
      <w:r w:rsidR="00C93B35">
        <w:rPr>
          <w:rFonts w:eastAsia="Times New Roman" w:cstheme="minorHAnsi"/>
          <w:sz w:val="24"/>
          <w:szCs w:val="24"/>
        </w:rPr>
        <w:t xml:space="preserve"> a vertical cross-section between 1000-100 </w:t>
      </w:r>
      <w:proofErr w:type="spellStart"/>
      <w:r w:rsidR="00C93B35">
        <w:rPr>
          <w:rFonts w:eastAsia="Times New Roman" w:cstheme="minorHAnsi"/>
          <w:sz w:val="24"/>
          <w:szCs w:val="24"/>
        </w:rPr>
        <w:t>hPa</w:t>
      </w:r>
      <w:proofErr w:type="spellEnd"/>
      <w:r w:rsidR="00C93B35">
        <w:rPr>
          <w:rFonts w:eastAsia="Times New Roman" w:cstheme="minorHAnsi"/>
          <w:sz w:val="24"/>
          <w:szCs w:val="24"/>
        </w:rPr>
        <w:t xml:space="preserve"> of potential temperature and the v-component of the wind at 45°N between 145°W and 80°W</w:t>
      </w:r>
      <w:r w:rsidR="00365E0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at 1200 UTC on </w:t>
      </w:r>
      <w:r w:rsidR="00365E04">
        <w:rPr>
          <w:rFonts w:eastAsia="Times New Roman" w:cstheme="minorHAnsi"/>
          <w:sz w:val="24"/>
          <w:szCs w:val="24"/>
        </w:rPr>
        <w:t>March 7</w:t>
      </w:r>
      <w:r w:rsidR="00365E04" w:rsidRPr="00365E04">
        <w:rPr>
          <w:rFonts w:eastAsia="Times New Roman" w:cstheme="minorHAnsi"/>
          <w:sz w:val="24"/>
          <w:szCs w:val="24"/>
          <w:vertAlign w:val="superscript"/>
        </w:rPr>
        <w:t>th</w:t>
      </w:r>
      <w:r w:rsidR="00365E04">
        <w:rPr>
          <w:rFonts w:eastAsia="Times New Roman" w:cstheme="minorHAnsi"/>
          <w:sz w:val="24"/>
          <w:szCs w:val="24"/>
        </w:rPr>
        <w:t>, 2023</w:t>
      </w:r>
      <w:r w:rsidR="00324BA5">
        <w:rPr>
          <w:rFonts w:eastAsia="Times New Roman" w:cstheme="minorHAnsi"/>
          <w:sz w:val="24"/>
          <w:szCs w:val="24"/>
        </w:rPr>
        <w:t xml:space="preserve"> </w:t>
      </w:r>
      <w:r w:rsidR="00D03DA9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7.5</w:t>
      </w:r>
      <w:r w:rsidR="00D03DA9">
        <w:rPr>
          <w:rFonts w:eastAsia="Times New Roman" w:cstheme="minorHAnsi"/>
          <w:sz w:val="24"/>
          <w:szCs w:val="24"/>
        </w:rPr>
        <w:t xml:space="preserve"> pts)</w:t>
      </w:r>
    </w:p>
    <w:p w14:paraId="58113780" w14:textId="77777777" w:rsidR="00F8078B" w:rsidRDefault="00F8078B" w:rsidP="00F8078B">
      <w:pPr>
        <w:rPr>
          <w:rFonts w:eastAsia="Times New Roman" w:cstheme="minorHAnsi"/>
          <w:sz w:val="24"/>
          <w:szCs w:val="24"/>
        </w:rPr>
      </w:pPr>
    </w:p>
    <w:p w14:paraId="1DE6116E" w14:textId="4B941653" w:rsidR="00824767" w:rsidRDefault="003502A9" w:rsidP="0082476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824767" w:rsidRPr="00824767">
        <w:rPr>
          <w:sz w:val="24"/>
          <w:szCs w:val="24"/>
        </w:rPr>
        <w:t xml:space="preserve">t what longitude(s) and pressure levels) would </w:t>
      </w:r>
      <w:r>
        <w:rPr>
          <w:sz w:val="24"/>
          <w:szCs w:val="24"/>
        </w:rPr>
        <w:t>you</w:t>
      </w:r>
      <w:r w:rsidR="00824767" w:rsidRPr="00824767">
        <w:rPr>
          <w:sz w:val="24"/>
          <w:szCs w:val="24"/>
        </w:rPr>
        <w:t xml:space="preserve"> find cyclonic absolute vorticity on the cross-section </w:t>
      </w:r>
      <w:r w:rsidR="00824767">
        <w:rPr>
          <w:sz w:val="24"/>
          <w:szCs w:val="24"/>
        </w:rPr>
        <w:t xml:space="preserve">that you made in </w:t>
      </w:r>
      <w:r w:rsidR="00175CE9">
        <w:rPr>
          <w:sz w:val="24"/>
          <w:szCs w:val="24"/>
        </w:rPr>
        <w:t xml:space="preserve">question </w:t>
      </w:r>
      <w:r w:rsidR="00824767">
        <w:rPr>
          <w:sz w:val="24"/>
          <w:szCs w:val="24"/>
        </w:rPr>
        <w:t>1</w:t>
      </w:r>
      <w:r w:rsidR="00175CE9">
        <w:rPr>
          <w:sz w:val="24"/>
          <w:szCs w:val="24"/>
        </w:rPr>
        <w:t>?</w:t>
      </w:r>
      <w:r w:rsidR="00824767" w:rsidRPr="008247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about </w:t>
      </w:r>
      <w:r w:rsidR="00824767" w:rsidRPr="00824767">
        <w:rPr>
          <w:sz w:val="24"/>
          <w:szCs w:val="24"/>
        </w:rPr>
        <w:t>anticyclonic absolute vorticity? Explain your answers</w:t>
      </w:r>
      <w:r w:rsidR="00D15561">
        <w:rPr>
          <w:sz w:val="24"/>
          <w:szCs w:val="24"/>
        </w:rPr>
        <w:t>.</w:t>
      </w:r>
      <w:r w:rsidR="00487715">
        <w:rPr>
          <w:i/>
          <w:iCs/>
          <w:sz w:val="24"/>
          <w:szCs w:val="24"/>
        </w:rPr>
        <w:t xml:space="preserve"> </w:t>
      </w:r>
      <w:r w:rsidR="00487715">
        <w:rPr>
          <w:sz w:val="24"/>
          <w:szCs w:val="24"/>
        </w:rPr>
        <w:t>(10 pts)</w:t>
      </w:r>
    </w:p>
    <w:p w14:paraId="233E4C6D" w14:textId="77777777" w:rsidR="00824767" w:rsidRDefault="008247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6355BE" w14:textId="191E4DAD" w:rsidR="00F8078B" w:rsidRDefault="009C42C7" w:rsidP="00824767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C42C7">
        <w:rPr>
          <w:rFonts w:eastAsia="Times New Roman" w:cstheme="minorHAnsi"/>
          <w:sz w:val="24"/>
          <w:szCs w:val="24"/>
        </w:rPr>
        <w:lastRenderedPageBreak/>
        <w:t xml:space="preserve">Describe the change in static stability in the </w:t>
      </w:r>
      <w:proofErr w:type="spellStart"/>
      <w:r w:rsidRPr="009C42C7">
        <w:rPr>
          <w:rFonts w:eastAsia="Times New Roman" w:cstheme="minorHAnsi"/>
          <w:sz w:val="24"/>
          <w:szCs w:val="24"/>
        </w:rPr>
        <w:t>midtroposphere</w:t>
      </w:r>
      <w:proofErr w:type="spellEnd"/>
      <w:r w:rsidR="003502A9">
        <w:rPr>
          <w:rFonts w:eastAsia="Times New Roman" w:cstheme="minorHAnsi"/>
          <w:sz w:val="24"/>
          <w:szCs w:val="24"/>
        </w:rPr>
        <w:t xml:space="preserve"> </w:t>
      </w:r>
      <w:r w:rsidRPr="009C42C7">
        <w:rPr>
          <w:rFonts w:eastAsia="Times New Roman" w:cstheme="minorHAnsi"/>
          <w:sz w:val="24"/>
          <w:szCs w:val="24"/>
        </w:rPr>
        <w:t xml:space="preserve">(~500 </w:t>
      </w:r>
      <w:proofErr w:type="spellStart"/>
      <w:r w:rsidRPr="009C42C7">
        <w:rPr>
          <w:rFonts w:eastAsia="Times New Roman" w:cstheme="minorHAnsi"/>
          <w:sz w:val="24"/>
          <w:szCs w:val="24"/>
        </w:rPr>
        <w:t>hPa</w:t>
      </w:r>
      <w:proofErr w:type="spellEnd"/>
      <w:r w:rsidRPr="009C42C7">
        <w:rPr>
          <w:rFonts w:eastAsia="Times New Roman" w:cstheme="minorHAnsi"/>
          <w:sz w:val="24"/>
          <w:szCs w:val="24"/>
        </w:rPr>
        <w:t xml:space="preserve">) as you head from west to east along </w:t>
      </w:r>
      <w:r w:rsidR="008A326F">
        <w:rPr>
          <w:rFonts w:eastAsia="Times New Roman" w:cstheme="minorHAnsi"/>
          <w:sz w:val="24"/>
          <w:szCs w:val="24"/>
        </w:rPr>
        <w:t xml:space="preserve">the </w:t>
      </w:r>
      <w:r w:rsidRPr="009C42C7">
        <w:rPr>
          <w:rFonts w:eastAsia="Times New Roman" w:cstheme="minorHAnsi"/>
          <w:sz w:val="24"/>
          <w:szCs w:val="24"/>
        </w:rPr>
        <w:t>cross-section</w:t>
      </w:r>
      <w:r w:rsidR="00121E1B">
        <w:rPr>
          <w:rFonts w:eastAsia="Times New Roman" w:cstheme="minorHAnsi"/>
          <w:sz w:val="24"/>
          <w:szCs w:val="24"/>
        </w:rPr>
        <w:t xml:space="preserve"> </w:t>
      </w:r>
      <w:r w:rsidR="008A326F">
        <w:rPr>
          <w:rFonts w:eastAsia="Times New Roman" w:cstheme="minorHAnsi"/>
          <w:sz w:val="24"/>
          <w:szCs w:val="24"/>
        </w:rPr>
        <w:t xml:space="preserve">from question </w:t>
      </w:r>
      <w:r w:rsidR="00121E1B">
        <w:rPr>
          <w:rFonts w:eastAsia="Times New Roman" w:cstheme="minorHAnsi"/>
          <w:sz w:val="24"/>
          <w:szCs w:val="24"/>
        </w:rPr>
        <w:t>1</w:t>
      </w:r>
      <w:r w:rsidRPr="009C42C7">
        <w:rPr>
          <w:rFonts w:eastAsia="Times New Roman" w:cstheme="minorHAnsi"/>
          <w:sz w:val="24"/>
          <w:szCs w:val="24"/>
        </w:rPr>
        <w:t>.</w:t>
      </w:r>
      <w:r w:rsidR="00D15561">
        <w:rPr>
          <w:rFonts w:eastAsia="Times New Roman" w:cstheme="minorHAnsi"/>
          <w:sz w:val="24"/>
          <w:szCs w:val="24"/>
        </w:rPr>
        <w:t xml:space="preserve"> (5 pts)</w:t>
      </w:r>
    </w:p>
    <w:p w14:paraId="0DFFCC8C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0385C0EF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7081A1BF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4FA8DCCB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3E2E8F47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546AD0DB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176853E0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2B5006DD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58C7059F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4999AEC7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606AE1D3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100D89B7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3D9197C3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345C0417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634FC644" w14:textId="77777777" w:rsidR="009C42C7" w:rsidRDefault="009C42C7" w:rsidP="009C42C7">
      <w:pPr>
        <w:pStyle w:val="ListParagraph"/>
        <w:rPr>
          <w:rFonts w:eastAsia="Times New Roman" w:cstheme="minorHAnsi"/>
          <w:sz w:val="24"/>
          <w:szCs w:val="24"/>
        </w:rPr>
      </w:pPr>
    </w:p>
    <w:p w14:paraId="45E352EE" w14:textId="3A969C19" w:rsidR="009C42C7" w:rsidRDefault="00DD044D" w:rsidP="00824767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Based on your answers to questions 2</w:t>
      </w:r>
      <w:r w:rsidR="008A326F">
        <w:rPr>
          <w:rFonts w:eastAsia="Times New Roman" w:cstheme="minorHAnsi"/>
          <w:sz w:val="24"/>
          <w:szCs w:val="24"/>
        </w:rPr>
        <w:t xml:space="preserve"> and </w:t>
      </w:r>
      <w:r>
        <w:rPr>
          <w:rFonts w:eastAsia="Times New Roman" w:cstheme="minorHAnsi"/>
          <w:sz w:val="24"/>
          <w:szCs w:val="24"/>
        </w:rPr>
        <w:t xml:space="preserve">3, </w:t>
      </w:r>
      <w:r w:rsidR="00B05AA2">
        <w:rPr>
          <w:rFonts w:eastAsia="Times New Roman" w:cstheme="minorHAnsi"/>
          <w:sz w:val="24"/>
          <w:szCs w:val="24"/>
        </w:rPr>
        <w:t xml:space="preserve">and focusing on the </w:t>
      </w:r>
      <w:r w:rsidR="000827B3">
        <w:rPr>
          <w:rFonts w:eastAsia="Times New Roman" w:cstheme="minorHAnsi"/>
          <w:sz w:val="24"/>
          <w:szCs w:val="24"/>
        </w:rPr>
        <w:t xml:space="preserve">upper troposphere (500-100 </w:t>
      </w:r>
      <w:proofErr w:type="spellStart"/>
      <w:r w:rsidR="000827B3">
        <w:rPr>
          <w:rFonts w:eastAsia="Times New Roman" w:cstheme="minorHAnsi"/>
          <w:sz w:val="24"/>
          <w:szCs w:val="24"/>
        </w:rPr>
        <w:t>hPa</w:t>
      </w:r>
      <w:proofErr w:type="spellEnd"/>
      <w:r w:rsidR="000827B3">
        <w:rPr>
          <w:rFonts w:eastAsia="Times New Roman" w:cstheme="minorHAnsi"/>
          <w:sz w:val="24"/>
          <w:szCs w:val="24"/>
        </w:rPr>
        <w:t>)</w:t>
      </w:r>
      <w:r w:rsidR="008A326F">
        <w:rPr>
          <w:rFonts w:eastAsia="Times New Roman" w:cstheme="minorHAnsi"/>
          <w:sz w:val="24"/>
          <w:szCs w:val="24"/>
        </w:rPr>
        <w:t>,</w:t>
      </w:r>
      <w:r w:rsidR="00C80C65" w:rsidRPr="00C80C65">
        <w:rPr>
          <w:rFonts w:eastAsia="Times New Roman" w:cstheme="minorHAnsi"/>
          <w:sz w:val="24"/>
          <w:szCs w:val="24"/>
        </w:rPr>
        <w:t xml:space="preserve"> at what </w:t>
      </w:r>
      <w:proofErr w:type="gramStart"/>
      <w:r w:rsidR="00C80C65" w:rsidRPr="00C80C65">
        <w:rPr>
          <w:rFonts w:eastAsia="Times New Roman" w:cstheme="minorHAnsi"/>
          <w:sz w:val="24"/>
          <w:szCs w:val="24"/>
        </w:rPr>
        <w:t>longitudes</w:t>
      </w:r>
      <w:proofErr w:type="gramEnd"/>
      <w:r w:rsidR="00C80C65" w:rsidRPr="00C80C65">
        <w:rPr>
          <w:rFonts w:eastAsia="Times New Roman" w:cstheme="minorHAnsi"/>
          <w:sz w:val="24"/>
          <w:szCs w:val="24"/>
        </w:rPr>
        <w:t xml:space="preserve"> </w:t>
      </w:r>
      <w:r w:rsidR="00DA7760">
        <w:rPr>
          <w:rFonts w:eastAsia="Times New Roman" w:cstheme="minorHAnsi"/>
          <w:sz w:val="24"/>
          <w:szCs w:val="24"/>
        </w:rPr>
        <w:t>is a</w:t>
      </w:r>
      <w:r w:rsidR="00C80C65" w:rsidRPr="00C80C65">
        <w:rPr>
          <w:rFonts w:eastAsia="Times New Roman" w:cstheme="minorHAnsi"/>
          <w:sz w:val="24"/>
          <w:szCs w:val="24"/>
        </w:rPr>
        <w:t xml:space="preserve"> positive </w:t>
      </w:r>
      <w:r w:rsidR="003502A9">
        <w:rPr>
          <w:rFonts w:eastAsia="Times New Roman" w:cstheme="minorHAnsi"/>
          <w:sz w:val="24"/>
          <w:szCs w:val="24"/>
        </w:rPr>
        <w:t>IPV</w:t>
      </w:r>
      <w:r w:rsidR="00C80C65" w:rsidRPr="00C80C65">
        <w:rPr>
          <w:rFonts w:eastAsia="Times New Roman" w:cstheme="minorHAnsi"/>
          <w:sz w:val="24"/>
          <w:szCs w:val="24"/>
        </w:rPr>
        <w:t xml:space="preserve"> anomaly</w:t>
      </w:r>
      <w:r w:rsidR="003502A9">
        <w:rPr>
          <w:rFonts w:eastAsia="Times New Roman" w:cstheme="minorHAnsi"/>
          <w:sz w:val="24"/>
          <w:szCs w:val="24"/>
        </w:rPr>
        <w:t xml:space="preserve"> found</w:t>
      </w:r>
      <w:r w:rsidR="00C80C65" w:rsidRPr="00C80C65">
        <w:rPr>
          <w:rFonts w:eastAsia="Times New Roman" w:cstheme="minorHAnsi"/>
          <w:sz w:val="24"/>
          <w:szCs w:val="24"/>
        </w:rPr>
        <w:t xml:space="preserve">? At what longitudes </w:t>
      </w:r>
      <w:r w:rsidR="003502A9">
        <w:rPr>
          <w:rFonts w:eastAsia="Times New Roman" w:cstheme="minorHAnsi"/>
          <w:sz w:val="24"/>
          <w:szCs w:val="24"/>
        </w:rPr>
        <w:t>is</w:t>
      </w:r>
      <w:r w:rsidR="00C80C65" w:rsidRPr="00C80C65">
        <w:rPr>
          <w:rFonts w:eastAsia="Times New Roman" w:cstheme="minorHAnsi"/>
          <w:sz w:val="24"/>
          <w:szCs w:val="24"/>
        </w:rPr>
        <w:t xml:space="preserve"> a negative </w:t>
      </w:r>
      <w:r w:rsidR="003502A9">
        <w:rPr>
          <w:rFonts w:eastAsia="Times New Roman" w:cstheme="minorHAnsi"/>
          <w:sz w:val="24"/>
          <w:szCs w:val="24"/>
        </w:rPr>
        <w:t xml:space="preserve">IPV </w:t>
      </w:r>
      <w:r w:rsidR="00C80C65" w:rsidRPr="00C80C65">
        <w:rPr>
          <w:rFonts w:eastAsia="Times New Roman" w:cstheme="minorHAnsi"/>
          <w:sz w:val="24"/>
          <w:szCs w:val="24"/>
        </w:rPr>
        <w:t>anomaly</w:t>
      </w:r>
      <w:r w:rsidR="003502A9">
        <w:rPr>
          <w:rFonts w:eastAsia="Times New Roman" w:cstheme="minorHAnsi"/>
          <w:sz w:val="24"/>
          <w:szCs w:val="24"/>
        </w:rPr>
        <w:t xml:space="preserve"> found</w:t>
      </w:r>
      <w:r w:rsidR="00C80C65" w:rsidRPr="00C80C65">
        <w:rPr>
          <w:rFonts w:eastAsia="Times New Roman" w:cstheme="minorHAnsi"/>
          <w:sz w:val="24"/>
          <w:szCs w:val="24"/>
        </w:rPr>
        <w:t>? At what pressure levels are they most intense? Explain your answers.</w:t>
      </w:r>
      <w:r w:rsidR="002579F7">
        <w:rPr>
          <w:rFonts w:eastAsia="Times New Roman" w:cstheme="minorHAnsi"/>
          <w:sz w:val="24"/>
          <w:szCs w:val="24"/>
        </w:rPr>
        <w:t xml:space="preserve"> (10 pts)</w:t>
      </w:r>
    </w:p>
    <w:p w14:paraId="10AC834B" w14:textId="45358C98" w:rsidR="00C80C65" w:rsidRDefault="00C80C6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325F6D79" w14:textId="5F3A188A" w:rsidR="00E04795" w:rsidRDefault="008A326F" w:rsidP="00C80C65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At </w:t>
      </w:r>
      <w:r w:rsidR="00E04795" w:rsidRPr="00E04795">
        <w:rPr>
          <w:rFonts w:eastAsia="Times New Roman" w:cstheme="minorHAnsi"/>
          <w:sz w:val="24"/>
          <w:szCs w:val="24"/>
        </w:rPr>
        <w:t xml:space="preserve">what </w:t>
      </w:r>
      <w:proofErr w:type="gramStart"/>
      <w:r w:rsidR="00E04795" w:rsidRPr="00E04795">
        <w:rPr>
          <w:rFonts w:eastAsia="Times New Roman" w:cstheme="minorHAnsi"/>
          <w:sz w:val="24"/>
          <w:szCs w:val="24"/>
        </w:rPr>
        <w:t>longitudes</w:t>
      </w:r>
      <w:proofErr w:type="gramEnd"/>
      <w:r w:rsidR="00E04795" w:rsidRPr="00E04795">
        <w:rPr>
          <w:rFonts w:eastAsia="Times New Roman" w:cstheme="minorHAnsi"/>
          <w:sz w:val="24"/>
          <w:szCs w:val="24"/>
        </w:rPr>
        <w:t xml:space="preserve"> </w:t>
      </w:r>
      <w:r w:rsidR="003502A9">
        <w:rPr>
          <w:rFonts w:eastAsia="Times New Roman" w:cstheme="minorHAnsi"/>
          <w:sz w:val="24"/>
          <w:szCs w:val="24"/>
        </w:rPr>
        <w:t>is</w:t>
      </w:r>
      <w:r w:rsidR="00E04795" w:rsidRPr="00E04795">
        <w:rPr>
          <w:rFonts w:eastAsia="Times New Roman" w:cstheme="minorHAnsi"/>
          <w:sz w:val="24"/>
          <w:szCs w:val="24"/>
        </w:rPr>
        <w:t xml:space="preserve"> the dynamic tropopause closest to the surface? At what </w:t>
      </w:r>
      <w:proofErr w:type="gramStart"/>
      <w:r w:rsidR="00E04795" w:rsidRPr="00E04795">
        <w:rPr>
          <w:rFonts w:eastAsia="Times New Roman" w:cstheme="minorHAnsi"/>
          <w:sz w:val="24"/>
          <w:szCs w:val="24"/>
        </w:rPr>
        <w:t>longitudes</w:t>
      </w:r>
      <w:proofErr w:type="gramEnd"/>
      <w:r w:rsidR="00E04795" w:rsidRPr="00E04795">
        <w:rPr>
          <w:rFonts w:eastAsia="Times New Roman" w:cstheme="minorHAnsi"/>
          <w:sz w:val="24"/>
          <w:szCs w:val="24"/>
        </w:rPr>
        <w:t xml:space="preserve"> </w:t>
      </w:r>
      <w:r w:rsidR="003502A9">
        <w:rPr>
          <w:rFonts w:eastAsia="Times New Roman" w:cstheme="minorHAnsi"/>
          <w:sz w:val="24"/>
          <w:szCs w:val="24"/>
        </w:rPr>
        <w:t>is</w:t>
      </w:r>
      <w:r w:rsidR="00E04795" w:rsidRPr="00E04795">
        <w:rPr>
          <w:rFonts w:eastAsia="Times New Roman" w:cstheme="minorHAnsi"/>
          <w:sz w:val="24"/>
          <w:szCs w:val="24"/>
        </w:rPr>
        <w:t xml:space="preserve"> the dynamic tropopause highest above the surface? Explain your answers.</w:t>
      </w:r>
      <w:r w:rsidR="002579F7">
        <w:rPr>
          <w:rFonts w:eastAsia="Times New Roman" w:cstheme="minorHAnsi"/>
          <w:sz w:val="24"/>
          <w:szCs w:val="24"/>
        </w:rPr>
        <w:t xml:space="preserve"> (10 pts)</w:t>
      </w:r>
    </w:p>
    <w:p w14:paraId="2592C4D4" w14:textId="77777777" w:rsidR="00E04795" w:rsidRDefault="00E04795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01E34668" w14:textId="6173DD13" w:rsidR="00C80C65" w:rsidRDefault="00175604" w:rsidP="00E04795">
      <w:pPr>
        <w:rPr>
          <w:rFonts w:eastAsia="Times New Roman" w:cstheme="minorHAnsi"/>
          <w:b/>
          <w:bCs/>
          <w:sz w:val="24"/>
          <w:szCs w:val="24"/>
        </w:rPr>
      </w:pPr>
      <w:r w:rsidRPr="00175604">
        <w:rPr>
          <w:rFonts w:eastAsia="Times New Roman" w:cstheme="minorHAnsi"/>
          <w:b/>
          <w:bCs/>
          <w:sz w:val="24"/>
          <w:szCs w:val="24"/>
        </w:rPr>
        <w:lastRenderedPageBreak/>
        <w:t>Part II: Surface Structures Associated with Potential</w:t>
      </w:r>
      <w:r w:rsidR="003502A9">
        <w:rPr>
          <w:rFonts w:eastAsia="Times New Roman" w:cstheme="minorHAnsi"/>
          <w:b/>
          <w:bCs/>
          <w:sz w:val="24"/>
          <w:szCs w:val="24"/>
        </w:rPr>
        <w:t xml:space="preserve">-Temperature Anomalies </w:t>
      </w:r>
    </w:p>
    <w:p w14:paraId="3AB80C0A" w14:textId="3EEF320A" w:rsidR="00175CE9" w:rsidRDefault="00175CE9" w:rsidP="00175CE9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1B1B50">
        <w:rPr>
          <w:rFonts w:eastAsia="Times New Roman" w:cstheme="minorHAnsi"/>
          <w:sz w:val="24"/>
          <w:szCs w:val="24"/>
        </w:rPr>
        <w:t>Using the JupyterHub</w:t>
      </w:r>
      <w:r w:rsidR="008A326F">
        <w:rPr>
          <w:rFonts w:eastAsia="Times New Roman" w:cstheme="minorHAnsi"/>
          <w:sz w:val="24"/>
          <w:szCs w:val="24"/>
        </w:rPr>
        <w:t>, c</w:t>
      </w:r>
      <w:r w:rsidRPr="001B1B50">
        <w:rPr>
          <w:rFonts w:eastAsia="Times New Roman" w:cstheme="minorHAnsi"/>
          <w:sz w:val="24"/>
          <w:szCs w:val="24"/>
        </w:rPr>
        <w:t xml:space="preserve">reate a vertical cross-section between 1000-100 </w:t>
      </w:r>
      <w:proofErr w:type="spellStart"/>
      <w:r w:rsidRPr="001B1B50">
        <w:rPr>
          <w:rFonts w:eastAsia="Times New Roman" w:cstheme="minorHAnsi"/>
          <w:sz w:val="24"/>
          <w:szCs w:val="24"/>
        </w:rPr>
        <w:t>hPa</w:t>
      </w:r>
      <w:proofErr w:type="spellEnd"/>
      <w:r w:rsidRPr="001B1B50">
        <w:rPr>
          <w:rFonts w:eastAsia="Times New Roman" w:cstheme="minorHAnsi"/>
          <w:sz w:val="24"/>
          <w:szCs w:val="24"/>
        </w:rPr>
        <w:t xml:space="preserve"> of potential temperature and the v-component of the wind at </w:t>
      </w:r>
      <w:r>
        <w:rPr>
          <w:rFonts w:eastAsia="Times New Roman" w:cstheme="minorHAnsi"/>
          <w:sz w:val="24"/>
          <w:szCs w:val="24"/>
        </w:rPr>
        <w:t>25</w:t>
      </w:r>
      <w:r w:rsidRPr="001B1B50">
        <w:rPr>
          <w:rFonts w:eastAsia="Times New Roman" w:cstheme="minorHAnsi"/>
          <w:sz w:val="24"/>
          <w:szCs w:val="24"/>
        </w:rPr>
        <w:t>°N between 1</w:t>
      </w:r>
      <w:r>
        <w:rPr>
          <w:rFonts w:eastAsia="Times New Roman" w:cstheme="minorHAnsi"/>
          <w:sz w:val="24"/>
          <w:szCs w:val="24"/>
        </w:rPr>
        <w:t>20</w:t>
      </w:r>
      <w:r w:rsidRPr="001B1B50">
        <w:rPr>
          <w:rFonts w:eastAsia="Times New Roman" w:cstheme="minorHAnsi"/>
          <w:sz w:val="24"/>
          <w:szCs w:val="24"/>
        </w:rPr>
        <w:t>°W and 8</w:t>
      </w:r>
      <w:r>
        <w:rPr>
          <w:rFonts w:eastAsia="Times New Roman" w:cstheme="minorHAnsi"/>
          <w:sz w:val="24"/>
          <w:szCs w:val="24"/>
        </w:rPr>
        <w:t>5</w:t>
      </w:r>
      <w:r w:rsidRPr="001B1B50">
        <w:rPr>
          <w:rFonts w:eastAsia="Times New Roman" w:cstheme="minorHAnsi"/>
          <w:sz w:val="24"/>
          <w:szCs w:val="24"/>
        </w:rPr>
        <w:t>°W at 1200 UTC on March 7</w:t>
      </w:r>
      <w:r w:rsidRPr="001B1B50">
        <w:rPr>
          <w:rFonts w:eastAsia="Times New Roman" w:cstheme="minorHAnsi"/>
          <w:sz w:val="24"/>
          <w:szCs w:val="24"/>
          <w:vertAlign w:val="superscript"/>
        </w:rPr>
        <w:t>th</w:t>
      </w:r>
      <w:r w:rsidRPr="001B1B50">
        <w:rPr>
          <w:rFonts w:eastAsia="Times New Roman" w:cstheme="minorHAnsi"/>
          <w:sz w:val="24"/>
          <w:szCs w:val="24"/>
        </w:rPr>
        <w:t>, 2023 (7.5 pts)</w:t>
      </w:r>
    </w:p>
    <w:p w14:paraId="1A61DE0D" w14:textId="77777777" w:rsidR="00175CE9" w:rsidRPr="001B1B50" w:rsidRDefault="00175CE9" w:rsidP="001B1B50">
      <w:pPr>
        <w:pStyle w:val="ListParagraph"/>
        <w:rPr>
          <w:rFonts w:eastAsia="Times New Roman" w:cstheme="minorHAnsi"/>
          <w:sz w:val="24"/>
          <w:szCs w:val="24"/>
        </w:rPr>
      </w:pPr>
    </w:p>
    <w:p w14:paraId="484828DF" w14:textId="7503533A" w:rsidR="00175604" w:rsidRDefault="00046145" w:rsidP="001B1B5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Using the </w:t>
      </w:r>
      <w:r w:rsidR="008A326F">
        <w:rPr>
          <w:rFonts w:eastAsia="Times New Roman" w:cstheme="minorHAnsi"/>
          <w:sz w:val="24"/>
          <w:szCs w:val="24"/>
        </w:rPr>
        <w:t xml:space="preserve">vertical </w:t>
      </w:r>
      <w:proofErr w:type="gramStart"/>
      <w:r>
        <w:rPr>
          <w:rFonts w:eastAsia="Times New Roman" w:cstheme="minorHAnsi"/>
          <w:sz w:val="24"/>
          <w:szCs w:val="24"/>
        </w:rPr>
        <w:t>cross-section</w:t>
      </w:r>
      <w:proofErr w:type="gramEnd"/>
      <w:r>
        <w:rPr>
          <w:rFonts w:eastAsia="Times New Roman" w:cstheme="minorHAnsi"/>
          <w:sz w:val="24"/>
          <w:szCs w:val="24"/>
        </w:rPr>
        <w:t xml:space="preserve"> you created in </w:t>
      </w:r>
      <w:r w:rsidR="00175CE9">
        <w:rPr>
          <w:rFonts w:eastAsia="Times New Roman" w:cstheme="minorHAnsi"/>
          <w:sz w:val="24"/>
          <w:szCs w:val="24"/>
        </w:rPr>
        <w:t>question 6</w:t>
      </w:r>
      <w:r>
        <w:rPr>
          <w:rFonts w:eastAsia="Times New Roman" w:cstheme="minorHAnsi"/>
          <w:sz w:val="24"/>
          <w:szCs w:val="24"/>
        </w:rPr>
        <w:t>, c</w:t>
      </w:r>
      <w:r w:rsidR="00E90689" w:rsidRPr="00E90689">
        <w:rPr>
          <w:rFonts w:eastAsia="Times New Roman" w:cstheme="minorHAnsi"/>
          <w:sz w:val="24"/>
          <w:szCs w:val="24"/>
        </w:rPr>
        <w:t xml:space="preserve">ompare and contrast the static stability between </w:t>
      </w:r>
      <w:r w:rsidR="00C67DDD">
        <w:rPr>
          <w:rFonts w:eastAsia="Times New Roman" w:cstheme="minorHAnsi"/>
          <w:sz w:val="24"/>
          <w:szCs w:val="24"/>
        </w:rPr>
        <w:t>9</w:t>
      </w:r>
      <w:r w:rsidR="00E90689" w:rsidRPr="00E90689">
        <w:rPr>
          <w:rFonts w:eastAsia="Times New Roman" w:cstheme="minorHAnsi"/>
          <w:sz w:val="24"/>
          <w:szCs w:val="24"/>
        </w:rPr>
        <w:t xml:space="preserve">00-650 </w:t>
      </w:r>
      <w:proofErr w:type="spellStart"/>
      <w:r w:rsidR="00E90689" w:rsidRPr="00E90689">
        <w:rPr>
          <w:rFonts w:eastAsia="Times New Roman" w:cstheme="minorHAnsi"/>
          <w:sz w:val="24"/>
          <w:szCs w:val="24"/>
        </w:rPr>
        <w:t>hPa</w:t>
      </w:r>
      <w:proofErr w:type="spellEnd"/>
      <w:r w:rsidR="00E90689" w:rsidRPr="00E90689">
        <w:rPr>
          <w:rFonts w:eastAsia="Times New Roman" w:cstheme="minorHAnsi"/>
          <w:sz w:val="24"/>
          <w:szCs w:val="24"/>
        </w:rPr>
        <w:t xml:space="preserve"> and 650-3</w:t>
      </w:r>
      <w:r w:rsidR="001A73C2">
        <w:rPr>
          <w:rFonts w:eastAsia="Times New Roman" w:cstheme="minorHAnsi"/>
          <w:sz w:val="24"/>
          <w:szCs w:val="24"/>
        </w:rPr>
        <w:t>0</w:t>
      </w:r>
      <w:r w:rsidR="00E90689" w:rsidRPr="00E90689">
        <w:rPr>
          <w:rFonts w:eastAsia="Times New Roman" w:cstheme="minorHAnsi"/>
          <w:sz w:val="24"/>
          <w:szCs w:val="24"/>
        </w:rPr>
        <w:t xml:space="preserve">0 </w:t>
      </w:r>
      <w:proofErr w:type="spellStart"/>
      <w:r w:rsidR="00E90689" w:rsidRPr="00E90689">
        <w:rPr>
          <w:rFonts w:eastAsia="Times New Roman" w:cstheme="minorHAnsi"/>
          <w:sz w:val="24"/>
          <w:szCs w:val="24"/>
        </w:rPr>
        <w:t>hPa</w:t>
      </w:r>
      <w:proofErr w:type="spellEnd"/>
      <w:r w:rsidR="00E90689" w:rsidRPr="00E90689">
        <w:rPr>
          <w:rFonts w:eastAsia="Times New Roman" w:cstheme="minorHAnsi"/>
          <w:sz w:val="24"/>
          <w:szCs w:val="24"/>
        </w:rPr>
        <w:t xml:space="preserve"> </w:t>
      </w:r>
      <w:r w:rsidR="003502A9">
        <w:rPr>
          <w:rFonts w:eastAsia="Times New Roman" w:cstheme="minorHAnsi"/>
          <w:sz w:val="24"/>
          <w:szCs w:val="24"/>
        </w:rPr>
        <w:t>near</w:t>
      </w:r>
      <w:r w:rsidR="00E90689" w:rsidRPr="00E90689">
        <w:rPr>
          <w:rFonts w:eastAsia="Times New Roman" w:cstheme="minorHAnsi"/>
          <w:sz w:val="24"/>
          <w:szCs w:val="24"/>
        </w:rPr>
        <w:t xml:space="preserve"> </w:t>
      </w:r>
      <w:r w:rsidR="00C67DDD">
        <w:rPr>
          <w:rFonts w:eastAsia="Times New Roman" w:cstheme="minorHAnsi"/>
          <w:sz w:val="24"/>
          <w:szCs w:val="24"/>
        </w:rPr>
        <w:t>102.5</w:t>
      </w:r>
      <w:r w:rsidR="00E90689" w:rsidRPr="00E90689">
        <w:rPr>
          <w:rFonts w:eastAsia="Times New Roman" w:cstheme="minorHAnsi"/>
          <w:sz w:val="24"/>
          <w:szCs w:val="24"/>
        </w:rPr>
        <w:t>°W</w:t>
      </w:r>
      <w:r w:rsidR="003502A9">
        <w:rPr>
          <w:rFonts w:eastAsia="Times New Roman" w:cstheme="minorHAnsi"/>
          <w:sz w:val="24"/>
          <w:szCs w:val="24"/>
        </w:rPr>
        <w:t>.</w:t>
      </w:r>
      <w:r w:rsidR="00D03DA9">
        <w:rPr>
          <w:rFonts w:eastAsia="Times New Roman" w:cstheme="minorHAnsi"/>
          <w:sz w:val="24"/>
          <w:szCs w:val="24"/>
        </w:rPr>
        <w:t xml:space="preserve"> (5 pts)</w:t>
      </w:r>
    </w:p>
    <w:p w14:paraId="5FAA54D3" w14:textId="77777777" w:rsidR="00B1503D" w:rsidRDefault="00B1503D" w:rsidP="00B1503D">
      <w:pPr>
        <w:pStyle w:val="ListParagraph"/>
        <w:rPr>
          <w:rFonts w:eastAsia="Times New Roman" w:cstheme="minorHAnsi"/>
          <w:sz w:val="24"/>
          <w:szCs w:val="24"/>
        </w:rPr>
      </w:pPr>
    </w:p>
    <w:p w14:paraId="1D053D61" w14:textId="77777777" w:rsidR="00B1503D" w:rsidRDefault="00B1503D" w:rsidP="00B1503D">
      <w:pPr>
        <w:pStyle w:val="ListParagraph"/>
        <w:rPr>
          <w:rFonts w:eastAsia="Times New Roman" w:cstheme="minorHAnsi"/>
          <w:sz w:val="24"/>
          <w:szCs w:val="24"/>
        </w:rPr>
      </w:pPr>
    </w:p>
    <w:p w14:paraId="2AA79D4F" w14:textId="77777777" w:rsidR="00B1503D" w:rsidRDefault="00B1503D" w:rsidP="00B1503D">
      <w:pPr>
        <w:pStyle w:val="ListParagraph"/>
        <w:rPr>
          <w:rFonts w:eastAsia="Times New Roman" w:cstheme="minorHAnsi"/>
          <w:sz w:val="24"/>
          <w:szCs w:val="24"/>
        </w:rPr>
      </w:pPr>
    </w:p>
    <w:p w14:paraId="77EE6C27" w14:textId="77777777" w:rsidR="00B1503D" w:rsidRDefault="00B1503D" w:rsidP="00B1503D">
      <w:pPr>
        <w:pStyle w:val="ListParagraph"/>
        <w:rPr>
          <w:rFonts w:eastAsia="Times New Roman" w:cstheme="minorHAnsi"/>
          <w:sz w:val="24"/>
          <w:szCs w:val="24"/>
        </w:rPr>
      </w:pPr>
    </w:p>
    <w:p w14:paraId="00C45455" w14:textId="77777777" w:rsidR="00B1503D" w:rsidRDefault="00B1503D" w:rsidP="00B1503D">
      <w:pPr>
        <w:pStyle w:val="ListParagraph"/>
        <w:rPr>
          <w:rFonts w:eastAsia="Times New Roman" w:cstheme="minorHAnsi"/>
          <w:sz w:val="24"/>
          <w:szCs w:val="24"/>
        </w:rPr>
      </w:pPr>
    </w:p>
    <w:p w14:paraId="717E401A" w14:textId="77777777" w:rsidR="00B1503D" w:rsidRDefault="00B1503D" w:rsidP="00B1503D">
      <w:pPr>
        <w:pStyle w:val="ListParagraph"/>
        <w:rPr>
          <w:rFonts w:eastAsia="Times New Roman" w:cstheme="minorHAnsi"/>
          <w:sz w:val="24"/>
          <w:szCs w:val="24"/>
        </w:rPr>
      </w:pPr>
    </w:p>
    <w:p w14:paraId="00447A03" w14:textId="77777777" w:rsidR="00B1503D" w:rsidRDefault="00B1503D" w:rsidP="00B1503D">
      <w:pPr>
        <w:pStyle w:val="ListParagraph"/>
        <w:rPr>
          <w:rFonts w:eastAsia="Times New Roman" w:cstheme="minorHAnsi"/>
          <w:sz w:val="24"/>
          <w:szCs w:val="24"/>
        </w:rPr>
      </w:pPr>
    </w:p>
    <w:p w14:paraId="295267A8" w14:textId="77777777" w:rsidR="00B1503D" w:rsidRDefault="00B1503D" w:rsidP="00B1503D">
      <w:pPr>
        <w:pStyle w:val="ListParagraph"/>
        <w:rPr>
          <w:rFonts w:eastAsia="Times New Roman" w:cstheme="minorHAnsi"/>
          <w:sz w:val="24"/>
          <w:szCs w:val="24"/>
        </w:rPr>
      </w:pPr>
    </w:p>
    <w:p w14:paraId="3BD73E3F" w14:textId="77777777" w:rsidR="00B1503D" w:rsidRDefault="00B1503D" w:rsidP="00B1503D">
      <w:pPr>
        <w:pStyle w:val="ListParagraph"/>
        <w:rPr>
          <w:rFonts w:eastAsia="Times New Roman" w:cstheme="minorHAnsi"/>
          <w:sz w:val="24"/>
          <w:szCs w:val="24"/>
        </w:rPr>
      </w:pPr>
    </w:p>
    <w:p w14:paraId="6867DCB7" w14:textId="77777777" w:rsidR="00B1503D" w:rsidRDefault="00B1503D" w:rsidP="00B1503D">
      <w:pPr>
        <w:pStyle w:val="ListParagraph"/>
        <w:rPr>
          <w:rFonts w:eastAsia="Times New Roman" w:cstheme="minorHAnsi"/>
          <w:sz w:val="24"/>
          <w:szCs w:val="24"/>
        </w:rPr>
      </w:pPr>
    </w:p>
    <w:p w14:paraId="7CFF856F" w14:textId="125F8258" w:rsidR="00B1503D" w:rsidRDefault="00734490" w:rsidP="001B1B5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734490">
        <w:rPr>
          <w:rFonts w:eastAsia="Times New Roman" w:cstheme="minorHAnsi"/>
          <w:sz w:val="24"/>
          <w:szCs w:val="24"/>
        </w:rPr>
        <w:t xml:space="preserve">Judging from the near-surface meridional wind, what direction of rotation is evident around this feature? What type of pressure system </w:t>
      </w:r>
      <w:r w:rsidR="003502A9">
        <w:rPr>
          <w:rFonts w:eastAsia="Times New Roman" w:cstheme="minorHAnsi"/>
          <w:sz w:val="24"/>
          <w:szCs w:val="24"/>
        </w:rPr>
        <w:t>is</w:t>
      </w:r>
      <w:r w:rsidRPr="00734490">
        <w:rPr>
          <w:rFonts w:eastAsia="Times New Roman" w:cstheme="minorHAnsi"/>
          <w:sz w:val="24"/>
          <w:szCs w:val="24"/>
        </w:rPr>
        <w:t xml:space="preserve"> characterized by this type of rotation? Explain your answer.</w:t>
      </w:r>
      <w:r w:rsidR="00D03DA9">
        <w:rPr>
          <w:rFonts w:eastAsia="Times New Roman" w:cstheme="minorHAnsi"/>
          <w:sz w:val="24"/>
          <w:szCs w:val="24"/>
        </w:rPr>
        <w:t xml:space="preserve"> (10 pts)</w:t>
      </w:r>
    </w:p>
    <w:p w14:paraId="44548729" w14:textId="77777777" w:rsidR="00734490" w:rsidRDefault="00734490" w:rsidP="00734490">
      <w:pPr>
        <w:pStyle w:val="ListParagraph"/>
        <w:rPr>
          <w:rFonts w:eastAsia="Times New Roman" w:cstheme="minorHAnsi"/>
          <w:sz w:val="24"/>
          <w:szCs w:val="24"/>
        </w:rPr>
      </w:pPr>
    </w:p>
    <w:p w14:paraId="0A255EF7" w14:textId="77777777" w:rsidR="00734490" w:rsidRDefault="00734490" w:rsidP="00734490">
      <w:pPr>
        <w:pStyle w:val="ListParagraph"/>
        <w:rPr>
          <w:rFonts w:eastAsia="Times New Roman" w:cstheme="minorHAnsi"/>
          <w:sz w:val="24"/>
          <w:szCs w:val="24"/>
        </w:rPr>
      </w:pPr>
    </w:p>
    <w:p w14:paraId="0B16E26F" w14:textId="788DB211" w:rsidR="00175CE9" w:rsidRDefault="00175CE9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18B9F458" w14:textId="6057A9B9" w:rsidR="002F4298" w:rsidRDefault="002F4298" w:rsidP="001B1B5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2F4298">
        <w:rPr>
          <w:rFonts w:eastAsia="Times New Roman" w:cstheme="minorHAnsi"/>
          <w:sz w:val="24"/>
          <w:szCs w:val="24"/>
        </w:rPr>
        <w:lastRenderedPageBreak/>
        <w:t xml:space="preserve">Based on your answers to questions </w:t>
      </w:r>
      <w:r w:rsidR="008A326F">
        <w:rPr>
          <w:rFonts w:eastAsia="Times New Roman" w:cstheme="minorHAnsi"/>
          <w:sz w:val="24"/>
          <w:szCs w:val="24"/>
        </w:rPr>
        <w:t>7</w:t>
      </w:r>
      <w:r w:rsidRPr="002F4298">
        <w:rPr>
          <w:rFonts w:eastAsia="Times New Roman" w:cstheme="minorHAnsi"/>
          <w:sz w:val="24"/>
          <w:szCs w:val="24"/>
        </w:rPr>
        <w:t xml:space="preserve"> and </w:t>
      </w:r>
      <w:r w:rsidR="008A326F">
        <w:rPr>
          <w:rFonts w:eastAsia="Times New Roman" w:cstheme="minorHAnsi"/>
          <w:sz w:val="24"/>
          <w:szCs w:val="24"/>
        </w:rPr>
        <w:t>8</w:t>
      </w:r>
      <w:r w:rsidRPr="002F4298">
        <w:rPr>
          <w:rFonts w:eastAsia="Times New Roman" w:cstheme="minorHAnsi"/>
          <w:sz w:val="24"/>
          <w:szCs w:val="24"/>
        </w:rPr>
        <w:t>, what is the sign of the associated potential</w:t>
      </w:r>
      <w:r w:rsidR="003502A9">
        <w:rPr>
          <w:rFonts w:eastAsia="Times New Roman" w:cstheme="minorHAnsi"/>
          <w:sz w:val="24"/>
          <w:szCs w:val="24"/>
        </w:rPr>
        <w:t>-</w:t>
      </w:r>
      <w:r w:rsidRPr="002F4298">
        <w:rPr>
          <w:rFonts w:eastAsia="Times New Roman" w:cstheme="minorHAnsi"/>
          <w:sz w:val="24"/>
          <w:szCs w:val="24"/>
        </w:rPr>
        <w:t>vorticity anomaly? Explain your answer</w:t>
      </w:r>
      <w:r w:rsidR="003502A9">
        <w:rPr>
          <w:rFonts w:eastAsia="Times New Roman" w:cstheme="minorHAnsi"/>
          <w:sz w:val="24"/>
          <w:szCs w:val="24"/>
        </w:rPr>
        <w:t>.</w:t>
      </w:r>
      <w:r w:rsidR="00D03DA9">
        <w:rPr>
          <w:rFonts w:eastAsia="Times New Roman" w:cstheme="minorHAnsi"/>
          <w:sz w:val="24"/>
          <w:szCs w:val="24"/>
        </w:rPr>
        <w:t xml:space="preserve"> (10 pts)</w:t>
      </w:r>
    </w:p>
    <w:p w14:paraId="6E3E0079" w14:textId="77777777" w:rsidR="002F4298" w:rsidRDefault="002F4298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7B3FD7B6" w14:textId="4E9986D5" w:rsidR="00FC71F7" w:rsidRPr="00225405" w:rsidRDefault="00FC71F7" w:rsidP="00FC71F7">
      <w:pPr>
        <w:rPr>
          <w:rFonts w:eastAsia="Times New Roman" w:cstheme="minorHAnsi"/>
          <w:sz w:val="24"/>
          <w:szCs w:val="24"/>
        </w:rPr>
      </w:pPr>
      <w:r w:rsidRPr="00E74FAE">
        <w:rPr>
          <w:rFonts w:eastAsia="Times New Roman" w:cstheme="minorHAnsi"/>
          <w:b/>
          <w:bCs/>
          <w:sz w:val="24"/>
          <w:szCs w:val="24"/>
        </w:rPr>
        <w:lastRenderedPageBreak/>
        <w:t>Part I</w:t>
      </w:r>
      <w:r w:rsidR="00AA363B">
        <w:rPr>
          <w:rFonts w:eastAsia="Times New Roman" w:cstheme="minorHAnsi"/>
          <w:b/>
          <w:bCs/>
          <w:sz w:val="24"/>
          <w:szCs w:val="24"/>
        </w:rPr>
        <w:t>II</w:t>
      </w:r>
      <w:r w:rsidRPr="00E74FAE">
        <w:rPr>
          <w:rFonts w:eastAsia="Times New Roman" w:cstheme="minorHAnsi"/>
          <w:b/>
          <w:bCs/>
          <w:sz w:val="24"/>
          <w:szCs w:val="24"/>
        </w:rPr>
        <w:t>: Identi</w:t>
      </w:r>
      <w:r w:rsidR="00E74FAE" w:rsidRPr="00E74FAE">
        <w:rPr>
          <w:rFonts w:eastAsia="Times New Roman" w:cstheme="minorHAnsi"/>
          <w:b/>
          <w:bCs/>
          <w:sz w:val="24"/>
          <w:szCs w:val="24"/>
        </w:rPr>
        <w:t>fying IPV Anomalies in Real-Time</w:t>
      </w:r>
      <w:r w:rsidR="00487715">
        <w:rPr>
          <w:rFonts w:eastAsia="Times New Roman" w:cstheme="minorHAnsi"/>
          <w:b/>
          <w:bCs/>
          <w:sz w:val="24"/>
          <w:szCs w:val="24"/>
        </w:rPr>
        <w:t xml:space="preserve"> (2</w:t>
      </w:r>
      <w:r w:rsidR="00D03DA9">
        <w:rPr>
          <w:rFonts w:eastAsia="Times New Roman" w:cstheme="minorHAnsi"/>
          <w:b/>
          <w:bCs/>
          <w:sz w:val="24"/>
          <w:szCs w:val="24"/>
        </w:rPr>
        <w:t>5</w:t>
      </w:r>
      <w:r w:rsidR="00487715">
        <w:rPr>
          <w:rFonts w:eastAsia="Times New Roman" w:cstheme="minorHAnsi"/>
          <w:b/>
          <w:bCs/>
          <w:sz w:val="24"/>
          <w:szCs w:val="24"/>
        </w:rPr>
        <w:t xml:space="preserve"> pts)</w:t>
      </w:r>
    </w:p>
    <w:p w14:paraId="4A26AC03" w14:textId="1E170131" w:rsidR="00E74FAE" w:rsidRPr="00225405" w:rsidRDefault="00E74FAE" w:rsidP="001B1B5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25405">
        <w:rPr>
          <w:sz w:val="24"/>
          <w:szCs w:val="24"/>
        </w:rPr>
        <w:t>Using GFS</w:t>
      </w:r>
      <w:r w:rsidR="003502A9">
        <w:rPr>
          <w:sz w:val="24"/>
          <w:szCs w:val="24"/>
        </w:rPr>
        <w:t xml:space="preserve"> data</w:t>
      </w:r>
      <w:r w:rsidR="00523EE8" w:rsidRPr="00523EE8">
        <w:t xml:space="preserve"> </w:t>
      </w:r>
      <w:r w:rsidR="00523EE8" w:rsidRPr="00523EE8">
        <w:rPr>
          <w:sz w:val="24"/>
          <w:szCs w:val="24"/>
        </w:rPr>
        <w:t xml:space="preserve">visualized at </w:t>
      </w:r>
      <w:hyperlink r:id="rId6" w:history="1">
        <w:r w:rsidR="00267E80" w:rsidRPr="00267E80">
          <w:rPr>
            <w:rStyle w:val="Hyperlink"/>
            <w:sz w:val="24"/>
            <w:szCs w:val="24"/>
          </w:rPr>
          <w:t>tropicaltidbits.com</w:t>
        </w:r>
      </w:hyperlink>
      <w:r w:rsidRPr="00225405">
        <w:rPr>
          <w:sz w:val="24"/>
          <w:szCs w:val="24"/>
        </w:rPr>
        <w:t xml:space="preserve">, identify a case (either in the 0-h analysis or at a future forecast time) </w:t>
      </w:r>
      <w:r w:rsidR="008A326F">
        <w:rPr>
          <w:sz w:val="24"/>
          <w:szCs w:val="24"/>
        </w:rPr>
        <w:t>of</w:t>
      </w:r>
      <w:r w:rsidR="008A326F" w:rsidRPr="00225405">
        <w:rPr>
          <w:sz w:val="24"/>
          <w:szCs w:val="24"/>
        </w:rPr>
        <w:t xml:space="preserve"> </w:t>
      </w:r>
      <w:r w:rsidR="00267E80">
        <w:rPr>
          <w:sz w:val="24"/>
          <w:szCs w:val="24"/>
        </w:rPr>
        <w:t xml:space="preserve">a positive IPV anomaly </w:t>
      </w:r>
      <w:r w:rsidR="00B32001">
        <w:rPr>
          <w:sz w:val="24"/>
          <w:szCs w:val="24"/>
        </w:rPr>
        <w:t>that extends from the surface to the mid-</w:t>
      </w:r>
      <w:r w:rsidR="008A326F">
        <w:rPr>
          <w:sz w:val="24"/>
          <w:szCs w:val="24"/>
        </w:rPr>
        <w:t xml:space="preserve"> to upper </w:t>
      </w:r>
      <w:r w:rsidR="00B32001">
        <w:rPr>
          <w:sz w:val="24"/>
          <w:szCs w:val="24"/>
        </w:rPr>
        <w:t>troposphere</w:t>
      </w:r>
      <w:r w:rsidRPr="00225405">
        <w:rPr>
          <w:sz w:val="24"/>
          <w:szCs w:val="24"/>
        </w:rPr>
        <w:t xml:space="preserve">. An example of such a situation is </w:t>
      </w:r>
      <w:r w:rsidR="0044491D" w:rsidRPr="00225405">
        <w:rPr>
          <w:sz w:val="24"/>
          <w:szCs w:val="24"/>
        </w:rPr>
        <w:t>attached to this lab</w:t>
      </w:r>
      <w:r w:rsidRPr="00225405">
        <w:rPr>
          <w:sz w:val="24"/>
          <w:szCs w:val="24"/>
        </w:rPr>
        <w:t xml:space="preserve">. </w:t>
      </w:r>
      <w:r w:rsidR="00AA363B">
        <w:rPr>
          <w:sz w:val="24"/>
          <w:szCs w:val="24"/>
        </w:rPr>
        <w:t xml:space="preserve">Prepare </w:t>
      </w:r>
      <w:r w:rsidRPr="00225405">
        <w:rPr>
          <w:sz w:val="24"/>
          <w:szCs w:val="24"/>
        </w:rPr>
        <w:t xml:space="preserve">a </w:t>
      </w:r>
      <w:r w:rsidR="00AA363B">
        <w:rPr>
          <w:sz w:val="24"/>
          <w:szCs w:val="24"/>
        </w:rPr>
        <w:t xml:space="preserve">vertical </w:t>
      </w:r>
      <w:r w:rsidRPr="00225405">
        <w:rPr>
          <w:sz w:val="24"/>
          <w:szCs w:val="24"/>
        </w:rPr>
        <w:t xml:space="preserve">cross-section of wind and potential temperature using the cross-section feature at </w:t>
      </w:r>
      <w:hyperlink r:id="rId7" w:history="1">
        <w:r w:rsidR="00B32001" w:rsidRPr="00267E80">
          <w:rPr>
            <w:rStyle w:val="Hyperlink"/>
            <w:sz w:val="24"/>
            <w:szCs w:val="24"/>
          </w:rPr>
          <w:t>tropicaltidbits.com</w:t>
        </w:r>
      </w:hyperlink>
      <w:r w:rsidR="00AA363B" w:rsidRPr="001B1B50">
        <w:rPr>
          <w:color w:val="000000" w:themeColor="text1"/>
          <w:sz w:val="24"/>
          <w:szCs w:val="24"/>
        </w:rPr>
        <w:t xml:space="preserve"> </w:t>
      </w:r>
      <w:r w:rsidR="008A326F">
        <w:rPr>
          <w:color w:val="000000" w:themeColor="text1"/>
          <w:sz w:val="24"/>
          <w:szCs w:val="24"/>
        </w:rPr>
        <w:t xml:space="preserve">that is </w:t>
      </w:r>
      <w:proofErr w:type="gramStart"/>
      <w:r w:rsidR="00AA363B" w:rsidRPr="001B1B50">
        <w:rPr>
          <w:color w:val="000000" w:themeColor="text1"/>
          <w:sz w:val="24"/>
          <w:szCs w:val="24"/>
        </w:rPr>
        <w:t>similar to</w:t>
      </w:r>
      <w:proofErr w:type="gramEnd"/>
      <w:r w:rsidR="00AA363B" w:rsidRPr="001B1B50">
        <w:rPr>
          <w:color w:val="000000" w:themeColor="text1"/>
          <w:sz w:val="24"/>
          <w:szCs w:val="24"/>
        </w:rPr>
        <w:t xml:space="preserve"> the example attached to this lab</w:t>
      </w:r>
      <w:r w:rsidRPr="00225405">
        <w:rPr>
          <w:sz w:val="24"/>
          <w:szCs w:val="24"/>
        </w:rPr>
        <w:t xml:space="preserve">. </w:t>
      </w:r>
    </w:p>
    <w:p w14:paraId="27F80AD2" w14:textId="77777777" w:rsidR="00AA363B" w:rsidRDefault="00AA363B" w:rsidP="00225405">
      <w:pPr>
        <w:ind w:left="720"/>
        <w:rPr>
          <w:sz w:val="24"/>
          <w:szCs w:val="24"/>
        </w:rPr>
      </w:pPr>
      <w:r>
        <w:rPr>
          <w:sz w:val="24"/>
          <w:szCs w:val="24"/>
        </w:rPr>
        <w:t>Next, please answer the following questions for the case you identified:</w:t>
      </w:r>
    </w:p>
    <w:p w14:paraId="51F3E28C" w14:textId="02FC6F13" w:rsidR="00AA363B" w:rsidRDefault="00E74FAE" w:rsidP="00AA363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B1B50">
        <w:rPr>
          <w:sz w:val="24"/>
          <w:szCs w:val="24"/>
        </w:rPr>
        <w:t xml:space="preserve">Describe the structure of </w:t>
      </w:r>
      <w:r w:rsidR="002E73E6">
        <w:rPr>
          <w:sz w:val="24"/>
          <w:szCs w:val="24"/>
        </w:rPr>
        <w:t xml:space="preserve">absolute </w:t>
      </w:r>
      <w:r w:rsidRPr="001B1B50">
        <w:rPr>
          <w:sz w:val="24"/>
          <w:szCs w:val="24"/>
        </w:rPr>
        <w:t>vorticity, wind, and static stability fields for both anomalies, as we did in Part</w:t>
      </w:r>
      <w:r w:rsidR="00AA363B" w:rsidRPr="001B1B50">
        <w:rPr>
          <w:sz w:val="24"/>
          <w:szCs w:val="24"/>
        </w:rPr>
        <w:t>s</w:t>
      </w:r>
      <w:r w:rsidRPr="001B1B50">
        <w:rPr>
          <w:sz w:val="24"/>
          <w:szCs w:val="24"/>
        </w:rPr>
        <w:t xml:space="preserve"> I-II. </w:t>
      </w:r>
    </w:p>
    <w:p w14:paraId="449579C4" w14:textId="64D53DBC" w:rsidR="00AA363B" w:rsidRDefault="00AA363B" w:rsidP="00AA363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What is the minimum sea-level pressure for the cyclone accompanying the warm surface potential-temperature anomaly</w:t>
      </w:r>
      <w:r w:rsidR="00E74FAE" w:rsidRPr="001B1B50">
        <w:rPr>
          <w:sz w:val="24"/>
          <w:szCs w:val="24"/>
        </w:rPr>
        <w:t xml:space="preserve">? </w:t>
      </w:r>
    </w:p>
    <w:p w14:paraId="64275219" w14:textId="63AE3222" w:rsidR="00AA363B" w:rsidRDefault="00E74FAE" w:rsidP="00AA363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B1B50">
        <w:rPr>
          <w:sz w:val="24"/>
          <w:szCs w:val="24"/>
        </w:rPr>
        <w:t xml:space="preserve">Is </w:t>
      </w:r>
      <w:r w:rsidR="00AA363B">
        <w:rPr>
          <w:sz w:val="24"/>
          <w:szCs w:val="24"/>
        </w:rPr>
        <w:t xml:space="preserve">the cyclone </w:t>
      </w:r>
      <w:r w:rsidRPr="001B1B50">
        <w:rPr>
          <w:sz w:val="24"/>
          <w:szCs w:val="24"/>
        </w:rPr>
        <w:t xml:space="preserve">associated with precipitation? </w:t>
      </w:r>
    </w:p>
    <w:p w14:paraId="7FA39B47" w14:textId="73956640" w:rsidR="00225405" w:rsidRPr="001B1B50" w:rsidRDefault="00AA363B" w:rsidP="00AA36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Answering the last two questions will require you to access the maps in which mean sea-level pressure and precipitation are depicted. </w:t>
      </w:r>
      <w:r w:rsidR="00E74FAE" w:rsidRPr="001B1B50">
        <w:rPr>
          <w:sz w:val="24"/>
          <w:szCs w:val="24"/>
        </w:rPr>
        <w:t xml:space="preserve">Turn in </w:t>
      </w:r>
      <w:r>
        <w:rPr>
          <w:sz w:val="24"/>
          <w:szCs w:val="24"/>
        </w:rPr>
        <w:t xml:space="preserve">all </w:t>
      </w:r>
      <w:r w:rsidR="00E74FAE" w:rsidRPr="001B1B50">
        <w:rPr>
          <w:sz w:val="24"/>
          <w:szCs w:val="24"/>
        </w:rPr>
        <w:t xml:space="preserve">maps, including the </w:t>
      </w:r>
      <w:r>
        <w:rPr>
          <w:sz w:val="24"/>
          <w:szCs w:val="24"/>
        </w:rPr>
        <w:t xml:space="preserve">vertical </w:t>
      </w:r>
      <w:r w:rsidR="00E74FAE" w:rsidRPr="001B1B50">
        <w:rPr>
          <w:sz w:val="24"/>
          <w:szCs w:val="24"/>
        </w:rPr>
        <w:t>cross-section and associated surface pressure / precipitation</w:t>
      </w:r>
      <w:r>
        <w:rPr>
          <w:sz w:val="24"/>
          <w:szCs w:val="24"/>
        </w:rPr>
        <w:t>,</w:t>
      </w:r>
      <w:r w:rsidR="00E74FAE" w:rsidRPr="001B1B50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your </w:t>
      </w:r>
      <w:r w:rsidR="00E74FAE" w:rsidRPr="001B1B50">
        <w:rPr>
          <w:sz w:val="24"/>
          <w:szCs w:val="24"/>
        </w:rPr>
        <w:t>lab.</w:t>
      </w:r>
    </w:p>
    <w:p w14:paraId="117BE9B8" w14:textId="77777777" w:rsidR="00225405" w:rsidRDefault="002254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C1E480" w14:textId="4781F1FB" w:rsidR="00225405" w:rsidRPr="00937FBC" w:rsidRDefault="00225405" w:rsidP="00225405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Part I</w:t>
      </w:r>
      <w:r w:rsidR="00AA363B">
        <w:rPr>
          <w:rFonts w:eastAsia="Times New Roman" w:cstheme="minorHAnsi"/>
          <w:b/>
          <w:bCs/>
          <w:sz w:val="24"/>
          <w:szCs w:val="24"/>
        </w:rPr>
        <w:t>V</w:t>
      </w:r>
      <w:r>
        <w:rPr>
          <w:rFonts w:eastAsia="Times New Roman" w:cstheme="minorHAnsi"/>
          <w:b/>
          <w:bCs/>
          <w:sz w:val="24"/>
          <w:szCs w:val="24"/>
        </w:rPr>
        <w:t>: IPV and the Pettersen-Sutcliffe Development Equation</w:t>
      </w:r>
      <w:r w:rsidR="0047651D">
        <w:rPr>
          <w:rFonts w:eastAsia="Times New Roman" w:cstheme="minorHAnsi"/>
          <w:b/>
          <w:bCs/>
          <w:sz w:val="24"/>
          <w:szCs w:val="24"/>
        </w:rPr>
        <w:t xml:space="preserve"> (Graduate Students Only; 10 pts)</w:t>
      </w:r>
    </w:p>
    <w:p w14:paraId="7E67E63A" w14:textId="5D818608" w:rsidR="00225405" w:rsidRPr="002921B8" w:rsidRDefault="00225405" w:rsidP="001B1B5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2921B8">
        <w:rPr>
          <w:rFonts w:eastAsia="Times New Roman" w:cstheme="minorHAnsi"/>
          <w:sz w:val="24"/>
          <w:szCs w:val="24"/>
        </w:rPr>
        <w:t xml:space="preserve">If a surface cyclone is more statically stable at its center than its surroundings, what </w:t>
      </w:r>
      <w:r w:rsidR="00AA363B">
        <w:rPr>
          <w:rFonts w:eastAsia="Times New Roman" w:cstheme="minorHAnsi"/>
          <w:sz w:val="24"/>
          <w:szCs w:val="24"/>
        </w:rPr>
        <w:t>does</w:t>
      </w:r>
      <w:r w:rsidR="00AA363B" w:rsidRPr="002921B8">
        <w:rPr>
          <w:rFonts w:eastAsia="Times New Roman" w:cstheme="minorHAnsi"/>
          <w:sz w:val="24"/>
          <w:szCs w:val="24"/>
        </w:rPr>
        <w:t xml:space="preserve"> </w:t>
      </w:r>
      <w:r w:rsidRPr="002921B8">
        <w:rPr>
          <w:rFonts w:eastAsia="Times New Roman" w:cstheme="minorHAnsi"/>
          <w:sz w:val="24"/>
          <w:szCs w:val="24"/>
        </w:rPr>
        <w:t xml:space="preserve">this mean about </w:t>
      </w:r>
      <w:r w:rsidR="00AA363B">
        <w:rPr>
          <w:rFonts w:eastAsia="Times New Roman" w:cstheme="minorHAnsi"/>
          <w:sz w:val="24"/>
          <w:szCs w:val="24"/>
        </w:rPr>
        <w:t>the rate at which the cyclone may deepen</w:t>
      </w:r>
      <w:r w:rsidRPr="002921B8">
        <w:rPr>
          <w:rFonts w:eastAsia="Times New Roman" w:cstheme="minorHAnsi"/>
          <w:sz w:val="24"/>
          <w:szCs w:val="24"/>
        </w:rPr>
        <w:t>? Use the Pettersen-Sutcliffe development equation to explain your answer.</w:t>
      </w:r>
      <w:r w:rsidR="0047651D">
        <w:rPr>
          <w:rFonts w:eastAsia="Times New Roman" w:cstheme="minorHAnsi"/>
          <w:sz w:val="24"/>
          <w:szCs w:val="24"/>
        </w:rPr>
        <w:t xml:space="preserve"> (5 pts)</w:t>
      </w:r>
    </w:p>
    <w:p w14:paraId="72F83634" w14:textId="77777777" w:rsidR="00225405" w:rsidRDefault="00225405" w:rsidP="00225405">
      <w:pPr>
        <w:rPr>
          <w:rFonts w:eastAsia="Times New Roman" w:cstheme="minorHAnsi"/>
          <w:sz w:val="24"/>
          <w:szCs w:val="24"/>
        </w:rPr>
      </w:pPr>
    </w:p>
    <w:p w14:paraId="374461E7" w14:textId="77777777" w:rsidR="00225405" w:rsidRDefault="00225405" w:rsidP="00225405">
      <w:pPr>
        <w:rPr>
          <w:rFonts w:eastAsia="Times New Roman" w:cstheme="minorHAnsi"/>
          <w:sz w:val="24"/>
          <w:szCs w:val="24"/>
        </w:rPr>
      </w:pPr>
    </w:p>
    <w:p w14:paraId="556C9BE1" w14:textId="77777777" w:rsidR="00225405" w:rsidRDefault="00225405" w:rsidP="00225405">
      <w:pPr>
        <w:rPr>
          <w:rFonts w:eastAsia="Times New Roman" w:cstheme="minorHAnsi"/>
          <w:sz w:val="24"/>
          <w:szCs w:val="24"/>
        </w:rPr>
      </w:pPr>
    </w:p>
    <w:p w14:paraId="42A4F316" w14:textId="77777777" w:rsidR="00225405" w:rsidRDefault="00225405" w:rsidP="00225405">
      <w:pPr>
        <w:rPr>
          <w:rFonts w:eastAsia="Times New Roman" w:cstheme="minorHAnsi"/>
          <w:sz w:val="24"/>
          <w:szCs w:val="24"/>
        </w:rPr>
      </w:pPr>
    </w:p>
    <w:p w14:paraId="4D0E5F7E" w14:textId="77777777" w:rsidR="00225405" w:rsidRDefault="00225405" w:rsidP="00225405">
      <w:pPr>
        <w:rPr>
          <w:rFonts w:eastAsia="Times New Roman" w:cstheme="minorHAnsi"/>
          <w:sz w:val="24"/>
          <w:szCs w:val="24"/>
        </w:rPr>
      </w:pPr>
    </w:p>
    <w:p w14:paraId="3B725012" w14:textId="77777777" w:rsidR="00225405" w:rsidRDefault="00225405" w:rsidP="00225405">
      <w:pPr>
        <w:rPr>
          <w:rFonts w:eastAsia="Times New Roman" w:cstheme="minorHAnsi"/>
          <w:sz w:val="24"/>
          <w:szCs w:val="24"/>
        </w:rPr>
      </w:pPr>
    </w:p>
    <w:p w14:paraId="2B76A093" w14:textId="77777777" w:rsidR="00225405" w:rsidRDefault="00225405" w:rsidP="00225405">
      <w:pPr>
        <w:rPr>
          <w:rFonts w:eastAsia="Times New Roman" w:cstheme="minorHAnsi"/>
          <w:sz w:val="24"/>
          <w:szCs w:val="24"/>
        </w:rPr>
      </w:pPr>
    </w:p>
    <w:p w14:paraId="00FAFFAC" w14:textId="77777777" w:rsidR="00225405" w:rsidRDefault="00225405" w:rsidP="00225405">
      <w:pPr>
        <w:rPr>
          <w:rFonts w:eastAsia="Times New Roman" w:cstheme="minorHAnsi"/>
          <w:sz w:val="24"/>
          <w:szCs w:val="24"/>
        </w:rPr>
      </w:pPr>
    </w:p>
    <w:p w14:paraId="382F1BE9" w14:textId="77777777" w:rsidR="00225405" w:rsidRDefault="00225405" w:rsidP="00225405">
      <w:pPr>
        <w:rPr>
          <w:rFonts w:eastAsia="Times New Roman" w:cstheme="minorHAnsi"/>
          <w:sz w:val="24"/>
          <w:szCs w:val="24"/>
        </w:rPr>
      </w:pPr>
    </w:p>
    <w:p w14:paraId="024E9CDB" w14:textId="77777777" w:rsidR="00225405" w:rsidRDefault="00225405" w:rsidP="00225405">
      <w:pPr>
        <w:rPr>
          <w:rFonts w:eastAsia="Times New Roman" w:cstheme="minorHAnsi"/>
          <w:sz w:val="24"/>
          <w:szCs w:val="24"/>
        </w:rPr>
      </w:pPr>
    </w:p>
    <w:p w14:paraId="1CE42905" w14:textId="2EB8DD34" w:rsidR="00225405" w:rsidRDefault="00225405" w:rsidP="001B1B5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063819">
        <w:rPr>
          <w:rFonts w:eastAsia="Times New Roman" w:cstheme="minorHAnsi"/>
          <w:sz w:val="24"/>
          <w:szCs w:val="24"/>
        </w:rPr>
        <w:t>If cyclone development is limited by the static</w:t>
      </w:r>
      <w:r w:rsidR="00AA363B">
        <w:rPr>
          <w:rFonts w:eastAsia="Times New Roman" w:cstheme="minorHAnsi"/>
          <w:sz w:val="24"/>
          <w:szCs w:val="24"/>
        </w:rPr>
        <w:t>-</w:t>
      </w:r>
      <w:r w:rsidRPr="00063819">
        <w:rPr>
          <w:rFonts w:eastAsia="Times New Roman" w:cstheme="minorHAnsi"/>
          <w:sz w:val="24"/>
          <w:szCs w:val="24"/>
        </w:rPr>
        <w:t xml:space="preserve">stability term, what other term in the Pettersen-Sutcliffe Development equation could act to </w:t>
      </w:r>
      <w:r w:rsidR="00AA363B">
        <w:rPr>
          <w:rFonts w:eastAsia="Times New Roman" w:cstheme="minorHAnsi"/>
          <w:sz w:val="24"/>
          <w:szCs w:val="24"/>
        </w:rPr>
        <w:t>overcome its limiting influence</w:t>
      </w:r>
      <w:r w:rsidRPr="00063819">
        <w:rPr>
          <w:rFonts w:eastAsia="Times New Roman" w:cstheme="minorHAnsi"/>
          <w:sz w:val="24"/>
          <w:szCs w:val="24"/>
        </w:rPr>
        <w:t>? Hint: Assume we know nothing about temperature advection and/or differential cyclonic vorticity advection. Explain your answer.</w:t>
      </w:r>
      <w:r w:rsidR="0047651D">
        <w:rPr>
          <w:rFonts w:eastAsia="Times New Roman" w:cstheme="minorHAnsi"/>
          <w:sz w:val="24"/>
          <w:szCs w:val="24"/>
        </w:rPr>
        <w:t xml:space="preserve"> (5 pts)</w:t>
      </w:r>
    </w:p>
    <w:p w14:paraId="236A732E" w14:textId="436C4E69" w:rsidR="00B32001" w:rsidRDefault="00B320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08D79B" w14:textId="6598B14E" w:rsidR="00E74FAE" w:rsidRPr="00E74FAE" w:rsidRDefault="00C93B35" w:rsidP="00E74FA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A920FF" wp14:editId="76B48224">
            <wp:extent cx="8860824" cy="5638362"/>
            <wp:effectExtent l="0" t="7938" r="8573" b="8572"/>
            <wp:docPr id="387419359" name="Picture 2" descr="A picture containing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19359" name="Picture 2" descr="A picture containing surfac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77718" cy="56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FAE" w:rsidRPr="00E7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110"/>
    <w:multiLevelType w:val="hybridMultilevel"/>
    <w:tmpl w:val="2462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79BF"/>
    <w:multiLevelType w:val="hybridMultilevel"/>
    <w:tmpl w:val="DBE6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1040"/>
    <w:multiLevelType w:val="hybridMultilevel"/>
    <w:tmpl w:val="AEA229FC"/>
    <w:lvl w:ilvl="0" w:tplc="90F0D5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97DDA"/>
    <w:multiLevelType w:val="hybridMultilevel"/>
    <w:tmpl w:val="B97C4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4D6463"/>
    <w:multiLevelType w:val="hybridMultilevel"/>
    <w:tmpl w:val="4B9C2AAA"/>
    <w:lvl w:ilvl="0" w:tplc="E4701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A4140"/>
    <w:multiLevelType w:val="hybridMultilevel"/>
    <w:tmpl w:val="DFBC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62AB0"/>
    <w:multiLevelType w:val="hybridMultilevel"/>
    <w:tmpl w:val="996A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C1C3E"/>
    <w:multiLevelType w:val="hybridMultilevel"/>
    <w:tmpl w:val="260C2216"/>
    <w:lvl w:ilvl="0" w:tplc="D4FEB02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815B32"/>
    <w:multiLevelType w:val="multilevel"/>
    <w:tmpl w:val="68227D1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9C09FA"/>
    <w:multiLevelType w:val="hybridMultilevel"/>
    <w:tmpl w:val="F8BE3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81F15"/>
    <w:multiLevelType w:val="hybridMultilevel"/>
    <w:tmpl w:val="61A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603EA"/>
    <w:multiLevelType w:val="hybridMultilevel"/>
    <w:tmpl w:val="ED963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D14E8"/>
    <w:multiLevelType w:val="hybridMultilevel"/>
    <w:tmpl w:val="34145606"/>
    <w:lvl w:ilvl="0" w:tplc="8B442990">
      <w:start w:val="2"/>
      <w:numFmt w:val="decimal"/>
      <w:lvlText w:val="%1.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7CD5551"/>
    <w:multiLevelType w:val="hybridMultilevel"/>
    <w:tmpl w:val="295E7A0C"/>
    <w:lvl w:ilvl="0" w:tplc="496AD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3F0351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92E13"/>
    <w:multiLevelType w:val="hybridMultilevel"/>
    <w:tmpl w:val="8CCE5D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7F502F"/>
    <w:multiLevelType w:val="hybridMultilevel"/>
    <w:tmpl w:val="A796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64424"/>
    <w:multiLevelType w:val="hybridMultilevel"/>
    <w:tmpl w:val="8F5C3836"/>
    <w:lvl w:ilvl="0" w:tplc="F12CE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A52EF"/>
    <w:multiLevelType w:val="hybridMultilevel"/>
    <w:tmpl w:val="DE98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D0B37"/>
    <w:multiLevelType w:val="hybridMultilevel"/>
    <w:tmpl w:val="BA94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F4AAF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102AB"/>
    <w:multiLevelType w:val="multilevel"/>
    <w:tmpl w:val="F9389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2326D4"/>
    <w:multiLevelType w:val="hybridMultilevel"/>
    <w:tmpl w:val="8DB2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D0D17"/>
    <w:multiLevelType w:val="hybridMultilevel"/>
    <w:tmpl w:val="ED963EB6"/>
    <w:lvl w:ilvl="0" w:tplc="2F762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C55C1"/>
    <w:multiLevelType w:val="hybridMultilevel"/>
    <w:tmpl w:val="ED963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22553"/>
    <w:multiLevelType w:val="hybridMultilevel"/>
    <w:tmpl w:val="3DD0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2051B"/>
    <w:multiLevelType w:val="hybridMultilevel"/>
    <w:tmpl w:val="C54EC482"/>
    <w:lvl w:ilvl="0" w:tplc="DEA2AB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17E36A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1506">
    <w:abstractNumId w:val="3"/>
  </w:num>
  <w:num w:numId="2" w16cid:durableId="1657026697">
    <w:abstractNumId w:val="1"/>
  </w:num>
  <w:num w:numId="3" w16cid:durableId="1460344362">
    <w:abstractNumId w:val="20"/>
  </w:num>
  <w:num w:numId="4" w16cid:durableId="1112626342">
    <w:abstractNumId w:val="12"/>
  </w:num>
  <w:num w:numId="5" w16cid:durableId="1898472992">
    <w:abstractNumId w:val="5"/>
  </w:num>
  <w:num w:numId="6" w16cid:durableId="530531240">
    <w:abstractNumId w:val="2"/>
  </w:num>
  <w:num w:numId="7" w16cid:durableId="1165509635">
    <w:abstractNumId w:val="24"/>
  </w:num>
  <w:num w:numId="8" w16cid:durableId="705561596">
    <w:abstractNumId w:val="23"/>
  </w:num>
  <w:num w:numId="9" w16cid:durableId="1042443595">
    <w:abstractNumId w:val="0"/>
  </w:num>
  <w:num w:numId="10" w16cid:durableId="1180043983">
    <w:abstractNumId w:val="7"/>
  </w:num>
  <w:num w:numId="11" w16cid:durableId="1831097580">
    <w:abstractNumId w:val="6"/>
  </w:num>
  <w:num w:numId="12" w16cid:durableId="2014259147">
    <w:abstractNumId w:val="13"/>
  </w:num>
  <w:num w:numId="13" w16cid:durableId="1653022683">
    <w:abstractNumId w:val="14"/>
  </w:num>
  <w:num w:numId="14" w16cid:durableId="337005101">
    <w:abstractNumId w:val="17"/>
  </w:num>
  <w:num w:numId="15" w16cid:durableId="749011737">
    <w:abstractNumId w:val="4"/>
  </w:num>
  <w:num w:numId="16" w16cid:durableId="972293045">
    <w:abstractNumId w:val="18"/>
  </w:num>
  <w:num w:numId="17" w16cid:durableId="955017408">
    <w:abstractNumId w:val="15"/>
  </w:num>
  <w:num w:numId="18" w16cid:durableId="889876334">
    <w:abstractNumId w:val="10"/>
  </w:num>
  <w:num w:numId="19" w16cid:durableId="1204057124">
    <w:abstractNumId w:val="19"/>
  </w:num>
  <w:num w:numId="20" w16cid:durableId="1408069293">
    <w:abstractNumId w:val="16"/>
  </w:num>
  <w:num w:numId="21" w16cid:durableId="1247765996">
    <w:abstractNumId w:val="8"/>
  </w:num>
  <w:num w:numId="22" w16cid:durableId="682128430">
    <w:abstractNumId w:val="21"/>
  </w:num>
  <w:num w:numId="23" w16cid:durableId="428353880">
    <w:abstractNumId w:val="22"/>
  </w:num>
  <w:num w:numId="24" w16cid:durableId="1819028927">
    <w:abstractNumId w:val="9"/>
  </w:num>
  <w:num w:numId="25" w16cid:durableId="1201743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1E"/>
    <w:rsid w:val="00001038"/>
    <w:rsid w:val="00001B54"/>
    <w:rsid w:val="000121ED"/>
    <w:rsid w:val="000129AF"/>
    <w:rsid w:val="00012EAE"/>
    <w:rsid w:val="00023B92"/>
    <w:rsid w:val="000343F1"/>
    <w:rsid w:val="00040202"/>
    <w:rsid w:val="000440E8"/>
    <w:rsid w:val="00044A61"/>
    <w:rsid w:val="00046145"/>
    <w:rsid w:val="00046EB8"/>
    <w:rsid w:val="0004749F"/>
    <w:rsid w:val="0005666C"/>
    <w:rsid w:val="00057923"/>
    <w:rsid w:val="00063819"/>
    <w:rsid w:val="00066405"/>
    <w:rsid w:val="00066B3C"/>
    <w:rsid w:val="00074342"/>
    <w:rsid w:val="00080783"/>
    <w:rsid w:val="000827B3"/>
    <w:rsid w:val="0008794C"/>
    <w:rsid w:val="00095F1B"/>
    <w:rsid w:val="000A245D"/>
    <w:rsid w:val="000A4479"/>
    <w:rsid w:val="000A6341"/>
    <w:rsid w:val="000C3951"/>
    <w:rsid w:val="000D1D6E"/>
    <w:rsid w:val="000D5FCA"/>
    <w:rsid w:val="000D69F7"/>
    <w:rsid w:val="000E0A36"/>
    <w:rsid w:val="000E358C"/>
    <w:rsid w:val="000F45F4"/>
    <w:rsid w:val="001007C9"/>
    <w:rsid w:val="0011140A"/>
    <w:rsid w:val="00114402"/>
    <w:rsid w:val="00121E1B"/>
    <w:rsid w:val="00126234"/>
    <w:rsid w:val="0013283D"/>
    <w:rsid w:val="001363F1"/>
    <w:rsid w:val="00142965"/>
    <w:rsid w:val="00144AB9"/>
    <w:rsid w:val="00146D06"/>
    <w:rsid w:val="00150F62"/>
    <w:rsid w:val="001617BE"/>
    <w:rsid w:val="001624C7"/>
    <w:rsid w:val="0016479B"/>
    <w:rsid w:val="001671DF"/>
    <w:rsid w:val="001711C2"/>
    <w:rsid w:val="00172ADD"/>
    <w:rsid w:val="0017377E"/>
    <w:rsid w:val="00174854"/>
    <w:rsid w:val="00175604"/>
    <w:rsid w:val="00175CE9"/>
    <w:rsid w:val="00182F78"/>
    <w:rsid w:val="001A73C2"/>
    <w:rsid w:val="001A77B4"/>
    <w:rsid w:val="001B1B50"/>
    <w:rsid w:val="001B6327"/>
    <w:rsid w:val="001D3561"/>
    <w:rsid w:val="001E08FB"/>
    <w:rsid w:val="001F3DB4"/>
    <w:rsid w:val="001F646F"/>
    <w:rsid w:val="00200FF1"/>
    <w:rsid w:val="00211264"/>
    <w:rsid w:val="00225405"/>
    <w:rsid w:val="00233213"/>
    <w:rsid w:val="00235B27"/>
    <w:rsid w:val="0024201C"/>
    <w:rsid w:val="00244543"/>
    <w:rsid w:val="002579F7"/>
    <w:rsid w:val="00260DC0"/>
    <w:rsid w:val="002663AC"/>
    <w:rsid w:val="00267E80"/>
    <w:rsid w:val="00271EA0"/>
    <w:rsid w:val="00272757"/>
    <w:rsid w:val="00273357"/>
    <w:rsid w:val="0027587C"/>
    <w:rsid w:val="00276133"/>
    <w:rsid w:val="002765F7"/>
    <w:rsid w:val="002921B8"/>
    <w:rsid w:val="00292675"/>
    <w:rsid w:val="002A18E9"/>
    <w:rsid w:val="002A6D37"/>
    <w:rsid w:val="002B1103"/>
    <w:rsid w:val="002B3490"/>
    <w:rsid w:val="002B6DD0"/>
    <w:rsid w:val="002C6D45"/>
    <w:rsid w:val="002D4727"/>
    <w:rsid w:val="002D7C49"/>
    <w:rsid w:val="002E30B3"/>
    <w:rsid w:val="002E6A57"/>
    <w:rsid w:val="002E73E6"/>
    <w:rsid w:val="002E7451"/>
    <w:rsid w:val="002F4298"/>
    <w:rsid w:val="00304007"/>
    <w:rsid w:val="003065A0"/>
    <w:rsid w:val="003221AB"/>
    <w:rsid w:val="00324BA5"/>
    <w:rsid w:val="00324D56"/>
    <w:rsid w:val="0034051A"/>
    <w:rsid w:val="003502A9"/>
    <w:rsid w:val="00356CC3"/>
    <w:rsid w:val="00363A9C"/>
    <w:rsid w:val="00365E04"/>
    <w:rsid w:val="003675FF"/>
    <w:rsid w:val="00374A41"/>
    <w:rsid w:val="003778E6"/>
    <w:rsid w:val="00382DBC"/>
    <w:rsid w:val="00382EAE"/>
    <w:rsid w:val="003846EE"/>
    <w:rsid w:val="0038550E"/>
    <w:rsid w:val="0039397F"/>
    <w:rsid w:val="00397BAC"/>
    <w:rsid w:val="003C6839"/>
    <w:rsid w:val="003C6B57"/>
    <w:rsid w:val="003D1F89"/>
    <w:rsid w:val="003D62F4"/>
    <w:rsid w:val="003E47DD"/>
    <w:rsid w:val="003E4C8A"/>
    <w:rsid w:val="003F0323"/>
    <w:rsid w:val="003F76F7"/>
    <w:rsid w:val="00400FAD"/>
    <w:rsid w:val="004038ED"/>
    <w:rsid w:val="00407DC6"/>
    <w:rsid w:val="004148BF"/>
    <w:rsid w:val="0044491D"/>
    <w:rsid w:val="0044526D"/>
    <w:rsid w:val="00445355"/>
    <w:rsid w:val="00447F42"/>
    <w:rsid w:val="00461AC6"/>
    <w:rsid w:val="00462BDD"/>
    <w:rsid w:val="00464E2C"/>
    <w:rsid w:val="0047118E"/>
    <w:rsid w:val="00471D21"/>
    <w:rsid w:val="0047651D"/>
    <w:rsid w:val="00477724"/>
    <w:rsid w:val="0048636A"/>
    <w:rsid w:val="00487715"/>
    <w:rsid w:val="004A500D"/>
    <w:rsid w:val="004C613E"/>
    <w:rsid w:val="004D0940"/>
    <w:rsid w:val="004D2513"/>
    <w:rsid w:val="004D3D86"/>
    <w:rsid w:val="004E0347"/>
    <w:rsid w:val="004E208D"/>
    <w:rsid w:val="004E4B81"/>
    <w:rsid w:val="004F4CDC"/>
    <w:rsid w:val="004F697A"/>
    <w:rsid w:val="004F6BB2"/>
    <w:rsid w:val="00507EA6"/>
    <w:rsid w:val="00513A8E"/>
    <w:rsid w:val="00523EE8"/>
    <w:rsid w:val="005252FD"/>
    <w:rsid w:val="0053011F"/>
    <w:rsid w:val="00530714"/>
    <w:rsid w:val="00533C0D"/>
    <w:rsid w:val="00536E52"/>
    <w:rsid w:val="00537219"/>
    <w:rsid w:val="00552078"/>
    <w:rsid w:val="00553E0B"/>
    <w:rsid w:val="0055478F"/>
    <w:rsid w:val="00555153"/>
    <w:rsid w:val="00556EEA"/>
    <w:rsid w:val="00557814"/>
    <w:rsid w:val="00565C43"/>
    <w:rsid w:val="005678ED"/>
    <w:rsid w:val="0057419A"/>
    <w:rsid w:val="00574843"/>
    <w:rsid w:val="00590508"/>
    <w:rsid w:val="00593C8A"/>
    <w:rsid w:val="00595F52"/>
    <w:rsid w:val="00596C79"/>
    <w:rsid w:val="005A0EDD"/>
    <w:rsid w:val="005A1D64"/>
    <w:rsid w:val="005B0A20"/>
    <w:rsid w:val="005B3F0F"/>
    <w:rsid w:val="005B738B"/>
    <w:rsid w:val="005C2DCE"/>
    <w:rsid w:val="005E7BA0"/>
    <w:rsid w:val="00613EED"/>
    <w:rsid w:val="006150D6"/>
    <w:rsid w:val="00620950"/>
    <w:rsid w:val="00621393"/>
    <w:rsid w:val="00630078"/>
    <w:rsid w:val="006454EE"/>
    <w:rsid w:val="00655381"/>
    <w:rsid w:val="00672E7F"/>
    <w:rsid w:val="00673C54"/>
    <w:rsid w:val="00676832"/>
    <w:rsid w:val="00683552"/>
    <w:rsid w:val="00690C1E"/>
    <w:rsid w:val="006B5DAF"/>
    <w:rsid w:val="006C3378"/>
    <w:rsid w:val="006D49A8"/>
    <w:rsid w:val="006E58D5"/>
    <w:rsid w:val="006F10B2"/>
    <w:rsid w:val="006F7BC7"/>
    <w:rsid w:val="00703B16"/>
    <w:rsid w:val="00734490"/>
    <w:rsid w:val="007348C1"/>
    <w:rsid w:val="00740972"/>
    <w:rsid w:val="00753236"/>
    <w:rsid w:val="00762E76"/>
    <w:rsid w:val="007731BF"/>
    <w:rsid w:val="0077555E"/>
    <w:rsid w:val="00775E18"/>
    <w:rsid w:val="00777E96"/>
    <w:rsid w:val="007838BC"/>
    <w:rsid w:val="007866B0"/>
    <w:rsid w:val="00793698"/>
    <w:rsid w:val="0079795F"/>
    <w:rsid w:val="007A150C"/>
    <w:rsid w:val="007A6B23"/>
    <w:rsid w:val="007B134A"/>
    <w:rsid w:val="007C09C1"/>
    <w:rsid w:val="007C4B62"/>
    <w:rsid w:val="007D30C7"/>
    <w:rsid w:val="007D37D3"/>
    <w:rsid w:val="007D50D9"/>
    <w:rsid w:val="007D7FD1"/>
    <w:rsid w:val="007E5E3B"/>
    <w:rsid w:val="007F3AE5"/>
    <w:rsid w:val="00812F93"/>
    <w:rsid w:val="00824767"/>
    <w:rsid w:val="00824E4F"/>
    <w:rsid w:val="008337D8"/>
    <w:rsid w:val="00840284"/>
    <w:rsid w:val="00850A07"/>
    <w:rsid w:val="008524D9"/>
    <w:rsid w:val="008545C2"/>
    <w:rsid w:val="0087074A"/>
    <w:rsid w:val="00875D5D"/>
    <w:rsid w:val="00875D82"/>
    <w:rsid w:val="00881E86"/>
    <w:rsid w:val="008866F2"/>
    <w:rsid w:val="0089070A"/>
    <w:rsid w:val="008A1DD4"/>
    <w:rsid w:val="008A288B"/>
    <w:rsid w:val="008A326F"/>
    <w:rsid w:val="008B2028"/>
    <w:rsid w:val="008B7732"/>
    <w:rsid w:val="008C6038"/>
    <w:rsid w:val="008D0F77"/>
    <w:rsid w:val="008D26A4"/>
    <w:rsid w:val="008D32D4"/>
    <w:rsid w:val="008E0E07"/>
    <w:rsid w:val="00914C55"/>
    <w:rsid w:val="00922E34"/>
    <w:rsid w:val="0092791B"/>
    <w:rsid w:val="00937FBC"/>
    <w:rsid w:val="00962B8B"/>
    <w:rsid w:val="009633E8"/>
    <w:rsid w:val="0097565C"/>
    <w:rsid w:val="00981C17"/>
    <w:rsid w:val="009836EF"/>
    <w:rsid w:val="00987A94"/>
    <w:rsid w:val="009A0F2A"/>
    <w:rsid w:val="009B261C"/>
    <w:rsid w:val="009B6FB5"/>
    <w:rsid w:val="009C42C7"/>
    <w:rsid w:val="009C708D"/>
    <w:rsid w:val="009F291B"/>
    <w:rsid w:val="00A027AB"/>
    <w:rsid w:val="00A03AF7"/>
    <w:rsid w:val="00A07AD0"/>
    <w:rsid w:val="00A10164"/>
    <w:rsid w:val="00A114E4"/>
    <w:rsid w:val="00A13B43"/>
    <w:rsid w:val="00A14C61"/>
    <w:rsid w:val="00A20546"/>
    <w:rsid w:val="00A267EB"/>
    <w:rsid w:val="00A3421A"/>
    <w:rsid w:val="00A36FE8"/>
    <w:rsid w:val="00A43A0D"/>
    <w:rsid w:val="00A55D8B"/>
    <w:rsid w:val="00A772A9"/>
    <w:rsid w:val="00A824AB"/>
    <w:rsid w:val="00A871A3"/>
    <w:rsid w:val="00AA21CE"/>
    <w:rsid w:val="00AA34A1"/>
    <w:rsid w:val="00AA363B"/>
    <w:rsid w:val="00AC30B7"/>
    <w:rsid w:val="00AC3413"/>
    <w:rsid w:val="00AC5EB4"/>
    <w:rsid w:val="00AD410A"/>
    <w:rsid w:val="00AD657C"/>
    <w:rsid w:val="00AD7238"/>
    <w:rsid w:val="00AD7DD5"/>
    <w:rsid w:val="00AE0845"/>
    <w:rsid w:val="00AF00E9"/>
    <w:rsid w:val="00AF0960"/>
    <w:rsid w:val="00B05AA2"/>
    <w:rsid w:val="00B1503D"/>
    <w:rsid w:val="00B218A7"/>
    <w:rsid w:val="00B218DA"/>
    <w:rsid w:val="00B24D31"/>
    <w:rsid w:val="00B26180"/>
    <w:rsid w:val="00B32001"/>
    <w:rsid w:val="00B327CA"/>
    <w:rsid w:val="00B32961"/>
    <w:rsid w:val="00B46572"/>
    <w:rsid w:val="00B521C3"/>
    <w:rsid w:val="00B554A8"/>
    <w:rsid w:val="00B7216C"/>
    <w:rsid w:val="00B80E8F"/>
    <w:rsid w:val="00B90183"/>
    <w:rsid w:val="00B934FE"/>
    <w:rsid w:val="00B95BA4"/>
    <w:rsid w:val="00BB1EAF"/>
    <w:rsid w:val="00BB7391"/>
    <w:rsid w:val="00BC6485"/>
    <w:rsid w:val="00BE132A"/>
    <w:rsid w:val="00BE3931"/>
    <w:rsid w:val="00BE62C7"/>
    <w:rsid w:val="00BF185D"/>
    <w:rsid w:val="00C1239B"/>
    <w:rsid w:val="00C1682B"/>
    <w:rsid w:val="00C368CF"/>
    <w:rsid w:val="00C464C2"/>
    <w:rsid w:val="00C51E53"/>
    <w:rsid w:val="00C571F5"/>
    <w:rsid w:val="00C65D1E"/>
    <w:rsid w:val="00C67DDD"/>
    <w:rsid w:val="00C80C65"/>
    <w:rsid w:val="00C8104C"/>
    <w:rsid w:val="00C85312"/>
    <w:rsid w:val="00C860C9"/>
    <w:rsid w:val="00C8654F"/>
    <w:rsid w:val="00C93902"/>
    <w:rsid w:val="00C93B35"/>
    <w:rsid w:val="00C94CD6"/>
    <w:rsid w:val="00C976D9"/>
    <w:rsid w:val="00CB7CD5"/>
    <w:rsid w:val="00CD7712"/>
    <w:rsid w:val="00CE1793"/>
    <w:rsid w:val="00CE5A7E"/>
    <w:rsid w:val="00CF34FF"/>
    <w:rsid w:val="00D03DA9"/>
    <w:rsid w:val="00D075E1"/>
    <w:rsid w:val="00D1088A"/>
    <w:rsid w:val="00D13B92"/>
    <w:rsid w:val="00D15561"/>
    <w:rsid w:val="00D30B5B"/>
    <w:rsid w:val="00D34D1F"/>
    <w:rsid w:val="00D53C02"/>
    <w:rsid w:val="00D5487B"/>
    <w:rsid w:val="00D55520"/>
    <w:rsid w:val="00D80FEE"/>
    <w:rsid w:val="00DA7760"/>
    <w:rsid w:val="00DB524D"/>
    <w:rsid w:val="00DC1529"/>
    <w:rsid w:val="00DC3D93"/>
    <w:rsid w:val="00DC574D"/>
    <w:rsid w:val="00DD044D"/>
    <w:rsid w:val="00DD2BC3"/>
    <w:rsid w:val="00E04795"/>
    <w:rsid w:val="00E16FF6"/>
    <w:rsid w:val="00E23489"/>
    <w:rsid w:val="00E26DE1"/>
    <w:rsid w:val="00E318D8"/>
    <w:rsid w:val="00E37FE1"/>
    <w:rsid w:val="00E4552B"/>
    <w:rsid w:val="00E46C7B"/>
    <w:rsid w:val="00E507DB"/>
    <w:rsid w:val="00E5446F"/>
    <w:rsid w:val="00E55B42"/>
    <w:rsid w:val="00E662A6"/>
    <w:rsid w:val="00E705AC"/>
    <w:rsid w:val="00E74FAE"/>
    <w:rsid w:val="00E827F5"/>
    <w:rsid w:val="00E84879"/>
    <w:rsid w:val="00E85DCE"/>
    <w:rsid w:val="00E90689"/>
    <w:rsid w:val="00EA3AAB"/>
    <w:rsid w:val="00EA5133"/>
    <w:rsid w:val="00EA6533"/>
    <w:rsid w:val="00EB7CDA"/>
    <w:rsid w:val="00EC1E42"/>
    <w:rsid w:val="00EC75E6"/>
    <w:rsid w:val="00EE2025"/>
    <w:rsid w:val="00EE2992"/>
    <w:rsid w:val="00EE745B"/>
    <w:rsid w:val="00EE7844"/>
    <w:rsid w:val="00F363B1"/>
    <w:rsid w:val="00F37128"/>
    <w:rsid w:val="00F376A9"/>
    <w:rsid w:val="00F431F1"/>
    <w:rsid w:val="00F43CB7"/>
    <w:rsid w:val="00F52401"/>
    <w:rsid w:val="00F53009"/>
    <w:rsid w:val="00F57C32"/>
    <w:rsid w:val="00F60FB3"/>
    <w:rsid w:val="00F67A27"/>
    <w:rsid w:val="00F80341"/>
    <w:rsid w:val="00F8078B"/>
    <w:rsid w:val="00F97893"/>
    <w:rsid w:val="00F97FD4"/>
    <w:rsid w:val="00FA0FDA"/>
    <w:rsid w:val="00FA7177"/>
    <w:rsid w:val="00FB4594"/>
    <w:rsid w:val="00FB6318"/>
    <w:rsid w:val="00FB788A"/>
    <w:rsid w:val="00FC655B"/>
    <w:rsid w:val="00FC71F7"/>
    <w:rsid w:val="00FC7E1D"/>
    <w:rsid w:val="00FD583C"/>
    <w:rsid w:val="00FE391E"/>
    <w:rsid w:val="00F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0F8A"/>
  <w15:chartTrackingRefBased/>
  <w15:docId w15:val="{5FA213AE-9234-4B64-83EA-A8BF5BAB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0E8F"/>
    <w:rPr>
      <w:color w:val="808080"/>
    </w:rPr>
  </w:style>
  <w:style w:type="paragraph" w:styleId="Revision">
    <w:name w:val="Revision"/>
    <w:hidden/>
    <w:uiPriority w:val="99"/>
    <w:semiHidden/>
    <w:rsid w:val="0004020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40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02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02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20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tropicaltidbits.com/analysis/mode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opicaltidbits.com/analysis/model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C0A3-A92F-4159-802C-20368456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Vossen</dc:creator>
  <cp:keywords/>
  <dc:description/>
  <cp:lastModifiedBy>Michael Patrick Vossen</cp:lastModifiedBy>
  <cp:revision>4</cp:revision>
  <dcterms:created xsi:type="dcterms:W3CDTF">2023-04-17T19:03:00Z</dcterms:created>
  <dcterms:modified xsi:type="dcterms:W3CDTF">2023-05-03T13:55:00Z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94f40220-e4a7-4ba8-8bbb-099ecedd6d9a</vt:lpwstr>
  </property>
</Properties>
</file>