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4000502F" w:rsidR="006947F6" w:rsidRDefault="00714973" w:rsidP="0065509B">
      <w:pPr>
        <w:spacing w:before="600" w:after="120"/>
        <w:jc w:val="center"/>
        <w:rPr>
          <w:b/>
        </w:rPr>
      </w:pPr>
      <w:r w:rsidRPr="00714973">
        <w:rPr>
          <w:b/>
        </w:rPr>
        <w:t>Kaunas University of Technology</w:t>
      </w:r>
    </w:p>
    <w:p w14:paraId="1735B0BA" w14:textId="494558B6" w:rsidR="00181F65" w:rsidRPr="00181F65" w:rsidRDefault="00B617B6" w:rsidP="0065509B">
      <w:pPr>
        <w:spacing w:before="120" w:after="1900"/>
        <w:jc w:val="center"/>
      </w:pPr>
      <w:r w:rsidRPr="00B617B6">
        <w:t>Faculty of Informatics</w:t>
      </w:r>
    </w:p>
    <w:p w14:paraId="41C4B69A" w14:textId="77777777" w:rsidR="00885B8C" w:rsidRPr="00885B8C" w:rsidRDefault="00885B8C" w:rsidP="00885B8C">
      <w:pPr>
        <w:ind w:left="357"/>
        <w:rPr>
          <w:b/>
          <w:bCs/>
          <w:sz w:val="36"/>
          <w:szCs w:val="36"/>
          <w:lang w:val="en-US"/>
        </w:rPr>
      </w:pPr>
      <w:r w:rsidRPr="00885B8C">
        <w:rPr>
          <w:b/>
          <w:bCs/>
          <w:sz w:val="36"/>
          <w:szCs w:val="36"/>
          <w:lang w:val="en-US"/>
        </w:rPr>
        <w:t>Input &amp; output analysis. KNN. Decision tree. Random forest.</w:t>
      </w:r>
    </w:p>
    <w:p w14:paraId="01C99B1A" w14:textId="4230A681" w:rsidR="00181F65" w:rsidRPr="00885B8C" w:rsidRDefault="00181F65" w:rsidP="006726A3">
      <w:pPr>
        <w:jc w:val="center"/>
        <w:rPr>
          <w:b/>
          <w:sz w:val="36"/>
          <w:szCs w:val="36"/>
        </w:rPr>
      </w:pPr>
    </w:p>
    <w:p w14:paraId="2E4FEB85" w14:textId="14C0B27B" w:rsidR="00181F65" w:rsidRPr="005D4011" w:rsidRDefault="00181F65" w:rsidP="0065509B">
      <w:pPr>
        <w:spacing w:before="120" w:after="2000"/>
        <w:jc w:val="center"/>
        <w:rPr>
          <w:sz w:val="28"/>
          <w:szCs w:val="28"/>
        </w:rPr>
      </w:pPr>
    </w:p>
    <w:tbl>
      <w:tblPr>
        <w:tblStyle w:val="TableGrid"/>
        <w:tblW w:w="0" w:type="auto"/>
        <w:jc w:val="righ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B617B6">
        <w:trPr>
          <w:trHeight w:val="567"/>
          <w:jc w:val="right"/>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B617B6">
        <w:trPr>
          <w:trHeight w:val="567"/>
          <w:jc w:val="right"/>
        </w:trPr>
        <w:tc>
          <w:tcPr>
            <w:tcW w:w="5102" w:type="dxa"/>
            <w:vAlign w:val="center"/>
          </w:tcPr>
          <w:p w14:paraId="177D3097" w14:textId="3559DA7E" w:rsidR="00714973" w:rsidRDefault="00885B8C" w:rsidP="00EF3F87">
            <w:pPr>
              <w:spacing w:line="240" w:lineRule="auto"/>
              <w:jc w:val="center"/>
              <w:rPr>
                <w:b/>
              </w:rPr>
            </w:pPr>
            <w:r>
              <w:rPr>
                <w:b/>
              </w:rPr>
              <w:t>Evans Weerawardene</w:t>
            </w:r>
          </w:p>
          <w:p w14:paraId="25F9F885" w14:textId="36A7B17E" w:rsidR="00181F65" w:rsidRPr="00181F65" w:rsidRDefault="00714973" w:rsidP="0065509B">
            <w:pPr>
              <w:spacing w:before="120" w:after="120" w:line="240" w:lineRule="auto"/>
              <w:jc w:val="center"/>
              <w:rPr>
                <w:b/>
              </w:rPr>
            </w:pPr>
            <w:r w:rsidRPr="00714973">
              <w:t>Project author</w:t>
            </w:r>
          </w:p>
        </w:tc>
      </w:tr>
      <w:tr w:rsidR="00685E5D" w14:paraId="274B3B89" w14:textId="77777777" w:rsidTr="00B617B6">
        <w:trPr>
          <w:trHeight w:val="567"/>
          <w:jc w:val="right"/>
        </w:trPr>
        <w:tc>
          <w:tcPr>
            <w:tcW w:w="5102" w:type="dxa"/>
            <w:vAlign w:val="center"/>
          </w:tcPr>
          <w:p w14:paraId="35E4D850" w14:textId="77777777" w:rsidR="0028331B" w:rsidRDefault="0028331B" w:rsidP="00EF3F87">
            <w:pPr>
              <w:spacing w:line="240" w:lineRule="auto"/>
              <w:jc w:val="center"/>
            </w:pPr>
          </w:p>
        </w:tc>
      </w:tr>
      <w:tr w:rsidR="00685E5D" w14:paraId="3F6E092F" w14:textId="77777777" w:rsidTr="00B617B6">
        <w:trPr>
          <w:trHeight w:val="567"/>
          <w:jc w:val="right"/>
        </w:trPr>
        <w:tc>
          <w:tcPr>
            <w:tcW w:w="5102" w:type="dxa"/>
            <w:vAlign w:val="center"/>
          </w:tcPr>
          <w:p w14:paraId="4136D0E4" w14:textId="09BB37B2" w:rsidR="00714973" w:rsidRPr="00714973" w:rsidRDefault="00885B8C" w:rsidP="00885B8C">
            <w:pPr>
              <w:spacing w:line="240" w:lineRule="auto"/>
              <w:jc w:val="center"/>
              <w:rPr>
                <w:b/>
                <w:highlight w:val="yellow"/>
              </w:rPr>
            </w:pPr>
            <w:r w:rsidRPr="00885B8C">
              <w:rPr>
                <w:b/>
              </w:rPr>
              <w:t>prof. dr. Dalia Čalnerytė</w:t>
            </w:r>
          </w:p>
          <w:p w14:paraId="53E626DF" w14:textId="3C46128B" w:rsidR="00685E5D" w:rsidRDefault="00714973" w:rsidP="0065509B">
            <w:pPr>
              <w:spacing w:before="120" w:after="120" w:line="240" w:lineRule="auto"/>
              <w:jc w:val="center"/>
            </w:pPr>
            <w:r w:rsidRPr="00714973">
              <w:t>Supervisor</w:t>
            </w:r>
          </w:p>
        </w:tc>
      </w:tr>
      <w:tr w:rsidR="00685E5D" w14:paraId="2856F025" w14:textId="77777777" w:rsidTr="00B617B6">
        <w:trPr>
          <w:trHeight w:val="567"/>
          <w:jc w:val="right"/>
        </w:trPr>
        <w:tc>
          <w:tcPr>
            <w:tcW w:w="5102" w:type="dxa"/>
            <w:tcBorders>
              <w:bottom w:val="single" w:sz="4" w:space="0" w:color="D4AF37"/>
            </w:tcBorders>
            <w:vAlign w:val="center"/>
          </w:tcPr>
          <w:p w14:paraId="7B63378C" w14:textId="77777777" w:rsidR="0028331B" w:rsidRDefault="0028331B" w:rsidP="00EF3F87">
            <w:pPr>
              <w:spacing w:line="240" w:lineRule="auto"/>
              <w:jc w:val="center"/>
            </w:pPr>
          </w:p>
        </w:tc>
      </w:tr>
    </w:tbl>
    <w:p w14:paraId="2A477FB4"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0FCA5D09" w:rsidR="007924DA" w:rsidRPr="00BB41F5" w:rsidRDefault="00B617B6" w:rsidP="00BB41F5">
                            <w:pPr>
                              <w:spacing w:line="240" w:lineRule="auto"/>
                              <w:jc w:val="center"/>
                              <w:rPr>
                                <w:b/>
                              </w:rPr>
                            </w:pPr>
                            <w:r w:rsidRPr="00B617B6">
                              <w:rPr>
                                <w:b/>
                              </w:rPr>
                              <w:t>Kaunas</w:t>
                            </w:r>
                            <w:r w:rsidR="007924DA" w:rsidRPr="00B617B6">
                              <w:rPr>
                                <w:b/>
                              </w:rPr>
                              <w:t xml:space="preserve">, </w:t>
                            </w:r>
                            <w:r w:rsidR="00885B8C">
                              <w:rPr>
                                <w:b/>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5C2F9E72" w14:textId="0FCA5D09" w:rsidR="007924DA" w:rsidRPr="00BB41F5" w:rsidRDefault="00B617B6" w:rsidP="00BB41F5">
                      <w:pPr>
                        <w:spacing w:line="240" w:lineRule="auto"/>
                        <w:jc w:val="center"/>
                        <w:rPr>
                          <w:b/>
                        </w:rPr>
                      </w:pPr>
                      <w:r w:rsidRPr="00B617B6">
                        <w:rPr>
                          <w:b/>
                        </w:rPr>
                        <w:t>Kaunas</w:t>
                      </w:r>
                      <w:r w:rsidR="007924DA" w:rsidRPr="00B617B6">
                        <w:rPr>
                          <w:b/>
                        </w:rPr>
                        <w:t xml:space="preserve">, </w:t>
                      </w:r>
                      <w:r w:rsidR="00885B8C">
                        <w:rPr>
                          <w:b/>
                        </w:rPr>
                        <w:t>2025</w:t>
                      </w:r>
                    </w:p>
                  </w:txbxContent>
                </v:textbox>
                <w10:wrap anchorx="margin" anchory="page"/>
              </v:shape>
            </w:pict>
          </mc:Fallback>
        </mc:AlternateContent>
      </w:r>
    </w:p>
    <w:sdt>
      <w:sdtPr>
        <w:id w:val="754403920"/>
        <w:docPartObj>
          <w:docPartGallery w:val="Table of Contents"/>
          <w:docPartUnique/>
        </w:docPartObj>
      </w:sdtPr>
      <w:sdtEndPr>
        <w:rPr>
          <w:rFonts w:ascii="Times New Roman" w:eastAsiaTheme="minorHAnsi" w:hAnsi="Times New Roman" w:cs="Times New Roman"/>
          <w:b/>
          <w:bCs/>
          <w:noProof/>
          <w:color w:val="auto"/>
          <w:sz w:val="24"/>
          <w:szCs w:val="24"/>
          <w:lang w:val="lt-LT"/>
        </w:rPr>
      </w:sdtEndPr>
      <w:sdtContent>
        <w:p w14:paraId="669D5339" w14:textId="51F744DD" w:rsidR="00885B8C" w:rsidRPr="00885B8C" w:rsidRDefault="00885B8C" w:rsidP="00885B8C">
          <w:pPr>
            <w:pStyle w:val="TOCHeading"/>
            <w:jc w:val="center"/>
            <w:rPr>
              <w:rFonts w:ascii="Times New Roman" w:eastAsia="Times New Roman" w:hAnsi="Times New Roman" w:cs="Times New Roman"/>
              <w:b/>
              <w:bCs/>
              <w:color w:val="auto"/>
              <w:kern w:val="32"/>
              <w:sz w:val="24"/>
              <w:lang w:val="lt-LT"/>
            </w:rPr>
          </w:pPr>
          <w:r w:rsidRPr="00885B8C">
            <w:rPr>
              <w:rFonts w:ascii="Times New Roman" w:eastAsia="Times New Roman" w:hAnsi="Times New Roman" w:cs="Times New Roman"/>
              <w:b/>
              <w:bCs/>
              <w:color w:val="auto"/>
              <w:kern w:val="32"/>
              <w:sz w:val="24"/>
              <w:lang w:val="lt-LT"/>
            </w:rPr>
            <w:t>Table of Contents</w:t>
          </w:r>
        </w:p>
        <w:p w14:paraId="1C2CE04D" w14:textId="2F60203D" w:rsidR="00302B0B" w:rsidRDefault="00885B8C">
          <w:pPr>
            <w:pStyle w:val="TOC1"/>
            <w:rPr>
              <w:rFonts w:asciiTheme="minorHAnsi" w:eastAsiaTheme="minorEastAsia" w:hAnsiTheme="minorHAnsi" w:cstheme="minorBidi"/>
              <w:bCs w:val="0"/>
              <w:kern w:val="2"/>
              <w:szCs w:val="24"/>
              <w:lang w:val="en-US" w:bidi="si-LK"/>
              <w14:ligatures w14:val="standardContextual"/>
            </w:rPr>
          </w:pPr>
          <w:r>
            <w:fldChar w:fldCharType="begin"/>
          </w:r>
          <w:r>
            <w:instrText xml:space="preserve"> TOC \o "1-3" \h \z \u </w:instrText>
          </w:r>
          <w:r>
            <w:fldChar w:fldCharType="separate"/>
          </w:r>
          <w:hyperlink w:anchor="_Toc210051108" w:history="1">
            <w:r w:rsidR="00302B0B" w:rsidRPr="00AC2032">
              <w:rPr>
                <w:rStyle w:val="Hyperlink"/>
              </w:rPr>
              <w:t>List of figures</w:t>
            </w:r>
            <w:r w:rsidR="00302B0B">
              <w:rPr>
                <w:webHidden/>
              </w:rPr>
              <w:tab/>
            </w:r>
            <w:r w:rsidR="00302B0B">
              <w:rPr>
                <w:webHidden/>
              </w:rPr>
              <w:fldChar w:fldCharType="begin"/>
            </w:r>
            <w:r w:rsidR="00302B0B">
              <w:rPr>
                <w:webHidden/>
              </w:rPr>
              <w:instrText xml:space="preserve"> PAGEREF _Toc210051108 \h </w:instrText>
            </w:r>
            <w:r w:rsidR="00302B0B">
              <w:rPr>
                <w:webHidden/>
              </w:rPr>
            </w:r>
            <w:r w:rsidR="00302B0B">
              <w:rPr>
                <w:webHidden/>
              </w:rPr>
              <w:fldChar w:fldCharType="separate"/>
            </w:r>
            <w:r w:rsidR="00302B0B">
              <w:rPr>
                <w:webHidden/>
              </w:rPr>
              <w:t>3</w:t>
            </w:r>
            <w:r w:rsidR="00302B0B">
              <w:rPr>
                <w:webHidden/>
              </w:rPr>
              <w:fldChar w:fldCharType="end"/>
            </w:r>
          </w:hyperlink>
        </w:p>
        <w:p w14:paraId="00A5A47F" w14:textId="7818EB44"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09" w:history="1">
            <w:r w:rsidRPr="00AC2032">
              <w:rPr>
                <w:rStyle w:val="Hyperlink"/>
              </w:rPr>
              <w:t>List of tables</w:t>
            </w:r>
            <w:r>
              <w:rPr>
                <w:webHidden/>
              </w:rPr>
              <w:tab/>
            </w:r>
            <w:r>
              <w:rPr>
                <w:webHidden/>
              </w:rPr>
              <w:fldChar w:fldCharType="begin"/>
            </w:r>
            <w:r>
              <w:rPr>
                <w:webHidden/>
              </w:rPr>
              <w:instrText xml:space="preserve"> PAGEREF _Toc210051109 \h </w:instrText>
            </w:r>
            <w:r>
              <w:rPr>
                <w:webHidden/>
              </w:rPr>
            </w:r>
            <w:r>
              <w:rPr>
                <w:webHidden/>
              </w:rPr>
              <w:fldChar w:fldCharType="separate"/>
            </w:r>
            <w:r>
              <w:rPr>
                <w:webHidden/>
              </w:rPr>
              <w:t>4</w:t>
            </w:r>
            <w:r>
              <w:rPr>
                <w:webHidden/>
              </w:rPr>
              <w:fldChar w:fldCharType="end"/>
            </w:r>
          </w:hyperlink>
        </w:p>
        <w:p w14:paraId="6DA44A4A" w14:textId="666D2FD3"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10" w:history="1">
            <w:r w:rsidRPr="00AC2032">
              <w:rPr>
                <w:rStyle w:val="Hyperlink"/>
              </w:rPr>
              <w:t>Introduction</w:t>
            </w:r>
            <w:r>
              <w:rPr>
                <w:webHidden/>
              </w:rPr>
              <w:tab/>
            </w:r>
            <w:r>
              <w:rPr>
                <w:webHidden/>
              </w:rPr>
              <w:fldChar w:fldCharType="begin"/>
            </w:r>
            <w:r>
              <w:rPr>
                <w:webHidden/>
              </w:rPr>
              <w:instrText xml:space="preserve"> PAGEREF _Toc210051110 \h </w:instrText>
            </w:r>
            <w:r>
              <w:rPr>
                <w:webHidden/>
              </w:rPr>
            </w:r>
            <w:r>
              <w:rPr>
                <w:webHidden/>
              </w:rPr>
              <w:fldChar w:fldCharType="separate"/>
            </w:r>
            <w:r>
              <w:rPr>
                <w:webHidden/>
              </w:rPr>
              <w:t>5</w:t>
            </w:r>
            <w:r>
              <w:rPr>
                <w:webHidden/>
              </w:rPr>
              <w:fldChar w:fldCharType="end"/>
            </w:r>
          </w:hyperlink>
        </w:p>
        <w:p w14:paraId="52C2F4E4" w14:textId="2ECE9810"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11" w:history="1">
            <w:r w:rsidRPr="00AC2032">
              <w:rPr>
                <w:rStyle w:val="Hyperlink"/>
              </w:rPr>
              <w:t>1.</w:t>
            </w:r>
            <w:r>
              <w:rPr>
                <w:rFonts w:asciiTheme="minorHAnsi" w:eastAsiaTheme="minorEastAsia" w:hAnsiTheme="minorHAnsi" w:cstheme="minorBidi"/>
                <w:bCs w:val="0"/>
                <w:kern w:val="2"/>
                <w:szCs w:val="24"/>
                <w:lang w:val="en-US" w:bidi="si-LK"/>
                <w14:ligatures w14:val="standardContextual"/>
              </w:rPr>
              <w:tab/>
            </w:r>
            <w:r w:rsidRPr="00AC2032">
              <w:rPr>
                <w:rStyle w:val="Hyperlink"/>
              </w:rPr>
              <w:t>Data Quality Report</w:t>
            </w:r>
            <w:r>
              <w:rPr>
                <w:webHidden/>
              </w:rPr>
              <w:tab/>
            </w:r>
            <w:r>
              <w:rPr>
                <w:webHidden/>
              </w:rPr>
              <w:fldChar w:fldCharType="begin"/>
            </w:r>
            <w:r>
              <w:rPr>
                <w:webHidden/>
              </w:rPr>
              <w:instrText xml:space="preserve"> PAGEREF _Toc210051111 \h </w:instrText>
            </w:r>
            <w:r>
              <w:rPr>
                <w:webHidden/>
              </w:rPr>
            </w:r>
            <w:r>
              <w:rPr>
                <w:webHidden/>
              </w:rPr>
              <w:fldChar w:fldCharType="separate"/>
            </w:r>
            <w:r>
              <w:rPr>
                <w:webHidden/>
              </w:rPr>
              <w:t>6</w:t>
            </w:r>
            <w:r>
              <w:rPr>
                <w:webHidden/>
              </w:rPr>
              <w:fldChar w:fldCharType="end"/>
            </w:r>
          </w:hyperlink>
        </w:p>
        <w:p w14:paraId="1C39A586" w14:textId="61E44E6C"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12" w:history="1">
            <w:r w:rsidRPr="00AC2032">
              <w:rPr>
                <w:rStyle w:val="Hyperlink"/>
              </w:rPr>
              <w:t>1.1.</w:t>
            </w:r>
            <w:r>
              <w:rPr>
                <w:rFonts w:asciiTheme="minorHAnsi" w:eastAsiaTheme="minorEastAsia" w:hAnsiTheme="minorHAnsi" w:cstheme="minorBidi"/>
                <w:kern w:val="2"/>
                <w:szCs w:val="24"/>
                <w:lang w:val="en-US" w:bidi="si-LK"/>
                <w14:ligatures w14:val="standardContextual"/>
              </w:rPr>
              <w:tab/>
            </w:r>
            <w:r w:rsidRPr="00AC2032">
              <w:rPr>
                <w:rStyle w:val="Hyperlink"/>
              </w:rPr>
              <w:t>Determination of Feature Types</w:t>
            </w:r>
            <w:r>
              <w:rPr>
                <w:webHidden/>
              </w:rPr>
              <w:tab/>
            </w:r>
            <w:r>
              <w:rPr>
                <w:webHidden/>
              </w:rPr>
              <w:fldChar w:fldCharType="begin"/>
            </w:r>
            <w:r>
              <w:rPr>
                <w:webHidden/>
              </w:rPr>
              <w:instrText xml:space="preserve"> PAGEREF _Toc210051112 \h </w:instrText>
            </w:r>
            <w:r>
              <w:rPr>
                <w:webHidden/>
              </w:rPr>
            </w:r>
            <w:r>
              <w:rPr>
                <w:webHidden/>
              </w:rPr>
              <w:fldChar w:fldCharType="separate"/>
            </w:r>
            <w:r>
              <w:rPr>
                <w:webHidden/>
              </w:rPr>
              <w:t>6</w:t>
            </w:r>
            <w:r>
              <w:rPr>
                <w:webHidden/>
              </w:rPr>
              <w:fldChar w:fldCharType="end"/>
            </w:r>
          </w:hyperlink>
        </w:p>
        <w:p w14:paraId="6A8FBF39" w14:textId="64FEF191"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13" w:history="1">
            <w:r w:rsidRPr="00AC2032">
              <w:rPr>
                <w:rStyle w:val="Hyperlink"/>
              </w:rPr>
              <w:t>1.2.</w:t>
            </w:r>
            <w:r>
              <w:rPr>
                <w:rFonts w:asciiTheme="minorHAnsi" w:eastAsiaTheme="minorEastAsia" w:hAnsiTheme="minorHAnsi" w:cstheme="minorBidi"/>
                <w:kern w:val="2"/>
                <w:szCs w:val="24"/>
                <w:lang w:val="en-US" w:bidi="si-LK"/>
                <w14:ligatures w14:val="standardContextual"/>
              </w:rPr>
              <w:tab/>
            </w:r>
            <w:r w:rsidRPr="00AC2032">
              <w:rPr>
                <w:rStyle w:val="Hyperlink"/>
              </w:rPr>
              <w:t>Data Quality Analysis</w:t>
            </w:r>
            <w:r>
              <w:rPr>
                <w:webHidden/>
              </w:rPr>
              <w:tab/>
            </w:r>
            <w:r>
              <w:rPr>
                <w:webHidden/>
              </w:rPr>
              <w:fldChar w:fldCharType="begin"/>
            </w:r>
            <w:r>
              <w:rPr>
                <w:webHidden/>
              </w:rPr>
              <w:instrText xml:space="preserve"> PAGEREF _Toc210051113 \h </w:instrText>
            </w:r>
            <w:r>
              <w:rPr>
                <w:webHidden/>
              </w:rPr>
            </w:r>
            <w:r>
              <w:rPr>
                <w:webHidden/>
              </w:rPr>
              <w:fldChar w:fldCharType="separate"/>
            </w:r>
            <w:r>
              <w:rPr>
                <w:webHidden/>
              </w:rPr>
              <w:t>6</w:t>
            </w:r>
            <w:r>
              <w:rPr>
                <w:webHidden/>
              </w:rPr>
              <w:fldChar w:fldCharType="end"/>
            </w:r>
          </w:hyperlink>
        </w:p>
        <w:p w14:paraId="27A7DABB" w14:textId="6C954D0D" w:rsidR="00302B0B" w:rsidRDefault="00302B0B">
          <w:pPr>
            <w:pStyle w:val="TOC3"/>
            <w:rPr>
              <w:rFonts w:asciiTheme="minorHAnsi" w:eastAsiaTheme="minorEastAsia" w:hAnsiTheme="minorHAnsi" w:cstheme="minorBidi"/>
              <w:iCs w:val="0"/>
              <w:kern w:val="2"/>
              <w:szCs w:val="24"/>
              <w:lang w:val="en-US" w:bidi="si-LK"/>
              <w14:ligatures w14:val="standardContextual"/>
            </w:rPr>
          </w:pPr>
          <w:hyperlink w:anchor="_Toc210051114" w:history="1">
            <w:r w:rsidRPr="00AC2032">
              <w:rPr>
                <w:rStyle w:val="Hyperlink"/>
              </w:rPr>
              <w:t>1.2.1.</w:t>
            </w:r>
            <w:r>
              <w:rPr>
                <w:rFonts w:asciiTheme="minorHAnsi" w:eastAsiaTheme="minorEastAsia" w:hAnsiTheme="minorHAnsi" w:cstheme="minorBidi"/>
                <w:iCs w:val="0"/>
                <w:kern w:val="2"/>
                <w:szCs w:val="24"/>
                <w:lang w:val="en-US" w:bidi="si-LK"/>
                <w14:ligatures w14:val="standardContextual"/>
              </w:rPr>
              <w:tab/>
            </w:r>
            <w:r w:rsidRPr="00AC2032">
              <w:rPr>
                <w:rStyle w:val="Hyperlink"/>
              </w:rPr>
              <w:t>Missing Values</w:t>
            </w:r>
            <w:r>
              <w:rPr>
                <w:webHidden/>
              </w:rPr>
              <w:tab/>
            </w:r>
            <w:r>
              <w:rPr>
                <w:webHidden/>
              </w:rPr>
              <w:fldChar w:fldCharType="begin"/>
            </w:r>
            <w:r>
              <w:rPr>
                <w:webHidden/>
              </w:rPr>
              <w:instrText xml:space="preserve"> PAGEREF _Toc210051114 \h </w:instrText>
            </w:r>
            <w:r>
              <w:rPr>
                <w:webHidden/>
              </w:rPr>
            </w:r>
            <w:r>
              <w:rPr>
                <w:webHidden/>
              </w:rPr>
              <w:fldChar w:fldCharType="separate"/>
            </w:r>
            <w:r>
              <w:rPr>
                <w:webHidden/>
              </w:rPr>
              <w:t>6</w:t>
            </w:r>
            <w:r>
              <w:rPr>
                <w:webHidden/>
              </w:rPr>
              <w:fldChar w:fldCharType="end"/>
            </w:r>
          </w:hyperlink>
        </w:p>
        <w:p w14:paraId="6D7EF66C" w14:textId="15D63243" w:rsidR="00302B0B" w:rsidRDefault="00302B0B">
          <w:pPr>
            <w:pStyle w:val="TOC3"/>
            <w:rPr>
              <w:rFonts w:asciiTheme="minorHAnsi" w:eastAsiaTheme="minorEastAsia" w:hAnsiTheme="minorHAnsi" w:cstheme="minorBidi"/>
              <w:iCs w:val="0"/>
              <w:kern w:val="2"/>
              <w:szCs w:val="24"/>
              <w:lang w:val="en-US" w:bidi="si-LK"/>
              <w14:ligatures w14:val="standardContextual"/>
            </w:rPr>
          </w:pPr>
          <w:hyperlink w:anchor="_Toc210051115" w:history="1">
            <w:r w:rsidRPr="00AC2032">
              <w:rPr>
                <w:rStyle w:val="Hyperlink"/>
              </w:rPr>
              <w:t>1.2.2.</w:t>
            </w:r>
            <w:r>
              <w:rPr>
                <w:rFonts w:asciiTheme="minorHAnsi" w:eastAsiaTheme="minorEastAsia" w:hAnsiTheme="minorHAnsi" w:cstheme="minorBidi"/>
                <w:iCs w:val="0"/>
                <w:kern w:val="2"/>
                <w:szCs w:val="24"/>
                <w:lang w:val="en-US" w:bidi="si-LK"/>
                <w14:ligatures w14:val="standardContextual"/>
              </w:rPr>
              <w:tab/>
            </w:r>
            <w:r w:rsidRPr="00AC2032">
              <w:rPr>
                <w:rStyle w:val="Hyperlink"/>
              </w:rPr>
              <w:t>Visualizations of Numerical and Categorical Features</w:t>
            </w:r>
            <w:r>
              <w:rPr>
                <w:webHidden/>
              </w:rPr>
              <w:tab/>
            </w:r>
            <w:r>
              <w:rPr>
                <w:webHidden/>
              </w:rPr>
              <w:fldChar w:fldCharType="begin"/>
            </w:r>
            <w:r>
              <w:rPr>
                <w:webHidden/>
              </w:rPr>
              <w:instrText xml:space="preserve"> PAGEREF _Toc210051115 \h </w:instrText>
            </w:r>
            <w:r>
              <w:rPr>
                <w:webHidden/>
              </w:rPr>
            </w:r>
            <w:r>
              <w:rPr>
                <w:webHidden/>
              </w:rPr>
              <w:fldChar w:fldCharType="separate"/>
            </w:r>
            <w:r>
              <w:rPr>
                <w:webHidden/>
              </w:rPr>
              <w:t>6</w:t>
            </w:r>
            <w:r>
              <w:rPr>
                <w:webHidden/>
              </w:rPr>
              <w:fldChar w:fldCharType="end"/>
            </w:r>
          </w:hyperlink>
        </w:p>
        <w:p w14:paraId="3AC079CE" w14:textId="68B3AD2C"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16" w:history="1">
            <w:r w:rsidRPr="00AC2032">
              <w:rPr>
                <w:rStyle w:val="Hyperlink"/>
                <w:lang w:val="en-US"/>
              </w:rPr>
              <w:t>1.3.</w:t>
            </w:r>
            <w:r>
              <w:rPr>
                <w:rFonts w:asciiTheme="minorHAnsi" w:eastAsiaTheme="minorEastAsia" w:hAnsiTheme="minorHAnsi" w:cstheme="minorBidi"/>
                <w:kern w:val="2"/>
                <w:szCs w:val="24"/>
                <w:lang w:val="en-US" w:bidi="si-LK"/>
                <w14:ligatures w14:val="standardContextual"/>
              </w:rPr>
              <w:tab/>
            </w:r>
            <w:r w:rsidRPr="00AC2032">
              <w:rPr>
                <w:rStyle w:val="Hyperlink"/>
                <w:lang w:val="en-US"/>
              </w:rPr>
              <w:t>EDA Report</w:t>
            </w:r>
            <w:r>
              <w:rPr>
                <w:webHidden/>
              </w:rPr>
              <w:tab/>
            </w:r>
            <w:r>
              <w:rPr>
                <w:webHidden/>
              </w:rPr>
              <w:fldChar w:fldCharType="begin"/>
            </w:r>
            <w:r>
              <w:rPr>
                <w:webHidden/>
              </w:rPr>
              <w:instrText xml:space="preserve"> PAGEREF _Toc210051116 \h </w:instrText>
            </w:r>
            <w:r>
              <w:rPr>
                <w:webHidden/>
              </w:rPr>
            </w:r>
            <w:r>
              <w:rPr>
                <w:webHidden/>
              </w:rPr>
              <w:fldChar w:fldCharType="separate"/>
            </w:r>
            <w:r>
              <w:rPr>
                <w:webHidden/>
              </w:rPr>
              <w:t>8</w:t>
            </w:r>
            <w:r>
              <w:rPr>
                <w:webHidden/>
              </w:rPr>
              <w:fldChar w:fldCharType="end"/>
            </w:r>
          </w:hyperlink>
        </w:p>
        <w:p w14:paraId="050DB552" w14:textId="47717CEA"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17" w:history="1">
            <w:r w:rsidRPr="00AC2032">
              <w:rPr>
                <w:rStyle w:val="Hyperlink"/>
                <w:lang w:val="en-US"/>
              </w:rPr>
              <w:t>1.4.</w:t>
            </w:r>
            <w:r>
              <w:rPr>
                <w:rFonts w:asciiTheme="minorHAnsi" w:eastAsiaTheme="minorEastAsia" w:hAnsiTheme="minorHAnsi" w:cstheme="minorBidi"/>
                <w:kern w:val="2"/>
                <w:szCs w:val="24"/>
                <w:lang w:val="en-US" w:bidi="si-LK"/>
                <w14:ligatures w14:val="standardContextual"/>
              </w:rPr>
              <w:tab/>
            </w:r>
            <w:r w:rsidRPr="00AC2032">
              <w:rPr>
                <w:rStyle w:val="Hyperlink"/>
                <w:lang w:val="en-US"/>
              </w:rPr>
              <w:t>Justification of Preprocessing Decisions</w:t>
            </w:r>
            <w:r>
              <w:rPr>
                <w:webHidden/>
              </w:rPr>
              <w:tab/>
            </w:r>
            <w:r>
              <w:rPr>
                <w:webHidden/>
              </w:rPr>
              <w:fldChar w:fldCharType="begin"/>
            </w:r>
            <w:r>
              <w:rPr>
                <w:webHidden/>
              </w:rPr>
              <w:instrText xml:space="preserve"> PAGEREF _Toc210051117 \h </w:instrText>
            </w:r>
            <w:r>
              <w:rPr>
                <w:webHidden/>
              </w:rPr>
            </w:r>
            <w:r>
              <w:rPr>
                <w:webHidden/>
              </w:rPr>
              <w:fldChar w:fldCharType="separate"/>
            </w:r>
            <w:r>
              <w:rPr>
                <w:webHidden/>
              </w:rPr>
              <w:t>9</w:t>
            </w:r>
            <w:r>
              <w:rPr>
                <w:webHidden/>
              </w:rPr>
              <w:fldChar w:fldCharType="end"/>
            </w:r>
          </w:hyperlink>
        </w:p>
        <w:p w14:paraId="79F1CA53" w14:textId="7ACCED76"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18" w:history="1">
            <w:r w:rsidRPr="00AC2032">
              <w:rPr>
                <w:rStyle w:val="Hyperlink"/>
                <w:lang w:val="en-US"/>
              </w:rPr>
              <w:t>2.</w:t>
            </w:r>
            <w:r>
              <w:rPr>
                <w:rFonts w:asciiTheme="minorHAnsi" w:eastAsiaTheme="minorEastAsia" w:hAnsiTheme="minorHAnsi" w:cstheme="minorBidi"/>
                <w:bCs w:val="0"/>
                <w:kern w:val="2"/>
                <w:szCs w:val="24"/>
                <w:lang w:val="en-US" w:bidi="si-LK"/>
                <w14:ligatures w14:val="standardContextual"/>
              </w:rPr>
              <w:tab/>
            </w:r>
            <w:r w:rsidRPr="00AC2032">
              <w:rPr>
                <w:rStyle w:val="Hyperlink"/>
                <w:lang w:val="en-US"/>
              </w:rPr>
              <w:t>Properly Preprocessed Continuous Data with Visualized Results</w:t>
            </w:r>
            <w:r>
              <w:rPr>
                <w:webHidden/>
              </w:rPr>
              <w:tab/>
            </w:r>
            <w:r>
              <w:rPr>
                <w:webHidden/>
              </w:rPr>
              <w:fldChar w:fldCharType="begin"/>
            </w:r>
            <w:r>
              <w:rPr>
                <w:webHidden/>
              </w:rPr>
              <w:instrText xml:space="preserve"> PAGEREF _Toc210051118 \h </w:instrText>
            </w:r>
            <w:r>
              <w:rPr>
                <w:webHidden/>
              </w:rPr>
            </w:r>
            <w:r>
              <w:rPr>
                <w:webHidden/>
              </w:rPr>
              <w:fldChar w:fldCharType="separate"/>
            </w:r>
            <w:r>
              <w:rPr>
                <w:webHidden/>
              </w:rPr>
              <w:t>11</w:t>
            </w:r>
            <w:r>
              <w:rPr>
                <w:webHidden/>
              </w:rPr>
              <w:fldChar w:fldCharType="end"/>
            </w:r>
          </w:hyperlink>
        </w:p>
        <w:p w14:paraId="4BEBD38E" w14:textId="0A731EB5"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19" w:history="1">
            <w:r w:rsidRPr="00AC2032">
              <w:rPr>
                <w:rStyle w:val="Hyperlink"/>
                <w:lang w:val="en-US"/>
              </w:rPr>
              <w:t>2.1.</w:t>
            </w:r>
            <w:r>
              <w:rPr>
                <w:rFonts w:asciiTheme="minorHAnsi" w:eastAsiaTheme="minorEastAsia" w:hAnsiTheme="minorHAnsi" w:cstheme="minorBidi"/>
                <w:kern w:val="2"/>
                <w:szCs w:val="24"/>
                <w:lang w:val="en-US" w:bidi="si-LK"/>
                <w14:ligatures w14:val="standardContextual"/>
              </w:rPr>
              <w:tab/>
            </w:r>
            <w:r w:rsidRPr="00AC2032">
              <w:rPr>
                <w:rStyle w:val="Hyperlink"/>
                <w:lang w:val="en-US"/>
              </w:rPr>
              <w:t>Preprocessing Step: Standardization</w:t>
            </w:r>
            <w:r>
              <w:rPr>
                <w:webHidden/>
              </w:rPr>
              <w:tab/>
            </w:r>
            <w:r>
              <w:rPr>
                <w:webHidden/>
              </w:rPr>
              <w:fldChar w:fldCharType="begin"/>
            </w:r>
            <w:r>
              <w:rPr>
                <w:webHidden/>
              </w:rPr>
              <w:instrText xml:space="preserve"> PAGEREF _Toc210051119 \h </w:instrText>
            </w:r>
            <w:r>
              <w:rPr>
                <w:webHidden/>
              </w:rPr>
            </w:r>
            <w:r>
              <w:rPr>
                <w:webHidden/>
              </w:rPr>
              <w:fldChar w:fldCharType="separate"/>
            </w:r>
            <w:r>
              <w:rPr>
                <w:webHidden/>
              </w:rPr>
              <w:t>11</w:t>
            </w:r>
            <w:r>
              <w:rPr>
                <w:webHidden/>
              </w:rPr>
              <w:fldChar w:fldCharType="end"/>
            </w:r>
          </w:hyperlink>
        </w:p>
        <w:p w14:paraId="311FBCBD" w14:textId="776A66F4"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20" w:history="1">
            <w:r w:rsidRPr="00AC2032">
              <w:rPr>
                <w:rStyle w:val="Hyperlink"/>
                <w:lang w:val="en-US"/>
              </w:rPr>
              <w:t>2.2.</w:t>
            </w:r>
            <w:r>
              <w:rPr>
                <w:rFonts w:asciiTheme="minorHAnsi" w:eastAsiaTheme="minorEastAsia" w:hAnsiTheme="minorHAnsi" w:cstheme="minorBidi"/>
                <w:kern w:val="2"/>
                <w:szCs w:val="24"/>
                <w:lang w:val="en-US" w:bidi="si-LK"/>
                <w14:ligatures w14:val="standardContextual"/>
              </w:rPr>
              <w:tab/>
            </w:r>
            <w:r w:rsidRPr="00AC2032">
              <w:rPr>
                <w:rStyle w:val="Hyperlink"/>
                <w:lang w:val="en-US"/>
              </w:rPr>
              <w:t>Visualizations: Before and After Standardization</w:t>
            </w:r>
            <w:r>
              <w:rPr>
                <w:webHidden/>
              </w:rPr>
              <w:tab/>
            </w:r>
            <w:r>
              <w:rPr>
                <w:webHidden/>
              </w:rPr>
              <w:fldChar w:fldCharType="begin"/>
            </w:r>
            <w:r>
              <w:rPr>
                <w:webHidden/>
              </w:rPr>
              <w:instrText xml:space="preserve"> PAGEREF _Toc210051120 \h </w:instrText>
            </w:r>
            <w:r>
              <w:rPr>
                <w:webHidden/>
              </w:rPr>
            </w:r>
            <w:r>
              <w:rPr>
                <w:webHidden/>
              </w:rPr>
              <w:fldChar w:fldCharType="separate"/>
            </w:r>
            <w:r>
              <w:rPr>
                <w:webHidden/>
              </w:rPr>
              <w:t>11</w:t>
            </w:r>
            <w:r>
              <w:rPr>
                <w:webHidden/>
              </w:rPr>
              <w:fldChar w:fldCharType="end"/>
            </w:r>
          </w:hyperlink>
        </w:p>
        <w:p w14:paraId="29986372" w14:textId="4007E5FE" w:rsidR="00302B0B" w:rsidRDefault="00302B0B">
          <w:pPr>
            <w:pStyle w:val="TOC3"/>
            <w:rPr>
              <w:rFonts w:asciiTheme="minorHAnsi" w:eastAsiaTheme="minorEastAsia" w:hAnsiTheme="minorHAnsi" w:cstheme="minorBidi"/>
              <w:iCs w:val="0"/>
              <w:kern w:val="2"/>
              <w:szCs w:val="24"/>
              <w:lang w:val="en-US" w:bidi="si-LK"/>
              <w14:ligatures w14:val="standardContextual"/>
            </w:rPr>
          </w:pPr>
          <w:hyperlink w:anchor="_Toc210051121" w:history="1">
            <w:r w:rsidRPr="00AC2032">
              <w:rPr>
                <w:rStyle w:val="Hyperlink"/>
                <w:lang w:val="en-US"/>
              </w:rPr>
              <w:t>2.2.1.</w:t>
            </w:r>
            <w:r>
              <w:rPr>
                <w:rFonts w:asciiTheme="minorHAnsi" w:eastAsiaTheme="minorEastAsia" w:hAnsiTheme="minorHAnsi" w:cstheme="minorBidi"/>
                <w:iCs w:val="0"/>
                <w:kern w:val="2"/>
                <w:szCs w:val="24"/>
                <w:lang w:val="en-US" w:bidi="si-LK"/>
                <w14:ligatures w14:val="standardContextual"/>
              </w:rPr>
              <w:tab/>
            </w:r>
            <w:r w:rsidRPr="00AC2032">
              <w:rPr>
                <w:rStyle w:val="Hyperlink"/>
                <w:lang w:val="en-US"/>
              </w:rPr>
              <w:t>Square_feet distribution</w:t>
            </w:r>
            <w:r>
              <w:rPr>
                <w:webHidden/>
              </w:rPr>
              <w:tab/>
            </w:r>
            <w:r>
              <w:rPr>
                <w:webHidden/>
              </w:rPr>
              <w:fldChar w:fldCharType="begin"/>
            </w:r>
            <w:r>
              <w:rPr>
                <w:webHidden/>
              </w:rPr>
              <w:instrText xml:space="preserve"> PAGEREF _Toc210051121 \h </w:instrText>
            </w:r>
            <w:r>
              <w:rPr>
                <w:webHidden/>
              </w:rPr>
            </w:r>
            <w:r>
              <w:rPr>
                <w:webHidden/>
              </w:rPr>
              <w:fldChar w:fldCharType="separate"/>
            </w:r>
            <w:r>
              <w:rPr>
                <w:webHidden/>
              </w:rPr>
              <w:t>11</w:t>
            </w:r>
            <w:r>
              <w:rPr>
                <w:webHidden/>
              </w:rPr>
              <w:fldChar w:fldCharType="end"/>
            </w:r>
          </w:hyperlink>
        </w:p>
        <w:p w14:paraId="562BDC83" w14:textId="022546FA" w:rsidR="00302B0B" w:rsidRDefault="00302B0B">
          <w:pPr>
            <w:pStyle w:val="TOC3"/>
            <w:rPr>
              <w:rFonts w:asciiTheme="minorHAnsi" w:eastAsiaTheme="minorEastAsia" w:hAnsiTheme="minorHAnsi" w:cstheme="minorBidi"/>
              <w:iCs w:val="0"/>
              <w:kern w:val="2"/>
              <w:szCs w:val="24"/>
              <w:lang w:val="en-US" w:bidi="si-LK"/>
              <w14:ligatures w14:val="standardContextual"/>
            </w:rPr>
          </w:pPr>
          <w:hyperlink w:anchor="_Toc210051122" w:history="1">
            <w:r w:rsidRPr="00AC2032">
              <w:rPr>
                <w:rStyle w:val="Hyperlink"/>
                <w:lang w:val="en-US"/>
              </w:rPr>
              <w:t>2.2.2.</w:t>
            </w:r>
            <w:r>
              <w:rPr>
                <w:rFonts w:asciiTheme="minorHAnsi" w:eastAsiaTheme="minorEastAsia" w:hAnsiTheme="minorHAnsi" w:cstheme="minorBidi"/>
                <w:iCs w:val="0"/>
                <w:kern w:val="2"/>
                <w:szCs w:val="24"/>
                <w:lang w:val="en-US" w:bidi="si-LK"/>
                <w14:ligatures w14:val="standardContextual"/>
              </w:rPr>
              <w:tab/>
            </w:r>
            <w:r w:rsidRPr="00AC2032">
              <w:rPr>
                <w:rStyle w:val="Hyperlink"/>
                <w:lang w:val="en-US"/>
              </w:rPr>
              <w:t>Price distribution</w:t>
            </w:r>
            <w:r>
              <w:rPr>
                <w:webHidden/>
              </w:rPr>
              <w:tab/>
            </w:r>
            <w:r>
              <w:rPr>
                <w:webHidden/>
              </w:rPr>
              <w:fldChar w:fldCharType="begin"/>
            </w:r>
            <w:r>
              <w:rPr>
                <w:webHidden/>
              </w:rPr>
              <w:instrText xml:space="preserve"> PAGEREF _Toc210051122 \h </w:instrText>
            </w:r>
            <w:r>
              <w:rPr>
                <w:webHidden/>
              </w:rPr>
            </w:r>
            <w:r>
              <w:rPr>
                <w:webHidden/>
              </w:rPr>
              <w:fldChar w:fldCharType="separate"/>
            </w:r>
            <w:r>
              <w:rPr>
                <w:webHidden/>
              </w:rPr>
              <w:t>12</w:t>
            </w:r>
            <w:r>
              <w:rPr>
                <w:webHidden/>
              </w:rPr>
              <w:fldChar w:fldCharType="end"/>
            </w:r>
          </w:hyperlink>
        </w:p>
        <w:p w14:paraId="6BB76E18" w14:textId="5B9697C2" w:rsidR="00302B0B" w:rsidRDefault="00302B0B">
          <w:pPr>
            <w:pStyle w:val="TOC3"/>
            <w:rPr>
              <w:rFonts w:asciiTheme="minorHAnsi" w:eastAsiaTheme="minorEastAsia" w:hAnsiTheme="minorHAnsi" w:cstheme="minorBidi"/>
              <w:iCs w:val="0"/>
              <w:kern w:val="2"/>
              <w:szCs w:val="24"/>
              <w:lang w:val="en-US" w:bidi="si-LK"/>
              <w14:ligatures w14:val="standardContextual"/>
            </w:rPr>
          </w:pPr>
          <w:hyperlink w:anchor="_Toc210051123" w:history="1">
            <w:r w:rsidRPr="00AC2032">
              <w:rPr>
                <w:rStyle w:val="Hyperlink"/>
                <w:lang w:val="en-US"/>
              </w:rPr>
              <w:t>2.2.3.</w:t>
            </w:r>
            <w:r>
              <w:rPr>
                <w:rFonts w:asciiTheme="minorHAnsi" w:eastAsiaTheme="minorEastAsia" w:hAnsiTheme="minorHAnsi" w:cstheme="minorBidi"/>
                <w:iCs w:val="0"/>
                <w:kern w:val="2"/>
                <w:szCs w:val="24"/>
                <w:lang w:val="en-US" w:bidi="si-LK"/>
                <w14:ligatures w14:val="standardContextual"/>
              </w:rPr>
              <w:tab/>
            </w:r>
            <w:r w:rsidRPr="00AC2032">
              <w:rPr>
                <w:rStyle w:val="Hyperlink"/>
                <w:lang w:val="en-US"/>
              </w:rPr>
              <w:t>Commentary</w:t>
            </w:r>
            <w:r>
              <w:rPr>
                <w:webHidden/>
              </w:rPr>
              <w:tab/>
            </w:r>
            <w:r>
              <w:rPr>
                <w:webHidden/>
              </w:rPr>
              <w:fldChar w:fldCharType="begin"/>
            </w:r>
            <w:r>
              <w:rPr>
                <w:webHidden/>
              </w:rPr>
              <w:instrText xml:space="preserve"> PAGEREF _Toc210051123 \h </w:instrText>
            </w:r>
            <w:r>
              <w:rPr>
                <w:webHidden/>
              </w:rPr>
            </w:r>
            <w:r>
              <w:rPr>
                <w:webHidden/>
              </w:rPr>
              <w:fldChar w:fldCharType="separate"/>
            </w:r>
            <w:r>
              <w:rPr>
                <w:webHidden/>
              </w:rPr>
              <w:t>12</w:t>
            </w:r>
            <w:r>
              <w:rPr>
                <w:webHidden/>
              </w:rPr>
              <w:fldChar w:fldCharType="end"/>
            </w:r>
          </w:hyperlink>
        </w:p>
        <w:p w14:paraId="77078D1F" w14:textId="73BCACF4"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24" w:history="1">
            <w:r w:rsidRPr="00AC2032">
              <w:rPr>
                <w:rStyle w:val="Hyperlink"/>
                <w:lang w:val="en-US"/>
              </w:rPr>
              <w:t>3.</w:t>
            </w:r>
            <w:r>
              <w:rPr>
                <w:rFonts w:asciiTheme="minorHAnsi" w:eastAsiaTheme="minorEastAsia" w:hAnsiTheme="minorHAnsi" w:cstheme="minorBidi"/>
                <w:bCs w:val="0"/>
                <w:kern w:val="2"/>
                <w:szCs w:val="24"/>
                <w:lang w:val="en-US" w:bidi="si-LK"/>
                <w14:ligatures w14:val="standardContextual"/>
              </w:rPr>
              <w:tab/>
            </w:r>
            <w:r w:rsidRPr="00AC2032">
              <w:rPr>
                <w:rStyle w:val="Hyperlink"/>
                <w:lang w:val="en-US"/>
              </w:rPr>
              <w:t>Selected Interpretable Metrics for Result Evaluation</w:t>
            </w:r>
            <w:r>
              <w:rPr>
                <w:webHidden/>
              </w:rPr>
              <w:tab/>
            </w:r>
            <w:r>
              <w:rPr>
                <w:webHidden/>
              </w:rPr>
              <w:fldChar w:fldCharType="begin"/>
            </w:r>
            <w:r>
              <w:rPr>
                <w:webHidden/>
              </w:rPr>
              <w:instrText xml:space="preserve"> PAGEREF _Toc210051124 \h </w:instrText>
            </w:r>
            <w:r>
              <w:rPr>
                <w:webHidden/>
              </w:rPr>
            </w:r>
            <w:r>
              <w:rPr>
                <w:webHidden/>
              </w:rPr>
              <w:fldChar w:fldCharType="separate"/>
            </w:r>
            <w:r>
              <w:rPr>
                <w:webHidden/>
              </w:rPr>
              <w:t>13</w:t>
            </w:r>
            <w:r>
              <w:rPr>
                <w:webHidden/>
              </w:rPr>
              <w:fldChar w:fldCharType="end"/>
            </w:r>
          </w:hyperlink>
        </w:p>
        <w:p w14:paraId="77BDC895" w14:textId="5631C644"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25" w:history="1">
            <w:r w:rsidRPr="00AC2032">
              <w:rPr>
                <w:rStyle w:val="Hyperlink"/>
                <w:lang w:val="en-US"/>
              </w:rPr>
              <w:t>3.1.</w:t>
            </w:r>
            <w:r>
              <w:rPr>
                <w:rFonts w:asciiTheme="minorHAnsi" w:eastAsiaTheme="minorEastAsia" w:hAnsiTheme="minorHAnsi" w:cstheme="minorBidi"/>
                <w:kern w:val="2"/>
                <w:szCs w:val="24"/>
                <w:lang w:val="en-US" w:bidi="si-LK"/>
                <w14:ligatures w14:val="standardContextual"/>
              </w:rPr>
              <w:tab/>
            </w:r>
            <w:r w:rsidRPr="00AC2032">
              <w:rPr>
                <w:rStyle w:val="Hyperlink"/>
                <w:lang w:val="en-US"/>
              </w:rPr>
              <w:t>Evaluation Metrics</w:t>
            </w:r>
            <w:r>
              <w:rPr>
                <w:webHidden/>
              </w:rPr>
              <w:tab/>
            </w:r>
            <w:r>
              <w:rPr>
                <w:webHidden/>
              </w:rPr>
              <w:fldChar w:fldCharType="begin"/>
            </w:r>
            <w:r>
              <w:rPr>
                <w:webHidden/>
              </w:rPr>
              <w:instrText xml:space="preserve"> PAGEREF _Toc210051125 \h </w:instrText>
            </w:r>
            <w:r>
              <w:rPr>
                <w:webHidden/>
              </w:rPr>
            </w:r>
            <w:r>
              <w:rPr>
                <w:webHidden/>
              </w:rPr>
              <w:fldChar w:fldCharType="separate"/>
            </w:r>
            <w:r>
              <w:rPr>
                <w:webHidden/>
              </w:rPr>
              <w:t>13</w:t>
            </w:r>
            <w:r>
              <w:rPr>
                <w:webHidden/>
              </w:rPr>
              <w:fldChar w:fldCharType="end"/>
            </w:r>
          </w:hyperlink>
        </w:p>
        <w:p w14:paraId="46C4F2BE" w14:textId="058F0F0A"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26" w:history="1">
            <w:r w:rsidRPr="00AC2032">
              <w:rPr>
                <w:rStyle w:val="Hyperlink"/>
                <w:lang w:val="en-US"/>
              </w:rPr>
              <w:t>3.2.</w:t>
            </w:r>
            <w:r>
              <w:rPr>
                <w:rFonts w:asciiTheme="minorHAnsi" w:eastAsiaTheme="minorEastAsia" w:hAnsiTheme="minorHAnsi" w:cstheme="minorBidi"/>
                <w:kern w:val="2"/>
                <w:szCs w:val="24"/>
                <w:lang w:val="en-US" w:bidi="si-LK"/>
                <w14:ligatures w14:val="standardContextual"/>
              </w:rPr>
              <w:tab/>
            </w:r>
            <w:r w:rsidRPr="00AC2032">
              <w:rPr>
                <w:rStyle w:val="Hyperlink"/>
                <w:lang w:val="en-US"/>
              </w:rPr>
              <w:t>Model Performance Summary</w:t>
            </w:r>
            <w:r>
              <w:rPr>
                <w:webHidden/>
              </w:rPr>
              <w:tab/>
            </w:r>
            <w:r>
              <w:rPr>
                <w:webHidden/>
              </w:rPr>
              <w:fldChar w:fldCharType="begin"/>
            </w:r>
            <w:r>
              <w:rPr>
                <w:webHidden/>
              </w:rPr>
              <w:instrText xml:space="preserve"> PAGEREF _Toc210051126 \h </w:instrText>
            </w:r>
            <w:r>
              <w:rPr>
                <w:webHidden/>
              </w:rPr>
            </w:r>
            <w:r>
              <w:rPr>
                <w:webHidden/>
              </w:rPr>
              <w:fldChar w:fldCharType="separate"/>
            </w:r>
            <w:r>
              <w:rPr>
                <w:webHidden/>
              </w:rPr>
              <w:t>13</w:t>
            </w:r>
            <w:r>
              <w:rPr>
                <w:webHidden/>
              </w:rPr>
              <w:fldChar w:fldCharType="end"/>
            </w:r>
          </w:hyperlink>
        </w:p>
        <w:p w14:paraId="0CA12B2F" w14:textId="399B560A"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27" w:history="1">
            <w:r w:rsidRPr="00AC2032">
              <w:rPr>
                <w:rStyle w:val="Hyperlink"/>
              </w:rPr>
              <w:t>4.</w:t>
            </w:r>
            <w:r>
              <w:rPr>
                <w:rFonts w:asciiTheme="minorHAnsi" w:eastAsiaTheme="minorEastAsia" w:hAnsiTheme="minorHAnsi" w:cstheme="minorBidi"/>
                <w:bCs w:val="0"/>
                <w:kern w:val="2"/>
                <w:szCs w:val="24"/>
                <w:lang w:val="en-US" w:bidi="si-LK"/>
                <w14:ligatures w14:val="standardContextual"/>
              </w:rPr>
              <w:tab/>
            </w:r>
            <w:r w:rsidRPr="00AC2032">
              <w:rPr>
                <w:rStyle w:val="Hyperlink"/>
              </w:rPr>
              <w:t>Analysis of Data Preprocessing Steps</w:t>
            </w:r>
            <w:r>
              <w:rPr>
                <w:webHidden/>
              </w:rPr>
              <w:tab/>
            </w:r>
            <w:r>
              <w:rPr>
                <w:webHidden/>
              </w:rPr>
              <w:fldChar w:fldCharType="begin"/>
            </w:r>
            <w:r>
              <w:rPr>
                <w:webHidden/>
              </w:rPr>
              <w:instrText xml:space="preserve"> PAGEREF _Toc210051127 \h </w:instrText>
            </w:r>
            <w:r>
              <w:rPr>
                <w:webHidden/>
              </w:rPr>
            </w:r>
            <w:r>
              <w:rPr>
                <w:webHidden/>
              </w:rPr>
              <w:fldChar w:fldCharType="separate"/>
            </w:r>
            <w:r>
              <w:rPr>
                <w:webHidden/>
              </w:rPr>
              <w:t>14</w:t>
            </w:r>
            <w:r>
              <w:rPr>
                <w:webHidden/>
              </w:rPr>
              <w:fldChar w:fldCharType="end"/>
            </w:r>
          </w:hyperlink>
        </w:p>
        <w:p w14:paraId="1E025A7B" w14:textId="2361B5BE"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28" w:history="1">
            <w:r w:rsidRPr="00AC2032">
              <w:rPr>
                <w:rStyle w:val="Hyperlink"/>
              </w:rPr>
              <w:t>5.</w:t>
            </w:r>
            <w:r>
              <w:rPr>
                <w:rFonts w:asciiTheme="minorHAnsi" w:eastAsiaTheme="minorEastAsia" w:hAnsiTheme="minorHAnsi" w:cstheme="minorBidi"/>
                <w:bCs w:val="0"/>
                <w:kern w:val="2"/>
                <w:szCs w:val="24"/>
                <w:lang w:val="en-US" w:bidi="si-LK"/>
                <w14:ligatures w14:val="standardContextual"/>
              </w:rPr>
              <w:tab/>
            </w:r>
            <w:r w:rsidRPr="00AC2032">
              <w:rPr>
                <w:rStyle w:val="Hyperlink"/>
              </w:rPr>
              <w:t>Comparison with Benchmark</w:t>
            </w:r>
            <w:r>
              <w:rPr>
                <w:webHidden/>
              </w:rPr>
              <w:tab/>
            </w:r>
            <w:r>
              <w:rPr>
                <w:webHidden/>
              </w:rPr>
              <w:fldChar w:fldCharType="begin"/>
            </w:r>
            <w:r>
              <w:rPr>
                <w:webHidden/>
              </w:rPr>
              <w:instrText xml:space="preserve"> PAGEREF _Toc210051128 \h </w:instrText>
            </w:r>
            <w:r>
              <w:rPr>
                <w:webHidden/>
              </w:rPr>
            </w:r>
            <w:r>
              <w:rPr>
                <w:webHidden/>
              </w:rPr>
              <w:fldChar w:fldCharType="separate"/>
            </w:r>
            <w:r>
              <w:rPr>
                <w:webHidden/>
              </w:rPr>
              <w:t>15</w:t>
            </w:r>
            <w:r>
              <w:rPr>
                <w:webHidden/>
              </w:rPr>
              <w:fldChar w:fldCharType="end"/>
            </w:r>
          </w:hyperlink>
        </w:p>
        <w:p w14:paraId="5B55E132" w14:textId="101C7DD1" w:rsidR="00302B0B" w:rsidRDefault="00302B0B">
          <w:pPr>
            <w:pStyle w:val="TOC2"/>
            <w:rPr>
              <w:rFonts w:asciiTheme="minorHAnsi" w:eastAsiaTheme="minorEastAsia" w:hAnsiTheme="minorHAnsi" w:cstheme="minorBidi"/>
              <w:kern w:val="2"/>
              <w:szCs w:val="24"/>
              <w:lang w:val="en-US" w:bidi="si-LK"/>
              <w14:ligatures w14:val="standardContextual"/>
            </w:rPr>
          </w:pPr>
          <w:hyperlink w:anchor="_Toc210051129" w:history="1">
            <w:r w:rsidRPr="00AC2032">
              <w:rPr>
                <w:rStyle w:val="Hyperlink"/>
              </w:rPr>
              <w:t>5.1.</w:t>
            </w:r>
            <w:r>
              <w:rPr>
                <w:rFonts w:asciiTheme="minorHAnsi" w:eastAsiaTheme="minorEastAsia" w:hAnsiTheme="minorHAnsi" w:cstheme="minorBidi"/>
                <w:kern w:val="2"/>
                <w:szCs w:val="24"/>
                <w:lang w:val="en-US" w:bidi="si-LK"/>
                <w14:ligatures w14:val="standardContextual"/>
              </w:rPr>
              <w:tab/>
            </w:r>
            <w:r w:rsidRPr="00AC2032">
              <w:rPr>
                <w:rStyle w:val="Hyperlink"/>
              </w:rPr>
              <w:t>Model Comparison against Benchmark</w:t>
            </w:r>
            <w:r>
              <w:rPr>
                <w:webHidden/>
              </w:rPr>
              <w:tab/>
            </w:r>
            <w:r>
              <w:rPr>
                <w:webHidden/>
              </w:rPr>
              <w:fldChar w:fldCharType="begin"/>
            </w:r>
            <w:r>
              <w:rPr>
                <w:webHidden/>
              </w:rPr>
              <w:instrText xml:space="preserve"> PAGEREF _Toc210051129 \h </w:instrText>
            </w:r>
            <w:r>
              <w:rPr>
                <w:webHidden/>
              </w:rPr>
            </w:r>
            <w:r>
              <w:rPr>
                <w:webHidden/>
              </w:rPr>
              <w:fldChar w:fldCharType="separate"/>
            </w:r>
            <w:r>
              <w:rPr>
                <w:webHidden/>
              </w:rPr>
              <w:t>15</w:t>
            </w:r>
            <w:r>
              <w:rPr>
                <w:webHidden/>
              </w:rPr>
              <w:fldChar w:fldCharType="end"/>
            </w:r>
          </w:hyperlink>
        </w:p>
        <w:p w14:paraId="08AD2411" w14:textId="72AD8C0A"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30" w:history="1">
            <w:r w:rsidRPr="00AC2032">
              <w:rPr>
                <w:rStyle w:val="Hyperlink"/>
              </w:rPr>
              <w:t>6.</w:t>
            </w:r>
            <w:r>
              <w:rPr>
                <w:rFonts w:asciiTheme="minorHAnsi" w:eastAsiaTheme="minorEastAsia" w:hAnsiTheme="minorHAnsi" w:cstheme="minorBidi"/>
                <w:bCs w:val="0"/>
                <w:kern w:val="2"/>
                <w:szCs w:val="24"/>
                <w:lang w:val="en-US" w:bidi="si-LK"/>
                <w14:ligatures w14:val="standardContextual"/>
              </w:rPr>
              <w:tab/>
            </w:r>
            <w:r w:rsidRPr="00AC2032">
              <w:rPr>
                <w:rStyle w:val="Hyperlink"/>
              </w:rPr>
              <w:t>Software Implementation</w:t>
            </w:r>
            <w:r>
              <w:rPr>
                <w:webHidden/>
              </w:rPr>
              <w:tab/>
            </w:r>
            <w:r>
              <w:rPr>
                <w:webHidden/>
              </w:rPr>
              <w:fldChar w:fldCharType="begin"/>
            </w:r>
            <w:r>
              <w:rPr>
                <w:webHidden/>
              </w:rPr>
              <w:instrText xml:space="preserve"> PAGEREF _Toc210051130 \h </w:instrText>
            </w:r>
            <w:r>
              <w:rPr>
                <w:webHidden/>
              </w:rPr>
            </w:r>
            <w:r>
              <w:rPr>
                <w:webHidden/>
              </w:rPr>
              <w:fldChar w:fldCharType="separate"/>
            </w:r>
            <w:r>
              <w:rPr>
                <w:webHidden/>
              </w:rPr>
              <w:t>16</w:t>
            </w:r>
            <w:r>
              <w:rPr>
                <w:webHidden/>
              </w:rPr>
              <w:fldChar w:fldCharType="end"/>
            </w:r>
          </w:hyperlink>
        </w:p>
        <w:p w14:paraId="754D5F0A" w14:textId="31691AD7"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31" w:history="1">
            <w:r w:rsidRPr="00AC2032">
              <w:rPr>
                <w:rStyle w:val="Hyperlink"/>
              </w:rPr>
              <w:t>Conclusions</w:t>
            </w:r>
            <w:r>
              <w:rPr>
                <w:webHidden/>
              </w:rPr>
              <w:tab/>
            </w:r>
            <w:r>
              <w:rPr>
                <w:webHidden/>
              </w:rPr>
              <w:fldChar w:fldCharType="begin"/>
            </w:r>
            <w:r>
              <w:rPr>
                <w:webHidden/>
              </w:rPr>
              <w:instrText xml:space="preserve"> PAGEREF _Toc210051131 \h </w:instrText>
            </w:r>
            <w:r>
              <w:rPr>
                <w:webHidden/>
              </w:rPr>
            </w:r>
            <w:r>
              <w:rPr>
                <w:webHidden/>
              </w:rPr>
              <w:fldChar w:fldCharType="separate"/>
            </w:r>
            <w:r>
              <w:rPr>
                <w:webHidden/>
              </w:rPr>
              <w:t>17</w:t>
            </w:r>
            <w:r>
              <w:rPr>
                <w:webHidden/>
              </w:rPr>
              <w:fldChar w:fldCharType="end"/>
            </w:r>
          </w:hyperlink>
        </w:p>
        <w:p w14:paraId="3443EBAF" w14:textId="72FEE168" w:rsidR="00302B0B" w:rsidRDefault="00302B0B">
          <w:pPr>
            <w:pStyle w:val="TOC1"/>
            <w:rPr>
              <w:rFonts w:asciiTheme="minorHAnsi" w:eastAsiaTheme="minorEastAsia" w:hAnsiTheme="minorHAnsi" w:cstheme="minorBidi"/>
              <w:bCs w:val="0"/>
              <w:kern w:val="2"/>
              <w:szCs w:val="24"/>
              <w:lang w:val="en-US" w:bidi="si-LK"/>
              <w14:ligatures w14:val="standardContextual"/>
            </w:rPr>
          </w:pPr>
          <w:hyperlink w:anchor="_Toc210051132" w:history="1">
            <w:r w:rsidRPr="00AC2032">
              <w:rPr>
                <w:rStyle w:val="Hyperlink"/>
              </w:rPr>
              <w:t>List of information sources</w:t>
            </w:r>
            <w:r>
              <w:rPr>
                <w:webHidden/>
              </w:rPr>
              <w:tab/>
            </w:r>
            <w:r>
              <w:rPr>
                <w:webHidden/>
              </w:rPr>
              <w:fldChar w:fldCharType="begin"/>
            </w:r>
            <w:r>
              <w:rPr>
                <w:webHidden/>
              </w:rPr>
              <w:instrText xml:space="preserve"> PAGEREF _Toc210051132 \h </w:instrText>
            </w:r>
            <w:r>
              <w:rPr>
                <w:webHidden/>
              </w:rPr>
            </w:r>
            <w:r>
              <w:rPr>
                <w:webHidden/>
              </w:rPr>
              <w:fldChar w:fldCharType="separate"/>
            </w:r>
            <w:r>
              <w:rPr>
                <w:webHidden/>
              </w:rPr>
              <w:t>18</w:t>
            </w:r>
            <w:r>
              <w:rPr>
                <w:webHidden/>
              </w:rPr>
              <w:fldChar w:fldCharType="end"/>
            </w:r>
          </w:hyperlink>
        </w:p>
        <w:p w14:paraId="3C8EAF70" w14:textId="2CB56587" w:rsidR="00885B8C" w:rsidRDefault="00885B8C">
          <w:r>
            <w:rPr>
              <w:b/>
              <w:bCs/>
              <w:noProof/>
            </w:rPr>
            <w:fldChar w:fldCharType="end"/>
          </w:r>
        </w:p>
      </w:sdtContent>
    </w:sdt>
    <w:p w14:paraId="19C825E7" w14:textId="03A90463" w:rsidR="001467DB" w:rsidRDefault="001467DB" w:rsidP="002761C5"/>
    <w:p w14:paraId="2E62D474" w14:textId="77777777" w:rsidR="00086029" w:rsidRDefault="00086029" w:rsidP="00197E84">
      <w:pPr>
        <w:pStyle w:val="Style4"/>
      </w:pPr>
      <w:r>
        <w:br w:type="page"/>
      </w:r>
    </w:p>
    <w:p w14:paraId="207D2F33" w14:textId="16DDF39D" w:rsidR="00086029" w:rsidRPr="00317DCA" w:rsidRDefault="009D180D" w:rsidP="00B65A56">
      <w:pPr>
        <w:pStyle w:val="Headingwithoutno"/>
      </w:pPr>
      <w:bookmarkStart w:id="0" w:name="_Toc442987"/>
      <w:bookmarkStart w:id="1" w:name="_Toc210051108"/>
      <w:r w:rsidRPr="009D180D">
        <w:lastRenderedPageBreak/>
        <w:t>List of figures</w:t>
      </w:r>
      <w:bookmarkEnd w:id="0"/>
      <w:bookmarkEnd w:id="1"/>
    </w:p>
    <w:p w14:paraId="4D4D4178" w14:textId="38FB371E" w:rsidR="00885B8C" w:rsidRDefault="00885B8C">
      <w:pPr>
        <w:pStyle w:val="TableofFigures"/>
        <w:tabs>
          <w:tab w:val="right" w:leader="dot" w:pos="9628"/>
        </w:tabs>
        <w:rPr>
          <w:rFonts w:asciiTheme="minorHAnsi" w:eastAsiaTheme="minorEastAsia" w:hAnsiTheme="minorHAnsi" w:cstheme="minorBidi"/>
          <w:noProof/>
          <w:kern w:val="2"/>
          <w:lang w:val="en-US" w:bidi="si-LK"/>
          <w14:ligatures w14:val="standardContextual"/>
        </w:rPr>
      </w:pPr>
      <w:r>
        <w:fldChar w:fldCharType="begin"/>
      </w:r>
      <w:r>
        <w:instrText xml:space="preserve"> TOC \h \z \c "Figure" </w:instrText>
      </w:r>
      <w:r>
        <w:fldChar w:fldCharType="separate"/>
      </w:r>
      <w:hyperlink w:anchor="_Toc210043566" w:history="1">
        <w:r w:rsidRPr="006C279D">
          <w:rPr>
            <w:rStyle w:val="Hyperlink"/>
            <w:noProof/>
          </w:rPr>
          <w:t>Figure 1</w:t>
        </w:r>
        <w:r w:rsidRPr="006C279D">
          <w:rPr>
            <w:rStyle w:val="Hyperlink"/>
            <w:noProof/>
            <w:lang w:val="en-US"/>
          </w:rPr>
          <w:t xml:space="preserve"> Histogram Plot</w:t>
        </w:r>
        <w:r>
          <w:rPr>
            <w:noProof/>
            <w:webHidden/>
          </w:rPr>
          <w:tab/>
        </w:r>
        <w:r>
          <w:rPr>
            <w:noProof/>
            <w:webHidden/>
          </w:rPr>
          <w:fldChar w:fldCharType="begin"/>
        </w:r>
        <w:r>
          <w:rPr>
            <w:noProof/>
            <w:webHidden/>
          </w:rPr>
          <w:instrText xml:space="preserve"> PAGEREF _Toc210043566 \h </w:instrText>
        </w:r>
        <w:r>
          <w:rPr>
            <w:noProof/>
            <w:webHidden/>
          </w:rPr>
        </w:r>
        <w:r>
          <w:rPr>
            <w:noProof/>
            <w:webHidden/>
          </w:rPr>
          <w:fldChar w:fldCharType="separate"/>
        </w:r>
        <w:r w:rsidR="00302B0B">
          <w:rPr>
            <w:noProof/>
            <w:webHidden/>
          </w:rPr>
          <w:t>7</w:t>
        </w:r>
        <w:r>
          <w:rPr>
            <w:noProof/>
            <w:webHidden/>
          </w:rPr>
          <w:fldChar w:fldCharType="end"/>
        </w:r>
      </w:hyperlink>
    </w:p>
    <w:p w14:paraId="27D587A4" w14:textId="4222C28A" w:rsidR="00885B8C" w:rsidRDefault="00885B8C">
      <w:pPr>
        <w:pStyle w:val="TableofFigures"/>
        <w:tabs>
          <w:tab w:val="right" w:leader="dot" w:pos="9628"/>
        </w:tabs>
        <w:rPr>
          <w:rFonts w:asciiTheme="minorHAnsi" w:eastAsiaTheme="minorEastAsia" w:hAnsiTheme="minorHAnsi" w:cstheme="minorBidi"/>
          <w:noProof/>
          <w:kern w:val="2"/>
          <w:lang w:val="en-US" w:bidi="si-LK"/>
          <w14:ligatures w14:val="standardContextual"/>
        </w:rPr>
      </w:pPr>
      <w:hyperlink w:anchor="_Toc210043567" w:history="1">
        <w:r w:rsidRPr="006C279D">
          <w:rPr>
            <w:rStyle w:val="Hyperlink"/>
            <w:noProof/>
          </w:rPr>
          <w:t>Figure 2</w:t>
        </w:r>
        <w:r w:rsidRPr="006C279D">
          <w:rPr>
            <w:rStyle w:val="Hyperlink"/>
            <w:noProof/>
            <w:lang w:val="en-US"/>
          </w:rPr>
          <w:t xml:space="preserve"> Box plots</w:t>
        </w:r>
        <w:r>
          <w:rPr>
            <w:noProof/>
            <w:webHidden/>
          </w:rPr>
          <w:tab/>
        </w:r>
        <w:r>
          <w:rPr>
            <w:noProof/>
            <w:webHidden/>
          </w:rPr>
          <w:fldChar w:fldCharType="begin"/>
        </w:r>
        <w:r>
          <w:rPr>
            <w:noProof/>
            <w:webHidden/>
          </w:rPr>
          <w:instrText xml:space="preserve"> PAGEREF _Toc210043567 \h </w:instrText>
        </w:r>
        <w:r>
          <w:rPr>
            <w:noProof/>
            <w:webHidden/>
          </w:rPr>
        </w:r>
        <w:r>
          <w:rPr>
            <w:noProof/>
            <w:webHidden/>
          </w:rPr>
          <w:fldChar w:fldCharType="separate"/>
        </w:r>
        <w:r w:rsidR="00302B0B">
          <w:rPr>
            <w:noProof/>
            <w:webHidden/>
          </w:rPr>
          <w:t>7</w:t>
        </w:r>
        <w:r>
          <w:rPr>
            <w:noProof/>
            <w:webHidden/>
          </w:rPr>
          <w:fldChar w:fldCharType="end"/>
        </w:r>
      </w:hyperlink>
    </w:p>
    <w:p w14:paraId="45C15966" w14:textId="431CD414" w:rsidR="00885B8C" w:rsidRDefault="00885B8C">
      <w:pPr>
        <w:pStyle w:val="TableofFigures"/>
        <w:tabs>
          <w:tab w:val="right" w:leader="dot" w:pos="9628"/>
        </w:tabs>
        <w:rPr>
          <w:rFonts w:asciiTheme="minorHAnsi" w:eastAsiaTheme="minorEastAsia" w:hAnsiTheme="minorHAnsi" w:cstheme="minorBidi"/>
          <w:noProof/>
          <w:kern w:val="2"/>
          <w:lang w:val="en-US" w:bidi="si-LK"/>
          <w14:ligatures w14:val="standardContextual"/>
        </w:rPr>
      </w:pPr>
      <w:hyperlink w:anchor="_Toc210043568" w:history="1">
        <w:r w:rsidRPr="006C279D">
          <w:rPr>
            <w:rStyle w:val="Hyperlink"/>
            <w:noProof/>
          </w:rPr>
          <w:t>Figure 3</w:t>
        </w:r>
        <w:r w:rsidRPr="006C279D">
          <w:rPr>
            <w:rStyle w:val="Hyperlink"/>
            <w:noProof/>
            <w:lang w:val="en-US"/>
          </w:rPr>
          <w:t xml:space="preserve"> Bar Plots</w:t>
        </w:r>
        <w:r>
          <w:rPr>
            <w:noProof/>
            <w:webHidden/>
          </w:rPr>
          <w:tab/>
        </w:r>
        <w:r>
          <w:rPr>
            <w:noProof/>
            <w:webHidden/>
          </w:rPr>
          <w:fldChar w:fldCharType="begin"/>
        </w:r>
        <w:r>
          <w:rPr>
            <w:noProof/>
            <w:webHidden/>
          </w:rPr>
          <w:instrText xml:space="preserve"> PAGEREF _Toc210043568 \h </w:instrText>
        </w:r>
        <w:r>
          <w:rPr>
            <w:noProof/>
            <w:webHidden/>
          </w:rPr>
        </w:r>
        <w:r>
          <w:rPr>
            <w:noProof/>
            <w:webHidden/>
          </w:rPr>
          <w:fldChar w:fldCharType="separate"/>
        </w:r>
        <w:r w:rsidR="00302B0B">
          <w:rPr>
            <w:noProof/>
            <w:webHidden/>
          </w:rPr>
          <w:t>8</w:t>
        </w:r>
        <w:r>
          <w:rPr>
            <w:noProof/>
            <w:webHidden/>
          </w:rPr>
          <w:fldChar w:fldCharType="end"/>
        </w:r>
      </w:hyperlink>
    </w:p>
    <w:p w14:paraId="258F6816" w14:textId="726E0C9D" w:rsidR="00885B8C" w:rsidRDefault="00885B8C">
      <w:pPr>
        <w:pStyle w:val="TableofFigures"/>
        <w:tabs>
          <w:tab w:val="right" w:leader="dot" w:pos="9628"/>
        </w:tabs>
        <w:rPr>
          <w:rFonts w:asciiTheme="minorHAnsi" w:eastAsiaTheme="minorEastAsia" w:hAnsiTheme="minorHAnsi" w:cstheme="minorBidi"/>
          <w:noProof/>
          <w:kern w:val="2"/>
          <w:lang w:val="en-US" w:bidi="si-LK"/>
          <w14:ligatures w14:val="standardContextual"/>
        </w:rPr>
      </w:pPr>
      <w:hyperlink w:anchor="_Toc210043569" w:history="1">
        <w:r w:rsidRPr="006C279D">
          <w:rPr>
            <w:rStyle w:val="Hyperlink"/>
            <w:noProof/>
          </w:rPr>
          <w:t>Figure 4</w:t>
        </w:r>
        <w:r w:rsidRPr="006C279D">
          <w:rPr>
            <w:rStyle w:val="Hyperlink"/>
            <w:noProof/>
            <w:lang w:val="en-US"/>
          </w:rPr>
          <w:t xml:space="preserve"> Distribution of square_feet (after standardization)</w:t>
        </w:r>
        <w:r>
          <w:rPr>
            <w:noProof/>
            <w:webHidden/>
          </w:rPr>
          <w:tab/>
        </w:r>
        <w:r>
          <w:rPr>
            <w:noProof/>
            <w:webHidden/>
          </w:rPr>
          <w:fldChar w:fldCharType="begin"/>
        </w:r>
        <w:r>
          <w:rPr>
            <w:noProof/>
            <w:webHidden/>
          </w:rPr>
          <w:instrText xml:space="preserve"> PAGEREF _Toc210043569 \h </w:instrText>
        </w:r>
        <w:r>
          <w:rPr>
            <w:noProof/>
            <w:webHidden/>
          </w:rPr>
        </w:r>
        <w:r>
          <w:rPr>
            <w:noProof/>
            <w:webHidden/>
          </w:rPr>
          <w:fldChar w:fldCharType="separate"/>
        </w:r>
        <w:r w:rsidR="00302B0B">
          <w:rPr>
            <w:noProof/>
            <w:webHidden/>
          </w:rPr>
          <w:t>11</w:t>
        </w:r>
        <w:r>
          <w:rPr>
            <w:noProof/>
            <w:webHidden/>
          </w:rPr>
          <w:fldChar w:fldCharType="end"/>
        </w:r>
      </w:hyperlink>
    </w:p>
    <w:p w14:paraId="0998D928" w14:textId="6BCE4DC1" w:rsidR="00885B8C" w:rsidRDefault="00885B8C">
      <w:pPr>
        <w:pStyle w:val="TableofFigures"/>
        <w:tabs>
          <w:tab w:val="right" w:leader="dot" w:pos="9628"/>
        </w:tabs>
        <w:rPr>
          <w:rFonts w:asciiTheme="minorHAnsi" w:eastAsiaTheme="minorEastAsia" w:hAnsiTheme="minorHAnsi" w:cstheme="minorBidi"/>
          <w:noProof/>
          <w:kern w:val="2"/>
          <w:lang w:val="en-US" w:bidi="si-LK"/>
          <w14:ligatures w14:val="standardContextual"/>
        </w:rPr>
      </w:pPr>
      <w:hyperlink w:anchor="_Toc210043570" w:history="1">
        <w:r w:rsidRPr="006C279D">
          <w:rPr>
            <w:rStyle w:val="Hyperlink"/>
            <w:noProof/>
          </w:rPr>
          <w:t>Figure 5</w:t>
        </w:r>
        <w:r w:rsidRPr="006C279D">
          <w:rPr>
            <w:rStyle w:val="Hyperlink"/>
            <w:noProof/>
            <w:lang w:val="en-US"/>
          </w:rPr>
          <w:t xml:space="preserve"> Distribution of Price after Standardization</w:t>
        </w:r>
        <w:r>
          <w:rPr>
            <w:noProof/>
            <w:webHidden/>
          </w:rPr>
          <w:tab/>
        </w:r>
        <w:r>
          <w:rPr>
            <w:noProof/>
            <w:webHidden/>
          </w:rPr>
          <w:fldChar w:fldCharType="begin"/>
        </w:r>
        <w:r>
          <w:rPr>
            <w:noProof/>
            <w:webHidden/>
          </w:rPr>
          <w:instrText xml:space="preserve"> PAGEREF _Toc210043570 \h </w:instrText>
        </w:r>
        <w:r>
          <w:rPr>
            <w:noProof/>
            <w:webHidden/>
          </w:rPr>
        </w:r>
        <w:r>
          <w:rPr>
            <w:noProof/>
            <w:webHidden/>
          </w:rPr>
          <w:fldChar w:fldCharType="separate"/>
        </w:r>
        <w:r w:rsidR="00302B0B">
          <w:rPr>
            <w:noProof/>
            <w:webHidden/>
          </w:rPr>
          <w:t>12</w:t>
        </w:r>
        <w:r>
          <w:rPr>
            <w:noProof/>
            <w:webHidden/>
          </w:rPr>
          <w:fldChar w:fldCharType="end"/>
        </w:r>
      </w:hyperlink>
    </w:p>
    <w:p w14:paraId="5B9F1040" w14:textId="47CF79BF" w:rsidR="002E3E1C" w:rsidRDefault="00885B8C" w:rsidP="002E3E1C">
      <w:pPr>
        <w:pStyle w:val="TableofFigures"/>
        <w:tabs>
          <w:tab w:val="right" w:leader="dot" w:pos="9628"/>
        </w:tabs>
      </w:pPr>
      <w:r>
        <w:fldChar w:fldCharType="end"/>
      </w:r>
    </w:p>
    <w:p w14:paraId="76107070" w14:textId="0E8A9707" w:rsidR="0082569C" w:rsidRDefault="0082569C" w:rsidP="003D3CD7">
      <w:pPr>
        <w:pStyle w:val="TOC2"/>
      </w:pPr>
      <w:r>
        <w:br w:type="page"/>
      </w:r>
    </w:p>
    <w:p w14:paraId="6FB66628" w14:textId="0ACC6AFC" w:rsidR="0039105F" w:rsidRPr="00317DCA" w:rsidRDefault="009D180D" w:rsidP="0039105F">
      <w:pPr>
        <w:pStyle w:val="Headingwithoutno"/>
      </w:pPr>
      <w:bookmarkStart w:id="2" w:name="_Toc442988"/>
      <w:bookmarkStart w:id="3" w:name="_Toc503646966"/>
      <w:bookmarkStart w:id="4" w:name="_Toc503648356"/>
      <w:bookmarkStart w:id="5" w:name="_Toc503651300"/>
      <w:bookmarkStart w:id="6" w:name="_Toc505346876"/>
      <w:bookmarkStart w:id="7" w:name="_Toc210051109"/>
      <w:r w:rsidRPr="009D180D">
        <w:lastRenderedPageBreak/>
        <w:t>List of tables</w:t>
      </w:r>
      <w:bookmarkEnd w:id="2"/>
      <w:bookmarkEnd w:id="7"/>
    </w:p>
    <w:p w14:paraId="1C49B2B4" w14:textId="6174BE88" w:rsidR="002E3E1C" w:rsidRDefault="002E3E1C" w:rsidP="00885B8C">
      <w:r>
        <w:fldChar w:fldCharType="begin"/>
      </w:r>
      <w:r>
        <w:instrText xml:space="preserve"> TOC \h \z \c "lentelė" </w:instrText>
      </w:r>
      <w:r>
        <w:fldChar w:fldCharType="separate"/>
      </w:r>
      <w:hyperlink w:anchor="_Toc183865" w:history="1">
        <w:r w:rsidR="00885B8C">
          <w:rPr>
            <w:rStyle w:val="Hyperlink"/>
            <w:noProof/>
          </w:rPr>
          <w:t xml:space="preserve">Table 1 : </w:t>
        </w:r>
        <w:r w:rsidR="00885B8C" w:rsidRPr="00602FC4">
          <w:rPr>
            <w:sz w:val="22"/>
            <w:szCs w:val="22"/>
            <w:lang w:val="en-US"/>
          </w:rPr>
          <w:t>Report for numerical data</w:t>
        </w:r>
        <w:r w:rsidR="00885B8C">
          <w:rPr>
            <w:sz w:val="22"/>
            <w:szCs w:val="22"/>
            <w:lang w:val="en-US"/>
          </w:rPr>
          <w:t>……………………………………………………………</w:t>
        </w:r>
        <w:r>
          <w:rPr>
            <w:noProof/>
            <w:webHidden/>
          </w:rPr>
          <w:tab/>
        </w:r>
        <w:r w:rsidR="00885B8C">
          <w:rPr>
            <w:noProof/>
            <w:webHidden/>
          </w:rPr>
          <w:t>9</w:t>
        </w:r>
      </w:hyperlink>
    </w:p>
    <w:p w14:paraId="04D34572" w14:textId="5E39603C" w:rsidR="00885B8C" w:rsidRDefault="00885B8C" w:rsidP="00885B8C">
      <w:pPr>
        <w:jc w:val="left"/>
        <w:rPr>
          <w:sz w:val="22"/>
          <w:szCs w:val="22"/>
          <w:lang w:val="en-US"/>
        </w:rPr>
      </w:pPr>
      <w:r>
        <w:t xml:space="preserve">Table 2: </w:t>
      </w:r>
      <w:r w:rsidRPr="00B20D68">
        <w:rPr>
          <w:sz w:val="22"/>
          <w:szCs w:val="22"/>
          <w:lang w:val="en-US"/>
        </w:rPr>
        <w:t>Report for categorical data</w:t>
      </w:r>
      <w:r>
        <w:rPr>
          <w:sz w:val="22"/>
          <w:szCs w:val="22"/>
          <w:lang w:val="en-US"/>
        </w:rPr>
        <w:t>……………………………………………………………     9</w:t>
      </w:r>
    </w:p>
    <w:p w14:paraId="2B8264FE" w14:textId="4C31D010" w:rsidR="00885B8C" w:rsidRDefault="00885B8C" w:rsidP="00885B8C">
      <w:pPr>
        <w:jc w:val="left"/>
        <w:rPr>
          <w:sz w:val="22"/>
          <w:szCs w:val="22"/>
          <w:lang w:val="en-US"/>
        </w:rPr>
      </w:pPr>
      <w:r>
        <w:rPr>
          <w:sz w:val="22"/>
          <w:szCs w:val="22"/>
          <w:lang w:val="en-US"/>
        </w:rPr>
        <w:t xml:space="preserve">Table 3:  </w:t>
      </w:r>
      <w:r w:rsidRPr="009733DB">
        <w:rPr>
          <w:sz w:val="22"/>
          <w:szCs w:val="22"/>
          <w:lang w:val="en-US"/>
        </w:rPr>
        <w:t>Summary of the performance of each model</w:t>
      </w:r>
      <w:r>
        <w:rPr>
          <w:sz w:val="22"/>
          <w:szCs w:val="22"/>
          <w:lang w:val="en-US"/>
        </w:rPr>
        <w:t>…………………………………………     13</w:t>
      </w:r>
    </w:p>
    <w:p w14:paraId="0AFD3401" w14:textId="0E053976" w:rsidR="00885B8C" w:rsidRPr="00B20D68" w:rsidRDefault="00885B8C" w:rsidP="00885B8C">
      <w:pPr>
        <w:jc w:val="left"/>
        <w:rPr>
          <w:sz w:val="22"/>
          <w:szCs w:val="22"/>
          <w:lang w:val="en-US"/>
        </w:rPr>
      </w:pPr>
      <w:r>
        <w:rPr>
          <w:sz w:val="22"/>
          <w:szCs w:val="22"/>
          <w:lang w:val="en-US"/>
        </w:rPr>
        <w:t xml:space="preserve">Table 4:  </w:t>
      </w:r>
      <w:r w:rsidRPr="00CB57E2">
        <w:rPr>
          <w:sz w:val="22"/>
          <w:szCs w:val="22"/>
        </w:rPr>
        <w:t>Model performance comparison against benchmark.</w:t>
      </w:r>
      <w:r>
        <w:rPr>
          <w:sz w:val="22"/>
          <w:szCs w:val="22"/>
        </w:rPr>
        <w:t>...................................................     15</w:t>
      </w:r>
    </w:p>
    <w:p w14:paraId="38AB3E54" w14:textId="381BE8E0" w:rsidR="00885B8C" w:rsidRPr="00885B8C" w:rsidRDefault="00885B8C" w:rsidP="00885B8C">
      <w:pPr>
        <w:rPr>
          <w:sz w:val="22"/>
          <w:szCs w:val="22"/>
          <w:lang w:val="en-US"/>
        </w:rPr>
      </w:pPr>
    </w:p>
    <w:p w14:paraId="38B5432C" w14:textId="2654BFAA" w:rsidR="0039105F" w:rsidRDefault="002E3E1C" w:rsidP="002E3E1C">
      <w:pPr>
        <w:pStyle w:val="TOC2"/>
      </w:pPr>
      <w:r>
        <w:fldChar w:fldCharType="end"/>
      </w:r>
      <w:r w:rsidR="0039105F">
        <w:br w:type="page"/>
      </w:r>
    </w:p>
    <w:p w14:paraId="3CF5B4A3" w14:textId="3BB02DDE" w:rsidR="00AF0D8F" w:rsidRDefault="000068C0" w:rsidP="00BC542C">
      <w:pPr>
        <w:pStyle w:val="Headingwithoutno"/>
      </w:pPr>
      <w:bookmarkStart w:id="8" w:name="_Toc442990"/>
      <w:bookmarkStart w:id="9" w:name="_Toc210051110"/>
      <w:r w:rsidRPr="000068C0">
        <w:lastRenderedPageBreak/>
        <w:t>Introduction</w:t>
      </w:r>
      <w:bookmarkEnd w:id="3"/>
      <w:bookmarkEnd w:id="4"/>
      <w:bookmarkEnd w:id="5"/>
      <w:bookmarkEnd w:id="6"/>
      <w:bookmarkEnd w:id="8"/>
      <w:bookmarkEnd w:id="9"/>
    </w:p>
    <w:p w14:paraId="64152A70" w14:textId="61226261" w:rsidR="00C31023" w:rsidRPr="00C31023" w:rsidRDefault="00C31023" w:rsidP="00C31023">
      <w:r w:rsidRPr="00C31023">
        <w:t>This report outlines the process of exploring and modeling a dataset of apartment rental postings so that accurate rental price predictions could be obtained. Analysis starts with a proper data quality check, leading to a justified set of preprocesssing choices. Three independent machine learning algorithms, K-Nearest Neighbors, Decision Tree, and Random Forest, are subsequently trained, validated, and compared against a naive baseline to determine the best-performing model on this prediction task. Preprocessing choices as well as the quality of the ultimate implementation are also addressed.</w:t>
      </w:r>
    </w:p>
    <w:p w14:paraId="374185CB" w14:textId="79AAC719" w:rsidR="00847ECE" w:rsidRDefault="00AB7D14" w:rsidP="000068C0">
      <w:pPr>
        <w:pStyle w:val="Heading1"/>
      </w:pPr>
      <w:bookmarkStart w:id="10" w:name="_Toc210051111"/>
      <w:r>
        <w:lastRenderedPageBreak/>
        <w:t>Data Quality Report</w:t>
      </w:r>
      <w:bookmarkEnd w:id="10"/>
    </w:p>
    <w:p w14:paraId="7BE0B1E9" w14:textId="427D3E68" w:rsidR="001A4B8E" w:rsidRPr="001A4B8E" w:rsidRDefault="001A4B8E" w:rsidP="001A4B8E">
      <w:pPr>
        <w:pStyle w:val="Text"/>
      </w:pPr>
      <w:r w:rsidRPr="001A4B8E">
        <w:t>This section provides a detailed description of the data quality of the apartment rental data set. The analysis involves feature types, data quality report, visualization, and descriptions of preprocessing choices.</w:t>
      </w:r>
    </w:p>
    <w:p w14:paraId="2345A973" w14:textId="2A261EC8" w:rsidR="00AF0D8F" w:rsidRPr="007E4B2B" w:rsidRDefault="001A4B8E" w:rsidP="000068C0">
      <w:pPr>
        <w:pStyle w:val="Heading2"/>
      </w:pPr>
      <w:bookmarkStart w:id="11" w:name="_Toc210051112"/>
      <w:r>
        <w:t>Determination of Feature Types</w:t>
      </w:r>
      <w:bookmarkEnd w:id="11"/>
    </w:p>
    <w:p w14:paraId="428275F9" w14:textId="38B5A903" w:rsidR="00270868" w:rsidRDefault="001A4B8E" w:rsidP="00626CCE">
      <w:pPr>
        <w:pStyle w:val="Text"/>
      </w:pPr>
      <w:r>
        <w:t>The dataset contains a mix of categorical and numerical features.</w:t>
      </w:r>
    </w:p>
    <w:p w14:paraId="2534F7CE" w14:textId="32633ED3" w:rsidR="001A4B8E" w:rsidRDefault="001A4B8E" w:rsidP="001A4B8E">
      <w:pPr>
        <w:pStyle w:val="ListParagraph"/>
        <w:numPr>
          <w:ilvl w:val="0"/>
          <w:numId w:val="16"/>
        </w:numPr>
      </w:pPr>
      <w:r>
        <w:rPr>
          <w:b/>
          <w:bCs/>
        </w:rPr>
        <w:t xml:space="preserve">Numerical Features : </w:t>
      </w:r>
      <w:r>
        <w:t>Represents quantitative measurements. The features that are numeric are (price, bathrooms, bedrooms, square_feet, latitude, longitude &amp; time).</w:t>
      </w:r>
    </w:p>
    <w:p w14:paraId="2BC5EE11" w14:textId="5A87144C" w:rsidR="001A4B8E" w:rsidRDefault="001A4B8E" w:rsidP="001A4B8E">
      <w:pPr>
        <w:pStyle w:val="ListParagraph"/>
        <w:numPr>
          <w:ilvl w:val="0"/>
          <w:numId w:val="16"/>
        </w:numPr>
      </w:pPr>
      <w:r>
        <w:rPr>
          <w:b/>
          <w:bCs/>
        </w:rPr>
        <w:t>Categorical Featues:</w:t>
      </w:r>
      <w:r>
        <w:t xml:space="preserve"> Represents qualitative data that can be grouped. The following features are categorical (category, amnities, currency, fee, has_photo, pets_allowed, price_display, price_type, cityname, address, state, source).</w:t>
      </w:r>
    </w:p>
    <w:p w14:paraId="0799AA94" w14:textId="77777777" w:rsidR="001A4B8E" w:rsidRDefault="001A4B8E" w:rsidP="001A4B8E">
      <w:pPr>
        <w:pStyle w:val="ListParagraph"/>
      </w:pPr>
    </w:p>
    <w:p w14:paraId="7828D2A3" w14:textId="6A4B5940" w:rsidR="001A4B8E" w:rsidRDefault="001A4B8E" w:rsidP="001A4B8E">
      <w:pPr>
        <w:pStyle w:val="Heading2"/>
      </w:pPr>
      <w:bookmarkStart w:id="12" w:name="_Toc210051113"/>
      <w:r>
        <w:t>Data Quality Analysis</w:t>
      </w:r>
      <w:bookmarkEnd w:id="12"/>
    </w:p>
    <w:p w14:paraId="45A9FD35" w14:textId="4B10B6DD" w:rsidR="001A4B8E" w:rsidRDefault="00816835" w:rsidP="001A4B8E">
      <w:pPr>
        <w:pStyle w:val="Text"/>
      </w:pPr>
      <w:r>
        <w:t>A comprehensive exploratory data analysis was done to explore data distribution patterns identify potential problems such as missing values, outliers.</w:t>
      </w:r>
    </w:p>
    <w:p w14:paraId="60F45A0F" w14:textId="726F0A29" w:rsidR="00816835" w:rsidRDefault="00816835" w:rsidP="00816835">
      <w:pPr>
        <w:pStyle w:val="Heading3"/>
      </w:pPr>
      <w:bookmarkStart w:id="13" w:name="_Toc210051114"/>
      <w:r>
        <w:t>Missing Values</w:t>
      </w:r>
      <w:bookmarkEnd w:id="13"/>
    </w:p>
    <w:p w14:paraId="10D1EA51" w14:textId="1AA01A6C" w:rsidR="00816835" w:rsidRDefault="00816835" w:rsidP="00816835">
      <w:r>
        <w:t>The following columns in the data set contained a significant proportion of missing values.</w:t>
      </w:r>
    </w:p>
    <w:p w14:paraId="67713D01" w14:textId="62C09B09" w:rsidR="00816835" w:rsidRDefault="00816835" w:rsidP="00816835">
      <w:pPr>
        <w:pStyle w:val="ListParagraph"/>
        <w:numPr>
          <w:ilvl w:val="0"/>
          <w:numId w:val="17"/>
        </w:numPr>
      </w:pPr>
      <w:r>
        <w:t>address : 92.04%,  pets_allowed : 60.74% and amneties: 16.11%</w:t>
      </w:r>
    </w:p>
    <w:p w14:paraId="6E1D7F31" w14:textId="6F6AC54B" w:rsidR="00816835" w:rsidRDefault="00816835" w:rsidP="00816835">
      <w:r>
        <w:t>All of the other columns had missing values less than 1%.</w:t>
      </w:r>
    </w:p>
    <w:p w14:paraId="523AA663" w14:textId="77777777" w:rsidR="00816835" w:rsidRDefault="00816835" w:rsidP="00816835"/>
    <w:p w14:paraId="483E88F4" w14:textId="5836ECB2" w:rsidR="00816835" w:rsidRDefault="00816835" w:rsidP="00816835">
      <w:pPr>
        <w:pStyle w:val="Heading3"/>
      </w:pPr>
      <w:bookmarkStart w:id="14" w:name="_Toc210051115"/>
      <w:r>
        <w:t>Visualizations of Numerical and Categorical Features</w:t>
      </w:r>
      <w:bookmarkEnd w:id="14"/>
    </w:p>
    <w:p w14:paraId="3A115CA8" w14:textId="504113C4" w:rsidR="00816835" w:rsidRDefault="00816835" w:rsidP="00816835">
      <w:pPr>
        <w:rPr>
          <w:b/>
          <w:bCs/>
        </w:rPr>
      </w:pPr>
      <w:r>
        <w:rPr>
          <w:b/>
          <w:bCs/>
        </w:rPr>
        <w:t>Numerical Features</w:t>
      </w:r>
    </w:p>
    <w:p w14:paraId="4BFA5754" w14:textId="77777777" w:rsidR="00CB57E2" w:rsidRDefault="00CB57E2" w:rsidP="00816835">
      <w:pPr>
        <w:rPr>
          <w:b/>
          <w:bCs/>
        </w:rPr>
      </w:pPr>
    </w:p>
    <w:p w14:paraId="231C38D5" w14:textId="77777777" w:rsidR="00CB57E2" w:rsidRDefault="00CB57E2" w:rsidP="00CB57E2">
      <w:r>
        <w:t>Histograms and box plots were used to plot numerical features.</w:t>
      </w:r>
    </w:p>
    <w:p w14:paraId="6CAFED64" w14:textId="77777777" w:rsidR="00CB57E2" w:rsidRDefault="00CB57E2" w:rsidP="00816835">
      <w:pPr>
        <w:rPr>
          <w:b/>
          <w:bCs/>
        </w:rPr>
      </w:pPr>
    </w:p>
    <w:p w14:paraId="27850352" w14:textId="79DB7424" w:rsidR="00816835" w:rsidRDefault="00CB57E2" w:rsidP="00816835">
      <w:pPr>
        <w:rPr>
          <w:b/>
          <w:bCs/>
        </w:rPr>
      </w:pPr>
      <w:r>
        <w:rPr>
          <w:noProof/>
        </w:rPr>
        <w:lastRenderedPageBreak/>
        <w:drawing>
          <wp:inline distT="0" distB="0" distL="0" distR="0" wp14:anchorId="730392B8" wp14:editId="4E88F3C6">
            <wp:extent cx="5826141" cy="3867150"/>
            <wp:effectExtent l="0" t="0" r="3175" b="0"/>
            <wp:docPr id="650533737"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3737" name="Picture 2"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7347" cy="3874588"/>
                    </a:xfrm>
                    <a:prstGeom prst="rect">
                      <a:avLst/>
                    </a:prstGeom>
                  </pic:spPr>
                </pic:pic>
              </a:graphicData>
            </a:graphic>
          </wp:inline>
        </w:drawing>
      </w:r>
    </w:p>
    <w:p w14:paraId="7ACB7CAE" w14:textId="6D7B79BF" w:rsidR="002315A5" w:rsidRDefault="002315A5" w:rsidP="00816835"/>
    <w:p w14:paraId="7B83E3C6" w14:textId="335D560B" w:rsidR="002F3BED" w:rsidRDefault="002F3BED" w:rsidP="002F3BED">
      <w:pPr>
        <w:keepNext/>
        <w:jc w:val="center"/>
      </w:pPr>
    </w:p>
    <w:p w14:paraId="6F72A7BC" w14:textId="6A54FBEF" w:rsidR="002315A5" w:rsidRDefault="002F3BED" w:rsidP="002F3BED">
      <w:pPr>
        <w:pStyle w:val="Caption"/>
      </w:pPr>
      <w:bookmarkStart w:id="15" w:name="_Toc210043566"/>
      <w:r>
        <w:t xml:space="preserve">Figure </w:t>
      </w:r>
      <w:r>
        <w:fldChar w:fldCharType="begin"/>
      </w:r>
      <w:r>
        <w:instrText xml:space="preserve"> SEQ Figure \* ARABIC </w:instrText>
      </w:r>
      <w:r>
        <w:fldChar w:fldCharType="separate"/>
      </w:r>
      <w:r w:rsidR="00302B0B">
        <w:rPr>
          <w:noProof/>
        </w:rPr>
        <w:t>1</w:t>
      </w:r>
      <w:r>
        <w:fldChar w:fldCharType="end"/>
      </w:r>
      <w:r>
        <w:rPr>
          <w:lang w:val="en-US"/>
        </w:rPr>
        <w:t xml:space="preserve"> Histogram Plot</w:t>
      </w:r>
      <w:bookmarkEnd w:id="15"/>
    </w:p>
    <w:p w14:paraId="0AA33CBE" w14:textId="77777777" w:rsidR="002F3BED" w:rsidRDefault="00932078" w:rsidP="002F3BED">
      <w:pPr>
        <w:keepNext/>
      </w:pPr>
      <w:r>
        <w:rPr>
          <w:noProof/>
          <w:lang w:val="en-US"/>
        </w:rPr>
        <w:drawing>
          <wp:inline distT="0" distB="0" distL="0" distR="0" wp14:anchorId="774472BF" wp14:editId="7AE68F0D">
            <wp:extent cx="6120130" cy="3242945"/>
            <wp:effectExtent l="0" t="0" r="0" b="0"/>
            <wp:docPr id="87085894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58941"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242945"/>
                    </a:xfrm>
                    <a:prstGeom prst="rect">
                      <a:avLst/>
                    </a:prstGeom>
                  </pic:spPr>
                </pic:pic>
              </a:graphicData>
            </a:graphic>
          </wp:inline>
        </w:drawing>
      </w:r>
    </w:p>
    <w:p w14:paraId="1F8920B0" w14:textId="4102D10D" w:rsidR="00932078" w:rsidRDefault="002F3BED" w:rsidP="002F3BED">
      <w:pPr>
        <w:pStyle w:val="Caption"/>
      </w:pPr>
      <w:bookmarkStart w:id="16" w:name="_Toc210043567"/>
      <w:r>
        <w:t xml:space="preserve">Figure </w:t>
      </w:r>
      <w:r>
        <w:fldChar w:fldCharType="begin"/>
      </w:r>
      <w:r>
        <w:instrText xml:space="preserve"> SEQ Figure \* ARABIC </w:instrText>
      </w:r>
      <w:r>
        <w:fldChar w:fldCharType="separate"/>
      </w:r>
      <w:r w:rsidR="00302B0B">
        <w:rPr>
          <w:noProof/>
        </w:rPr>
        <w:t>2</w:t>
      </w:r>
      <w:r>
        <w:fldChar w:fldCharType="end"/>
      </w:r>
      <w:r>
        <w:rPr>
          <w:lang w:val="en-US"/>
        </w:rPr>
        <w:t xml:space="preserve"> Box plots</w:t>
      </w:r>
      <w:bookmarkEnd w:id="16"/>
    </w:p>
    <w:p w14:paraId="5F457322" w14:textId="77777777" w:rsidR="00246CFF" w:rsidRPr="00246CFF" w:rsidRDefault="00246CFF" w:rsidP="00246CFF">
      <w:pPr>
        <w:rPr>
          <w:lang w:val="en-US"/>
        </w:rPr>
      </w:pPr>
    </w:p>
    <w:p w14:paraId="6A26E9B9" w14:textId="49DCBAEC" w:rsidR="00246CFF" w:rsidRDefault="00246CFF" w:rsidP="00246CFF">
      <w:r>
        <w:rPr>
          <w:lang w:val="en-US"/>
        </w:rPr>
        <w:t xml:space="preserve">From the plots we could deduce that </w:t>
      </w:r>
      <w:proofErr w:type="gramStart"/>
      <w:r>
        <w:rPr>
          <w:lang w:val="en-US"/>
        </w:rPr>
        <w:t>the majority of</w:t>
      </w:r>
      <w:proofErr w:type="gramEnd"/>
      <w:r>
        <w:rPr>
          <w:lang w:val="en-US"/>
        </w:rPr>
        <w:t xml:space="preserve"> households have 1 or 2 bedrooms and bathrooms and very few </w:t>
      </w:r>
      <w:proofErr w:type="gramStart"/>
      <w:r>
        <w:rPr>
          <w:lang w:val="en-US"/>
        </w:rPr>
        <w:t>has</w:t>
      </w:r>
      <w:proofErr w:type="gramEnd"/>
      <w:r>
        <w:rPr>
          <w:lang w:val="en-US"/>
        </w:rPr>
        <w:t xml:space="preserve"> more. The histograms for price and </w:t>
      </w:r>
      <w:proofErr w:type="spellStart"/>
      <w:r>
        <w:rPr>
          <w:lang w:val="en-US"/>
        </w:rPr>
        <w:t>square_feet</w:t>
      </w:r>
      <w:proofErr w:type="spellEnd"/>
      <w:r>
        <w:rPr>
          <w:lang w:val="en-US"/>
        </w:rPr>
        <w:t xml:space="preserve"> are heavily right skewed indicating </w:t>
      </w:r>
      <w:r>
        <w:rPr>
          <w:lang w:val="en-US"/>
        </w:rPr>
        <w:lastRenderedPageBreak/>
        <w:t xml:space="preserve">that most properties have a lower price and </w:t>
      </w:r>
      <w:r w:rsidRPr="00246CFF">
        <w:t>smaller square footage</w:t>
      </w:r>
      <w:r>
        <w:t>. Also the distributions for latitude and longitude are multimodal.</w:t>
      </w:r>
    </w:p>
    <w:p w14:paraId="5EE0CD85" w14:textId="77777777" w:rsidR="00246CFF" w:rsidRDefault="00246CFF" w:rsidP="00246CFF"/>
    <w:p w14:paraId="3DE41D6D" w14:textId="7DB8184D" w:rsidR="00246CFF" w:rsidRDefault="00246CFF" w:rsidP="00246CFF">
      <w:pPr>
        <w:rPr>
          <w:b/>
          <w:bCs/>
        </w:rPr>
      </w:pPr>
      <w:r>
        <w:rPr>
          <w:b/>
          <w:bCs/>
        </w:rPr>
        <w:t>Categorical Features</w:t>
      </w:r>
    </w:p>
    <w:p w14:paraId="181BE00C" w14:textId="3AEC7E6F" w:rsidR="00740B10" w:rsidRDefault="00740B10" w:rsidP="00246CFF">
      <w:pPr>
        <w:rPr>
          <w:b/>
          <w:bCs/>
        </w:rPr>
      </w:pPr>
    </w:p>
    <w:p w14:paraId="401A383A" w14:textId="53CC09EE" w:rsidR="00740B10" w:rsidRDefault="00740B10" w:rsidP="00246CFF">
      <w:r>
        <w:t>Barplots were used to plot categorical features.</w:t>
      </w:r>
    </w:p>
    <w:p w14:paraId="54BAFA0C" w14:textId="77777777" w:rsidR="00740B10" w:rsidRPr="00740B10" w:rsidRDefault="00740B10" w:rsidP="00246CFF"/>
    <w:p w14:paraId="0D28274E" w14:textId="77777777" w:rsidR="002F3BED" w:rsidRDefault="00740B10" w:rsidP="002F3BED">
      <w:pPr>
        <w:keepNext/>
        <w:jc w:val="center"/>
      </w:pPr>
      <w:r>
        <w:rPr>
          <w:b/>
          <w:bCs/>
          <w:noProof/>
          <w:lang w:val="en-US"/>
        </w:rPr>
        <w:drawing>
          <wp:inline distT="0" distB="0" distL="0" distR="0" wp14:anchorId="214B89ED" wp14:editId="3A5C188A">
            <wp:extent cx="5060950" cy="4505549"/>
            <wp:effectExtent l="0" t="0" r="6350" b="9525"/>
            <wp:docPr id="2145783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8315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5801" cy="4509867"/>
                    </a:xfrm>
                    <a:prstGeom prst="rect">
                      <a:avLst/>
                    </a:prstGeom>
                  </pic:spPr>
                </pic:pic>
              </a:graphicData>
            </a:graphic>
          </wp:inline>
        </w:drawing>
      </w:r>
    </w:p>
    <w:p w14:paraId="32838E76" w14:textId="39269BE9" w:rsidR="00740B10" w:rsidRDefault="002F3BED" w:rsidP="002F3BED">
      <w:pPr>
        <w:pStyle w:val="Caption"/>
      </w:pPr>
      <w:bookmarkStart w:id="17" w:name="_Toc210043568"/>
      <w:r>
        <w:t xml:space="preserve">Figure </w:t>
      </w:r>
      <w:r>
        <w:fldChar w:fldCharType="begin"/>
      </w:r>
      <w:r>
        <w:instrText xml:space="preserve"> SEQ Figure \* ARABIC </w:instrText>
      </w:r>
      <w:r>
        <w:fldChar w:fldCharType="separate"/>
      </w:r>
      <w:r w:rsidR="00302B0B">
        <w:rPr>
          <w:noProof/>
        </w:rPr>
        <w:t>3</w:t>
      </w:r>
      <w:r>
        <w:fldChar w:fldCharType="end"/>
      </w:r>
      <w:r>
        <w:rPr>
          <w:lang w:val="en-US"/>
        </w:rPr>
        <w:t xml:space="preserve"> Bar Plots</w:t>
      </w:r>
      <w:bookmarkEnd w:id="17"/>
    </w:p>
    <w:p w14:paraId="668C585C" w14:textId="77D16697" w:rsidR="002315A5" w:rsidRDefault="00354AA3" w:rsidP="002315A5">
      <w:pPr>
        <w:rPr>
          <w:lang w:val="en-US"/>
        </w:rPr>
      </w:pPr>
      <w:r>
        <w:rPr>
          <w:lang w:val="en-US"/>
        </w:rPr>
        <w:t xml:space="preserve">From the plots we could deduce that photos are available for </w:t>
      </w:r>
      <w:proofErr w:type="gramStart"/>
      <w:r>
        <w:rPr>
          <w:lang w:val="en-US"/>
        </w:rPr>
        <w:t>a large number of</w:t>
      </w:r>
      <w:proofErr w:type="gramEnd"/>
      <w:r>
        <w:rPr>
          <w:lang w:val="en-US"/>
        </w:rPr>
        <w:t xml:space="preserve"> houses </w:t>
      </w:r>
      <w:proofErr w:type="gramStart"/>
      <w:r>
        <w:rPr>
          <w:lang w:val="en-US"/>
        </w:rPr>
        <w:t>and also</w:t>
      </w:r>
      <w:proofErr w:type="gramEnd"/>
      <w:r>
        <w:rPr>
          <w:lang w:val="en-US"/>
        </w:rPr>
        <w:t xml:space="preserve"> the major category is “housing/rent/apartment”.</w:t>
      </w:r>
    </w:p>
    <w:p w14:paraId="06A923AF" w14:textId="77777777" w:rsidR="00354AA3" w:rsidRDefault="00354AA3" w:rsidP="002315A5">
      <w:pPr>
        <w:rPr>
          <w:lang w:val="en-US"/>
        </w:rPr>
      </w:pPr>
    </w:p>
    <w:p w14:paraId="42B5E4B5" w14:textId="0ECB94EE" w:rsidR="00916946" w:rsidRDefault="00916946" w:rsidP="00916946">
      <w:pPr>
        <w:pStyle w:val="Heading2"/>
        <w:rPr>
          <w:lang w:val="en-US"/>
        </w:rPr>
      </w:pPr>
      <w:bookmarkStart w:id="18" w:name="_Toc210051116"/>
      <w:r>
        <w:rPr>
          <w:lang w:val="en-US"/>
        </w:rPr>
        <w:t>EDA Report</w:t>
      </w:r>
      <w:bookmarkEnd w:id="18"/>
    </w:p>
    <w:p w14:paraId="0257E715" w14:textId="315915EB" w:rsidR="00916946" w:rsidRDefault="00916946" w:rsidP="00916946">
      <w:pPr>
        <w:pStyle w:val="Text"/>
        <w:rPr>
          <w:lang w:val="en-US"/>
        </w:rPr>
      </w:pPr>
      <w:r>
        <w:rPr>
          <w:lang w:val="en-US"/>
        </w:rPr>
        <w:t>The EDA Report for numerical and categorical data is as follows</w:t>
      </w:r>
      <w:r w:rsidR="00602FC4">
        <w:rPr>
          <w:lang w:val="en-US"/>
        </w:rPr>
        <w:t>.</w:t>
      </w:r>
    </w:p>
    <w:p w14:paraId="1DCFA794" w14:textId="77777777" w:rsidR="00CB57E2" w:rsidRDefault="00CB57E2" w:rsidP="00602FC4">
      <w:pPr>
        <w:rPr>
          <w:sz w:val="22"/>
          <w:szCs w:val="22"/>
          <w:lang w:val="en-US"/>
        </w:rPr>
      </w:pPr>
    </w:p>
    <w:p w14:paraId="72DBFF6F" w14:textId="77777777" w:rsidR="00CB57E2" w:rsidRDefault="00CB57E2" w:rsidP="00602FC4">
      <w:pPr>
        <w:rPr>
          <w:sz w:val="22"/>
          <w:szCs w:val="22"/>
          <w:lang w:val="en-US"/>
        </w:rPr>
      </w:pPr>
    </w:p>
    <w:p w14:paraId="35F4DD88" w14:textId="77777777" w:rsidR="00CB57E2" w:rsidRDefault="00CB57E2" w:rsidP="00602FC4">
      <w:pPr>
        <w:rPr>
          <w:sz w:val="22"/>
          <w:szCs w:val="22"/>
          <w:lang w:val="en-US"/>
        </w:rPr>
      </w:pPr>
    </w:p>
    <w:p w14:paraId="6C15F967" w14:textId="77777777" w:rsidR="00CB57E2" w:rsidRDefault="00CB57E2" w:rsidP="00602FC4">
      <w:pPr>
        <w:rPr>
          <w:sz w:val="22"/>
          <w:szCs w:val="22"/>
          <w:lang w:val="en-US"/>
        </w:rPr>
      </w:pPr>
    </w:p>
    <w:p w14:paraId="064E2473" w14:textId="77777777" w:rsidR="00CB57E2" w:rsidRDefault="00CB57E2" w:rsidP="00602FC4">
      <w:pPr>
        <w:rPr>
          <w:sz w:val="22"/>
          <w:szCs w:val="22"/>
          <w:lang w:val="en-US"/>
        </w:rPr>
      </w:pPr>
    </w:p>
    <w:p w14:paraId="656A5147" w14:textId="77777777" w:rsidR="00CB57E2" w:rsidRDefault="00CB57E2" w:rsidP="00602FC4">
      <w:pPr>
        <w:rPr>
          <w:sz w:val="22"/>
          <w:szCs w:val="22"/>
          <w:lang w:val="en-US"/>
        </w:rPr>
      </w:pPr>
    </w:p>
    <w:p w14:paraId="7D345280" w14:textId="77777777" w:rsidR="00CB57E2" w:rsidRDefault="00CB57E2" w:rsidP="00602FC4">
      <w:pPr>
        <w:rPr>
          <w:sz w:val="22"/>
          <w:szCs w:val="22"/>
          <w:lang w:val="en-US"/>
        </w:rPr>
      </w:pPr>
    </w:p>
    <w:p w14:paraId="5B2DCD69" w14:textId="77777777" w:rsidR="00CB57E2" w:rsidRDefault="00CB57E2" w:rsidP="00602FC4">
      <w:pPr>
        <w:rPr>
          <w:sz w:val="22"/>
          <w:szCs w:val="22"/>
          <w:lang w:val="en-US"/>
        </w:rPr>
      </w:pPr>
    </w:p>
    <w:p w14:paraId="05CB9A09" w14:textId="072E13B5" w:rsidR="00602FC4" w:rsidRPr="00CB57E2" w:rsidRDefault="00602FC4" w:rsidP="00602FC4">
      <w:pPr>
        <w:rPr>
          <w:sz w:val="22"/>
          <w:szCs w:val="22"/>
          <w:lang w:val="en-US"/>
        </w:rPr>
      </w:pPr>
      <w:r w:rsidRPr="00602FC4">
        <w:rPr>
          <w:sz w:val="22"/>
          <w:szCs w:val="22"/>
          <w:lang w:val="en-US"/>
        </w:rPr>
        <w:lastRenderedPageBreak/>
        <w:t xml:space="preserve">Table 1. Report </w:t>
      </w:r>
      <w:proofErr w:type="gramStart"/>
      <w:r w:rsidRPr="00602FC4">
        <w:rPr>
          <w:sz w:val="22"/>
          <w:szCs w:val="22"/>
          <w:lang w:val="en-US"/>
        </w:rPr>
        <w:t>for</w:t>
      </w:r>
      <w:proofErr w:type="gramEnd"/>
      <w:r w:rsidRPr="00602FC4">
        <w:rPr>
          <w:sz w:val="22"/>
          <w:szCs w:val="22"/>
          <w:lang w:val="en-US"/>
        </w:rPr>
        <w:t xml:space="preserve"> numerical data</w:t>
      </w:r>
    </w:p>
    <w:p w14:paraId="74860998" w14:textId="43FFF0C2" w:rsidR="00354AA3" w:rsidRDefault="00602FC4" w:rsidP="00602FC4">
      <w:pPr>
        <w:jc w:val="center"/>
        <w:rPr>
          <w:lang w:val="en-US"/>
        </w:rPr>
      </w:pPr>
      <w:r w:rsidRPr="00602FC4">
        <w:rPr>
          <w:noProof/>
          <w:lang w:val="en-US"/>
        </w:rPr>
        <w:drawing>
          <wp:inline distT="0" distB="0" distL="0" distR="0" wp14:anchorId="4CC42455" wp14:editId="35BCECAF">
            <wp:extent cx="6120130" cy="1713865"/>
            <wp:effectExtent l="0" t="0" r="0" b="635"/>
            <wp:docPr id="21463465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46559" name="Picture 1" descr="A screenshot of a computer screen&#10;&#10;AI-generated content may be incorrect."/>
                    <pic:cNvPicPr/>
                  </pic:nvPicPr>
                  <pic:blipFill>
                    <a:blip r:embed="rId16"/>
                    <a:stretch>
                      <a:fillRect/>
                    </a:stretch>
                  </pic:blipFill>
                  <pic:spPr>
                    <a:xfrm>
                      <a:off x="0" y="0"/>
                      <a:ext cx="6120130" cy="1713865"/>
                    </a:xfrm>
                    <a:prstGeom prst="rect">
                      <a:avLst/>
                    </a:prstGeom>
                  </pic:spPr>
                </pic:pic>
              </a:graphicData>
            </a:graphic>
          </wp:inline>
        </w:drawing>
      </w:r>
    </w:p>
    <w:p w14:paraId="0341F7BD" w14:textId="6E8269B7" w:rsidR="00602FC4" w:rsidRPr="00B20D68" w:rsidRDefault="00602FC4" w:rsidP="00602FC4">
      <w:pPr>
        <w:jc w:val="left"/>
        <w:rPr>
          <w:sz w:val="22"/>
          <w:szCs w:val="22"/>
          <w:lang w:val="en-US"/>
        </w:rPr>
      </w:pPr>
      <w:r w:rsidRPr="00B20D68">
        <w:rPr>
          <w:sz w:val="22"/>
          <w:szCs w:val="22"/>
          <w:lang w:val="en-US"/>
        </w:rPr>
        <w:t xml:space="preserve">Table 2: Report </w:t>
      </w:r>
      <w:proofErr w:type="gramStart"/>
      <w:r w:rsidRPr="00B20D68">
        <w:rPr>
          <w:sz w:val="22"/>
          <w:szCs w:val="22"/>
          <w:lang w:val="en-US"/>
        </w:rPr>
        <w:t>for</w:t>
      </w:r>
      <w:proofErr w:type="gramEnd"/>
      <w:r w:rsidRPr="00B20D68">
        <w:rPr>
          <w:sz w:val="22"/>
          <w:szCs w:val="22"/>
          <w:lang w:val="en-US"/>
        </w:rPr>
        <w:t xml:space="preserve"> categorical data</w:t>
      </w:r>
    </w:p>
    <w:p w14:paraId="5C96AF02" w14:textId="07CC61D2" w:rsidR="00602FC4" w:rsidRDefault="00B20D68" w:rsidP="00602FC4">
      <w:pPr>
        <w:jc w:val="left"/>
        <w:rPr>
          <w:lang w:val="en-US"/>
        </w:rPr>
      </w:pPr>
      <w:r w:rsidRPr="00B20D68">
        <w:rPr>
          <w:noProof/>
          <w:lang w:val="en-US"/>
        </w:rPr>
        <w:drawing>
          <wp:inline distT="0" distB="0" distL="0" distR="0" wp14:anchorId="46D157E8" wp14:editId="2C026060">
            <wp:extent cx="6120130" cy="2420620"/>
            <wp:effectExtent l="0" t="0" r="0" b="0"/>
            <wp:docPr id="74052430" name="Picture 1" descr="A list of apartments and a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2430" name="Picture 1" descr="A list of apartments and apartments&#10;&#10;AI-generated content may be incorrect."/>
                    <pic:cNvPicPr/>
                  </pic:nvPicPr>
                  <pic:blipFill>
                    <a:blip r:embed="rId17"/>
                    <a:stretch>
                      <a:fillRect/>
                    </a:stretch>
                  </pic:blipFill>
                  <pic:spPr>
                    <a:xfrm>
                      <a:off x="0" y="0"/>
                      <a:ext cx="6120130" cy="2420620"/>
                    </a:xfrm>
                    <a:prstGeom prst="rect">
                      <a:avLst/>
                    </a:prstGeom>
                  </pic:spPr>
                </pic:pic>
              </a:graphicData>
            </a:graphic>
          </wp:inline>
        </w:drawing>
      </w:r>
    </w:p>
    <w:p w14:paraId="396E007B" w14:textId="19E2E523" w:rsidR="00B20D68" w:rsidRDefault="00B20D68" w:rsidP="00B20D68">
      <w:pPr>
        <w:pStyle w:val="Heading2"/>
        <w:rPr>
          <w:lang w:val="en-US"/>
        </w:rPr>
      </w:pPr>
      <w:bookmarkStart w:id="19" w:name="_Toc210051117"/>
      <w:r w:rsidRPr="00B20D68">
        <w:rPr>
          <w:lang w:val="en-US"/>
        </w:rPr>
        <w:t>Justification of Preprocessing Decisions</w:t>
      </w:r>
      <w:bookmarkEnd w:id="19"/>
    </w:p>
    <w:p w14:paraId="79113FE6" w14:textId="11B823D4" w:rsidR="00B20D68" w:rsidRPr="00B20D68" w:rsidRDefault="00B20D68" w:rsidP="00B20D68">
      <w:pPr>
        <w:pStyle w:val="Text"/>
        <w:rPr>
          <w:lang w:val="en-US"/>
        </w:rPr>
      </w:pPr>
      <w:r w:rsidRPr="00B20D68">
        <w:rPr>
          <w:lang w:val="en-US"/>
        </w:rPr>
        <w:t>According to data quality analysis results, the following preprocessing decisions were made:</w:t>
      </w:r>
    </w:p>
    <w:p w14:paraId="73E8AB6D" w14:textId="177D2273" w:rsidR="00B20D68" w:rsidRPr="00B20D68" w:rsidRDefault="00B20D68" w:rsidP="00B20D68">
      <w:pPr>
        <w:pStyle w:val="Heading7"/>
        <w:rPr>
          <w:b w:val="0"/>
          <w:bCs/>
          <w:lang w:val="en-US"/>
        </w:rPr>
      </w:pPr>
      <w:r w:rsidRPr="00B20D68">
        <w:rPr>
          <w:lang w:val="en-US"/>
        </w:rPr>
        <w:t xml:space="preserve">Dropping High Missing Percentage Columns: </w:t>
      </w:r>
      <w:r w:rsidRPr="00B20D68">
        <w:rPr>
          <w:b w:val="0"/>
          <w:bCs/>
          <w:lang w:val="en-US"/>
        </w:rPr>
        <w:t xml:space="preserve">The address and </w:t>
      </w:r>
      <w:proofErr w:type="spellStart"/>
      <w:r w:rsidRPr="00B20D68">
        <w:rPr>
          <w:b w:val="0"/>
          <w:bCs/>
          <w:lang w:val="en-US"/>
        </w:rPr>
        <w:t>pets_allowed</w:t>
      </w:r>
      <w:proofErr w:type="spellEnd"/>
      <w:r w:rsidRPr="00B20D68">
        <w:rPr>
          <w:b w:val="0"/>
          <w:bCs/>
          <w:lang w:val="en-US"/>
        </w:rPr>
        <w:t xml:space="preserve"> columns were dropped from the data set.</w:t>
      </w:r>
    </w:p>
    <w:p w14:paraId="28485D4C" w14:textId="77777777" w:rsidR="00B20D68" w:rsidRPr="00B20D68" w:rsidRDefault="00B20D68" w:rsidP="00B20D68">
      <w:pPr>
        <w:rPr>
          <w:lang w:val="en-US"/>
        </w:rPr>
      </w:pPr>
    </w:p>
    <w:p w14:paraId="6FF50149" w14:textId="5E059A68" w:rsidR="00B20D68" w:rsidRPr="00B20D68" w:rsidRDefault="00B20D68" w:rsidP="00B20D68">
      <w:pPr>
        <w:pStyle w:val="Text"/>
        <w:numPr>
          <w:ilvl w:val="0"/>
          <w:numId w:val="17"/>
        </w:numPr>
        <w:rPr>
          <w:lang w:val="en-US"/>
        </w:rPr>
      </w:pPr>
      <w:r w:rsidRPr="00B20D68">
        <w:rPr>
          <w:b/>
          <w:bCs/>
          <w:lang w:val="en-US"/>
        </w:rPr>
        <w:t>Reasoning:</w:t>
      </w:r>
      <w:r w:rsidRPr="00B20D68">
        <w:rPr>
          <w:lang w:val="en-US"/>
        </w:rPr>
        <w:t xml:space="preserve"> The address column contained over 92% of its values missing, and </w:t>
      </w:r>
      <w:proofErr w:type="spellStart"/>
      <w:r w:rsidRPr="00B20D68">
        <w:rPr>
          <w:lang w:val="en-US"/>
        </w:rPr>
        <w:t>pets_allowed</w:t>
      </w:r>
      <w:proofErr w:type="spellEnd"/>
      <w:r w:rsidRPr="00B20D68">
        <w:rPr>
          <w:lang w:val="en-US"/>
        </w:rPr>
        <w:t xml:space="preserve"> contained over 60%. It would be extremely likely to add noise and bias to the model trying to fill in this amount of missing data. The geographical position is already being depicted by the latitude and longitude columns, and therefore the address column is somewhat redundant when modeling. As a result of the presence of a lot of missing data, removing these columns was the most practical and methodologically sound thing to do to ensure the integrity of the dataset.</w:t>
      </w:r>
    </w:p>
    <w:p w14:paraId="65597BED" w14:textId="64373CFC" w:rsidR="00B20D68" w:rsidRPr="00B20D68" w:rsidRDefault="00B20D68" w:rsidP="00B20D68">
      <w:pPr>
        <w:pStyle w:val="Text"/>
        <w:rPr>
          <w:lang w:val="en-US"/>
        </w:rPr>
      </w:pPr>
      <w:r>
        <w:rPr>
          <w:lang w:val="en-US"/>
        </w:rPr>
        <w:t>2</w:t>
      </w:r>
      <w:proofErr w:type="gramStart"/>
      <w:r>
        <w:rPr>
          <w:lang w:val="en-US"/>
        </w:rPr>
        <w:t xml:space="preserve">.  </w:t>
      </w:r>
      <w:r w:rsidRPr="00B20D68">
        <w:rPr>
          <w:b/>
          <w:bCs/>
          <w:lang w:val="en-US"/>
        </w:rPr>
        <w:t>Deletion</w:t>
      </w:r>
      <w:proofErr w:type="gramEnd"/>
      <w:r w:rsidRPr="00B20D68">
        <w:rPr>
          <w:b/>
          <w:bCs/>
          <w:lang w:val="en-US"/>
        </w:rPr>
        <w:t xml:space="preserve"> of Unstructured Text and Duplicate Columns:</w:t>
      </w:r>
      <w:r w:rsidRPr="00B20D68">
        <w:rPr>
          <w:lang w:val="en-US"/>
        </w:rPr>
        <w:t xml:space="preserve"> The title, body, and source columns</w:t>
      </w:r>
      <w:r w:rsidR="0040747D">
        <w:rPr>
          <w:lang w:val="en-US"/>
        </w:rPr>
        <w:t xml:space="preserve"> </w:t>
      </w:r>
      <w:r w:rsidRPr="00B20D68">
        <w:rPr>
          <w:lang w:val="en-US"/>
        </w:rPr>
        <w:t xml:space="preserve"> </w:t>
      </w:r>
      <w:r w:rsidR="0040747D">
        <w:rPr>
          <w:lang w:val="en-US"/>
        </w:rPr>
        <w:t xml:space="preserve">      </w:t>
      </w:r>
      <w:r w:rsidRPr="00B20D68">
        <w:rPr>
          <w:lang w:val="en-US"/>
        </w:rPr>
        <w:t>were removed.</w:t>
      </w:r>
    </w:p>
    <w:p w14:paraId="4D1A90B2" w14:textId="34F40D89" w:rsidR="00B20D68" w:rsidRDefault="00B20D68" w:rsidP="00B20D68">
      <w:pPr>
        <w:pStyle w:val="Text"/>
        <w:numPr>
          <w:ilvl w:val="0"/>
          <w:numId w:val="17"/>
        </w:numPr>
        <w:rPr>
          <w:lang w:val="en-US"/>
        </w:rPr>
      </w:pPr>
      <w:r w:rsidRPr="00B20D68">
        <w:rPr>
          <w:b/>
          <w:bCs/>
          <w:lang w:val="en-US"/>
        </w:rPr>
        <w:t>Justification:</w:t>
      </w:r>
      <w:r w:rsidRPr="00B20D68">
        <w:rPr>
          <w:lang w:val="en-US"/>
        </w:rPr>
        <w:t xml:space="preserve"> The title and body columns contain unstructured text data. While these might be used for higher-order analysis by Natural Language Processing (NLP), in this project's context, to cover structured data, they are not necessarily directly implemented in their raw state to the chosen regression models. The source column, employed to identify the website of listing, is also not considered a primary predictor of rent price for an overall model and was therefore removed to keep the feature set at a minimum. This is done to reduce the </w:t>
      </w:r>
      <w:r w:rsidRPr="00B20D68">
        <w:rPr>
          <w:lang w:val="en-US"/>
        </w:rPr>
        <w:lastRenderedPageBreak/>
        <w:t>dimensionality of the dataset and focus more on more structured and easily applicable features for price prediction.</w:t>
      </w:r>
    </w:p>
    <w:p w14:paraId="07E9B39C" w14:textId="77777777" w:rsidR="00937099" w:rsidRDefault="00937099" w:rsidP="00937099">
      <w:pPr>
        <w:rPr>
          <w:lang w:val="en-US"/>
        </w:rPr>
      </w:pPr>
    </w:p>
    <w:p w14:paraId="21CF8FB1" w14:textId="77777777" w:rsidR="00937099" w:rsidRDefault="00937099" w:rsidP="00937099">
      <w:pPr>
        <w:rPr>
          <w:lang w:val="en-US"/>
        </w:rPr>
      </w:pPr>
    </w:p>
    <w:p w14:paraId="44F1B9E3" w14:textId="77777777" w:rsidR="00937099" w:rsidRDefault="00937099" w:rsidP="00937099">
      <w:pPr>
        <w:rPr>
          <w:lang w:val="en-US"/>
        </w:rPr>
      </w:pPr>
    </w:p>
    <w:p w14:paraId="0E194D05" w14:textId="77777777" w:rsidR="00937099" w:rsidRDefault="00937099" w:rsidP="00937099">
      <w:pPr>
        <w:rPr>
          <w:lang w:val="en-US"/>
        </w:rPr>
      </w:pPr>
    </w:p>
    <w:p w14:paraId="2297D5D7" w14:textId="77777777" w:rsidR="00937099" w:rsidRDefault="00937099" w:rsidP="00937099">
      <w:pPr>
        <w:rPr>
          <w:lang w:val="en-US"/>
        </w:rPr>
      </w:pPr>
    </w:p>
    <w:p w14:paraId="0111F69F" w14:textId="04C741BD" w:rsidR="00CB57E2" w:rsidRPr="00CB57E2" w:rsidRDefault="00CB57E2" w:rsidP="00CB57E2">
      <w:pPr>
        <w:tabs>
          <w:tab w:val="left" w:pos="690"/>
        </w:tabs>
        <w:rPr>
          <w:lang w:val="en-US"/>
        </w:rPr>
      </w:pPr>
    </w:p>
    <w:p w14:paraId="706191EE" w14:textId="0F5A8770" w:rsidR="00937099" w:rsidRDefault="00937099" w:rsidP="00937099">
      <w:pPr>
        <w:pStyle w:val="Heading1"/>
        <w:rPr>
          <w:lang w:val="en-US"/>
        </w:rPr>
      </w:pPr>
      <w:bookmarkStart w:id="20" w:name="_Toc210051118"/>
      <w:r w:rsidRPr="00937099">
        <w:rPr>
          <w:lang w:val="en-US"/>
        </w:rPr>
        <w:lastRenderedPageBreak/>
        <w:t>Properly Preprocessed Continuous Data with Visualized Results</w:t>
      </w:r>
      <w:bookmarkEnd w:id="20"/>
    </w:p>
    <w:p w14:paraId="70243C9F" w14:textId="42FD3F69" w:rsidR="00937099" w:rsidRDefault="00107ACC" w:rsidP="00937099">
      <w:pPr>
        <w:pStyle w:val="Text"/>
        <w:rPr>
          <w:lang w:val="en-US"/>
        </w:rPr>
      </w:pPr>
      <w:r w:rsidRPr="00107ACC">
        <w:rPr>
          <w:lang w:val="en-US"/>
        </w:rPr>
        <w:t>To be effective for some algorithms of machine learning (especially distance-based ones like K-Nearest Neighbors) the continuous numerical variables in the dataset had to be preprocessed. Standardization was the most critical step utilized during the preprocessing.</w:t>
      </w:r>
    </w:p>
    <w:p w14:paraId="45371FC5" w14:textId="59A270EA" w:rsidR="00107ACC" w:rsidRDefault="00107ACC" w:rsidP="00107ACC">
      <w:pPr>
        <w:pStyle w:val="Heading2"/>
        <w:rPr>
          <w:lang w:val="en-US"/>
        </w:rPr>
      </w:pPr>
      <w:bookmarkStart w:id="21" w:name="_Toc210051119"/>
      <w:r w:rsidRPr="00107ACC">
        <w:rPr>
          <w:lang w:val="en-US"/>
        </w:rPr>
        <w:t>Preprocessing Step: Standardization</w:t>
      </w:r>
      <w:bookmarkEnd w:id="21"/>
    </w:p>
    <w:p w14:paraId="7706B76E" w14:textId="4A38BD56" w:rsidR="00107ACC" w:rsidRDefault="00107ACC" w:rsidP="00107ACC">
      <w:pPr>
        <w:pStyle w:val="Text"/>
        <w:rPr>
          <w:lang w:val="en-US"/>
        </w:rPr>
      </w:pPr>
      <w:r w:rsidRPr="00107ACC">
        <w:rPr>
          <w:lang w:val="en-US"/>
        </w:rPr>
        <w:t xml:space="preserve">Standardization was carried out through the help of </w:t>
      </w:r>
      <w:proofErr w:type="spellStart"/>
      <w:r w:rsidRPr="00107ACC">
        <w:rPr>
          <w:lang w:val="en-US"/>
        </w:rPr>
        <w:t>StandardScaler</w:t>
      </w:r>
      <w:proofErr w:type="spellEnd"/>
      <w:r w:rsidRPr="00107ACC">
        <w:rPr>
          <w:lang w:val="en-US"/>
        </w:rPr>
        <w:t xml:space="preserve"> from the scikit-learn library. It shifts the data so that the </w:t>
      </w:r>
      <w:proofErr w:type="gramStart"/>
      <w:r w:rsidRPr="00107ACC">
        <w:rPr>
          <w:lang w:val="en-US"/>
        </w:rPr>
        <w:t>mean</w:t>
      </w:r>
      <w:proofErr w:type="gramEnd"/>
      <w:r w:rsidRPr="00107ACC">
        <w:rPr>
          <w:lang w:val="en-US"/>
        </w:rPr>
        <w:t xml:space="preserve"> is 0 and the standard deviation is 1. </w:t>
      </w:r>
      <w:proofErr w:type="spellStart"/>
      <w:r w:rsidRPr="00107ACC">
        <w:rPr>
          <w:lang w:val="en-US"/>
        </w:rPr>
        <w:t>ths</w:t>
      </w:r>
      <w:proofErr w:type="spellEnd"/>
      <w:r w:rsidRPr="00107ACC">
        <w:rPr>
          <w:lang w:val="en-US"/>
        </w:rPr>
        <w:t xml:space="preserve"> step is important as it stops features that have bigger scales (like price or </w:t>
      </w:r>
      <w:proofErr w:type="spellStart"/>
      <w:r w:rsidRPr="00107ACC">
        <w:rPr>
          <w:lang w:val="en-US"/>
        </w:rPr>
        <w:t>square_feet</w:t>
      </w:r>
      <w:proofErr w:type="spellEnd"/>
      <w:r w:rsidRPr="00107ACC">
        <w:rPr>
          <w:lang w:val="en-US"/>
        </w:rPr>
        <w:t>) from taking over the learning procedure of the model over features that have smaller scales (like bathrooms).</w:t>
      </w:r>
    </w:p>
    <w:p w14:paraId="7589A2E6" w14:textId="729280F1" w:rsidR="00107ACC" w:rsidRDefault="00107ACC" w:rsidP="00107ACC">
      <w:pPr>
        <w:pStyle w:val="Heading2"/>
        <w:rPr>
          <w:lang w:val="en-US"/>
        </w:rPr>
      </w:pPr>
      <w:bookmarkStart w:id="22" w:name="_Toc210051120"/>
      <w:r w:rsidRPr="00107ACC">
        <w:rPr>
          <w:lang w:val="en-US"/>
        </w:rPr>
        <w:t>Visualizations: Before and After Standardization</w:t>
      </w:r>
      <w:bookmarkEnd w:id="22"/>
    </w:p>
    <w:p w14:paraId="7B2E577E" w14:textId="4EB2EA08" w:rsidR="002F3BED" w:rsidRDefault="002F3BED" w:rsidP="002F3BED">
      <w:pPr>
        <w:pStyle w:val="Text"/>
        <w:rPr>
          <w:lang w:val="en-US"/>
        </w:rPr>
      </w:pPr>
      <w:r w:rsidRPr="002F3BED">
        <w:rPr>
          <w:lang w:val="en-US"/>
        </w:rPr>
        <w:t xml:space="preserve">Here, we visualize the distributions of </w:t>
      </w:r>
      <w:proofErr w:type="spellStart"/>
      <w:r w:rsidRPr="002F3BED">
        <w:rPr>
          <w:lang w:val="en-US"/>
        </w:rPr>
        <w:t>square_feet</w:t>
      </w:r>
      <w:proofErr w:type="spellEnd"/>
      <w:r w:rsidRPr="002F3BED">
        <w:rPr>
          <w:lang w:val="en-US"/>
        </w:rPr>
        <w:t xml:space="preserve"> and price before and after applying </w:t>
      </w:r>
      <w:proofErr w:type="spellStart"/>
      <w:r w:rsidRPr="002F3BED">
        <w:rPr>
          <w:lang w:val="en-US"/>
        </w:rPr>
        <w:t>StandardScaler</w:t>
      </w:r>
      <w:proofErr w:type="spellEnd"/>
      <w:r w:rsidRPr="002F3BED">
        <w:rPr>
          <w:lang w:val="en-US"/>
        </w:rPr>
        <w:t>.</w:t>
      </w:r>
    </w:p>
    <w:p w14:paraId="7D6F99BC" w14:textId="1188E278" w:rsidR="002F3BED" w:rsidRDefault="002F3BED" w:rsidP="002F3BED">
      <w:pPr>
        <w:pStyle w:val="Heading3"/>
        <w:rPr>
          <w:lang w:val="en-US"/>
        </w:rPr>
      </w:pPr>
      <w:bookmarkStart w:id="23" w:name="_Toc210051121"/>
      <w:proofErr w:type="spellStart"/>
      <w:r>
        <w:rPr>
          <w:lang w:val="en-US"/>
        </w:rPr>
        <w:t>Square_feet</w:t>
      </w:r>
      <w:proofErr w:type="spellEnd"/>
      <w:r>
        <w:rPr>
          <w:lang w:val="en-US"/>
        </w:rPr>
        <w:t xml:space="preserve"> distribution</w:t>
      </w:r>
      <w:bookmarkEnd w:id="23"/>
    </w:p>
    <w:p w14:paraId="1A4EC7A9" w14:textId="77777777" w:rsidR="002F3BED" w:rsidRPr="002F3BED" w:rsidRDefault="002F3BED" w:rsidP="002F3BED">
      <w:pPr>
        <w:rPr>
          <w:lang w:val="en-US"/>
        </w:rPr>
      </w:pPr>
      <w:r w:rsidRPr="002F3BED">
        <w:rPr>
          <w:b/>
          <w:bCs/>
          <w:lang w:val="en-US"/>
        </w:rPr>
        <w:t>Before Standardization:</w:t>
      </w:r>
      <w:r w:rsidRPr="002F3BED">
        <w:rPr>
          <w:lang w:val="en-US"/>
        </w:rPr>
        <w:t xml:space="preserve"> The distribution of </w:t>
      </w:r>
      <w:proofErr w:type="spellStart"/>
      <w:r w:rsidRPr="002F3BED">
        <w:rPr>
          <w:lang w:val="en-US"/>
        </w:rPr>
        <w:t>square_feet</w:t>
      </w:r>
      <w:proofErr w:type="spellEnd"/>
      <w:r w:rsidRPr="002F3BED">
        <w:rPr>
          <w:lang w:val="en-US"/>
        </w:rPr>
        <w:t xml:space="preserve"> is heavily right-skewed, with most values concentrated on the lower end (under 5,000 sq ft) and a long tail of outliers representing very large properties.</w:t>
      </w:r>
    </w:p>
    <w:p w14:paraId="5B4E4FC5" w14:textId="77777777" w:rsidR="002F3BED" w:rsidRPr="002F3BED" w:rsidRDefault="002F3BED" w:rsidP="002F3BED">
      <w:pPr>
        <w:rPr>
          <w:lang w:val="en-US"/>
        </w:rPr>
      </w:pPr>
    </w:p>
    <w:p w14:paraId="779625C6" w14:textId="66572D4D" w:rsidR="002F3BED" w:rsidRDefault="002F3BED" w:rsidP="002F3BED">
      <w:pPr>
        <w:rPr>
          <w:lang w:val="en-US"/>
        </w:rPr>
      </w:pPr>
      <w:r w:rsidRPr="002F3BED">
        <w:rPr>
          <w:b/>
          <w:bCs/>
          <w:lang w:val="en-US"/>
        </w:rPr>
        <w:t>After Standardization:</w:t>
      </w:r>
      <w:r w:rsidRPr="002F3BED">
        <w:rPr>
          <w:lang w:val="en-US"/>
        </w:rPr>
        <w:t xml:space="preserve"> After standardization, the shape of the distribution remains the same (still </w:t>
      </w:r>
      <w:proofErr w:type="gramStart"/>
      <w:r w:rsidRPr="002F3BED">
        <w:rPr>
          <w:lang w:val="en-US"/>
        </w:rPr>
        <w:t>right-skewed</w:t>
      </w:r>
      <w:proofErr w:type="gramEnd"/>
      <w:r w:rsidRPr="002F3BED">
        <w:rPr>
          <w:lang w:val="en-US"/>
        </w:rPr>
        <w:t xml:space="preserve">), but the scale on the x-axis has changed. The </w:t>
      </w:r>
      <w:proofErr w:type="gramStart"/>
      <w:r w:rsidRPr="002F3BED">
        <w:rPr>
          <w:lang w:val="en-US"/>
        </w:rPr>
        <w:t>mean</w:t>
      </w:r>
      <w:proofErr w:type="gramEnd"/>
      <w:r w:rsidRPr="002F3BED">
        <w:rPr>
          <w:lang w:val="en-US"/>
        </w:rPr>
        <w:t xml:space="preserve"> is now centered at 0, and the values are expressed in terms of standard deviations from the mean.</w:t>
      </w:r>
    </w:p>
    <w:p w14:paraId="611F4747" w14:textId="77777777" w:rsidR="002F3BED" w:rsidRDefault="002F3BED" w:rsidP="002F3BED">
      <w:pPr>
        <w:rPr>
          <w:lang w:val="en-US"/>
        </w:rPr>
      </w:pPr>
    </w:p>
    <w:p w14:paraId="46CD2ACA" w14:textId="77777777" w:rsidR="002F3BED" w:rsidRDefault="002F3BED" w:rsidP="002F3BED">
      <w:pPr>
        <w:keepNext/>
        <w:jc w:val="center"/>
      </w:pPr>
      <w:r w:rsidRPr="002F3BED">
        <w:rPr>
          <w:lang w:val="en-US"/>
        </w:rPr>
        <w:drawing>
          <wp:inline distT="0" distB="0" distL="0" distR="0" wp14:anchorId="265346D4" wp14:editId="16DDBD59">
            <wp:extent cx="3797300" cy="2506626"/>
            <wp:effectExtent l="0" t="0" r="0" b="8255"/>
            <wp:docPr id="1446751640" name="Picture 1" descr="A graph of a distribution of a number of f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1640" name="Picture 1" descr="A graph of a distribution of a number of feet&#10;&#10;AI-generated content may be incorrect."/>
                    <pic:cNvPicPr/>
                  </pic:nvPicPr>
                  <pic:blipFill>
                    <a:blip r:embed="rId18"/>
                    <a:stretch>
                      <a:fillRect/>
                    </a:stretch>
                  </pic:blipFill>
                  <pic:spPr>
                    <a:xfrm>
                      <a:off x="0" y="0"/>
                      <a:ext cx="3803645" cy="2510814"/>
                    </a:xfrm>
                    <a:prstGeom prst="rect">
                      <a:avLst/>
                    </a:prstGeom>
                  </pic:spPr>
                </pic:pic>
              </a:graphicData>
            </a:graphic>
          </wp:inline>
        </w:drawing>
      </w:r>
    </w:p>
    <w:p w14:paraId="42603313" w14:textId="5DF28AF2" w:rsidR="002F3BED" w:rsidRDefault="002F3BED" w:rsidP="002F3BED">
      <w:pPr>
        <w:pStyle w:val="Caption"/>
        <w:rPr>
          <w:lang w:val="en-US"/>
        </w:rPr>
      </w:pPr>
      <w:bookmarkStart w:id="24" w:name="_Toc210043569"/>
      <w:r>
        <w:t xml:space="preserve">Figure </w:t>
      </w:r>
      <w:r>
        <w:fldChar w:fldCharType="begin"/>
      </w:r>
      <w:r>
        <w:instrText xml:space="preserve"> SEQ Figure \* ARABIC </w:instrText>
      </w:r>
      <w:r>
        <w:fldChar w:fldCharType="separate"/>
      </w:r>
      <w:r w:rsidR="00302B0B">
        <w:rPr>
          <w:noProof/>
        </w:rPr>
        <w:t>4</w:t>
      </w:r>
      <w:r>
        <w:fldChar w:fldCharType="end"/>
      </w:r>
      <w:r>
        <w:rPr>
          <w:lang w:val="en-US"/>
        </w:rPr>
        <w:t xml:space="preserve"> Distribution of </w:t>
      </w:r>
      <w:proofErr w:type="spellStart"/>
      <w:r>
        <w:rPr>
          <w:lang w:val="en-US"/>
        </w:rPr>
        <w:t>square_feet</w:t>
      </w:r>
      <w:proofErr w:type="spellEnd"/>
      <w:r>
        <w:rPr>
          <w:lang w:val="en-US"/>
        </w:rPr>
        <w:t xml:space="preserve"> (after standardization)</w:t>
      </w:r>
      <w:bookmarkEnd w:id="24"/>
    </w:p>
    <w:p w14:paraId="1513C40A" w14:textId="77777777" w:rsidR="002F3BED" w:rsidRDefault="002F3BED" w:rsidP="002F3BED">
      <w:pPr>
        <w:rPr>
          <w:lang w:val="en-US"/>
        </w:rPr>
      </w:pPr>
    </w:p>
    <w:p w14:paraId="6BDC0524" w14:textId="77777777" w:rsidR="002F3BED" w:rsidRDefault="002F3BED" w:rsidP="002F3BED">
      <w:pPr>
        <w:rPr>
          <w:lang w:val="en-US"/>
        </w:rPr>
      </w:pPr>
    </w:p>
    <w:p w14:paraId="05D09E5C" w14:textId="77777777" w:rsidR="002F3BED" w:rsidRDefault="002F3BED" w:rsidP="002F3BED">
      <w:pPr>
        <w:rPr>
          <w:lang w:val="en-US"/>
        </w:rPr>
      </w:pPr>
    </w:p>
    <w:p w14:paraId="583873C7" w14:textId="77777777" w:rsidR="002F3BED" w:rsidRPr="002F3BED" w:rsidRDefault="002F3BED" w:rsidP="002F3BED">
      <w:pPr>
        <w:rPr>
          <w:lang w:val="en-US"/>
        </w:rPr>
      </w:pPr>
    </w:p>
    <w:p w14:paraId="6B532332" w14:textId="0E55F69C" w:rsidR="002F3BED" w:rsidRDefault="002F3BED" w:rsidP="002F3BED">
      <w:pPr>
        <w:pStyle w:val="Heading3"/>
        <w:rPr>
          <w:lang w:val="en-US"/>
        </w:rPr>
      </w:pPr>
      <w:bookmarkStart w:id="25" w:name="_Toc210051122"/>
      <w:r>
        <w:rPr>
          <w:lang w:val="en-US"/>
        </w:rPr>
        <w:lastRenderedPageBreak/>
        <w:t>P</w:t>
      </w:r>
      <w:r w:rsidRPr="002F3BED">
        <w:rPr>
          <w:lang w:val="en-US"/>
        </w:rPr>
        <w:t xml:space="preserve">rice </w:t>
      </w:r>
      <w:r>
        <w:rPr>
          <w:lang w:val="en-US"/>
        </w:rPr>
        <w:t>d</w:t>
      </w:r>
      <w:r w:rsidRPr="002F3BED">
        <w:rPr>
          <w:lang w:val="en-US"/>
        </w:rPr>
        <w:t>istribution</w:t>
      </w:r>
      <w:bookmarkEnd w:id="25"/>
    </w:p>
    <w:p w14:paraId="15C2D94B" w14:textId="77777777" w:rsidR="002F3BED" w:rsidRPr="002F3BED" w:rsidRDefault="002F3BED" w:rsidP="002F3BED">
      <w:pPr>
        <w:rPr>
          <w:lang w:val="en-US"/>
        </w:rPr>
      </w:pPr>
      <w:r w:rsidRPr="002F3BED">
        <w:rPr>
          <w:b/>
          <w:bCs/>
          <w:lang w:val="en-US"/>
        </w:rPr>
        <w:t>Before Standardization:</w:t>
      </w:r>
      <w:r w:rsidRPr="002F3BED">
        <w:rPr>
          <w:lang w:val="en-US"/>
        </w:rPr>
        <w:t xml:space="preserve"> </w:t>
      </w:r>
      <w:proofErr w:type="gramStart"/>
      <w:r w:rsidRPr="002F3BED">
        <w:rPr>
          <w:lang w:val="en-US"/>
        </w:rPr>
        <w:t>Similar to</w:t>
      </w:r>
      <w:proofErr w:type="gramEnd"/>
      <w:r w:rsidRPr="002F3BED">
        <w:rPr>
          <w:lang w:val="en-US"/>
        </w:rPr>
        <w:t xml:space="preserve"> </w:t>
      </w:r>
      <w:proofErr w:type="spellStart"/>
      <w:r w:rsidRPr="002F3BED">
        <w:rPr>
          <w:lang w:val="en-US"/>
        </w:rPr>
        <w:t>square_feet</w:t>
      </w:r>
      <w:proofErr w:type="spellEnd"/>
      <w:r w:rsidRPr="002F3BED">
        <w:rPr>
          <w:lang w:val="en-US"/>
        </w:rPr>
        <w:t xml:space="preserve">, the price distribution is also </w:t>
      </w:r>
      <w:proofErr w:type="gramStart"/>
      <w:r w:rsidRPr="002F3BED">
        <w:rPr>
          <w:lang w:val="en-US"/>
        </w:rPr>
        <w:t>right-skewed</w:t>
      </w:r>
      <w:proofErr w:type="gramEnd"/>
      <w:r w:rsidRPr="002F3BED">
        <w:rPr>
          <w:lang w:val="en-US"/>
        </w:rPr>
        <w:t>, indicating that most rental prices are clustered at the lower end, with fewer, more expensive properties creating a long tail.</w:t>
      </w:r>
    </w:p>
    <w:p w14:paraId="6F16CC03" w14:textId="77777777" w:rsidR="002F3BED" w:rsidRPr="002F3BED" w:rsidRDefault="002F3BED" w:rsidP="002F3BED">
      <w:pPr>
        <w:rPr>
          <w:lang w:val="en-US"/>
        </w:rPr>
      </w:pPr>
    </w:p>
    <w:p w14:paraId="11924024" w14:textId="589D9104" w:rsidR="002F3BED" w:rsidRDefault="002F3BED" w:rsidP="002F3BED">
      <w:pPr>
        <w:rPr>
          <w:lang w:val="en-US"/>
        </w:rPr>
      </w:pPr>
      <w:r w:rsidRPr="002F3BED">
        <w:rPr>
          <w:b/>
          <w:bCs/>
          <w:lang w:val="en-US"/>
        </w:rPr>
        <w:t>After Standardization:</w:t>
      </w:r>
      <w:r w:rsidRPr="002F3BED">
        <w:rPr>
          <w:lang w:val="en-US"/>
        </w:rPr>
        <w:t xml:space="preserve"> The standardized price distribution is centered at 0. This transformation ensures that the scale of the price does not disproportionately influence the model's predictions during training.</w:t>
      </w:r>
    </w:p>
    <w:p w14:paraId="04A2B0FE" w14:textId="77777777" w:rsidR="002F3BED" w:rsidRDefault="002F3BED" w:rsidP="002F3BED">
      <w:pPr>
        <w:rPr>
          <w:lang w:val="en-US"/>
        </w:rPr>
      </w:pPr>
    </w:p>
    <w:p w14:paraId="4FF238DC" w14:textId="77777777" w:rsidR="002F3BED" w:rsidRDefault="002F3BED" w:rsidP="002F3BED">
      <w:pPr>
        <w:keepNext/>
        <w:jc w:val="center"/>
      </w:pPr>
      <w:r w:rsidRPr="002F3BED">
        <w:rPr>
          <w:lang w:val="en-US"/>
        </w:rPr>
        <w:drawing>
          <wp:inline distT="0" distB="0" distL="0" distR="0" wp14:anchorId="29C21DAB" wp14:editId="122B66DD">
            <wp:extent cx="3473450" cy="2278198"/>
            <wp:effectExtent l="0" t="0" r="0" b="8255"/>
            <wp:docPr id="95406928" name="Picture 1" descr="A graph with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928" name="Picture 1" descr="A graph with a number of blue bars&#10;&#10;AI-generated content may be incorrect."/>
                    <pic:cNvPicPr/>
                  </pic:nvPicPr>
                  <pic:blipFill>
                    <a:blip r:embed="rId19"/>
                    <a:stretch>
                      <a:fillRect/>
                    </a:stretch>
                  </pic:blipFill>
                  <pic:spPr>
                    <a:xfrm>
                      <a:off x="0" y="0"/>
                      <a:ext cx="3485525" cy="2286118"/>
                    </a:xfrm>
                    <a:prstGeom prst="rect">
                      <a:avLst/>
                    </a:prstGeom>
                  </pic:spPr>
                </pic:pic>
              </a:graphicData>
            </a:graphic>
          </wp:inline>
        </w:drawing>
      </w:r>
    </w:p>
    <w:p w14:paraId="138971D3" w14:textId="11ECC4CC" w:rsidR="002F3BED" w:rsidRDefault="002F3BED" w:rsidP="002F3BED">
      <w:pPr>
        <w:pStyle w:val="Caption"/>
        <w:rPr>
          <w:lang w:val="en-US"/>
        </w:rPr>
      </w:pPr>
      <w:bookmarkStart w:id="26" w:name="_Toc210043570"/>
      <w:r>
        <w:t xml:space="preserve">Figure </w:t>
      </w:r>
      <w:r>
        <w:fldChar w:fldCharType="begin"/>
      </w:r>
      <w:r>
        <w:instrText xml:space="preserve"> SEQ Figure \* ARABIC </w:instrText>
      </w:r>
      <w:r>
        <w:fldChar w:fldCharType="separate"/>
      </w:r>
      <w:r w:rsidR="00302B0B">
        <w:rPr>
          <w:noProof/>
        </w:rPr>
        <w:t>5</w:t>
      </w:r>
      <w:r>
        <w:fldChar w:fldCharType="end"/>
      </w:r>
      <w:r>
        <w:rPr>
          <w:lang w:val="en-US"/>
        </w:rPr>
        <w:t xml:space="preserve"> Distribution of Price after Standardization</w:t>
      </w:r>
      <w:bookmarkEnd w:id="26"/>
    </w:p>
    <w:p w14:paraId="2EF13C20" w14:textId="3A96D463" w:rsidR="002F3BED" w:rsidRDefault="00F5793D" w:rsidP="00F5793D">
      <w:pPr>
        <w:pStyle w:val="Heading3"/>
        <w:rPr>
          <w:lang w:val="en-US"/>
        </w:rPr>
      </w:pPr>
      <w:bookmarkStart w:id="27" w:name="_Toc210051123"/>
      <w:r>
        <w:rPr>
          <w:lang w:val="en-US"/>
        </w:rPr>
        <w:t>Commentary</w:t>
      </w:r>
      <w:bookmarkEnd w:id="27"/>
    </w:p>
    <w:p w14:paraId="166F9FA8" w14:textId="46D449E8" w:rsidR="00F5793D" w:rsidRDefault="00F5793D" w:rsidP="00F5793D">
      <w:pPr>
        <w:rPr>
          <w:lang w:val="en-US"/>
        </w:rPr>
      </w:pPr>
      <w:r w:rsidRPr="00F5793D">
        <w:rPr>
          <w:lang w:val="en-US"/>
        </w:rPr>
        <w:t>These visualizations clearly signify that standardization doesn't change the distribution shape of the data, rather scales it. It is a very necessary step for making all the numerical features contribute equally during the learning process of the model so that it results in stable as well as consistent performance.</w:t>
      </w:r>
    </w:p>
    <w:p w14:paraId="583C46C3" w14:textId="77777777" w:rsidR="00F5793D" w:rsidRDefault="00F5793D" w:rsidP="00F5793D">
      <w:pPr>
        <w:rPr>
          <w:lang w:val="en-US"/>
        </w:rPr>
      </w:pPr>
    </w:p>
    <w:p w14:paraId="4F706D9B" w14:textId="4A75D783" w:rsidR="00EE0182" w:rsidRDefault="009733DB" w:rsidP="009733DB">
      <w:pPr>
        <w:pStyle w:val="Heading1"/>
        <w:rPr>
          <w:lang w:val="en-US"/>
        </w:rPr>
      </w:pPr>
      <w:bookmarkStart w:id="28" w:name="_Toc210051124"/>
      <w:r w:rsidRPr="009733DB">
        <w:rPr>
          <w:lang w:val="en-US"/>
        </w:rPr>
        <w:lastRenderedPageBreak/>
        <w:t>Selected Interpretable Metrics for Result Evaluation</w:t>
      </w:r>
      <w:bookmarkEnd w:id="28"/>
    </w:p>
    <w:p w14:paraId="272D8E7B" w14:textId="71371E6C" w:rsidR="009733DB" w:rsidRDefault="009733DB" w:rsidP="009733DB">
      <w:pPr>
        <w:pStyle w:val="Text"/>
        <w:rPr>
          <w:lang w:val="en-US"/>
        </w:rPr>
      </w:pPr>
      <w:r w:rsidRPr="009733DB">
        <w:rPr>
          <w:lang w:val="en-US"/>
        </w:rPr>
        <w:t xml:space="preserve">Three regression models were trained, i.e., K-Nearest Neighbors (KNN), Decision Tree (DT), and Random Forest (RF). All the models were then measured on Mean Absolute Error (MAE), Root Mean Squared Error (RMSE), along with R-squared (R²). Hyperparameters optimally suited to each model were determined during </w:t>
      </w:r>
      <w:proofErr w:type="spellStart"/>
      <w:r w:rsidRPr="009733DB">
        <w:rPr>
          <w:lang w:val="en-US"/>
        </w:rPr>
        <w:t>GridSearchCV</w:t>
      </w:r>
      <w:proofErr w:type="spellEnd"/>
      <w:r w:rsidRPr="009733DB">
        <w:rPr>
          <w:lang w:val="en-US"/>
        </w:rPr>
        <w:t>.</w:t>
      </w:r>
    </w:p>
    <w:p w14:paraId="3E01FF55" w14:textId="71A72A35" w:rsidR="009733DB" w:rsidRDefault="009733DB" w:rsidP="009733DB">
      <w:pPr>
        <w:pStyle w:val="Heading2"/>
        <w:rPr>
          <w:lang w:val="en-US"/>
        </w:rPr>
      </w:pPr>
      <w:bookmarkStart w:id="29" w:name="_Toc210051125"/>
      <w:r>
        <w:rPr>
          <w:lang w:val="en-US"/>
        </w:rPr>
        <w:t>Evaluation Metrics</w:t>
      </w:r>
      <w:bookmarkEnd w:id="29"/>
    </w:p>
    <w:p w14:paraId="19798EBD" w14:textId="1CF7C80C" w:rsidR="009733DB" w:rsidRPr="009733DB" w:rsidRDefault="009733DB" w:rsidP="009733DB">
      <w:pPr>
        <w:pStyle w:val="Text"/>
        <w:rPr>
          <w:lang w:val="en-US"/>
        </w:rPr>
      </w:pPr>
      <w:r w:rsidRPr="009733DB">
        <w:rPr>
          <w:b/>
          <w:bCs/>
          <w:lang w:val="en-US"/>
        </w:rPr>
        <w:t>MAE:</w:t>
      </w:r>
      <w:r w:rsidRPr="009733DB">
        <w:rPr>
          <w:lang w:val="en-US"/>
        </w:rPr>
        <w:t xml:space="preserve"> Calculates the mean absolute difference between actuals and forecasts.</w:t>
      </w:r>
    </w:p>
    <w:p w14:paraId="433A38D2" w14:textId="68C236BE" w:rsidR="009733DB" w:rsidRPr="009733DB" w:rsidRDefault="009733DB" w:rsidP="009733DB">
      <w:pPr>
        <w:pStyle w:val="Text"/>
        <w:rPr>
          <w:lang w:val="en-US"/>
        </w:rPr>
      </w:pPr>
      <w:r w:rsidRPr="009733DB">
        <w:rPr>
          <w:b/>
          <w:bCs/>
          <w:lang w:val="en-US"/>
        </w:rPr>
        <w:t>RMSE:</w:t>
      </w:r>
      <w:r w:rsidRPr="009733DB">
        <w:rPr>
          <w:lang w:val="en-US"/>
        </w:rPr>
        <w:t xml:space="preserve"> Places more emphasis on big errors.</w:t>
      </w:r>
    </w:p>
    <w:p w14:paraId="0D152225" w14:textId="05DA5028" w:rsidR="009733DB" w:rsidRDefault="009733DB" w:rsidP="009733DB">
      <w:pPr>
        <w:pStyle w:val="Text"/>
        <w:rPr>
          <w:lang w:val="en-US"/>
        </w:rPr>
      </w:pPr>
      <w:r w:rsidRPr="009733DB">
        <w:rPr>
          <w:b/>
          <w:bCs/>
          <w:lang w:val="en-US"/>
        </w:rPr>
        <w:t>R²</w:t>
      </w:r>
      <w:r w:rsidRPr="009733DB">
        <w:rPr>
          <w:lang w:val="en-US"/>
        </w:rPr>
        <w:t>: measures the amount of variation that the model covers (the closer to 1, the better).</w:t>
      </w:r>
    </w:p>
    <w:p w14:paraId="2B8EC5FB" w14:textId="245E35DA" w:rsidR="009733DB" w:rsidRDefault="009733DB" w:rsidP="009733DB">
      <w:pPr>
        <w:pStyle w:val="Heading2"/>
        <w:rPr>
          <w:lang w:val="en-US"/>
        </w:rPr>
      </w:pPr>
      <w:bookmarkStart w:id="30" w:name="_Toc210051126"/>
      <w:r>
        <w:rPr>
          <w:lang w:val="en-US"/>
        </w:rPr>
        <w:t>Model Performance Summary</w:t>
      </w:r>
      <w:bookmarkEnd w:id="30"/>
    </w:p>
    <w:p w14:paraId="606E6FF6" w14:textId="32CE533D" w:rsidR="009733DB" w:rsidRDefault="009733DB" w:rsidP="009733DB">
      <w:pPr>
        <w:pStyle w:val="Text"/>
        <w:rPr>
          <w:lang w:val="en-US"/>
        </w:rPr>
      </w:pPr>
      <w:r w:rsidRPr="009733DB">
        <w:rPr>
          <w:lang w:val="en-US"/>
        </w:rPr>
        <w:t>This table holds the test set results on the best instance of each model as discovered during the search process on the hyperparameters.</w:t>
      </w:r>
    </w:p>
    <w:p w14:paraId="429BEC76" w14:textId="02C4AA23" w:rsidR="009733DB" w:rsidRPr="009733DB" w:rsidRDefault="009733DB" w:rsidP="009733DB">
      <w:pPr>
        <w:rPr>
          <w:sz w:val="22"/>
          <w:szCs w:val="22"/>
          <w:lang w:val="en-US"/>
        </w:rPr>
      </w:pPr>
      <w:r w:rsidRPr="009733DB">
        <w:rPr>
          <w:sz w:val="22"/>
          <w:szCs w:val="22"/>
          <w:lang w:val="en-US"/>
        </w:rPr>
        <w:t>Table 3: Summary of the performance of each model</w:t>
      </w:r>
    </w:p>
    <w:p w14:paraId="03985B61" w14:textId="165ECCFA" w:rsidR="00EE0182" w:rsidRDefault="009733DB" w:rsidP="00EE0182">
      <w:pPr>
        <w:rPr>
          <w:lang w:val="en-US"/>
        </w:rPr>
      </w:pPr>
      <w:r w:rsidRPr="009733DB">
        <w:rPr>
          <w:lang w:val="en-US"/>
        </w:rPr>
        <w:drawing>
          <wp:inline distT="0" distB="0" distL="0" distR="0" wp14:anchorId="5DE02974" wp14:editId="3787CBB7">
            <wp:extent cx="6120130" cy="970915"/>
            <wp:effectExtent l="0" t="0" r="0" b="635"/>
            <wp:docPr id="1330350405" name="Picture 1" descr="A close-up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0405" name="Picture 1" descr="A close-up of a calculator&#10;&#10;AI-generated content may be incorrect."/>
                    <pic:cNvPicPr/>
                  </pic:nvPicPr>
                  <pic:blipFill>
                    <a:blip r:embed="rId20"/>
                    <a:stretch>
                      <a:fillRect/>
                    </a:stretch>
                  </pic:blipFill>
                  <pic:spPr>
                    <a:xfrm>
                      <a:off x="0" y="0"/>
                      <a:ext cx="6120130" cy="970915"/>
                    </a:xfrm>
                    <a:prstGeom prst="rect">
                      <a:avLst/>
                    </a:prstGeom>
                  </pic:spPr>
                </pic:pic>
              </a:graphicData>
            </a:graphic>
          </wp:inline>
        </w:drawing>
      </w:r>
    </w:p>
    <w:p w14:paraId="5C86AF74" w14:textId="2286545A" w:rsidR="009733DB" w:rsidRDefault="009733DB" w:rsidP="00EE0182">
      <w:pPr>
        <w:rPr>
          <w:lang w:val="en-US"/>
        </w:rPr>
      </w:pPr>
      <w:r w:rsidRPr="009733DB">
        <w:rPr>
          <w:lang w:val="en-US"/>
        </w:rPr>
        <w:t>Random Forest clearly produced the best results. Decision Tree strongly overfit the training data, causing very poor generalization and a negated R² value on the hold-out set. KNN provided a small gain over a naive baseline, but the Random Forest was considerably more accurate, accounting for 61% of the variance in rent.</w:t>
      </w:r>
    </w:p>
    <w:p w14:paraId="2F13693B" w14:textId="77777777" w:rsidR="009733DB" w:rsidRDefault="009733DB" w:rsidP="00EE0182">
      <w:pPr>
        <w:rPr>
          <w:lang w:val="en-US"/>
        </w:rPr>
      </w:pPr>
    </w:p>
    <w:p w14:paraId="682E6FC3" w14:textId="3E59589F" w:rsidR="00CB57E2" w:rsidRDefault="00CB57E2" w:rsidP="00CB57E2">
      <w:pPr>
        <w:pStyle w:val="Heading1"/>
      </w:pPr>
      <w:bookmarkStart w:id="31" w:name="_Toc210051127"/>
      <w:r w:rsidRPr="00CB57E2">
        <w:lastRenderedPageBreak/>
        <w:t>Analysis of Data Preprocessing Steps</w:t>
      </w:r>
      <w:bookmarkEnd w:id="31"/>
    </w:p>
    <w:p w14:paraId="7AB57B43" w14:textId="76093C9F" w:rsidR="00CB57E2" w:rsidRDefault="00CB57E2" w:rsidP="00CB57E2">
      <w:pPr>
        <w:pStyle w:val="Text"/>
      </w:pPr>
      <w:r w:rsidRPr="00CB57E2">
        <w:t>Data preprocesssing is an indispensable step that significantly influences the performance of the model. Here, we discuss the significance of three most important preprocesssing steps.</w:t>
      </w:r>
    </w:p>
    <w:p w14:paraId="318D572F" w14:textId="130DFC77" w:rsidR="00CB57E2" w:rsidRDefault="00CB57E2" w:rsidP="00CB57E2">
      <w:pPr>
        <w:pStyle w:val="Heading7"/>
      </w:pPr>
      <w:r w:rsidRPr="00CB57E2">
        <w:t>Feature Scaling (Standardization):</w:t>
      </w:r>
    </w:p>
    <w:p w14:paraId="4BE06521" w14:textId="302084AF" w:rsidR="00CB57E2" w:rsidRDefault="00CB57E2" w:rsidP="00CB57E2"/>
    <w:p w14:paraId="7462DCDA" w14:textId="78F5CCCD" w:rsidR="00CB57E2" w:rsidRDefault="00CB57E2" w:rsidP="00CB57E2">
      <w:r w:rsidRPr="00CB57E2">
        <w:rPr>
          <w:b/>
          <w:bCs/>
        </w:rPr>
        <w:t>Significance:</w:t>
      </w:r>
      <w:r w:rsidRPr="00CB57E2">
        <w:t xml:space="preserve"> We needed to standardize numerical features, even more so the K-Nearest Neighbors algorithm. KNN operates based on the calculation of distances (i.e., Euclidean distance) between points. If the features are scaled differently, the feature that undergoes the most scaling will dominate these calculations, and the algorithm will be unable to learn the true relationships between the data.</w:t>
      </w:r>
    </w:p>
    <w:p w14:paraId="1D2274E3" w14:textId="77777777" w:rsidR="00CB57E2" w:rsidRDefault="00CB57E2" w:rsidP="00CB57E2"/>
    <w:p w14:paraId="05D28915" w14:textId="312F5EE6" w:rsidR="00CB57E2" w:rsidRDefault="00CB57E2" w:rsidP="00CB57E2">
      <w:r w:rsidRPr="00CB57E2">
        <w:rPr>
          <w:b/>
          <w:bCs/>
        </w:rPr>
        <w:t>Impact:</w:t>
      </w:r>
      <w:r w:rsidRPr="00CB57E2">
        <w:t xml:space="preserve"> Without standardizing the square_feet feature, which has such a wide range of numbers, it would otherwise had a much larger impact than the bathroom or bedroom features on the distance metric. By standardizing all numerical features so that they encompass a mean value of 0 and a standard deviation value of 1, we ensure that each feature has an influence on the model predictions proportionally, so that a more accurate and reliable KNN model emerges. Tree-based algorithms like Decision Trees as well as Random Forests are less reliant on scaling the features, although still a recommendation.</w:t>
      </w:r>
    </w:p>
    <w:p w14:paraId="38B2BD55" w14:textId="77777777" w:rsidR="00CB57E2" w:rsidRDefault="00CB57E2" w:rsidP="00CB57E2"/>
    <w:p w14:paraId="0397D6AE" w14:textId="75F82D47" w:rsidR="00CB57E2" w:rsidRDefault="00CB57E2" w:rsidP="00CB57E2">
      <w:pPr>
        <w:pStyle w:val="Heading7"/>
      </w:pPr>
      <w:r w:rsidRPr="00CB57E2">
        <w:t>Deleting Columns Which Have Large Missing Values:</w:t>
      </w:r>
    </w:p>
    <w:p w14:paraId="5EF04CE6" w14:textId="77777777" w:rsidR="00CB57E2" w:rsidRDefault="00CB57E2" w:rsidP="00CB57E2"/>
    <w:p w14:paraId="2C767B79" w14:textId="77777777" w:rsidR="00CB57E2" w:rsidRDefault="00CB57E2" w:rsidP="00CB57E2">
      <w:r w:rsidRPr="00CB57E2">
        <w:rPr>
          <w:b/>
          <w:bCs/>
        </w:rPr>
        <w:t>Significance:</w:t>
      </w:r>
      <w:r>
        <w:t xml:space="preserve"> We also excluded the address (92% missing) and pets_allowed (61% missing) variables. It would have necessitated the imputing of an astronomical number of missing values to keep those variables.</w:t>
      </w:r>
    </w:p>
    <w:p w14:paraId="586BA028" w14:textId="77777777" w:rsidR="00CB57E2" w:rsidRDefault="00CB57E2" w:rsidP="00CB57E2"/>
    <w:p w14:paraId="2BDD020A" w14:textId="33EBF826" w:rsidR="00CB57E2" w:rsidRDefault="00CB57E2" w:rsidP="00CB57E2">
      <w:r w:rsidRPr="00CB57E2">
        <w:rPr>
          <w:b/>
          <w:bCs/>
        </w:rPr>
        <w:t>Impact:</w:t>
      </w:r>
      <w:r>
        <w:t xml:space="preserve"> It would likely add a great amount of noise and bias to impute this high proportion of missing data. As an example, substituting pets_allowed with the most common value would establish a false majority and possibly fool the model. Dropping these columns minimizes the opportunity for the model to learn patterns based on false data, making the model stronger and more general. The important location data was retained with the latitude and longitude features, which had very little missing data.</w:t>
      </w:r>
    </w:p>
    <w:p w14:paraId="2F241983" w14:textId="77777777" w:rsidR="00CB57E2" w:rsidRDefault="00CB57E2" w:rsidP="00CB57E2"/>
    <w:p w14:paraId="16271E19" w14:textId="28EF46EF" w:rsidR="00CB57E2" w:rsidRDefault="00CB57E2" w:rsidP="00CB57E2">
      <w:pPr>
        <w:pStyle w:val="Heading7"/>
      </w:pPr>
      <w:r w:rsidRPr="00CB57E2">
        <w:t>One-Hot Encoding of Categorical Features:</w:t>
      </w:r>
    </w:p>
    <w:p w14:paraId="64824AB0" w14:textId="77777777" w:rsidR="00CB57E2" w:rsidRDefault="00CB57E2" w:rsidP="00CB57E2"/>
    <w:p w14:paraId="77CEAB27" w14:textId="14D0C3A9" w:rsidR="00CB57E2" w:rsidRPr="00CB57E2" w:rsidRDefault="00CB57E2" w:rsidP="00CB57E2">
      <w:r>
        <w:rPr>
          <w:b/>
          <w:bCs/>
        </w:rPr>
        <w:t>Significance</w:t>
      </w:r>
      <w:r w:rsidR="00CE5397">
        <w:rPr>
          <w:b/>
          <w:bCs/>
        </w:rPr>
        <w:t xml:space="preserve"> &amp; Impact</w:t>
      </w:r>
      <w:r w:rsidRPr="00CE5397">
        <w:t xml:space="preserve">: </w:t>
      </w:r>
      <w:r w:rsidR="00CE5397" w:rsidRPr="00CE5397">
        <w:t>The machine learning algorithms need numerical inputs. Category, fee, and price_type are categorical variables that are provided as text, so they needed to be converted into a numerical dataset. One-hot encoding stepped up. Effect: It generates new binary columns that are created once for each category that is present in a feature. Omitting this step, the models could not process the categorical data, so the execution would fail. If we used any other technique, such as label encoding (giving an integer to each category), the model would potentially falsely assume an ordinal relationship between the categories (such as that category 2 is "greater" than category 1), which is incorrect for nominal data. It prevents this problem altogether, so one-hot encoding enables the model to learn the separate contribution of each category, making it an important step to properly include categorical information</w:t>
      </w:r>
      <w:r w:rsidR="00CE5397" w:rsidRPr="00CE5397">
        <w:rPr>
          <w:b/>
          <w:bCs/>
        </w:rPr>
        <w:t>.</w:t>
      </w:r>
    </w:p>
    <w:p w14:paraId="4B9991C2" w14:textId="3B774279" w:rsidR="009733DB" w:rsidRDefault="00CB57E2" w:rsidP="00CB57E2">
      <w:pPr>
        <w:pStyle w:val="Heading1"/>
      </w:pPr>
      <w:bookmarkStart w:id="32" w:name="_Toc210051128"/>
      <w:r w:rsidRPr="00CB57E2">
        <w:lastRenderedPageBreak/>
        <w:t>Comparison with Benchmark</w:t>
      </w:r>
      <w:bookmarkEnd w:id="32"/>
    </w:p>
    <w:p w14:paraId="0EC19BB0" w14:textId="0951A80C" w:rsidR="00CB57E2" w:rsidRDefault="00CB57E2" w:rsidP="00CB57E2">
      <w:pPr>
        <w:pStyle w:val="Text"/>
      </w:pPr>
      <w:r w:rsidRPr="00CB57E2">
        <w:t>To evaluate the effectiveness of the trained models, their performance was compared against a simple benchmark. The benchmark model predicts the average rental price from the training data for every instance in the test set.</w:t>
      </w:r>
    </w:p>
    <w:p w14:paraId="4AE8F1AC" w14:textId="73CCEEAC" w:rsidR="00CB57E2" w:rsidRPr="00CB57E2" w:rsidRDefault="00CB57E2" w:rsidP="00CB57E2">
      <w:pPr>
        <w:pStyle w:val="ListParagraph"/>
        <w:numPr>
          <w:ilvl w:val="0"/>
          <w:numId w:val="17"/>
        </w:numPr>
        <w:rPr>
          <w:lang w:val="en-US"/>
        </w:rPr>
      </w:pPr>
      <w:r w:rsidRPr="00CB57E2">
        <w:rPr>
          <w:b/>
          <w:bCs/>
          <w:lang w:val="en-US"/>
        </w:rPr>
        <w:t>Average Price in Training Set:</w:t>
      </w:r>
      <w:r w:rsidRPr="00CB57E2">
        <w:rPr>
          <w:lang w:val="en-US"/>
        </w:rPr>
        <w:t xml:space="preserve"> $1526.22</w:t>
      </w:r>
    </w:p>
    <w:p w14:paraId="658C2A40" w14:textId="33C73DE2" w:rsidR="00CB57E2" w:rsidRDefault="00CB57E2" w:rsidP="00CB57E2">
      <w:pPr>
        <w:pStyle w:val="ListParagraph"/>
        <w:numPr>
          <w:ilvl w:val="0"/>
          <w:numId w:val="17"/>
        </w:numPr>
        <w:rPr>
          <w:lang w:val="en-US"/>
        </w:rPr>
      </w:pPr>
      <w:r w:rsidRPr="00CB57E2">
        <w:rPr>
          <w:b/>
          <w:bCs/>
          <w:lang w:val="en-US"/>
        </w:rPr>
        <w:t>Benchmark Prediction (for all test instances):</w:t>
      </w:r>
      <w:r w:rsidRPr="00CB57E2">
        <w:rPr>
          <w:lang w:val="en-US"/>
        </w:rPr>
        <w:t xml:space="preserve"> $1526.22</w:t>
      </w:r>
    </w:p>
    <w:p w14:paraId="41A91667" w14:textId="77777777" w:rsidR="00CB57E2" w:rsidRDefault="00CB57E2" w:rsidP="00CB57E2">
      <w:pPr>
        <w:rPr>
          <w:lang w:val="en-US"/>
        </w:rPr>
      </w:pPr>
    </w:p>
    <w:p w14:paraId="1A8E7D9D" w14:textId="77777777" w:rsidR="00CB57E2" w:rsidRPr="00CB57E2" w:rsidRDefault="00CB57E2" w:rsidP="00CB57E2">
      <w:pPr>
        <w:rPr>
          <w:lang w:val="en-US"/>
        </w:rPr>
      </w:pPr>
      <w:r w:rsidRPr="00CB57E2">
        <w:rPr>
          <w:b/>
          <w:bCs/>
          <w:lang w:val="en-US"/>
        </w:rPr>
        <w:t>Benchmark Performance on Test Set:</w:t>
      </w:r>
    </w:p>
    <w:p w14:paraId="6775AC93" w14:textId="77777777" w:rsidR="00CB57E2" w:rsidRPr="00CB57E2" w:rsidRDefault="00CB57E2" w:rsidP="00CB57E2">
      <w:pPr>
        <w:numPr>
          <w:ilvl w:val="0"/>
          <w:numId w:val="18"/>
        </w:numPr>
        <w:rPr>
          <w:lang w:val="en-US"/>
        </w:rPr>
      </w:pPr>
      <w:r w:rsidRPr="00CB57E2">
        <w:rPr>
          <w:b/>
          <w:bCs/>
          <w:lang w:val="en-US"/>
        </w:rPr>
        <w:t>Test MAE:</w:t>
      </w:r>
      <w:r w:rsidRPr="00CB57E2">
        <w:rPr>
          <w:lang w:val="en-US"/>
        </w:rPr>
        <w:t xml:space="preserve"> $545.58</w:t>
      </w:r>
    </w:p>
    <w:p w14:paraId="286A7A9D" w14:textId="77777777" w:rsidR="00CB57E2" w:rsidRPr="00CB57E2" w:rsidRDefault="00CB57E2" w:rsidP="00CB57E2">
      <w:pPr>
        <w:numPr>
          <w:ilvl w:val="0"/>
          <w:numId w:val="18"/>
        </w:numPr>
        <w:rPr>
          <w:lang w:val="en-US"/>
        </w:rPr>
      </w:pPr>
      <w:r w:rsidRPr="00CB57E2">
        <w:rPr>
          <w:b/>
          <w:bCs/>
          <w:lang w:val="en-US"/>
        </w:rPr>
        <w:t>Test RMSE:</w:t>
      </w:r>
      <w:r w:rsidRPr="00CB57E2">
        <w:rPr>
          <w:lang w:val="en-US"/>
        </w:rPr>
        <w:t xml:space="preserve"> $901.89</w:t>
      </w:r>
    </w:p>
    <w:p w14:paraId="17EEB281" w14:textId="77777777" w:rsidR="00CB57E2" w:rsidRPr="00CB57E2" w:rsidRDefault="00CB57E2" w:rsidP="00CB57E2">
      <w:pPr>
        <w:numPr>
          <w:ilvl w:val="0"/>
          <w:numId w:val="18"/>
        </w:numPr>
        <w:rPr>
          <w:lang w:val="en-US"/>
        </w:rPr>
      </w:pPr>
      <w:r w:rsidRPr="00CB57E2">
        <w:rPr>
          <w:b/>
          <w:bCs/>
          <w:lang w:val="en-US"/>
        </w:rPr>
        <w:t>Test R²:</w:t>
      </w:r>
      <w:r w:rsidRPr="00CB57E2">
        <w:rPr>
          <w:lang w:val="en-US"/>
        </w:rPr>
        <w:t xml:space="preserve"> -0.0000</w:t>
      </w:r>
    </w:p>
    <w:p w14:paraId="474479BB" w14:textId="77777777" w:rsidR="00CB57E2" w:rsidRPr="00CB57E2" w:rsidRDefault="00CB57E2" w:rsidP="00CB57E2">
      <w:pPr>
        <w:rPr>
          <w:lang w:val="en-US"/>
        </w:rPr>
      </w:pPr>
    </w:p>
    <w:p w14:paraId="13097AA4" w14:textId="3D3DE361" w:rsidR="00CB57E2" w:rsidRDefault="00CB57E2" w:rsidP="00CB57E2">
      <w:pPr>
        <w:pStyle w:val="Heading2"/>
      </w:pPr>
      <w:bookmarkStart w:id="33" w:name="_Toc210051129"/>
      <w:r w:rsidRPr="00CB57E2">
        <w:t>Model Comparison against Benchmark</w:t>
      </w:r>
      <w:bookmarkEnd w:id="33"/>
    </w:p>
    <w:p w14:paraId="4B5C3995" w14:textId="0B181F35" w:rsidR="00CB57E2" w:rsidRPr="00CB57E2" w:rsidRDefault="00CB57E2" w:rsidP="00CB57E2">
      <w:pPr>
        <w:ind w:left="357"/>
        <w:rPr>
          <w:sz w:val="22"/>
          <w:szCs w:val="22"/>
        </w:rPr>
      </w:pPr>
      <w:r w:rsidRPr="00CB57E2">
        <w:rPr>
          <w:sz w:val="22"/>
          <w:szCs w:val="22"/>
        </w:rPr>
        <w:t xml:space="preserve">Table 4: </w:t>
      </w:r>
      <w:r w:rsidRPr="00CB57E2">
        <w:rPr>
          <w:sz w:val="22"/>
          <w:szCs w:val="22"/>
        </w:rPr>
        <w:t>Model performance comparison against benchmark.</w:t>
      </w:r>
    </w:p>
    <w:p w14:paraId="2958C921" w14:textId="5A558BAE" w:rsidR="00CB57E2" w:rsidRDefault="00CB57E2" w:rsidP="00CB57E2">
      <w:pPr>
        <w:pStyle w:val="Text"/>
      </w:pPr>
      <w:r w:rsidRPr="00CB57E2">
        <w:drawing>
          <wp:inline distT="0" distB="0" distL="0" distR="0" wp14:anchorId="1EDC6C94" wp14:editId="237666AC">
            <wp:extent cx="6120130" cy="1160780"/>
            <wp:effectExtent l="0" t="0" r="0" b="1270"/>
            <wp:docPr id="196941021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10213" name="Picture 1" descr="A table with numbers and text&#10;&#10;AI-generated content may be incorrect."/>
                    <pic:cNvPicPr/>
                  </pic:nvPicPr>
                  <pic:blipFill>
                    <a:blip r:embed="rId21"/>
                    <a:stretch>
                      <a:fillRect/>
                    </a:stretch>
                  </pic:blipFill>
                  <pic:spPr>
                    <a:xfrm>
                      <a:off x="0" y="0"/>
                      <a:ext cx="6120130" cy="1160780"/>
                    </a:xfrm>
                    <a:prstGeom prst="rect">
                      <a:avLst/>
                    </a:prstGeom>
                  </pic:spPr>
                </pic:pic>
              </a:graphicData>
            </a:graphic>
          </wp:inline>
        </w:drawing>
      </w:r>
    </w:p>
    <w:p w14:paraId="1DBCC0E2" w14:textId="7B30A29B" w:rsidR="00CB57E2" w:rsidRDefault="00CE5397" w:rsidP="00CB57E2">
      <w:r w:rsidRPr="00CE5397">
        <w:t>The Random Forest model performed significantly better than the benchmark, reducing the Mean Absolute Error by nearly 50%. The KNN model also provided an improvement. The single Decision Tree, due to overfitting, performed worse than the simple average benchmark on the test set, highlighting the importance of using more robust models like Random Forest.</w:t>
      </w:r>
    </w:p>
    <w:p w14:paraId="70322166" w14:textId="62391A9C" w:rsidR="00CE5397" w:rsidRDefault="00CE5397" w:rsidP="00CE5397">
      <w:pPr>
        <w:pStyle w:val="Heading1"/>
      </w:pPr>
      <w:bookmarkStart w:id="34" w:name="_Toc210051130"/>
      <w:r w:rsidRPr="00CE5397">
        <w:lastRenderedPageBreak/>
        <w:t>Software Implementation</w:t>
      </w:r>
      <w:bookmarkEnd w:id="34"/>
    </w:p>
    <w:p w14:paraId="771A8D08" w14:textId="32A82733" w:rsidR="00CE5397" w:rsidRDefault="002700E0" w:rsidP="00CE5397">
      <w:pPr>
        <w:pStyle w:val="Text"/>
      </w:pPr>
      <w:r w:rsidRPr="002700E0">
        <w:t>It was executed through a Pipeline and ColumnTransformer from scikit-learn. This structure allows the whole process—the data preparation, the model building—to be wrapped into a single entity.</w:t>
      </w:r>
    </w:p>
    <w:p w14:paraId="7F184392" w14:textId="6B0C0311" w:rsidR="002700E0" w:rsidRDefault="002700E0" w:rsidP="002700E0">
      <w:pPr>
        <w:pStyle w:val="ListParagraph"/>
        <w:numPr>
          <w:ilvl w:val="0"/>
          <w:numId w:val="19"/>
        </w:numPr>
      </w:pPr>
      <w:r w:rsidRPr="002700E0">
        <w:rPr>
          <w:b/>
          <w:bCs/>
        </w:rPr>
        <w:t>Handling New Data:</w:t>
      </w:r>
      <w:r>
        <w:t xml:space="preserve"> </w:t>
      </w:r>
      <w:r w:rsidRPr="002700E0">
        <w:t>This implementation is robust for handling new, unseen data in its original format. When new data is passed to the trained pipeline for prediction, it automatically undergoes the exact same preprocessing steps that were applied to the training data</w:t>
      </w:r>
      <w:r>
        <w:t>.</w:t>
      </w:r>
    </w:p>
    <w:p w14:paraId="36764424" w14:textId="77777777" w:rsidR="002700E0" w:rsidRDefault="002700E0" w:rsidP="002700E0">
      <w:pPr>
        <w:pStyle w:val="ListParagraph"/>
        <w:rPr>
          <w:b/>
          <w:bCs/>
        </w:rPr>
      </w:pPr>
    </w:p>
    <w:p w14:paraId="7123006F" w14:textId="244EB89D" w:rsidR="002700E0" w:rsidRDefault="002700E0" w:rsidP="002700E0">
      <w:pPr>
        <w:pStyle w:val="ListParagraph"/>
        <w:numPr>
          <w:ilvl w:val="0"/>
          <w:numId w:val="20"/>
        </w:numPr>
      </w:pPr>
      <w:r>
        <w:t xml:space="preserve">The </w:t>
      </w:r>
      <w:r w:rsidRPr="002700E0">
        <w:t>same numerical features (bathrooms, square_feet, etc.)</w:t>
      </w:r>
      <w:r>
        <w:t xml:space="preserve"> are standardized</w:t>
      </w:r>
      <w:r w:rsidRPr="002700E0">
        <w:t xml:space="preserve"> using the standard deviation and mean derived from the initial training set.</w:t>
      </w:r>
    </w:p>
    <w:p w14:paraId="6FB7BAD4" w14:textId="77777777" w:rsidR="002700E0" w:rsidRDefault="002700E0" w:rsidP="002700E0">
      <w:pPr>
        <w:pStyle w:val="ListParagraph"/>
        <w:ind w:left="1440"/>
      </w:pPr>
    </w:p>
    <w:p w14:paraId="404F7478" w14:textId="1903B4C6" w:rsidR="002700E0" w:rsidRDefault="002700E0" w:rsidP="002700E0">
      <w:pPr>
        <w:pStyle w:val="ListParagraph"/>
        <w:numPr>
          <w:ilvl w:val="0"/>
          <w:numId w:val="20"/>
        </w:numPr>
      </w:pPr>
      <w:r w:rsidRPr="002700E0">
        <w:t>Same categor</w:t>
      </w:r>
      <w:r>
        <w:t>ical</w:t>
      </w:r>
      <w:r w:rsidRPr="002700E0">
        <w:t xml:space="preserve"> features are encoded as one-hots according to the categories learned during the initial training set. If there is any unseen category that wasn't included in the training data, the handle_unknown='ignore' parameter takes care of this so that it doesn't lead to an error.</w:t>
      </w:r>
    </w:p>
    <w:p w14:paraId="2D871CE2" w14:textId="77777777" w:rsidR="002700E0" w:rsidRDefault="002700E0" w:rsidP="002700E0">
      <w:pPr>
        <w:pStyle w:val="ListParagraph"/>
      </w:pPr>
    </w:p>
    <w:p w14:paraId="410D1262" w14:textId="75446ECE" w:rsidR="002700E0" w:rsidRDefault="002700E0" w:rsidP="002700E0">
      <w:pPr>
        <w:pStyle w:val="ListParagraph"/>
        <w:numPr>
          <w:ilvl w:val="0"/>
          <w:numId w:val="20"/>
        </w:numPr>
      </w:pPr>
      <w:r>
        <w:t>The preprocessed data</w:t>
      </w:r>
      <w:r w:rsidRPr="002700E0">
        <w:t xml:space="preserve"> is then passed to the trained model (Random Forest, etc.) to predict.</w:t>
      </w:r>
    </w:p>
    <w:p w14:paraId="0B980EEB" w14:textId="77777777" w:rsidR="002700E0" w:rsidRDefault="002700E0" w:rsidP="002700E0">
      <w:pPr>
        <w:pStyle w:val="ListParagraph"/>
      </w:pPr>
    </w:p>
    <w:p w14:paraId="28562361" w14:textId="7A713D63" w:rsidR="002700E0" w:rsidRDefault="002700E0" w:rsidP="002700E0">
      <w:r w:rsidRPr="002700E0">
        <w:t>This method prevents data leakage and guarantees that the preprocessing is used consistently, so the model becomes dependable for use in a real-world situation where the data that it would be given would be new.</w:t>
      </w:r>
    </w:p>
    <w:p w14:paraId="5B1947F9" w14:textId="77777777" w:rsidR="002700E0" w:rsidRDefault="002700E0" w:rsidP="002700E0"/>
    <w:p w14:paraId="170E3537" w14:textId="77777777" w:rsidR="002700E0" w:rsidRPr="002700E0" w:rsidRDefault="002700E0" w:rsidP="002700E0">
      <w:pPr>
        <w:pStyle w:val="Heading3"/>
        <w:numPr>
          <w:ilvl w:val="0"/>
          <w:numId w:val="0"/>
        </w:numPr>
        <w:ind w:left="357"/>
      </w:pPr>
    </w:p>
    <w:p w14:paraId="39AC2D9B" w14:textId="7ECD2763" w:rsidR="00AF0D8F" w:rsidRDefault="00BD3A73" w:rsidP="00493229">
      <w:pPr>
        <w:pStyle w:val="Headingwithoutno"/>
      </w:pPr>
      <w:bookmarkStart w:id="35" w:name="_Toc503646980"/>
      <w:bookmarkStart w:id="36" w:name="_Toc503648370"/>
      <w:bookmarkStart w:id="37" w:name="_Toc503651314"/>
      <w:bookmarkStart w:id="38" w:name="_Toc505346890"/>
      <w:bookmarkStart w:id="39" w:name="_Toc443004"/>
      <w:bookmarkStart w:id="40" w:name="_Toc210051131"/>
      <w:r w:rsidRPr="00BD3A73">
        <w:lastRenderedPageBreak/>
        <w:t>Conclusions</w:t>
      </w:r>
      <w:bookmarkEnd w:id="35"/>
      <w:bookmarkEnd w:id="36"/>
      <w:bookmarkEnd w:id="37"/>
      <w:bookmarkEnd w:id="38"/>
      <w:bookmarkEnd w:id="39"/>
      <w:bookmarkEnd w:id="40"/>
    </w:p>
    <w:p w14:paraId="31ADD41B" w14:textId="6156D5E2" w:rsidR="008D0D46" w:rsidRPr="008D0D46" w:rsidRDefault="00D060AF" w:rsidP="00D060AF">
      <w:pPr>
        <w:pStyle w:val="ListNumber"/>
        <w:numPr>
          <w:ilvl w:val="0"/>
          <w:numId w:val="0"/>
        </w:numPr>
        <w:ind w:left="357"/>
      </w:pPr>
      <w:bookmarkStart w:id="41" w:name="_Toc503646981"/>
      <w:bookmarkStart w:id="42" w:name="_Toc503648371"/>
      <w:bookmarkStart w:id="43" w:name="_Toc503651315"/>
      <w:bookmarkStart w:id="44" w:name="_Toc505346891"/>
      <w:r w:rsidRPr="00D060AF">
        <w:t>This analysis was successful in demonstrating a full machine learning pipeline for forecasting rental prices. Primary issues related to data quality, including high rates of missing data as well as skewed distributions within features, were recognized and handled through multiple processing steps. Comparison among three various models revealed that the Random Forest model was an exemplary selection for this task, as it obtained a Test R² value of 0.61, substantially higher than the K-Nearest Neighbors model, the over-fit Decision Tree, as well as the baseline benchmark. The finished implementation, constructed within a pipeline within the scikit-learn package, guarantees that the data cleaning as well as modeling procedure is stable, replicable, as well as ready to be implemented on new data.</w:t>
      </w:r>
    </w:p>
    <w:p w14:paraId="14E34DD2" w14:textId="2754BB45" w:rsidR="004F00B8" w:rsidRDefault="00387DD9" w:rsidP="004F00B8">
      <w:pPr>
        <w:pStyle w:val="Headingwithoutno"/>
      </w:pPr>
      <w:bookmarkStart w:id="45" w:name="_Toc443006"/>
      <w:bookmarkStart w:id="46" w:name="_Toc210051132"/>
      <w:bookmarkEnd w:id="41"/>
      <w:bookmarkEnd w:id="42"/>
      <w:bookmarkEnd w:id="43"/>
      <w:bookmarkEnd w:id="44"/>
      <w:r w:rsidRPr="00387DD9">
        <w:lastRenderedPageBreak/>
        <w:t>List of information sources</w:t>
      </w:r>
      <w:bookmarkEnd w:id="45"/>
      <w:bookmarkEnd w:id="46"/>
    </w:p>
    <w:p w14:paraId="39F34018" w14:textId="48D2556F" w:rsidR="003764DB" w:rsidRDefault="00302B0B" w:rsidP="003764DB">
      <w:pPr>
        <w:pStyle w:val="Bibliography"/>
        <w:numPr>
          <w:ilvl w:val="0"/>
          <w:numId w:val="12"/>
        </w:numPr>
      </w:pPr>
      <w:hyperlink r:id="rId22" w:history="1">
        <w:r w:rsidRPr="00302B0B">
          <w:rPr>
            <w:rStyle w:val="Hyperlink"/>
          </w:rPr>
          <w:t>scikit-learn: machine learning in Python — scikit-learn 1.7.2 documentation</w:t>
        </w:r>
      </w:hyperlink>
    </w:p>
    <w:p w14:paraId="215485A5" w14:textId="77777777" w:rsidR="00302B0B" w:rsidRPr="00302B0B" w:rsidRDefault="00302B0B" w:rsidP="00302B0B">
      <w:pPr>
        <w:rPr>
          <w:lang w:eastAsia="lt-LT"/>
        </w:rPr>
      </w:pPr>
    </w:p>
    <w:sectPr w:rsidR="00302B0B" w:rsidRPr="00302B0B" w:rsidSect="00497F53">
      <w:footerReference w:type="default" r:id="rId23"/>
      <w:footerReference w:type="first" r:id="rId24"/>
      <w:pgSz w:w="11906" w:h="16838"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FC55A" w14:textId="77777777" w:rsidR="007D1EC5" w:rsidRDefault="007D1EC5" w:rsidP="00703F96">
      <w:pPr>
        <w:spacing w:line="240" w:lineRule="auto"/>
      </w:pPr>
      <w:r>
        <w:separator/>
      </w:r>
    </w:p>
    <w:p w14:paraId="3123116C" w14:textId="77777777" w:rsidR="007D1EC5" w:rsidRDefault="007D1EC5"/>
    <w:p w14:paraId="29601C4D" w14:textId="77777777" w:rsidR="007D1EC5" w:rsidRDefault="007D1EC5"/>
    <w:p w14:paraId="672A750F" w14:textId="77777777" w:rsidR="007D1EC5" w:rsidRDefault="007D1EC5"/>
  </w:endnote>
  <w:endnote w:type="continuationSeparator" w:id="0">
    <w:p w14:paraId="566A5C38" w14:textId="77777777" w:rsidR="007D1EC5" w:rsidRDefault="007D1EC5" w:rsidP="00703F96">
      <w:pPr>
        <w:spacing w:line="240" w:lineRule="auto"/>
      </w:pPr>
      <w:r>
        <w:continuationSeparator/>
      </w:r>
    </w:p>
    <w:p w14:paraId="4960B246" w14:textId="77777777" w:rsidR="007D1EC5" w:rsidRDefault="007D1EC5"/>
    <w:p w14:paraId="1DA410C8" w14:textId="77777777" w:rsidR="007D1EC5" w:rsidRDefault="007D1EC5"/>
    <w:p w14:paraId="3A248AF8" w14:textId="77777777" w:rsidR="007D1EC5" w:rsidRDefault="007D1EC5"/>
  </w:endnote>
  <w:endnote w:type="continuationNotice" w:id="1">
    <w:p w14:paraId="7DF303EB" w14:textId="77777777" w:rsidR="007D1EC5" w:rsidRDefault="007D1EC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1BC78833" w:rsidR="007924DA" w:rsidRDefault="007924DA">
        <w:pPr>
          <w:pStyle w:val="Footer"/>
          <w:jc w:val="right"/>
        </w:pPr>
        <w:r>
          <w:fldChar w:fldCharType="begin"/>
        </w:r>
        <w:r>
          <w:instrText xml:space="preserve"> PAGE   \* MERGEFORMAT </w:instrText>
        </w:r>
        <w:r>
          <w:fldChar w:fldCharType="separate"/>
        </w:r>
        <w:r w:rsidR="00B617B6">
          <w:rPr>
            <w:noProof/>
          </w:rPr>
          <w:t>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7924DA" w:rsidRDefault="00792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9E1E3" w14:textId="77777777" w:rsidR="007D1EC5" w:rsidRDefault="007D1EC5" w:rsidP="00703F96">
      <w:pPr>
        <w:spacing w:line="240" w:lineRule="auto"/>
      </w:pPr>
      <w:r>
        <w:separator/>
      </w:r>
    </w:p>
  </w:footnote>
  <w:footnote w:type="continuationSeparator" w:id="0">
    <w:p w14:paraId="7E667D08" w14:textId="77777777" w:rsidR="007D1EC5" w:rsidRDefault="007D1EC5" w:rsidP="00703F96">
      <w:pPr>
        <w:spacing w:line="240" w:lineRule="auto"/>
      </w:pPr>
      <w:r>
        <w:continuationSeparator/>
      </w:r>
    </w:p>
    <w:p w14:paraId="3CD79B49" w14:textId="77777777" w:rsidR="007D1EC5" w:rsidRDefault="007D1EC5"/>
    <w:p w14:paraId="366D1144" w14:textId="77777777" w:rsidR="007D1EC5" w:rsidRDefault="007D1EC5"/>
    <w:p w14:paraId="113C3E10" w14:textId="77777777" w:rsidR="007D1EC5" w:rsidRDefault="007D1EC5"/>
  </w:footnote>
  <w:footnote w:type="continuationNotice" w:id="1">
    <w:p w14:paraId="74C0C47F" w14:textId="77777777" w:rsidR="007D1EC5" w:rsidRDefault="007D1EC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C5F48FF"/>
    <w:multiLevelType w:val="hybridMultilevel"/>
    <w:tmpl w:val="52F6F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6560369"/>
    <w:multiLevelType w:val="hybridMultilevel"/>
    <w:tmpl w:val="1B42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F68DE"/>
    <w:multiLevelType w:val="multilevel"/>
    <w:tmpl w:val="CF2C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545D9"/>
    <w:multiLevelType w:val="hybridMultilevel"/>
    <w:tmpl w:val="E8B4C46C"/>
    <w:lvl w:ilvl="0" w:tplc="C6902E4E">
      <w:start w:val="1"/>
      <w:numFmt w:val="decimal"/>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8" w15:restartNumberingAfterBreak="0">
    <w:nsid w:val="53C2103E"/>
    <w:multiLevelType w:val="hybridMultilevel"/>
    <w:tmpl w:val="D33A0518"/>
    <w:lvl w:ilvl="0" w:tplc="B1CEAD4E">
      <w:start w:val="1"/>
      <w:numFmt w:val="decimal"/>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9"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0"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69104AF7"/>
    <w:multiLevelType w:val="hybridMultilevel"/>
    <w:tmpl w:val="4BF8DD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3" w15:restartNumberingAfterBreak="0">
    <w:nsid w:val="779F5073"/>
    <w:multiLevelType w:val="multilevel"/>
    <w:tmpl w:val="BF76BA3C"/>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4" w15:restartNumberingAfterBreak="0">
    <w:nsid w:val="79AB5DA3"/>
    <w:multiLevelType w:val="hybridMultilevel"/>
    <w:tmpl w:val="FE604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709060830">
    <w:abstractNumId w:val="4"/>
  </w:num>
  <w:num w:numId="2" w16cid:durableId="1963345763">
    <w:abstractNumId w:val="10"/>
  </w:num>
  <w:num w:numId="3" w16cid:durableId="2014256249">
    <w:abstractNumId w:val="12"/>
  </w:num>
  <w:num w:numId="4" w16cid:durableId="788090612">
    <w:abstractNumId w:val="13"/>
  </w:num>
  <w:num w:numId="5" w16cid:durableId="114058885">
    <w:abstractNumId w:val="0"/>
  </w:num>
  <w:num w:numId="6" w16cid:durableId="710230363">
    <w:abstractNumId w:val="2"/>
  </w:num>
  <w:num w:numId="7" w16cid:durableId="1845317449">
    <w:abstractNumId w:val="1"/>
  </w:num>
  <w:num w:numId="8" w16cid:durableId="32119259">
    <w:abstractNumId w:val="7"/>
  </w:num>
  <w:num w:numId="9" w16cid:durableId="751048569">
    <w:abstractNumId w:val="15"/>
  </w:num>
  <w:num w:numId="10" w16cid:durableId="1208643070">
    <w:abstractNumId w:val="9"/>
  </w:num>
  <w:num w:numId="11" w16cid:durableId="1567256761">
    <w:abstractNumId w:val="0"/>
    <w:lvlOverride w:ilvl="0">
      <w:startOverride w:val="1"/>
    </w:lvlOverride>
  </w:num>
  <w:num w:numId="12" w16cid:durableId="1734430339">
    <w:abstractNumId w:val="9"/>
    <w:lvlOverride w:ilvl="0">
      <w:startOverride w:val="1"/>
    </w:lvlOverride>
  </w:num>
  <w:num w:numId="13" w16cid:durableId="2043508027">
    <w:abstractNumId w:val="0"/>
    <w:lvlOverride w:ilvl="0">
      <w:startOverride w:val="1"/>
    </w:lvlOverride>
  </w:num>
  <w:num w:numId="14" w16cid:durableId="604577662">
    <w:abstractNumId w:val="8"/>
  </w:num>
  <w:num w:numId="15" w16cid:durableId="2137946615">
    <w:abstractNumId w:val="13"/>
  </w:num>
  <w:num w:numId="16" w16cid:durableId="2138526068">
    <w:abstractNumId w:val="5"/>
  </w:num>
  <w:num w:numId="17" w16cid:durableId="1060981754">
    <w:abstractNumId w:val="14"/>
  </w:num>
  <w:num w:numId="18" w16cid:durableId="997198434">
    <w:abstractNumId w:val="6"/>
  </w:num>
  <w:num w:numId="19" w16cid:durableId="1520704620">
    <w:abstractNumId w:val="3"/>
  </w:num>
  <w:num w:numId="20" w16cid:durableId="1821068979">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068C0"/>
    <w:rsid w:val="00021D88"/>
    <w:rsid w:val="0002660C"/>
    <w:rsid w:val="00030E88"/>
    <w:rsid w:val="000361E8"/>
    <w:rsid w:val="00046A26"/>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3A36"/>
    <w:rsid w:val="000D42B9"/>
    <w:rsid w:val="000D4DCE"/>
    <w:rsid w:val="000E0BB5"/>
    <w:rsid w:val="000E1602"/>
    <w:rsid w:val="000E3E51"/>
    <w:rsid w:val="000E7B0D"/>
    <w:rsid w:val="000E7C43"/>
    <w:rsid w:val="000F4B18"/>
    <w:rsid w:val="000F4E53"/>
    <w:rsid w:val="001022D7"/>
    <w:rsid w:val="001027D4"/>
    <w:rsid w:val="00107ACC"/>
    <w:rsid w:val="00112DF8"/>
    <w:rsid w:val="001148B6"/>
    <w:rsid w:val="00115D50"/>
    <w:rsid w:val="00125CEC"/>
    <w:rsid w:val="00132552"/>
    <w:rsid w:val="00132D76"/>
    <w:rsid w:val="00142381"/>
    <w:rsid w:val="001467DB"/>
    <w:rsid w:val="00150F63"/>
    <w:rsid w:val="00151207"/>
    <w:rsid w:val="00153703"/>
    <w:rsid w:val="0015409A"/>
    <w:rsid w:val="00160AAB"/>
    <w:rsid w:val="00160D8E"/>
    <w:rsid w:val="001617B2"/>
    <w:rsid w:val="001630DD"/>
    <w:rsid w:val="001710D1"/>
    <w:rsid w:val="0017274A"/>
    <w:rsid w:val="00181E98"/>
    <w:rsid w:val="00181F65"/>
    <w:rsid w:val="00187D2D"/>
    <w:rsid w:val="00191CF7"/>
    <w:rsid w:val="00195458"/>
    <w:rsid w:val="00197B02"/>
    <w:rsid w:val="00197E84"/>
    <w:rsid w:val="001A2545"/>
    <w:rsid w:val="001A36AB"/>
    <w:rsid w:val="001A489C"/>
    <w:rsid w:val="001A4B8E"/>
    <w:rsid w:val="001B7286"/>
    <w:rsid w:val="001C0C97"/>
    <w:rsid w:val="001C13A6"/>
    <w:rsid w:val="001C6670"/>
    <w:rsid w:val="001E593D"/>
    <w:rsid w:val="001F0366"/>
    <w:rsid w:val="001F0CED"/>
    <w:rsid w:val="001F2F12"/>
    <w:rsid w:val="001F73A9"/>
    <w:rsid w:val="001F7522"/>
    <w:rsid w:val="00200062"/>
    <w:rsid w:val="002141C1"/>
    <w:rsid w:val="00214BB1"/>
    <w:rsid w:val="00225C72"/>
    <w:rsid w:val="002315A5"/>
    <w:rsid w:val="00235896"/>
    <w:rsid w:val="00236C7B"/>
    <w:rsid w:val="00246CFF"/>
    <w:rsid w:val="00254B09"/>
    <w:rsid w:val="00257584"/>
    <w:rsid w:val="00257617"/>
    <w:rsid w:val="00261307"/>
    <w:rsid w:val="00266461"/>
    <w:rsid w:val="002700E0"/>
    <w:rsid w:val="00270868"/>
    <w:rsid w:val="00270F30"/>
    <w:rsid w:val="0027171B"/>
    <w:rsid w:val="002761C5"/>
    <w:rsid w:val="0028331B"/>
    <w:rsid w:val="0028563B"/>
    <w:rsid w:val="0028611E"/>
    <w:rsid w:val="002907E6"/>
    <w:rsid w:val="002918CD"/>
    <w:rsid w:val="0029446B"/>
    <w:rsid w:val="002A304D"/>
    <w:rsid w:val="002A47DD"/>
    <w:rsid w:val="002B3F9D"/>
    <w:rsid w:val="002C4255"/>
    <w:rsid w:val="002C5F0F"/>
    <w:rsid w:val="002C61BE"/>
    <w:rsid w:val="002C7063"/>
    <w:rsid w:val="002D0564"/>
    <w:rsid w:val="002E3E1C"/>
    <w:rsid w:val="002F0C7B"/>
    <w:rsid w:val="002F0FE1"/>
    <w:rsid w:val="002F1A21"/>
    <w:rsid w:val="002F2959"/>
    <w:rsid w:val="002F3BCF"/>
    <w:rsid w:val="002F3BED"/>
    <w:rsid w:val="00302B0B"/>
    <w:rsid w:val="00307424"/>
    <w:rsid w:val="00313D9D"/>
    <w:rsid w:val="00317DCA"/>
    <w:rsid w:val="00323A2C"/>
    <w:rsid w:val="0033774A"/>
    <w:rsid w:val="003377D0"/>
    <w:rsid w:val="003404BA"/>
    <w:rsid w:val="003471B1"/>
    <w:rsid w:val="00354AA3"/>
    <w:rsid w:val="00372EC2"/>
    <w:rsid w:val="003733AA"/>
    <w:rsid w:val="00375680"/>
    <w:rsid w:val="003764DB"/>
    <w:rsid w:val="0037769F"/>
    <w:rsid w:val="0038050F"/>
    <w:rsid w:val="00384141"/>
    <w:rsid w:val="00384DB7"/>
    <w:rsid w:val="00385B22"/>
    <w:rsid w:val="00387DD9"/>
    <w:rsid w:val="0039105F"/>
    <w:rsid w:val="00391192"/>
    <w:rsid w:val="00393439"/>
    <w:rsid w:val="00394551"/>
    <w:rsid w:val="003A049C"/>
    <w:rsid w:val="003A7A07"/>
    <w:rsid w:val="003B3F30"/>
    <w:rsid w:val="003B4A45"/>
    <w:rsid w:val="003B5464"/>
    <w:rsid w:val="003C0718"/>
    <w:rsid w:val="003C78D9"/>
    <w:rsid w:val="003D13F9"/>
    <w:rsid w:val="003D27DE"/>
    <w:rsid w:val="003D3CD7"/>
    <w:rsid w:val="003D4FDF"/>
    <w:rsid w:val="003E208C"/>
    <w:rsid w:val="003F124A"/>
    <w:rsid w:val="003F2A63"/>
    <w:rsid w:val="003F3A2B"/>
    <w:rsid w:val="003F4427"/>
    <w:rsid w:val="00400547"/>
    <w:rsid w:val="00400BE6"/>
    <w:rsid w:val="00401D60"/>
    <w:rsid w:val="0040747D"/>
    <w:rsid w:val="00407982"/>
    <w:rsid w:val="00410D6E"/>
    <w:rsid w:val="00412609"/>
    <w:rsid w:val="004136BC"/>
    <w:rsid w:val="00413A6C"/>
    <w:rsid w:val="00413DA3"/>
    <w:rsid w:val="0041520D"/>
    <w:rsid w:val="004214A9"/>
    <w:rsid w:val="004217B2"/>
    <w:rsid w:val="004244C8"/>
    <w:rsid w:val="00431AF3"/>
    <w:rsid w:val="0044222F"/>
    <w:rsid w:val="00443244"/>
    <w:rsid w:val="00446C2C"/>
    <w:rsid w:val="004470C0"/>
    <w:rsid w:val="00460611"/>
    <w:rsid w:val="004607AE"/>
    <w:rsid w:val="0046115B"/>
    <w:rsid w:val="004779C8"/>
    <w:rsid w:val="00477D85"/>
    <w:rsid w:val="004840CA"/>
    <w:rsid w:val="00484735"/>
    <w:rsid w:val="00487600"/>
    <w:rsid w:val="00493229"/>
    <w:rsid w:val="00496A4C"/>
    <w:rsid w:val="00496B61"/>
    <w:rsid w:val="00497F53"/>
    <w:rsid w:val="004A2A93"/>
    <w:rsid w:val="004A689F"/>
    <w:rsid w:val="004B177B"/>
    <w:rsid w:val="004C4F03"/>
    <w:rsid w:val="004C54B1"/>
    <w:rsid w:val="004C7DB9"/>
    <w:rsid w:val="004D3A36"/>
    <w:rsid w:val="004D7127"/>
    <w:rsid w:val="004D72E4"/>
    <w:rsid w:val="004E33A0"/>
    <w:rsid w:val="004E3EC2"/>
    <w:rsid w:val="004E5D8A"/>
    <w:rsid w:val="004E65C4"/>
    <w:rsid w:val="004F00B8"/>
    <w:rsid w:val="004F42C2"/>
    <w:rsid w:val="00505F9D"/>
    <w:rsid w:val="00523018"/>
    <w:rsid w:val="00524AF2"/>
    <w:rsid w:val="005270E5"/>
    <w:rsid w:val="005273A1"/>
    <w:rsid w:val="0053476D"/>
    <w:rsid w:val="005347EE"/>
    <w:rsid w:val="00535496"/>
    <w:rsid w:val="00540D21"/>
    <w:rsid w:val="00542BB1"/>
    <w:rsid w:val="00550434"/>
    <w:rsid w:val="00551E95"/>
    <w:rsid w:val="005554CA"/>
    <w:rsid w:val="00567FC5"/>
    <w:rsid w:val="0057231C"/>
    <w:rsid w:val="0058403C"/>
    <w:rsid w:val="00594767"/>
    <w:rsid w:val="005A554E"/>
    <w:rsid w:val="005A5997"/>
    <w:rsid w:val="005A6221"/>
    <w:rsid w:val="005A669C"/>
    <w:rsid w:val="005B0181"/>
    <w:rsid w:val="005B2C4A"/>
    <w:rsid w:val="005B4D37"/>
    <w:rsid w:val="005B5A04"/>
    <w:rsid w:val="005C6DE5"/>
    <w:rsid w:val="005D1E63"/>
    <w:rsid w:val="005D1EFF"/>
    <w:rsid w:val="005D4011"/>
    <w:rsid w:val="005E0E80"/>
    <w:rsid w:val="005E36EA"/>
    <w:rsid w:val="005E5DFE"/>
    <w:rsid w:val="005F1A95"/>
    <w:rsid w:val="005F3431"/>
    <w:rsid w:val="005F6195"/>
    <w:rsid w:val="0060014B"/>
    <w:rsid w:val="00602FC4"/>
    <w:rsid w:val="0061317B"/>
    <w:rsid w:val="00617CB6"/>
    <w:rsid w:val="00620B23"/>
    <w:rsid w:val="00626CCE"/>
    <w:rsid w:val="00626CD1"/>
    <w:rsid w:val="00631191"/>
    <w:rsid w:val="00632507"/>
    <w:rsid w:val="00637955"/>
    <w:rsid w:val="00644F6D"/>
    <w:rsid w:val="00645D65"/>
    <w:rsid w:val="00647365"/>
    <w:rsid w:val="00654A22"/>
    <w:rsid w:val="0065509B"/>
    <w:rsid w:val="00666DDD"/>
    <w:rsid w:val="0066778C"/>
    <w:rsid w:val="006709FB"/>
    <w:rsid w:val="006726A3"/>
    <w:rsid w:val="00673CFD"/>
    <w:rsid w:val="00676DEA"/>
    <w:rsid w:val="0067764D"/>
    <w:rsid w:val="006854AE"/>
    <w:rsid w:val="006855D3"/>
    <w:rsid w:val="00685E5D"/>
    <w:rsid w:val="00690BEF"/>
    <w:rsid w:val="006947F6"/>
    <w:rsid w:val="0069488F"/>
    <w:rsid w:val="006B03E6"/>
    <w:rsid w:val="006B3CD2"/>
    <w:rsid w:val="006B4328"/>
    <w:rsid w:val="006B4674"/>
    <w:rsid w:val="006B6B72"/>
    <w:rsid w:val="006C736C"/>
    <w:rsid w:val="006D12C5"/>
    <w:rsid w:val="006E1E1C"/>
    <w:rsid w:val="006F6A78"/>
    <w:rsid w:val="006F77CD"/>
    <w:rsid w:val="007002B9"/>
    <w:rsid w:val="00701FB7"/>
    <w:rsid w:val="00702FCE"/>
    <w:rsid w:val="00703F96"/>
    <w:rsid w:val="00706695"/>
    <w:rsid w:val="00706B22"/>
    <w:rsid w:val="0071009A"/>
    <w:rsid w:val="00714973"/>
    <w:rsid w:val="0072128F"/>
    <w:rsid w:val="007224EA"/>
    <w:rsid w:val="007233C4"/>
    <w:rsid w:val="00725021"/>
    <w:rsid w:val="007269A5"/>
    <w:rsid w:val="00736938"/>
    <w:rsid w:val="00740B10"/>
    <w:rsid w:val="00741A01"/>
    <w:rsid w:val="00742C30"/>
    <w:rsid w:val="00753762"/>
    <w:rsid w:val="00760C19"/>
    <w:rsid w:val="0078238A"/>
    <w:rsid w:val="007826B5"/>
    <w:rsid w:val="007863C3"/>
    <w:rsid w:val="007924DA"/>
    <w:rsid w:val="007966E8"/>
    <w:rsid w:val="007A31DF"/>
    <w:rsid w:val="007A566A"/>
    <w:rsid w:val="007A6C43"/>
    <w:rsid w:val="007B6E7B"/>
    <w:rsid w:val="007B728D"/>
    <w:rsid w:val="007B7C09"/>
    <w:rsid w:val="007C2EA7"/>
    <w:rsid w:val="007D1EC5"/>
    <w:rsid w:val="007E056D"/>
    <w:rsid w:val="007E4B2B"/>
    <w:rsid w:val="007E5DE4"/>
    <w:rsid w:val="007E6F36"/>
    <w:rsid w:val="007E7373"/>
    <w:rsid w:val="007F02B0"/>
    <w:rsid w:val="007F0C78"/>
    <w:rsid w:val="00807A1D"/>
    <w:rsid w:val="008104E0"/>
    <w:rsid w:val="00816835"/>
    <w:rsid w:val="00821CD2"/>
    <w:rsid w:val="00821F0D"/>
    <w:rsid w:val="008221FB"/>
    <w:rsid w:val="0082569C"/>
    <w:rsid w:val="00833996"/>
    <w:rsid w:val="00837F0F"/>
    <w:rsid w:val="00847ECE"/>
    <w:rsid w:val="008536EF"/>
    <w:rsid w:val="00860D3C"/>
    <w:rsid w:val="00870226"/>
    <w:rsid w:val="00871505"/>
    <w:rsid w:val="00872D4F"/>
    <w:rsid w:val="008760EA"/>
    <w:rsid w:val="00881DBB"/>
    <w:rsid w:val="00883BFC"/>
    <w:rsid w:val="00885B8C"/>
    <w:rsid w:val="008912AB"/>
    <w:rsid w:val="00897DD5"/>
    <w:rsid w:val="008A4790"/>
    <w:rsid w:val="008A76DE"/>
    <w:rsid w:val="008B2712"/>
    <w:rsid w:val="008C1998"/>
    <w:rsid w:val="008D0D46"/>
    <w:rsid w:val="008D2B68"/>
    <w:rsid w:val="008E2422"/>
    <w:rsid w:val="008E397A"/>
    <w:rsid w:val="00900666"/>
    <w:rsid w:val="0091110A"/>
    <w:rsid w:val="00916946"/>
    <w:rsid w:val="00927872"/>
    <w:rsid w:val="00932078"/>
    <w:rsid w:val="0093675D"/>
    <w:rsid w:val="00937099"/>
    <w:rsid w:val="009400A1"/>
    <w:rsid w:val="0094208C"/>
    <w:rsid w:val="0094565D"/>
    <w:rsid w:val="009478E5"/>
    <w:rsid w:val="0095011D"/>
    <w:rsid w:val="00950FC3"/>
    <w:rsid w:val="009626F5"/>
    <w:rsid w:val="009722C3"/>
    <w:rsid w:val="009733DB"/>
    <w:rsid w:val="00976713"/>
    <w:rsid w:val="0098090F"/>
    <w:rsid w:val="00995449"/>
    <w:rsid w:val="00995C24"/>
    <w:rsid w:val="009A1560"/>
    <w:rsid w:val="009A1791"/>
    <w:rsid w:val="009A4687"/>
    <w:rsid w:val="009C5BD2"/>
    <w:rsid w:val="009C67D1"/>
    <w:rsid w:val="009C7684"/>
    <w:rsid w:val="009D180D"/>
    <w:rsid w:val="009E2EEB"/>
    <w:rsid w:val="009F5254"/>
    <w:rsid w:val="009F65A4"/>
    <w:rsid w:val="00A0248C"/>
    <w:rsid w:val="00A02913"/>
    <w:rsid w:val="00A037C6"/>
    <w:rsid w:val="00A04445"/>
    <w:rsid w:val="00A1143B"/>
    <w:rsid w:val="00A1750F"/>
    <w:rsid w:val="00A22BFA"/>
    <w:rsid w:val="00A24DFE"/>
    <w:rsid w:val="00A25ADB"/>
    <w:rsid w:val="00A27551"/>
    <w:rsid w:val="00A3027F"/>
    <w:rsid w:val="00A40950"/>
    <w:rsid w:val="00A43992"/>
    <w:rsid w:val="00A44A14"/>
    <w:rsid w:val="00A52924"/>
    <w:rsid w:val="00A52DEB"/>
    <w:rsid w:val="00A61B3E"/>
    <w:rsid w:val="00A64B19"/>
    <w:rsid w:val="00A67960"/>
    <w:rsid w:val="00A70E06"/>
    <w:rsid w:val="00A73351"/>
    <w:rsid w:val="00A77892"/>
    <w:rsid w:val="00A80B60"/>
    <w:rsid w:val="00A94659"/>
    <w:rsid w:val="00A94F27"/>
    <w:rsid w:val="00AA31F2"/>
    <w:rsid w:val="00AA3AAF"/>
    <w:rsid w:val="00AB463A"/>
    <w:rsid w:val="00AB72EC"/>
    <w:rsid w:val="00AB7D14"/>
    <w:rsid w:val="00AC6D6B"/>
    <w:rsid w:val="00AE29C8"/>
    <w:rsid w:val="00AF0D8F"/>
    <w:rsid w:val="00AF3207"/>
    <w:rsid w:val="00AF6844"/>
    <w:rsid w:val="00AF6FCF"/>
    <w:rsid w:val="00B005CD"/>
    <w:rsid w:val="00B05713"/>
    <w:rsid w:val="00B05865"/>
    <w:rsid w:val="00B116E2"/>
    <w:rsid w:val="00B15138"/>
    <w:rsid w:val="00B15E12"/>
    <w:rsid w:val="00B20D68"/>
    <w:rsid w:val="00B24A33"/>
    <w:rsid w:val="00B35728"/>
    <w:rsid w:val="00B40D87"/>
    <w:rsid w:val="00B4678A"/>
    <w:rsid w:val="00B5325A"/>
    <w:rsid w:val="00B53C41"/>
    <w:rsid w:val="00B56ABD"/>
    <w:rsid w:val="00B57AF1"/>
    <w:rsid w:val="00B60CFC"/>
    <w:rsid w:val="00B617B6"/>
    <w:rsid w:val="00B63F48"/>
    <w:rsid w:val="00B65A56"/>
    <w:rsid w:val="00B702DB"/>
    <w:rsid w:val="00B72469"/>
    <w:rsid w:val="00B74E62"/>
    <w:rsid w:val="00B8161C"/>
    <w:rsid w:val="00B84D0F"/>
    <w:rsid w:val="00B85CC9"/>
    <w:rsid w:val="00B959D2"/>
    <w:rsid w:val="00B95F05"/>
    <w:rsid w:val="00BA2E0F"/>
    <w:rsid w:val="00BA470D"/>
    <w:rsid w:val="00BB2EC3"/>
    <w:rsid w:val="00BB4153"/>
    <w:rsid w:val="00BB41F5"/>
    <w:rsid w:val="00BC0193"/>
    <w:rsid w:val="00BC542C"/>
    <w:rsid w:val="00BC78E2"/>
    <w:rsid w:val="00BD198F"/>
    <w:rsid w:val="00BD3A73"/>
    <w:rsid w:val="00BE1541"/>
    <w:rsid w:val="00BE6368"/>
    <w:rsid w:val="00BF36ED"/>
    <w:rsid w:val="00C03425"/>
    <w:rsid w:val="00C11C82"/>
    <w:rsid w:val="00C12106"/>
    <w:rsid w:val="00C14163"/>
    <w:rsid w:val="00C1529A"/>
    <w:rsid w:val="00C31023"/>
    <w:rsid w:val="00C316E2"/>
    <w:rsid w:val="00C35B21"/>
    <w:rsid w:val="00C3609F"/>
    <w:rsid w:val="00C42DA0"/>
    <w:rsid w:val="00C456C3"/>
    <w:rsid w:val="00C477AB"/>
    <w:rsid w:val="00C51E0C"/>
    <w:rsid w:val="00C67A63"/>
    <w:rsid w:val="00C70580"/>
    <w:rsid w:val="00C76F67"/>
    <w:rsid w:val="00C83520"/>
    <w:rsid w:val="00C851DE"/>
    <w:rsid w:val="00C8611C"/>
    <w:rsid w:val="00C9150B"/>
    <w:rsid w:val="00C93381"/>
    <w:rsid w:val="00CA3001"/>
    <w:rsid w:val="00CB57E2"/>
    <w:rsid w:val="00CC2DC4"/>
    <w:rsid w:val="00CC60B4"/>
    <w:rsid w:val="00CE1BD5"/>
    <w:rsid w:val="00CE4529"/>
    <w:rsid w:val="00CE5397"/>
    <w:rsid w:val="00CE6970"/>
    <w:rsid w:val="00CF61DF"/>
    <w:rsid w:val="00D055B0"/>
    <w:rsid w:val="00D060AF"/>
    <w:rsid w:val="00D0611B"/>
    <w:rsid w:val="00D11F66"/>
    <w:rsid w:val="00D122CD"/>
    <w:rsid w:val="00D125EF"/>
    <w:rsid w:val="00D143DA"/>
    <w:rsid w:val="00D16516"/>
    <w:rsid w:val="00D41708"/>
    <w:rsid w:val="00D42F4D"/>
    <w:rsid w:val="00D47491"/>
    <w:rsid w:val="00D47D35"/>
    <w:rsid w:val="00D565EA"/>
    <w:rsid w:val="00D606B9"/>
    <w:rsid w:val="00D61CE8"/>
    <w:rsid w:val="00D64AC9"/>
    <w:rsid w:val="00D65114"/>
    <w:rsid w:val="00D70E5D"/>
    <w:rsid w:val="00D90D36"/>
    <w:rsid w:val="00D92C5C"/>
    <w:rsid w:val="00DB6CB3"/>
    <w:rsid w:val="00DC2E5B"/>
    <w:rsid w:val="00DC3BB7"/>
    <w:rsid w:val="00DC754F"/>
    <w:rsid w:val="00DD4BD1"/>
    <w:rsid w:val="00DD7548"/>
    <w:rsid w:val="00DE23F3"/>
    <w:rsid w:val="00DE29B8"/>
    <w:rsid w:val="00DF7E01"/>
    <w:rsid w:val="00E0379E"/>
    <w:rsid w:val="00E1021C"/>
    <w:rsid w:val="00E22928"/>
    <w:rsid w:val="00E262A4"/>
    <w:rsid w:val="00E265CA"/>
    <w:rsid w:val="00E37AF2"/>
    <w:rsid w:val="00E45887"/>
    <w:rsid w:val="00E51797"/>
    <w:rsid w:val="00E56D60"/>
    <w:rsid w:val="00E63BA3"/>
    <w:rsid w:val="00E71A36"/>
    <w:rsid w:val="00E72F45"/>
    <w:rsid w:val="00E77574"/>
    <w:rsid w:val="00E902CB"/>
    <w:rsid w:val="00E92554"/>
    <w:rsid w:val="00E97364"/>
    <w:rsid w:val="00EA077C"/>
    <w:rsid w:val="00EA47EB"/>
    <w:rsid w:val="00EA72DB"/>
    <w:rsid w:val="00EB04EE"/>
    <w:rsid w:val="00EB0787"/>
    <w:rsid w:val="00EB3709"/>
    <w:rsid w:val="00EB42EB"/>
    <w:rsid w:val="00ED27AE"/>
    <w:rsid w:val="00EE0182"/>
    <w:rsid w:val="00EE111A"/>
    <w:rsid w:val="00EE4E4E"/>
    <w:rsid w:val="00EE6AC9"/>
    <w:rsid w:val="00EF0791"/>
    <w:rsid w:val="00EF1654"/>
    <w:rsid w:val="00EF3F87"/>
    <w:rsid w:val="00F02969"/>
    <w:rsid w:val="00F04E80"/>
    <w:rsid w:val="00F07153"/>
    <w:rsid w:val="00F102DB"/>
    <w:rsid w:val="00F14AE2"/>
    <w:rsid w:val="00F1682E"/>
    <w:rsid w:val="00F2202A"/>
    <w:rsid w:val="00F25192"/>
    <w:rsid w:val="00F42C56"/>
    <w:rsid w:val="00F44608"/>
    <w:rsid w:val="00F452D5"/>
    <w:rsid w:val="00F502F1"/>
    <w:rsid w:val="00F5793D"/>
    <w:rsid w:val="00F671D4"/>
    <w:rsid w:val="00F71CF0"/>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Chapter"/>
    <w:basedOn w:val="Text"/>
    <w:next w:val="Text"/>
    <w:link w:val="Heading1Char"/>
    <w:qFormat/>
    <w:rsid w:val="007E4B2B"/>
    <w:pPr>
      <w:keepNext/>
      <w:pageBreakBefore/>
      <w:numPr>
        <w:numId w:val="15"/>
      </w:numPr>
      <w:outlineLvl w:val="0"/>
    </w:pPr>
    <w:rPr>
      <w:rFonts w:eastAsia="Times New Roman"/>
      <w:b/>
      <w:bCs/>
      <w:kern w:val="32"/>
      <w:szCs w:val="32"/>
    </w:rPr>
  </w:style>
  <w:style w:type="paragraph" w:styleId="Heading2">
    <w:name w:val="heading 2"/>
    <w:aliases w:val="Section"/>
    <w:basedOn w:val="Text"/>
    <w:next w:val="Text"/>
    <w:link w:val="Heading2Char"/>
    <w:qFormat/>
    <w:rsid w:val="007E4B2B"/>
    <w:pPr>
      <w:keepNext/>
      <w:numPr>
        <w:ilvl w:val="1"/>
        <w:numId w:val="15"/>
      </w:numPr>
      <w:outlineLvl w:val="1"/>
    </w:pPr>
    <w:rPr>
      <w:rFonts w:eastAsia="Times New Roman"/>
      <w:b/>
      <w:szCs w:val="20"/>
    </w:rPr>
  </w:style>
  <w:style w:type="paragraph" w:styleId="Heading3">
    <w:name w:val="heading 3"/>
    <w:aliases w:val="Subsection"/>
    <w:basedOn w:val="Normal"/>
    <w:next w:val="Normal"/>
    <w:link w:val="Heading3Char"/>
    <w:qFormat/>
    <w:rsid w:val="002907E6"/>
    <w:pPr>
      <w:keepNext/>
      <w:numPr>
        <w:ilvl w:val="2"/>
        <w:numId w:val="15"/>
      </w:numPr>
      <w:tabs>
        <w:tab w:val="left" w:pos="724"/>
      </w:tabs>
      <w:spacing w:before="200" w:after="200"/>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15"/>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15"/>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15"/>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15"/>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Section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ubsection Char"/>
    <w:basedOn w:val="DefaultParagraphFont"/>
    <w:link w:val="Heading3"/>
    <w:rsid w:val="002907E6"/>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Headingnon-TOC">
    <w:name w:val="Heading non-TOC"/>
    <w:basedOn w:val="Normal"/>
    <w:next w:val="Normal"/>
    <w:autoRedefine/>
    <w:qFormat/>
    <w:rsid w:val="008221FB"/>
    <w:pPr>
      <w:spacing w:before="200" w:after="200"/>
      <w:jc w:val="center"/>
    </w:pPr>
    <w:rPr>
      <w:b/>
    </w:rPr>
  </w:style>
  <w:style w:type="paragraph" w:styleId="TOC2">
    <w:name w:val="toc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basedOn w:val="Normal"/>
    <w:next w:val="Normal"/>
    <w:autoRedefine/>
    <w:uiPriority w:val="39"/>
    <w:unhideWhenUsed/>
    <w:qFormat/>
    <w:rsid w:val="0057231C"/>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Title of the figure"/>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rsid w:val="00B702DB"/>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tleofthetable">
    <w:name w:val="Title of the table"/>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F25192"/>
    <w:rPr>
      <w:color w:val="808080"/>
    </w:rPr>
  </w:style>
  <w:style w:type="paragraph" w:customStyle="1" w:styleId="Text">
    <w:name w:val="Text"/>
    <w:basedOn w:val="Normal"/>
    <w:next w:val="Normal"/>
    <w:link w:val="TextChar"/>
    <w:qFormat/>
    <w:rsid w:val="00A64B19"/>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Headingwithoutno">
    <w:name w:val="Heading without no."/>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Table">
    <w:name w:val="Table"/>
    <w:basedOn w:val="Normal"/>
    <w:next w:val="Normal"/>
    <w:qFormat/>
    <w:rsid w:val="00D42F4D"/>
    <w:pPr>
      <w:spacing w:before="60" w:after="60" w:line="240" w:lineRule="auto"/>
      <w:jc w:val="left"/>
    </w:pPr>
    <w:rPr>
      <w:sz w:val="20"/>
      <w:szCs w:val="22"/>
    </w:rPr>
  </w:style>
  <w:style w:type="paragraph" w:customStyle="1" w:styleId="Ilineofthetable">
    <w:name w:val="I line of the table"/>
    <w:basedOn w:val="Normal"/>
    <w:next w:val="Normal"/>
    <w:qFormat/>
    <w:rsid w:val="000C7CA8"/>
    <w:pPr>
      <w:spacing w:before="60" w:after="60"/>
      <w:jc w:val="left"/>
    </w:pPr>
    <w:rPr>
      <w:rFonts w:ascii="Times New Roman Bold" w:hAnsi="Times New Roman Bold"/>
      <w:b/>
      <w:bCs/>
      <w:sz w:val="20"/>
    </w:rPr>
  </w:style>
  <w:style w:type="paragraph" w:styleId="ListNumber">
    <w:name w:val="List Number"/>
    <w:basedOn w:val="Normal"/>
    <w:qFormat/>
    <w:rsid w:val="00307424"/>
    <w:pPr>
      <w:numPr>
        <w:numId w:val="5"/>
      </w:numPr>
      <w:spacing w:after="200"/>
      <w:ind w:left="357" w:hanging="357"/>
      <w:contextualSpacing/>
    </w:pPr>
    <w:rPr>
      <w:rFonts w:eastAsia="Times New Roman"/>
    </w:rPr>
  </w:style>
  <w:style w:type="paragraph" w:styleId="ListBullet">
    <w:name w:val="List Bullet"/>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References"/>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basedOn w:val="Text"/>
    <w:link w:val="FootnoteTextChar"/>
    <w:qFormat/>
    <w:rsid w:val="00401D60"/>
    <w:pPr>
      <w:spacing w:after="0"/>
    </w:pPr>
    <w:rPr>
      <w:rFonts w:eastAsia="Times New Roman"/>
      <w:sz w:val="20"/>
      <w:szCs w:val="20"/>
    </w:rPr>
  </w:style>
  <w:style w:type="character" w:customStyle="1" w:styleId="FootnoteTextChar">
    <w:name w:val="Footnote Text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xtChar">
    <w:name w:val="Text Char"/>
    <w:basedOn w:val="DefaultParagraphFont"/>
    <w:link w:val="Text"/>
    <w:rsid w:val="00A64B19"/>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customStyle="1" w:styleId="Heading10">
    <w:name w:val="Heading 1.0"/>
    <w:basedOn w:val="Normal"/>
    <w:next w:val="Normal"/>
    <w:autoRedefine/>
    <w:rsid w:val="000068C0"/>
    <w:pPr>
      <w:spacing w:before="200" w:after="200" w:line="360" w:lineRule="auto"/>
      <w:jc w:val="center"/>
    </w:pPr>
    <w:rPr>
      <w:b/>
      <w:lang w:val="en-GB"/>
    </w:rPr>
  </w:style>
  <w:style w:type="character" w:customStyle="1" w:styleId="bigger1">
    <w:name w:val="bigger1"/>
    <w:basedOn w:val="DefaultParagraphFont"/>
    <w:rsid w:val="000068C0"/>
    <w:rPr>
      <w:sz w:val="20"/>
      <w:szCs w:val="20"/>
    </w:rPr>
  </w:style>
  <w:style w:type="paragraph" w:customStyle="1" w:styleId="Appendix">
    <w:name w:val="Appendix"/>
    <w:basedOn w:val="Normal"/>
    <w:next w:val="Normal"/>
    <w:qFormat/>
    <w:rsid w:val="0033774A"/>
    <w:pPr>
      <w:spacing w:before="200" w:after="200" w:line="360" w:lineRule="auto"/>
      <w:jc w:val="left"/>
    </w:pPr>
    <w:rPr>
      <w:b/>
      <w:lang w:val="en-GB"/>
    </w:rPr>
  </w:style>
  <w:style w:type="paragraph" w:styleId="TOCHeading">
    <w:name w:val="TOC Heading"/>
    <w:basedOn w:val="Heading1"/>
    <w:next w:val="Normal"/>
    <w:uiPriority w:val="39"/>
    <w:unhideWhenUsed/>
    <w:qFormat/>
    <w:rsid w:val="00885B8C"/>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character" w:styleId="UnresolvedMention">
    <w:name w:val="Unresolved Mention"/>
    <w:basedOn w:val="DefaultParagraphFont"/>
    <w:uiPriority w:val="99"/>
    <w:semiHidden/>
    <w:unhideWhenUsed/>
    <w:rsid w:val="00302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16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1" ma:contentTypeDescription="Kurkite naują dokumentą." ma:contentTypeScope="" ma:versionID="08344b7ecf1b226b4682b2348b9bd111">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1bb24d6dc74f8175b24c903340b3273a"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3.xml><?xml version="1.0" encoding="utf-8"?>
<ds:datastoreItem xmlns:ds="http://schemas.openxmlformats.org/officeDocument/2006/customXml" ds:itemID="{23A234D9-FD76-4583-81B6-F2F11256C3F6}">
  <ds:schemaRefs>
    <ds:schemaRef ds:uri="http://schemas.openxmlformats.org/officeDocument/2006/bibliography"/>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BEA9D09A-16ED-470B-A8E8-E4EA5EA3C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Anthony Evans Weerawardene</cp:lastModifiedBy>
  <cp:revision>8</cp:revision>
  <cp:lastPrinted>2025-09-29T12:12:00Z</cp:lastPrinted>
  <dcterms:created xsi:type="dcterms:W3CDTF">2019-10-22T07:28:00Z</dcterms:created>
  <dcterms:modified xsi:type="dcterms:W3CDTF">2025-09-29T12:13:00Z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ies>
</file>