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A0C9" w14:textId="1D830A8F" w:rsidR="00F5243B" w:rsidRDefault="00737CEA" w:rsidP="00737CEA">
      <w:pPr>
        <w:spacing w:after="0"/>
      </w:pPr>
      <w:r>
        <w:t>Elizabeth Evans</w:t>
      </w:r>
    </w:p>
    <w:p w14:paraId="4738D5B5" w14:textId="71FA6640" w:rsidR="00737CEA" w:rsidRDefault="00737CEA" w:rsidP="00737CEA">
      <w:pPr>
        <w:spacing w:after="0"/>
      </w:pPr>
      <w:r>
        <w:t>MSIS 5</w:t>
      </w:r>
      <w:r w:rsidR="005F4DF8">
        <w:t>10</w:t>
      </w:r>
      <w:r>
        <w:t xml:space="preserve">, </w:t>
      </w:r>
      <w:r w:rsidR="005F4DF8">
        <w:t>Autumn</w:t>
      </w:r>
      <w:r>
        <w:t xml:space="preserve"> 2020 Purple</w:t>
      </w:r>
    </w:p>
    <w:p w14:paraId="5A8B3F96" w14:textId="0D47B168" w:rsidR="00737CEA" w:rsidRDefault="00737CEA">
      <w:r>
        <w:t xml:space="preserve">Assignment </w:t>
      </w:r>
      <w:r w:rsidR="005F4DF8">
        <w:t>1</w:t>
      </w:r>
    </w:p>
    <w:p w14:paraId="126D9AE8" w14:textId="6A1F23DE" w:rsidR="005F4DF8" w:rsidRDefault="005C775E" w:rsidP="005C775E">
      <w:pPr>
        <w:pStyle w:val="ListParagraph"/>
        <w:numPr>
          <w:ilvl w:val="0"/>
          <w:numId w:val="2"/>
        </w:numPr>
      </w:pPr>
      <w:r>
        <w:t>Categorical: cut, color, clarity; Numerical: price, carat, x(length), y(width), z(depth), depth, table</w:t>
      </w:r>
    </w:p>
    <w:p w14:paraId="6EBF809C" w14:textId="77777777" w:rsidR="005C775E" w:rsidRDefault="005C775E" w:rsidP="005C775E">
      <w:pPr>
        <w:pStyle w:val="ListParagraph"/>
        <w:numPr>
          <w:ilvl w:val="0"/>
          <w:numId w:val="2"/>
        </w:numPr>
      </w:pPr>
    </w:p>
    <w:p w14:paraId="47AFF482" w14:textId="43B5D82F" w:rsidR="005C775E" w:rsidRDefault="005C775E" w:rsidP="005C775E">
      <w:pPr>
        <w:pStyle w:val="ListParagraph"/>
      </w:pPr>
      <w:r>
        <w:rPr>
          <w:noProof/>
        </w:rPr>
        <w:drawing>
          <wp:inline distT="0" distB="0" distL="0" distR="0" wp14:anchorId="42D6C2FD" wp14:editId="431BFD58">
            <wp:extent cx="5943600" cy="3294380"/>
            <wp:effectExtent l="0" t="0" r="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32335220" w14:textId="11E3B6B0" w:rsidR="005C775E" w:rsidRDefault="00030D6D" w:rsidP="005C775E">
      <w:pPr>
        <w:pStyle w:val="ListParagraph"/>
        <w:numPr>
          <w:ilvl w:val="0"/>
          <w:numId w:val="2"/>
        </w:numPr>
      </w:pPr>
      <w:r>
        <w:t>The clustering along vertical lines indicates that 1) many of the observations over 1 carat are of similar weight and, more importantly, 2) there are additional factors besides carat that play into the price of the diamonds. As per the plots below, it would appear that clarity is the strongest determining factor for a price at a particular carat, followed by color than cut.</w:t>
      </w:r>
    </w:p>
    <w:p w14:paraId="67E43B9A" w14:textId="71DFF998" w:rsidR="00030D6D" w:rsidRDefault="00030D6D" w:rsidP="00030D6D">
      <w:pPr>
        <w:pStyle w:val="ListParagraph"/>
      </w:pPr>
      <w:r>
        <w:rPr>
          <w:noProof/>
        </w:rPr>
        <w:lastRenderedPageBreak/>
        <w:drawing>
          <wp:inline distT="0" distB="0" distL="0" distR="0" wp14:anchorId="365CAC87" wp14:editId="47CF2C36">
            <wp:extent cx="5943600" cy="330263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3-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3877353B" w14:textId="11CDF558" w:rsidR="00030D6D" w:rsidRDefault="00030D6D" w:rsidP="00030D6D">
      <w:pPr>
        <w:pStyle w:val="ListParagraph"/>
      </w:pPr>
      <w:r>
        <w:rPr>
          <w:noProof/>
        </w:rPr>
        <w:drawing>
          <wp:inline distT="0" distB="0" distL="0" distR="0" wp14:anchorId="2549E2DF" wp14:editId="6DA0AD82">
            <wp:extent cx="5943600" cy="330263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0E0738FE" w14:textId="6EA6D412" w:rsidR="004B585F" w:rsidRDefault="00030D6D" w:rsidP="004B585F">
      <w:pPr>
        <w:pStyle w:val="ListParagraph"/>
      </w:pPr>
      <w:r>
        <w:rPr>
          <w:noProof/>
        </w:rPr>
        <w:lastRenderedPageBreak/>
        <w:drawing>
          <wp:inline distT="0" distB="0" distL="0" distR="0" wp14:anchorId="7446C65D" wp14:editId="3B9E3AC6">
            <wp:extent cx="5943600" cy="330263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1-3-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1122A643" w14:textId="73AC52BA" w:rsidR="004B585F" w:rsidRDefault="004B585F" w:rsidP="004B585F">
      <w:pPr>
        <w:pStyle w:val="ListParagraph"/>
        <w:numPr>
          <w:ilvl w:val="0"/>
          <w:numId w:val="2"/>
        </w:numPr>
      </w:pPr>
      <w:r>
        <w:t>Bar chart of average price per cut:</w:t>
      </w:r>
      <w:r>
        <w:rPr>
          <w:noProof/>
        </w:rPr>
        <w:drawing>
          <wp:inline distT="0" distB="0" distL="0" distR="0" wp14:anchorId="3AA2191B" wp14:editId="01AE2C57">
            <wp:extent cx="5943600" cy="330263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1-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34EE8EA6" w14:textId="54C301D6" w:rsidR="004B585F" w:rsidRDefault="004B585F" w:rsidP="004B585F">
      <w:pPr>
        <w:pStyle w:val="ListParagraph"/>
        <w:numPr>
          <w:ilvl w:val="0"/>
          <w:numId w:val="2"/>
        </w:numPr>
      </w:pPr>
      <w:r>
        <w:lastRenderedPageBreak/>
        <w:t>Bar chart of count of observations per cut:</w:t>
      </w:r>
      <w:r>
        <w:rPr>
          <w:noProof/>
        </w:rPr>
        <w:drawing>
          <wp:inline distT="0" distB="0" distL="0" distR="0" wp14:anchorId="4018FD12" wp14:editId="68FBE869">
            <wp:extent cx="5943600" cy="330263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582A5864" w14:textId="299A03F3" w:rsidR="00D74467" w:rsidRDefault="00D74467" w:rsidP="004B585F">
      <w:pPr>
        <w:pStyle w:val="ListParagraph"/>
        <w:numPr>
          <w:ilvl w:val="0"/>
          <w:numId w:val="2"/>
        </w:numPr>
      </w:pPr>
      <w:r>
        <w:t>Bar chart of average carat per cut:</w:t>
      </w:r>
      <w:r>
        <w:rPr>
          <w:noProof/>
        </w:rPr>
        <w:drawing>
          <wp:inline distT="0" distB="0" distL="0" distR="0" wp14:anchorId="13436C35" wp14:editId="27635AAA">
            <wp:extent cx="5943600" cy="330263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1-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1496531A" w14:textId="73F0B120" w:rsidR="00D74467" w:rsidRDefault="00D74467" w:rsidP="004B585F">
      <w:pPr>
        <w:pStyle w:val="ListParagraph"/>
        <w:numPr>
          <w:ilvl w:val="0"/>
          <w:numId w:val="2"/>
        </w:numPr>
      </w:pPr>
      <w:r>
        <w:t>Based on the bar charts, there seems to be less observations in the lower quality cuts, particularly in “Fair”, than in “Ideal” with a higher average carat which would skew the average price based on cut. Additionally, as per the above scatter plot, clarity and color appear to be stronger predictors of price than cut.</w:t>
      </w:r>
      <w:bookmarkStart w:id="0" w:name="_GoBack"/>
      <w:bookmarkEnd w:id="0"/>
    </w:p>
    <w:sectPr w:rsidR="00D7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7773"/>
    <w:multiLevelType w:val="hybridMultilevel"/>
    <w:tmpl w:val="A590F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4386B"/>
    <w:multiLevelType w:val="hybridMultilevel"/>
    <w:tmpl w:val="C2AC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EA"/>
    <w:rsid w:val="00030D6D"/>
    <w:rsid w:val="00042C9C"/>
    <w:rsid w:val="000469C0"/>
    <w:rsid w:val="004B585F"/>
    <w:rsid w:val="00522642"/>
    <w:rsid w:val="005C775E"/>
    <w:rsid w:val="005E2297"/>
    <w:rsid w:val="005F4DF8"/>
    <w:rsid w:val="006D2AC5"/>
    <w:rsid w:val="00737CEA"/>
    <w:rsid w:val="007D5763"/>
    <w:rsid w:val="008D7FD0"/>
    <w:rsid w:val="00C3054C"/>
    <w:rsid w:val="00D74467"/>
    <w:rsid w:val="00EA35F1"/>
    <w:rsid w:val="00F5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7EB2"/>
  <w15:chartTrackingRefBased/>
  <w15:docId w15:val="{3BA57785-C8A7-484E-8CCF-90B7810D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Evans</dc:creator>
  <cp:keywords/>
  <dc:description/>
  <cp:lastModifiedBy>Elizabeth Evans</cp:lastModifiedBy>
  <cp:revision>5</cp:revision>
  <dcterms:created xsi:type="dcterms:W3CDTF">2020-11-09T04:45:00Z</dcterms:created>
  <dcterms:modified xsi:type="dcterms:W3CDTF">2020-11-09T04:57:00Z</dcterms:modified>
</cp:coreProperties>
</file>