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jc w:val="center"/>
      </w:pPr>
      <w:r>
        <w:t xml:space="preserve">
Century Adventures</w:t>
      </w:r>
    </w:p>
    <w:p>
      <w:pPr>
        <w:jc w:val="center"/>
      </w:pPr>
      <w:r>
        <w:rPr>
          <w:b/>
          <w:bCs/>
          <w:color w:val="002B18"/>
          <w:sz w:val="40"/>
          <w:szCs w:val="40"/>
        </w:rPr>
        <w:t xml:space="preserve">WEBSITE TECHNICAL &amp; USER DOCUMENTATION</w:t>
      </w:r>
    </w:p>
    <w:p>
      <w:pPr>
        <w:jc w:val="center"/>
      </w:pPr>
      <w:r>
        <w:rPr>
          <w:color w:val="C5A044"/>
          <w:sz w:val="24"/>
          <w:szCs w:val="24"/>
        </w:rPr>
        <w:t xml:space="preserve">A Comprehensive Guide to Technical Setup, Integrations, Forms, Zoho Email, Vercel Hosting, and Site Administration</w:t>
      </w:r>
    </w:p>
    <w:p>
      <w:pPr>
        <w:jc w:val="center"/>
      </w:pPr>
      <w:r>
        <w:t xml:space="preserve">
</w:t>
      </w:r>
    </w:p>
    <w:p>
      <w:pPr>
        <w:jc w:val="center"/>
      </w:pPr>
      <w:r>
        <w:rPr>
          <w:b/>
          <w:bCs/>
        </w:rPr>
        <w:t xml:space="preserve">Prepared For: </w:t>
      </w:r>
      <w:r>
        <w:t xml:space="preserve">Century Adventures Administration Team
</w:t>
      </w:r>
      <w:r>
        <w:rPr>
          <w:b/>
          <w:bCs/>
        </w:rPr>
        <w:t xml:space="preserve">Author: </w:t>
      </w:r>
      <w:r>
        <w:t xml:space="preserve">Technical Operations Specialist
</w:t>
      </w:r>
      <w:r>
        <w:rPr>
          <w:b/>
          <w:bCs/>
        </w:rPr>
        <w:t xml:space="preserve">Date: </w:t>
      </w:r>
      <w:r>
        <w:t xml:space="preserve">July 2026
</w:t>
      </w:r>
      <w:r>
        <w:rPr>
          <w:b/>
          <w:bCs/>
        </w:rPr>
        <w:t xml:space="preserve">Version: </w:t>
      </w:r>
      <w:r>
        <w:t xml:space="preserve">1.1.0
</w:t>
      </w:r>
    </w:p>
    <w:p>
      <w:pPr>
        <w:pStyle w:val="Heading1"/>
        <w:pageBreakBefore/>
      </w:pPr>
      <w:r>
        <w:t xml:space="preserve">
1. Website Overview</w:t>
      </w:r>
    </w:p>
    <w:p>
      <w:r>
        <w:rPr>
          <w:b/>
          <w:bCs/>
          <w:color w:val="002B18"/>
        </w:rPr>
        <w:t xml:space="preserve">Website Purpose:
</w:t>
      </w:r>
      <w:r>
        <w:t xml:space="preserve">The Century Adventures website (century-adventures.com) serves as the primary digital portal and brand representation for Century Adventures, a premier safari operator based in Dar es Salaam, Tanzania. The website provides high-impact marketing of iconic Tanzanian travel packages (including Serengeti Wildlife Safaris, Zanzibar Beach Holidays, Kilimanjaro Mountain Trekking, and local volunteer programs) while offering customers dynamic planning, booking, and custom enquiry tools.
</w:t>
      </w:r>
      <w:r>
        <w:rPr>
          <w:b/>
          <w:bCs/>
          <w:color w:val="002B18"/>
        </w:rPr>
        <w:t xml:space="preserve">Business Objectives:
</w:t>
      </w:r>
      <w:r>
        <w:t xml:space="preserve">• Capture qualified inquiries and safari bookings directly from international tourists.
• Provide an administrative center (mock local SQLite dashboard) to track inquiries, customer registries, and staff interactions.
• Deliver structured notification alerts to Zoho inbox and allow direct replies to the customer.
• Maintain high performance, availability, and SEO readiness.
</w:t>
      </w:r>
      <w:r>
        <w:rPr>
          <w:b/>
          <w:bCs/>
          <w:color w:val="002B18"/>
        </w:rPr>
        <w:t xml:space="preserve">Target Audience:
</w:t>
      </w:r>
      <w:r>
        <w:t xml:space="preserve">Global travelers, families, corporate travel organizers, educational groups, and honeymooners looking for bespoke or structured wildlife, beach, or mountain trekking safaris in East Africa.
</w:t>
      </w:r>
      <w:r>
        <w:rPr>
          <w:b/>
          <w:bCs/>
          <w:color w:val="002B18"/>
        </w:rPr>
        <w:t xml:space="preserve">Core Infrastructure &amp; Vendors:
</w:t>
      </w:r>
      <w:r>
        <w:rPr>
          <w:b/>
          <w:bCs/>
        </w:rPr>
        <w:t xml:space="preserve">• Technologies: </w:t>
      </w:r>
      <w:r>
        <w:t xml:space="preserve">HTML5, CSS3, Vanilla JavaScript, local SQLite backend for mock administrative tasks.
</w:t>
      </w:r>
      <w:r>
        <w:rPr>
          <w:b/>
          <w:bCs/>
        </w:rPr>
        <w:t xml:space="preserve">• Hosting Platform: </w:t>
      </w:r>
      <w:r>
        <w:t xml:space="preserve">Vercel (serverless frontend deployments).
</w:t>
      </w:r>
      <w:r>
        <w:rPr>
          <w:b/>
          <w:bCs/>
        </w:rPr>
        <w:t xml:space="preserve">• Domain Registrar: </w:t>
      </w:r>
      <w:r>
        <w:t xml:space="preserve">Namecheap (century-adventures.com).
</w:t>
      </w:r>
      <w:r>
        <w:rPr>
          <w:b/>
          <w:bCs/>
        </w:rPr>
        <w:t xml:space="preserve">• Business Email Provider: </w:t>
      </w:r>
      <w:r>
        <w:t xml:space="preserve">Zoho Mail (admin@century-adventures.com).
</w:t>
      </w:r>
      <w:r>
        <w:rPr>
          <w:b/>
          <w:bCs/>
        </w:rPr>
        <w:t xml:space="preserve">• Form Delivery Backend: </w:t>
      </w:r>
      <w:r>
        <w:t xml:space="preserve">Web3Forms API.
</w:t>
      </w:r>
    </w:p>
    <w:p>
      <w:pPr>
        <w:pStyle w:val="Heading1"/>
        <w:pageBreakBefore/>
      </w:pPr>
      <w:r>
        <w:t xml:space="preserve">
2. Website Structure &amp; Sitemap</w:t>
      </w:r>
    </w:p>
    <w:p>
      <w:r>
        <w:t xml:space="preserve">The website consists of approximately 45 static and dynamic pages grouped into Core Marketing, Destination Guides, Safari Packages, and local Admin Panels. All pages follow a standardized navigation structure featuring header dropdowns and an extensive sitemap.xml.</w:t>
      </w:r>
    </w:p>
    <w:p>
      <w:pPr>
        <w:pStyle w:val="Heading2"/>
      </w:pPr>
      <w:r>
        <w:t xml:space="preserve">
Key Page Details:</w:t>
      </w:r>
    </w:p>
    <w:p>
      <w:r>
        <w:rPr>
          <w:b/>
          <w:bCs/>
          <w:color w:val="002B18"/>
        </w:rPr>
        <w:t xml:space="preserve">Home Page (index.html)
</w:t>
      </w:r>
      <w:r>
        <w:rPr>
          <w:b/>
          <w:bCs/>
        </w:rPr>
        <w:t xml:space="preserve">• URL: </w:t>
      </w:r>
      <w:r>
        <w:t xml:space="preserve">/index.html
</w:t>
      </w:r>
      <w:r>
        <w:rPr>
          <w:b/>
          <w:bCs/>
        </w:rPr>
        <w:t xml:space="preserve">• Purpose: </w:t>
      </w:r>
      <w:r>
        <w:t xml:space="preserve">Main entry point, outlines brand propositions, lists top safaris, and has search widgets.
</w:t>
      </w:r>
      <w:r>
        <w:rPr>
          <w:b/>
          <w:bCs/>
        </w:rPr>
        <w:t xml:space="preserve">• Sections: </w:t>
      </w:r>
      <w:r>
        <w:t xml:space="preserve">Hero search, Destination quick links, Testimonials grid, Blog highlights, Instagram feeds.
</w:t>
      </w:r>
      <w:r>
        <w:rPr>
          <w:b/>
          <w:bCs/>
        </w:rPr>
        <w:t xml:space="preserve">• CTA Buttons: </w:t>
      </w:r>
      <w:r>
        <w:t xml:space="preserve">"Plan Your Trip" (links to enquire.html), "View Packages" (links to safaris.html).
</w:t>
      </w:r>
      <w:r>
        <w:rPr>
          <w:b/>
          <w:bCs/>
          <w:color w:val="002B18"/>
        </w:rPr>
        <w:t xml:space="preserve">About Us (about.html)
</w:t>
      </w:r>
      <w:r>
        <w:rPr>
          <w:b/>
          <w:bCs/>
        </w:rPr>
        <w:t xml:space="preserve">• URL: </w:t>
      </w:r>
      <w:r>
        <w:t xml:space="preserve">/about.html
</w:t>
      </w:r>
      <w:r>
        <w:rPr>
          <w:b/>
          <w:bCs/>
        </w:rPr>
        <w:t xml:space="preserve">• Purpose: </w:t>
      </w:r>
      <w:r>
        <w:t xml:space="preserve">Build brand trust, introduce leadership, display TripAdvisor reviews.
</w:t>
      </w:r>
      <w:r>
        <w:rPr>
          <w:b/>
          <w:bCs/>
        </w:rPr>
        <w:t xml:space="preserve">• Sections: </w:t>
      </w:r>
      <w:r>
        <w:t xml:space="preserve">Our Story, Core Values, Expert Guides, TripAdvisor Certificate.
</w:t>
      </w:r>
      <w:r>
        <w:rPr>
          <w:b/>
          <w:bCs/>
        </w:rPr>
        <w:t xml:space="preserve">• CTA Buttons: </w:t>
      </w:r>
      <w:r>
        <w:t xml:space="preserve">"Contact Our Experts" (links to contact.html).
</w:t>
      </w:r>
      <w:r>
        <w:rPr>
          <w:b/>
          <w:bCs/>
          <w:color w:val="002B18"/>
        </w:rPr>
        <w:t xml:space="preserve">Safaris Overview (safaris.html)
</w:t>
      </w:r>
      <w:r>
        <w:rPr>
          <w:b/>
          <w:bCs/>
        </w:rPr>
        <w:t xml:space="preserve">• URL: </w:t>
      </w:r>
      <w:r>
        <w:t xml:space="preserve">/safaris.html
</w:t>
      </w:r>
      <w:r>
        <w:rPr>
          <w:b/>
          <w:bCs/>
        </w:rPr>
        <w:t xml:space="preserve">• Purpose: </w:t>
      </w:r>
      <w:r>
        <w:t xml:space="preserve">Catalog search index for tourists to filter and search packages.
</w:t>
      </w:r>
      <w:r>
        <w:rPr>
          <w:b/>
          <w:bCs/>
        </w:rPr>
        <w:t xml:space="preserve">• Sections: </w:t>
      </w:r>
      <w:r>
        <w:t xml:space="preserve">Safari Finder widget, Wildlife Tours grid, Trekking list, Beach Holiday catalog.
</w:t>
      </w:r>
      <w:r>
        <w:rPr>
          <w:b/>
          <w:bCs/>
        </w:rPr>
        <w:t xml:space="preserve">• CTA Buttons: </w:t>
      </w:r>
      <w:r>
        <w:t xml:space="preserve">"Book Now" (links to book.html), "View Details" (links to package page).
</w:t>
      </w:r>
      <w:r>
        <w:rPr>
          <w:b/>
          <w:bCs/>
          <w:color w:val="002B18"/>
        </w:rPr>
        <w:t xml:space="preserve">Contact Us (contact.html)
</w:t>
      </w:r>
      <w:r>
        <w:rPr>
          <w:b/>
          <w:bCs/>
        </w:rPr>
        <w:t xml:space="preserve">• URL: </w:t>
      </w:r>
      <w:r>
        <w:t xml:space="preserve">/contact.html
</w:t>
      </w:r>
      <w:r>
        <w:rPr>
          <w:b/>
          <w:bCs/>
        </w:rPr>
        <w:t xml:space="preserve">• Purpose: </w:t>
      </w:r>
      <w:r>
        <w:t xml:space="preserve">Contact details, interactive map, and Web3Forms contact form.
</w:t>
      </w:r>
      <w:r>
        <w:rPr>
          <w:b/>
          <w:bCs/>
        </w:rPr>
        <w:t xml:space="preserve">• Sections: </w:t>
      </w:r>
      <w:r>
        <w:t xml:space="preserve">Send Us a Message, Office Map, Location Cards.
</w:t>
      </w:r>
      <w:r>
        <w:rPr>
          <w:b/>
          <w:bCs/>
        </w:rPr>
        <w:t xml:space="preserve">• CTA Buttons: </w:t>
      </w:r>
      <w:r>
        <w:t xml:space="preserve">"SEND ENQUIRY" (submits to Web3Forms).
</w:t>
      </w:r>
      <w:r>
        <w:rPr>
          <w:b/>
          <w:bCs/>
          <w:color w:val="002B18"/>
        </w:rPr>
        <w:t xml:space="preserve">Enquire Now (enquire.html)
</w:t>
      </w:r>
      <w:r>
        <w:rPr>
          <w:b/>
          <w:bCs/>
        </w:rPr>
        <w:t xml:space="preserve">• URL: </w:t>
      </w:r>
      <w:r>
        <w:t xml:space="preserve">/enquire.html
</w:t>
      </w:r>
      <w:r>
        <w:rPr>
          <w:b/>
          <w:bCs/>
        </w:rPr>
        <w:t xml:space="preserve">• Purpose: </w:t>
      </w:r>
      <w:r>
        <w:t xml:space="preserve">Detailed safari quote request forms.
</w:t>
      </w:r>
      <w:r>
        <w:rPr>
          <w:b/>
          <w:bCs/>
        </w:rPr>
        <w:t xml:space="preserve">• CTA Buttons: </w:t>
      </w:r>
      <w:r>
        <w:t xml:space="preserve">"Request a Quote" (triggers form submit).
</w:t>
      </w:r>
      <w:r>
        <w:rPr>
          <w:b/>
          <w:bCs/>
          <w:color w:val="002B18"/>
        </w:rPr>
        <w:t xml:space="preserve">Safari Planner (planner.html)
</w:t>
      </w:r>
      <w:r>
        <w:rPr>
          <w:b/>
          <w:bCs/>
        </w:rPr>
        <w:t xml:space="preserve">• URL: </w:t>
      </w:r>
      <w:r>
        <w:t xml:space="preserve">/planner.html
</w:t>
      </w:r>
      <w:r>
        <w:rPr>
          <w:b/>
          <w:bCs/>
        </w:rPr>
        <w:t xml:space="preserve">• Purpose: </w:t>
      </w:r>
      <w:r>
        <w:t xml:space="preserve">Multi-step interactive customized itinerary builder.
</w:t>
      </w:r>
      <w:r>
        <w:rPr>
          <w:b/>
          <w:bCs/>
        </w:rPr>
        <w:t xml:space="preserve">• CTA Buttons: </w:t>
      </w:r>
      <w:r>
        <w:t xml:space="preserve">"Generate Custom Plan".
</w:t>
      </w:r>
      <w:r>
        <w:rPr>
          <w:b/>
          <w:bCs/>
          <w:color w:val="002B18"/>
        </w:rPr>
        <w:t xml:space="preserve">Admin Dashboard (admin-dashboard.html)
</w:t>
      </w:r>
      <w:r>
        <w:rPr>
          <w:b/>
          <w:bCs/>
        </w:rPr>
        <w:t xml:space="preserve">• URL: </w:t>
      </w:r>
      <w:r>
        <w:t xml:space="preserve">/admin-dashboard.html
</w:t>
      </w:r>
      <w:r>
        <w:rPr>
          <w:b/>
          <w:bCs/>
        </w:rPr>
        <w:t xml:space="preserve">• Purpose: </w:t>
      </w:r>
      <w:r>
        <w:t xml:space="preserve">Internal operations center to view revenue metrics and booking statistics.
</w:t>
      </w:r>
      <w:r>
        <w:rPr>
          <w:b/>
          <w:bCs/>
        </w:rPr>
        <w:t xml:space="preserve">• CTA Buttons: </w:t>
      </w:r>
      <w:r>
        <w:t xml:space="preserve">"Sync Data", "Reset Registry".</w:t>
      </w:r>
    </w:p>
    <w:p>
      <w:pPr>
        <w:pStyle w:val="Heading1"/>
        <w:pageBreakBefore/>
      </w:pPr>
      <w:r>
        <w:t xml:space="preserve">
3. Complete Page Inventory</w:t>
      </w:r>
    </w:p>
    <w:p>
      <w:r>
        <w:t xml:space="preserve">The table below lists the inventory of pages mapped within the Century Adventures repository.</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002B18"/>
            <w:tcMar>
              <w:top w:type="dxa" w:w="100"/>
              <w:left w:type="dxa" w:w="150"/>
              <w:bottom w:type="dxa" w:w="100"/>
              <w:right w:type="dxa" w:w="150"/>
            </w:tcMar>
          </w:tcPr>
          <w:p>
            <w:pPr>
              <w:jc w:val="left"/>
            </w:pPr>
            <w:r>
              <w:rPr>
                <w:b/>
                <w:bCs/>
                <w:color w:val="FFFFFF"/>
                <w:sz w:val="20"/>
                <w:szCs w:val="20"/>
              </w:rPr>
              <w:t xml:space="preserve">Page Name</w:t>
            </w:r>
          </w:p>
        </w:tc>
        <w:tc>
          <w:tcPr>
            <w:tcW w:type="pct" w:w="25%"/>
            <w:shd w:fill="002B18"/>
            <w:tcMar>
              <w:top w:type="dxa" w:w="100"/>
              <w:left w:type="dxa" w:w="150"/>
              <w:bottom w:type="dxa" w:w="100"/>
              <w:right w:type="dxa" w:w="150"/>
            </w:tcMar>
          </w:tcPr>
          <w:p>
            <w:pPr>
              <w:jc w:val="left"/>
            </w:pPr>
            <w:r>
              <w:rPr>
                <w:b/>
                <w:bCs/>
                <w:color w:val="FFFFFF"/>
                <w:sz w:val="20"/>
                <w:szCs w:val="20"/>
              </w:rPr>
              <w:t xml:space="preserve">Relative URL</w:t>
            </w:r>
          </w:p>
        </w:tc>
        <w:tc>
          <w:tcPr>
            <w:tcW w:type="pct" w:w="35%"/>
            <w:shd w:fill="002B18"/>
            <w:tcMar>
              <w:top w:type="dxa" w:w="100"/>
              <w:left w:type="dxa" w:w="150"/>
              <w:bottom w:type="dxa" w:w="100"/>
              <w:right w:type="dxa" w:w="150"/>
            </w:tcMar>
          </w:tcPr>
          <w:p>
            <w:pPr>
              <w:jc w:val="left"/>
            </w:pPr>
            <w:r>
              <w:rPr>
                <w:b/>
                <w:bCs/>
                <w:color w:val="FFFFFF"/>
                <w:sz w:val="20"/>
                <w:szCs w:val="20"/>
              </w:rPr>
              <w:t xml:space="preserve">Core Purpose</w:t>
            </w:r>
          </w:p>
        </w:tc>
        <w:tc>
          <w:tcPr>
            <w:tcW w:type="pct" w:w="15%"/>
            <w:shd w:fill="002B18"/>
            <w:tcMar>
              <w:top w:type="dxa" w:w="100"/>
              <w:left w:type="dxa" w:w="150"/>
              <w:bottom w:type="dxa" w:w="100"/>
              <w:right w:type="dxa" w:w="150"/>
            </w:tcMar>
          </w:tcPr>
          <w:p>
            <w:pPr>
              <w:jc w:val="left"/>
            </w:pPr>
            <w:r>
              <w:rPr>
                <w:b/>
                <w:bCs/>
                <w:color w:val="FFFFFF"/>
                <w:sz w:val="20"/>
                <w:szCs w:val="20"/>
              </w:rPr>
              <w:t xml:space="preserve">Status</w:t>
            </w:r>
          </w:p>
        </w:tc>
      </w:tr>
      <w:tr>
        <w:tc>
          <w:tcPr>
            <w:tcMar>
              <w:top w:type="dxa" w:w="100"/>
              <w:left w:type="dxa" w:w="150"/>
              <w:bottom w:type="dxa" w:w="100"/>
              <w:right w:type="dxa" w:w="150"/>
            </w:tcMar>
          </w:tcPr>
          <w:p>
            <w:pPr>
              <w:jc w:val="left"/>
            </w:pPr>
            <w:r>
              <w:rPr>
                <w:b/>
                <w:bCs/>
                <w:color w:val="2D3748"/>
                <w:sz w:val="20"/>
                <w:szCs w:val="20"/>
              </w:rPr>
              <w:t xml:space="preserve">Home Page</w:t>
            </w:r>
          </w:p>
        </w:tc>
        <w:tc>
          <w:tcPr>
            <w:tcMar>
              <w:top w:type="dxa" w:w="100"/>
              <w:left w:type="dxa" w:w="150"/>
              <w:bottom w:type="dxa" w:w="100"/>
              <w:right w:type="dxa" w:w="150"/>
            </w:tcMar>
          </w:tcPr>
          <w:p>
            <w:pPr>
              <w:jc w:val="left"/>
            </w:pPr>
            <w:r>
              <w:rPr>
                <w:color w:val="2D3748"/>
                <w:sz w:val="20"/>
                <w:szCs w:val="20"/>
              </w:rPr>
              <w:t xml:space="preserve">/index.html</w:t>
            </w:r>
          </w:p>
        </w:tc>
        <w:tc>
          <w:tcPr>
            <w:tcMar>
              <w:top w:type="dxa" w:w="100"/>
              <w:left w:type="dxa" w:w="150"/>
              <w:bottom w:type="dxa" w:w="100"/>
              <w:right w:type="dxa" w:w="150"/>
            </w:tcMar>
          </w:tcPr>
          <w:p>
            <w:pPr>
              <w:jc w:val="left"/>
            </w:pPr>
            <w:r>
              <w:rPr>
                <w:color w:val="2D3748"/>
                <w:sz w:val="20"/>
                <w:szCs w:val="20"/>
              </w:rPr>
              <w:t xml:space="preserve">Landing page, brand presentation, package quick finder</w:t>
            </w:r>
          </w:p>
        </w:tc>
        <w:tc>
          <w:tcPr>
            <w:tcMar>
              <w:top w:type="dxa" w:w="100"/>
              <w:left w:type="dxa" w:w="150"/>
              <w:bottom w:type="dxa" w:w="100"/>
              <w:right w:type="dxa" w:w="150"/>
            </w:tcMar>
          </w:tcPr>
          <w:p>
            <w:pPr>
              <w:jc w:val="left"/>
            </w:pPr>
            <w:r>
              <w:rPr>
                <w:color w:val="2D3748"/>
                <w:sz w:val="20"/>
                <w:szCs w:val="20"/>
              </w:rPr>
              <w:t xml:space="preserve">Production</w:t>
            </w:r>
          </w:p>
        </w:tc>
      </w:tr>
      <w:tr>
        <w:tc>
          <w:tcPr>
            <w:tcMar>
              <w:top w:type="dxa" w:w="100"/>
              <w:left w:type="dxa" w:w="150"/>
              <w:bottom w:type="dxa" w:w="100"/>
              <w:right w:type="dxa" w:w="150"/>
            </w:tcMar>
          </w:tcPr>
          <w:p>
            <w:pPr>
              <w:jc w:val="left"/>
            </w:pPr>
            <w:r>
              <w:rPr>
                <w:color w:val="2D3748"/>
                <w:sz w:val="20"/>
                <w:szCs w:val="20"/>
              </w:rPr>
              <w:t xml:space="preserve">About Us</w:t>
            </w:r>
          </w:p>
        </w:tc>
        <w:tc>
          <w:tcPr>
            <w:tcMar>
              <w:top w:type="dxa" w:w="100"/>
              <w:left w:type="dxa" w:w="150"/>
              <w:bottom w:type="dxa" w:w="100"/>
              <w:right w:type="dxa" w:w="150"/>
            </w:tcMar>
          </w:tcPr>
          <w:p>
            <w:pPr>
              <w:jc w:val="left"/>
            </w:pPr>
            <w:r>
              <w:rPr>
                <w:color w:val="2D3748"/>
                <w:sz w:val="20"/>
                <w:szCs w:val="20"/>
              </w:rPr>
              <w:t xml:space="preserve">/about.html</w:t>
            </w:r>
          </w:p>
        </w:tc>
        <w:tc>
          <w:tcPr>
            <w:tcMar>
              <w:top w:type="dxa" w:w="100"/>
              <w:left w:type="dxa" w:w="150"/>
              <w:bottom w:type="dxa" w:w="100"/>
              <w:right w:type="dxa" w:w="150"/>
            </w:tcMar>
          </w:tcPr>
          <w:p>
            <w:pPr>
              <w:jc w:val="left"/>
            </w:pPr>
            <w:r>
              <w:rPr>
                <w:color w:val="2D3748"/>
                <w:sz w:val="20"/>
                <w:szCs w:val="20"/>
              </w:rPr>
              <w:t xml:space="preserve">Company details, guide bios, TripAdvisor awards</w:t>
            </w:r>
          </w:p>
        </w:tc>
        <w:tc>
          <w:tcPr>
            <w:tcMar>
              <w:top w:type="dxa" w:w="100"/>
              <w:left w:type="dxa" w:w="150"/>
              <w:bottom w:type="dxa" w:w="100"/>
              <w:right w:type="dxa" w:w="150"/>
            </w:tcMar>
          </w:tcPr>
          <w:p>
            <w:pPr>
              <w:jc w:val="left"/>
            </w:pPr>
            <w:r>
              <w:rPr>
                <w:color w:val="2D3748"/>
                <w:sz w:val="20"/>
                <w:szCs w:val="20"/>
              </w:rPr>
              <w:t xml:space="preserve">Production</w:t>
            </w:r>
          </w:p>
        </w:tc>
      </w:tr>
      <w:tr>
        <w:tc>
          <w:tcPr>
            <w:tcMar>
              <w:top w:type="dxa" w:w="100"/>
              <w:left w:type="dxa" w:w="150"/>
              <w:bottom w:type="dxa" w:w="100"/>
              <w:right w:type="dxa" w:w="150"/>
            </w:tcMar>
          </w:tcPr>
          <w:p>
            <w:pPr>
              <w:jc w:val="left"/>
            </w:pPr>
            <w:r>
              <w:rPr>
                <w:color w:val="2D3748"/>
                <w:sz w:val="20"/>
                <w:szCs w:val="20"/>
              </w:rPr>
              <w:t xml:space="preserve">Safaris List</w:t>
            </w:r>
          </w:p>
        </w:tc>
        <w:tc>
          <w:tcPr>
            <w:tcMar>
              <w:top w:type="dxa" w:w="100"/>
              <w:left w:type="dxa" w:w="150"/>
              <w:bottom w:type="dxa" w:w="100"/>
              <w:right w:type="dxa" w:w="150"/>
            </w:tcMar>
          </w:tcPr>
          <w:p>
            <w:pPr>
              <w:jc w:val="left"/>
            </w:pPr>
            <w:r>
              <w:rPr>
                <w:color w:val="2D3748"/>
                <w:sz w:val="20"/>
                <w:szCs w:val="20"/>
              </w:rPr>
              <w:t xml:space="preserve">/safaris.html</w:t>
            </w:r>
          </w:p>
        </w:tc>
        <w:tc>
          <w:tcPr>
            <w:tcMar>
              <w:top w:type="dxa" w:w="100"/>
              <w:left w:type="dxa" w:w="150"/>
              <w:bottom w:type="dxa" w:w="100"/>
              <w:right w:type="dxa" w:w="150"/>
            </w:tcMar>
          </w:tcPr>
          <w:p>
            <w:pPr>
              <w:jc w:val="left"/>
            </w:pPr>
            <w:r>
              <w:rPr>
                <w:color w:val="2D3748"/>
                <w:sz w:val="20"/>
                <w:szCs w:val="20"/>
              </w:rPr>
              <w:t xml:space="preserve">List of safari packages, filtering system</w:t>
            </w:r>
          </w:p>
        </w:tc>
        <w:tc>
          <w:tcPr>
            <w:tcMar>
              <w:top w:type="dxa" w:w="100"/>
              <w:left w:type="dxa" w:w="150"/>
              <w:bottom w:type="dxa" w:w="100"/>
              <w:right w:type="dxa" w:w="150"/>
            </w:tcMar>
          </w:tcPr>
          <w:p>
            <w:pPr>
              <w:jc w:val="left"/>
            </w:pPr>
            <w:r>
              <w:rPr>
                <w:color w:val="2D3748"/>
                <w:sz w:val="20"/>
                <w:szCs w:val="20"/>
              </w:rPr>
              <w:t xml:space="preserve">Production</w:t>
            </w:r>
          </w:p>
        </w:tc>
      </w:tr>
      <w:tr>
        <w:tc>
          <w:tcPr>
            <w:tcMar>
              <w:top w:type="dxa" w:w="100"/>
              <w:left w:type="dxa" w:w="150"/>
              <w:bottom w:type="dxa" w:w="100"/>
              <w:right w:type="dxa" w:w="150"/>
            </w:tcMar>
          </w:tcPr>
          <w:p>
            <w:pPr>
              <w:jc w:val="left"/>
            </w:pPr>
            <w:r>
              <w:rPr>
                <w:color w:val="2D3748"/>
                <w:sz w:val="20"/>
                <w:szCs w:val="20"/>
              </w:rPr>
              <w:t xml:space="preserve">Contact Us</w:t>
            </w:r>
          </w:p>
        </w:tc>
        <w:tc>
          <w:tcPr>
            <w:tcMar>
              <w:top w:type="dxa" w:w="100"/>
              <w:left w:type="dxa" w:w="150"/>
              <w:bottom w:type="dxa" w:w="100"/>
              <w:right w:type="dxa" w:w="150"/>
            </w:tcMar>
          </w:tcPr>
          <w:p>
            <w:pPr>
              <w:jc w:val="left"/>
            </w:pPr>
            <w:r>
              <w:rPr>
                <w:color w:val="2D3748"/>
                <w:sz w:val="20"/>
                <w:szCs w:val="20"/>
              </w:rPr>
              <w:t xml:space="preserve">/contact.html</w:t>
            </w:r>
          </w:p>
        </w:tc>
        <w:tc>
          <w:tcPr>
            <w:tcMar>
              <w:top w:type="dxa" w:w="100"/>
              <w:left w:type="dxa" w:w="150"/>
              <w:bottom w:type="dxa" w:w="100"/>
              <w:right w:type="dxa" w:w="150"/>
            </w:tcMar>
          </w:tcPr>
          <w:p>
            <w:pPr>
              <w:jc w:val="left"/>
            </w:pPr>
            <w:r>
              <w:rPr>
                <w:color w:val="2D3748"/>
                <w:sz w:val="20"/>
                <w:szCs w:val="20"/>
              </w:rPr>
              <w:t xml:space="preserve">Web3Forms Contact Form, map, WhatsApp, physical address</w:t>
            </w:r>
          </w:p>
        </w:tc>
        <w:tc>
          <w:tcPr>
            <w:tcMar>
              <w:top w:type="dxa" w:w="100"/>
              <w:left w:type="dxa" w:w="150"/>
              <w:bottom w:type="dxa" w:w="100"/>
              <w:right w:type="dxa" w:w="150"/>
            </w:tcMar>
          </w:tcPr>
          <w:p>
            <w:pPr>
              <w:jc w:val="left"/>
            </w:pPr>
            <w:r>
              <w:rPr>
                <w:color w:val="2D3748"/>
                <w:sz w:val="20"/>
                <w:szCs w:val="20"/>
              </w:rPr>
              <w:t xml:space="preserve">Production</w:t>
            </w:r>
          </w:p>
        </w:tc>
      </w:tr>
      <w:tr>
        <w:tc>
          <w:tcPr>
            <w:tcMar>
              <w:top w:type="dxa" w:w="100"/>
              <w:left w:type="dxa" w:w="150"/>
              <w:bottom w:type="dxa" w:w="100"/>
              <w:right w:type="dxa" w:w="150"/>
            </w:tcMar>
          </w:tcPr>
          <w:p>
            <w:pPr>
              <w:jc w:val="left"/>
            </w:pPr>
            <w:r>
              <w:rPr>
                <w:color w:val="2D3748"/>
                <w:sz w:val="20"/>
                <w:szCs w:val="20"/>
              </w:rPr>
              <w:t xml:space="preserve">Book Now</w:t>
            </w:r>
          </w:p>
        </w:tc>
        <w:tc>
          <w:tcPr>
            <w:tcMar>
              <w:top w:type="dxa" w:w="100"/>
              <w:left w:type="dxa" w:w="150"/>
              <w:bottom w:type="dxa" w:w="100"/>
              <w:right w:type="dxa" w:w="150"/>
            </w:tcMar>
          </w:tcPr>
          <w:p>
            <w:pPr>
              <w:jc w:val="left"/>
            </w:pPr>
            <w:r>
              <w:rPr>
                <w:color w:val="2D3748"/>
                <w:sz w:val="20"/>
                <w:szCs w:val="20"/>
              </w:rPr>
              <w:t xml:space="preserve">/book.html</w:t>
            </w:r>
          </w:p>
        </w:tc>
        <w:tc>
          <w:tcPr>
            <w:tcMar>
              <w:top w:type="dxa" w:w="100"/>
              <w:left w:type="dxa" w:w="150"/>
              <w:bottom w:type="dxa" w:w="100"/>
              <w:right w:type="dxa" w:w="150"/>
            </w:tcMar>
          </w:tcPr>
          <w:p>
            <w:pPr>
              <w:jc w:val="left"/>
            </w:pPr>
            <w:r>
              <w:rPr>
                <w:color w:val="2D3748"/>
                <w:sz w:val="20"/>
                <w:szCs w:val="20"/>
              </w:rPr>
              <w:t xml:space="preserve">Booking forms and travel style config details</w:t>
            </w:r>
          </w:p>
        </w:tc>
        <w:tc>
          <w:tcPr>
            <w:tcMar>
              <w:top w:type="dxa" w:w="100"/>
              <w:left w:type="dxa" w:w="150"/>
              <w:bottom w:type="dxa" w:w="100"/>
              <w:right w:type="dxa" w:w="150"/>
            </w:tcMar>
          </w:tcPr>
          <w:p>
            <w:pPr>
              <w:jc w:val="left"/>
            </w:pPr>
            <w:r>
              <w:rPr>
                <w:color w:val="2D3748"/>
                <w:sz w:val="20"/>
                <w:szCs w:val="20"/>
              </w:rPr>
              <w:t xml:space="preserve">Production</w:t>
            </w:r>
          </w:p>
        </w:tc>
      </w:tr>
      <w:tr>
        <w:tc>
          <w:tcPr>
            <w:tcMar>
              <w:top w:type="dxa" w:w="100"/>
              <w:left w:type="dxa" w:w="150"/>
              <w:bottom w:type="dxa" w:w="100"/>
              <w:right w:type="dxa" w:w="150"/>
            </w:tcMar>
          </w:tcPr>
          <w:p>
            <w:pPr>
              <w:jc w:val="left"/>
            </w:pPr>
            <w:r>
              <w:rPr>
                <w:color w:val="2D3748"/>
                <w:sz w:val="20"/>
                <w:szCs w:val="20"/>
              </w:rPr>
              <w:t xml:space="preserve">Enquire Page</w:t>
            </w:r>
          </w:p>
        </w:tc>
        <w:tc>
          <w:tcPr>
            <w:tcMar>
              <w:top w:type="dxa" w:w="100"/>
              <w:left w:type="dxa" w:w="150"/>
              <w:bottom w:type="dxa" w:w="100"/>
              <w:right w:type="dxa" w:w="150"/>
            </w:tcMar>
          </w:tcPr>
          <w:p>
            <w:pPr>
              <w:jc w:val="left"/>
            </w:pPr>
            <w:r>
              <w:rPr>
                <w:color w:val="2D3748"/>
                <w:sz w:val="20"/>
                <w:szCs w:val="20"/>
              </w:rPr>
              <w:t xml:space="preserve">/enquire.html</w:t>
            </w:r>
          </w:p>
        </w:tc>
        <w:tc>
          <w:tcPr>
            <w:tcMar>
              <w:top w:type="dxa" w:w="100"/>
              <w:left w:type="dxa" w:w="150"/>
              <w:bottom w:type="dxa" w:w="100"/>
              <w:right w:type="dxa" w:w="150"/>
            </w:tcMar>
          </w:tcPr>
          <w:p>
            <w:pPr>
              <w:jc w:val="left"/>
            </w:pPr>
            <w:r>
              <w:rPr>
                <w:color w:val="2D3748"/>
                <w:sz w:val="20"/>
                <w:szCs w:val="20"/>
              </w:rPr>
              <w:t xml:space="preserve">Custom safari query, travelers list and budget planner</w:t>
            </w:r>
          </w:p>
        </w:tc>
        <w:tc>
          <w:tcPr>
            <w:tcMar>
              <w:top w:type="dxa" w:w="100"/>
              <w:left w:type="dxa" w:w="150"/>
              <w:bottom w:type="dxa" w:w="100"/>
              <w:right w:type="dxa" w:w="150"/>
            </w:tcMar>
          </w:tcPr>
          <w:p>
            <w:pPr>
              <w:jc w:val="left"/>
            </w:pPr>
            <w:r>
              <w:rPr>
                <w:color w:val="2D3748"/>
                <w:sz w:val="20"/>
                <w:szCs w:val="20"/>
              </w:rPr>
              <w:t xml:space="preserve">Production</w:t>
            </w:r>
          </w:p>
        </w:tc>
      </w:tr>
      <w:tr>
        <w:tc>
          <w:tcPr>
            <w:tcMar>
              <w:top w:type="dxa" w:w="100"/>
              <w:left w:type="dxa" w:w="150"/>
              <w:bottom w:type="dxa" w:w="100"/>
              <w:right w:type="dxa" w:w="150"/>
            </w:tcMar>
          </w:tcPr>
          <w:p>
            <w:pPr>
              <w:jc w:val="left"/>
            </w:pPr>
            <w:r>
              <w:rPr>
                <w:color w:val="2D3748"/>
                <w:sz w:val="20"/>
                <w:szCs w:val="20"/>
              </w:rPr>
              <w:t xml:space="preserve">Safari Planner</w:t>
            </w:r>
          </w:p>
        </w:tc>
        <w:tc>
          <w:tcPr>
            <w:tcMar>
              <w:top w:type="dxa" w:w="100"/>
              <w:left w:type="dxa" w:w="150"/>
              <w:bottom w:type="dxa" w:w="100"/>
              <w:right w:type="dxa" w:w="150"/>
            </w:tcMar>
          </w:tcPr>
          <w:p>
            <w:pPr>
              <w:jc w:val="left"/>
            </w:pPr>
            <w:r>
              <w:rPr>
                <w:color w:val="2D3748"/>
                <w:sz w:val="20"/>
                <w:szCs w:val="20"/>
              </w:rPr>
              <w:t xml:space="preserve">/planner.html</w:t>
            </w:r>
          </w:p>
        </w:tc>
        <w:tc>
          <w:tcPr>
            <w:tcMar>
              <w:top w:type="dxa" w:w="100"/>
              <w:left w:type="dxa" w:w="150"/>
              <w:bottom w:type="dxa" w:w="100"/>
              <w:right w:type="dxa" w:w="150"/>
            </w:tcMar>
          </w:tcPr>
          <w:p>
            <w:pPr>
              <w:jc w:val="left"/>
            </w:pPr>
            <w:r>
              <w:rPr>
                <w:color w:val="2D3748"/>
                <w:sz w:val="20"/>
                <w:szCs w:val="20"/>
              </w:rPr>
              <w:t xml:space="preserve">Multi-step itinerary designer</w:t>
            </w:r>
          </w:p>
        </w:tc>
        <w:tc>
          <w:tcPr>
            <w:tcMar>
              <w:top w:type="dxa" w:w="100"/>
              <w:left w:type="dxa" w:w="150"/>
              <w:bottom w:type="dxa" w:w="100"/>
              <w:right w:type="dxa" w:w="150"/>
            </w:tcMar>
          </w:tcPr>
          <w:p>
            <w:pPr>
              <w:jc w:val="left"/>
            </w:pPr>
            <w:r>
              <w:rPr>
                <w:color w:val="2D3748"/>
                <w:sz w:val="20"/>
                <w:szCs w:val="20"/>
              </w:rPr>
              <w:t xml:space="preserve">Production</w:t>
            </w:r>
          </w:p>
        </w:tc>
      </w:tr>
      <w:tr>
        <w:tc>
          <w:tcPr>
            <w:tcMar>
              <w:top w:type="dxa" w:w="100"/>
              <w:left w:type="dxa" w:w="150"/>
              <w:bottom w:type="dxa" w:w="100"/>
              <w:right w:type="dxa" w:w="150"/>
            </w:tcMar>
          </w:tcPr>
          <w:p>
            <w:pPr>
              <w:jc w:val="left"/>
            </w:pPr>
            <w:r>
              <w:rPr>
                <w:color w:val="2D3748"/>
                <w:sz w:val="20"/>
                <w:szCs w:val="20"/>
              </w:rPr>
              <w:t xml:space="preserve">Accommodations</w:t>
            </w:r>
          </w:p>
        </w:tc>
        <w:tc>
          <w:tcPr>
            <w:tcMar>
              <w:top w:type="dxa" w:w="100"/>
              <w:left w:type="dxa" w:w="150"/>
              <w:bottom w:type="dxa" w:w="100"/>
              <w:right w:type="dxa" w:w="150"/>
            </w:tcMar>
          </w:tcPr>
          <w:p>
            <w:pPr>
              <w:jc w:val="left"/>
            </w:pPr>
            <w:r>
              <w:rPr>
                <w:color w:val="2D3748"/>
                <w:sz w:val="20"/>
                <w:szCs w:val="20"/>
              </w:rPr>
              <w:t xml:space="preserve">/accommodations.html</w:t>
            </w:r>
          </w:p>
        </w:tc>
        <w:tc>
          <w:tcPr>
            <w:tcMar>
              <w:top w:type="dxa" w:w="100"/>
              <w:left w:type="dxa" w:w="150"/>
              <w:bottom w:type="dxa" w:w="100"/>
              <w:right w:type="dxa" w:w="150"/>
            </w:tcMar>
          </w:tcPr>
          <w:p>
            <w:pPr>
              <w:jc w:val="left"/>
            </w:pPr>
            <w:r>
              <w:rPr>
                <w:color w:val="2D3748"/>
                <w:sz w:val="20"/>
                <w:szCs w:val="20"/>
              </w:rPr>
              <w:t xml:space="preserve">Partner lodgings, hotels, and luxury tent descriptions</w:t>
            </w:r>
          </w:p>
        </w:tc>
        <w:tc>
          <w:tcPr>
            <w:tcMar>
              <w:top w:type="dxa" w:w="100"/>
              <w:left w:type="dxa" w:w="150"/>
              <w:bottom w:type="dxa" w:w="100"/>
              <w:right w:type="dxa" w:w="150"/>
            </w:tcMar>
          </w:tcPr>
          <w:p>
            <w:pPr>
              <w:jc w:val="left"/>
            </w:pPr>
            <w:r>
              <w:rPr>
                <w:color w:val="2D3748"/>
                <w:sz w:val="20"/>
                <w:szCs w:val="20"/>
              </w:rPr>
              <w:t xml:space="preserve">Production</w:t>
            </w:r>
          </w:p>
        </w:tc>
      </w:tr>
      <w:tr>
        <w:tc>
          <w:tcPr>
            <w:tcMar>
              <w:top w:type="dxa" w:w="100"/>
              <w:left w:type="dxa" w:w="150"/>
              <w:bottom w:type="dxa" w:w="100"/>
              <w:right w:type="dxa" w:w="150"/>
            </w:tcMar>
          </w:tcPr>
          <w:p>
            <w:pPr>
              <w:jc w:val="left"/>
            </w:pPr>
            <w:r>
              <w:rPr>
                <w:color w:val="2D3748"/>
                <w:sz w:val="20"/>
                <w:szCs w:val="20"/>
              </w:rPr>
              <w:t xml:space="preserve">Admin Messages</w:t>
            </w:r>
          </w:p>
        </w:tc>
        <w:tc>
          <w:tcPr>
            <w:tcMar>
              <w:top w:type="dxa" w:w="100"/>
              <w:left w:type="dxa" w:w="150"/>
              <w:bottom w:type="dxa" w:w="100"/>
              <w:right w:type="dxa" w:w="150"/>
            </w:tcMar>
          </w:tcPr>
          <w:p>
            <w:pPr>
              <w:jc w:val="left"/>
            </w:pPr>
            <w:r>
              <w:rPr>
                <w:color w:val="2D3748"/>
                <w:sz w:val="20"/>
                <w:szCs w:val="20"/>
              </w:rPr>
              <w:t xml:space="preserve">/admin-messages.html</w:t>
            </w:r>
          </w:p>
        </w:tc>
        <w:tc>
          <w:tcPr>
            <w:tcMar>
              <w:top w:type="dxa" w:w="100"/>
              <w:left w:type="dxa" w:w="150"/>
              <w:bottom w:type="dxa" w:w="100"/>
              <w:right w:type="dxa" w:w="150"/>
            </w:tcMar>
          </w:tcPr>
          <w:p>
            <w:pPr>
              <w:jc w:val="left"/>
            </w:pPr>
            <w:r>
              <w:rPr>
                <w:color w:val="2D3748"/>
                <w:sz w:val="20"/>
                <w:szCs w:val="20"/>
              </w:rPr>
              <w:t xml:space="preserve">Manage inquiries, locally synced SQL database list</w:t>
            </w:r>
          </w:p>
        </w:tc>
        <w:tc>
          <w:tcPr>
            <w:tcMar>
              <w:top w:type="dxa" w:w="100"/>
              <w:left w:type="dxa" w:w="150"/>
              <w:bottom w:type="dxa" w:w="100"/>
              <w:right w:type="dxa" w:w="150"/>
            </w:tcMar>
          </w:tcPr>
          <w:p>
            <w:pPr>
              <w:jc w:val="left"/>
            </w:pPr>
            <w:r>
              <w:rPr>
                <w:color w:val="2D3748"/>
                <w:sz w:val="20"/>
                <w:szCs w:val="20"/>
              </w:rPr>
              <w:t xml:space="preserve">Production</w:t>
            </w:r>
          </w:p>
        </w:tc>
      </w:tr>
      <w:tr>
        <w:tc>
          <w:tcPr>
            <w:tcMar>
              <w:top w:type="dxa" w:w="100"/>
              <w:left w:type="dxa" w:w="150"/>
              <w:bottom w:type="dxa" w:w="100"/>
              <w:right w:type="dxa" w:w="150"/>
            </w:tcMar>
          </w:tcPr>
          <w:p>
            <w:pPr>
              <w:jc w:val="left"/>
            </w:pPr>
            <w:r>
              <w:rPr>
                <w:color w:val="2D3748"/>
                <w:sz w:val="20"/>
                <w:szCs w:val="20"/>
              </w:rPr>
              <w:t xml:space="preserve">Admin Dashboard</w:t>
            </w:r>
          </w:p>
        </w:tc>
        <w:tc>
          <w:tcPr>
            <w:tcMar>
              <w:top w:type="dxa" w:w="100"/>
              <w:left w:type="dxa" w:w="150"/>
              <w:bottom w:type="dxa" w:w="100"/>
              <w:right w:type="dxa" w:w="150"/>
            </w:tcMar>
          </w:tcPr>
          <w:p>
            <w:pPr>
              <w:jc w:val="left"/>
            </w:pPr>
            <w:r>
              <w:rPr>
                <w:color w:val="2D3748"/>
                <w:sz w:val="20"/>
                <w:szCs w:val="20"/>
              </w:rPr>
              <w:t xml:space="preserve">/admin-dashboard.html</w:t>
            </w:r>
          </w:p>
        </w:tc>
        <w:tc>
          <w:tcPr>
            <w:tcMar>
              <w:top w:type="dxa" w:w="100"/>
              <w:left w:type="dxa" w:w="150"/>
              <w:bottom w:type="dxa" w:w="100"/>
              <w:right w:type="dxa" w:w="150"/>
            </w:tcMar>
          </w:tcPr>
          <w:p>
            <w:pPr>
              <w:jc w:val="left"/>
            </w:pPr>
            <w:r>
              <w:rPr>
                <w:color w:val="2D3748"/>
                <w:sz w:val="20"/>
                <w:szCs w:val="20"/>
              </w:rPr>
              <w:t xml:space="preserve">High-level stats, booking charts, and passcode login</w:t>
            </w:r>
          </w:p>
        </w:tc>
        <w:tc>
          <w:tcPr>
            <w:tcMar>
              <w:top w:type="dxa" w:w="100"/>
              <w:left w:type="dxa" w:w="150"/>
              <w:bottom w:type="dxa" w:w="100"/>
              <w:right w:type="dxa" w:w="150"/>
            </w:tcMar>
          </w:tcPr>
          <w:p>
            <w:pPr>
              <w:jc w:val="left"/>
            </w:pPr>
            <w:r>
              <w:rPr>
                <w:color w:val="2D3748"/>
                <w:sz w:val="20"/>
                <w:szCs w:val="20"/>
              </w:rPr>
              <w:t xml:space="preserve">Production</w:t>
            </w:r>
          </w:p>
        </w:tc>
      </w:tr>
    </w:tbl>
    <w:p>
      <w:pPr>
        <w:pStyle w:val="Heading1"/>
        <w:pageBreakBefore/>
      </w:pPr>
      <w:r>
        <w:t xml:space="preserve">
4. Forms Documentation</w:t>
      </w:r>
    </w:p>
    <w:p>
      <w:r>
        <w:t xml:space="preserve">Century Adventures uses four primary input forms to collect information from visitors. JavaScript intercepts each form submission, saves it locally to the client's LocalStorage registry, and forwards the payload to Web3Forms.</w:t>
      </w:r>
    </w:p>
    <w:p>
      <w:pPr>
        <w:pStyle w:val="Heading2"/>
      </w:pPr>
      <w:r>
        <w:t xml:space="preserve">
Forms Inventory and Parameters:</w:t>
      </w:r>
    </w:p>
    <w:p>
      <w:r>
        <w:rPr>
          <w:b/>
          <w:bCs/>
          <w:color w:val="002B18"/>
        </w:rPr>
        <w:t xml:space="preserve">1. Contact Form
</w:t>
      </w:r>
      <w:r>
        <w:rPr>
          <w:b/>
          <w:bCs/>
        </w:rPr>
        <w:t xml:space="preserve">• Page Location: </w:t>
      </w:r>
      <w:r>
        <w:t xml:space="preserve">/contact.html
</w:t>
      </w:r>
      <w:r>
        <w:rPr>
          <w:b/>
          <w:bCs/>
        </w:rPr>
        <w:t xml:space="preserve">• Form Fields: </w:t>
      </w:r>
      <w:r>
        <w:t xml:space="preserve">Full Name (name), Email Address (email), Phone / WhatsApp (phone), Safari Type (safari_type), Preferred Travel Date (travel_date), Number of Guests (travelers), Message (message).
</w:t>
      </w:r>
      <w:r>
        <w:rPr>
          <w:b/>
          <w:bCs/>
        </w:rPr>
        <w:t xml:space="preserve">• Required Fields: </w:t>
      </w:r>
      <w:r>
        <w:t xml:space="preserve">Name, Email, Message.
</w:t>
      </w:r>
      <w:r>
        <w:rPr>
          <w:b/>
          <w:bCs/>
        </w:rPr>
        <w:t xml:space="preserve">• Submission Destination: </w:t>
      </w:r>
      <w:r>
        <w:t xml:space="preserve">Web3Forms API (routes to admin@century-adventures.com).
</w:t>
      </w:r>
      <w:r>
        <w:rPr>
          <w:b/>
          <w:bCs/>
        </w:rPr>
        <w:t xml:space="preserve">• Success Behavior: </w:t>
      </w:r>
      <w:r>
        <w:t xml:space="preserve">Displays `#contact-success-alert` containing a customized submission confirmation.
</w:t>
      </w:r>
      <w:r>
        <w:rPr>
          <w:b/>
          <w:bCs/>
        </w:rPr>
        <w:t xml:space="preserve">• Error Behavior: </w:t>
      </w:r>
      <w:r>
        <w:t xml:space="preserve">Displays `#contact-error-alert` showing the API or network error message dynamically.
</w:t>
      </w:r>
      <w:r>
        <w:rPr>
          <w:b/>
          <w:bCs/>
          <w:color w:val="002B18"/>
        </w:rPr>
        <w:t xml:space="preserve">2. Safari Inquiry Form
</w:t>
      </w:r>
      <w:r>
        <w:rPr>
          <w:b/>
          <w:bCs/>
        </w:rPr>
        <w:t xml:space="preserve">• Page Location: </w:t>
      </w:r>
      <w:r>
        <w:t xml:space="preserve">/enquire.html (and inline package templates)
</w:t>
      </w:r>
      <w:r>
        <w:rPr>
          <w:b/>
          <w:bCs/>
        </w:rPr>
        <w:t xml:space="preserve">• Form Fields: </w:t>
      </w:r>
      <w:r>
        <w:t xml:space="preserve">Name (name), Email (email), Phone (phone), Destination (destination), Experience Type (experience_type), Travel Date (travel_date), Guests (guests), Budget (budget), Message (message).
</w:t>
      </w:r>
      <w:r>
        <w:rPr>
          <w:b/>
          <w:bCs/>
        </w:rPr>
        <w:t xml:space="preserve">• Validation Rules: </w:t>
      </w:r>
      <w:r>
        <w:t xml:space="preserve">Valid email structure, non-empty name, numbers checked.
</w:t>
      </w:r>
      <w:r>
        <w:rPr>
          <w:b/>
          <w:bCs/>
          <w:color w:val="002B18"/>
        </w:rPr>
        <w:t xml:space="preserve">3. Booking Form
</w:t>
      </w:r>
      <w:r>
        <w:rPr>
          <w:b/>
          <w:bCs/>
        </w:rPr>
        <w:t xml:space="preserve">• Page Location: </w:t>
      </w:r>
      <w:r>
        <w:t xml:space="preserve">/book.html
</w:t>
      </w:r>
      <w:r>
        <w:rPr>
          <w:b/>
          <w:bCs/>
        </w:rPr>
        <w:t xml:space="preserve">• Form Fields: </w:t>
      </w:r>
      <w:r>
        <w:t xml:space="preserve">Contact details, country origin, checkbox selections of destinations, arrival/departure dates, comfort levels, preference tags, message.
</w:t>
      </w:r>
      <w:r>
        <w:rPr>
          <w:b/>
          <w:bCs/>
          <w:color w:val="002B18"/>
        </w:rPr>
        <w:t xml:space="preserve">4. Custom Tour Request Form
</w:t>
      </w:r>
      <w:r>
        <w:rPr>
          <w:b/>
          <w:bCs/>
        </w:rPr>
        <w:t xml:space="preserve">• Page Location: </w:t>
      </w:r>
      <w:r>
        <w:t xml:space="preserve">Sidebar/footer of destination-specific guides.
</w:t>
      </w:r>
      <w:r>
        <w:rPr>
          <w:b/>
          <w:bCs/>
        </w:rPr>
        <w:t xml:space="preserve">• Form Fields: </w:t>
      </w:r>
      <w:r>
        <w:t xml:space="preserve">Name, Email, Phone, Experience Style, Message.</w:t>
      </w:r>
    </w:p>
    <w:p>
      <w:pPr>
        <w:pStyle w:val="Heading1"/>
        <w:pageBreakBefore/>
      </w:pPr>
      <w:r>
        <w:t xml:space="preserve">
5. Web3Forms Configuration &amp; Integration</w:t>
      </w:r>
    </w:p>
    <w:p>
      <w:r>
        <w:t xml:space="preserve">The website uses Web3Forms as its serverless form-processing backend. This allows form inputs to be sent to a dynamic endpoint without needing a local PHP script or a dedicated Node.js mailer service.</w:t>
      </w:r>
    </w:p>
    <w:p>
      <w:r>
        <w:rPr>
          <w:b/>
          <w:bCs/>
          <w:color w:val="002B18"/>
        </w:rPr>
        <w:t xml:space="preserve">Live Access Key:
</w:t>
      </w:r>
      <w:r>
        <w:t xml:space="preserve">The live Web3Forms access key is: </w:t>
      </w:r>
      <w:r>
        <w:rPr>
          <w:b/>
          <w:bCs/>
          <w:color w:val="C5A044"/>
        </w:rPr>
        <w:t xml:space="preserve">6d284837-3b82-4940-8af1-5dea38d4bc25
</w:t>
      </w:r>
      <w:r>
        <w:rPr>
          <w:b/>
          <w:bCs/>
          <w:color w:val="002B18"/>
        </w:rPr>
        <w:t xml:space="preserve">HTML Configuration Integration:
</w:t>
      </w:r>
      <w:r>
        <w:t xml:space="preserve">&lt;form id="contact-form" action="https://api.web3forms.com/submit" method="POST"&gt;
  &lt;input type="hidden" name="access_key" value="6d284837-3b82-4940-8af1-5dea38d4bc25"&gt;
  &lt;input type="hidden" name="subject" value="New Contact Enquiry - Century Adventures"&gt;
  &lt;input type="hidden" name="form_name" value="Century Adventures Contact Form"&gt;
  &lt;input type="hidden" name="replyto" value="@"&gt;
  ...
&lt;/form&gt;
</w:t>
      </w:r>
      <w:r>
        <w:rPr>
          <w:b/>
          <w:bCs/>
          <w:color w:val="002B18"/>
        </w:rPr>
        <w:t xml:space="preserve">Reply-To Configuration:
</w:t>
      </w:r>
      <w:r>
        <w:t xml:space="preserve">The `replyto` hidden field value is set to `@`. When Web3Forms parses this parameter, it replaces `@` with the value submitted in the user email field (`name="email"`). This sets the visitor's email as the Reply-To header in the resulting notification email.
</w:t>
      </w:r>
      <w:r>
        <w:rPr>
          <w:b/>
          <w:bCs/>
          <w:color w:val="002B18"/>
        </w:rPr>
        <w:t xml:space="preserve">Submission Workflow &amp; Architecture:
</w:t>
      </w:r>
      <w:r>
        <w:t xml:space="preserve">1. The user fills out the form in contact.html and clicks the Submit button.
2. JavaScript intercepts the submission event, extracts the form values, and saves a local copy to the localStorage system (century-conversations).
3. The script sends an AJAX POST request using the Fetch API to https://api.web3forms.com/submit.
4. Web3Forms processes the JSON payload, packages the fields, and routes the email notification to admin@century-adventures.com.
5. The admin receives the email in Zoho Mail. When clicking Reply, the reply is automatically addressed to the visitor's email.</w:t>
      </w:r>
    </w:p>
    <w:p>
      <w:pPr>
        <w:pStyle w:val="Heading2"/>
      </w:pPr>
      <w:r>
        <w:t xml:space="preserve">
Web3Forms Architecture Workflow Diagram:</w:t>
      </w:r>
    </w:p>
    <w:p>
      <w:pPr>
        <w:jc w:val="center"/>
      </w:pPr>
      <w:r>
        <w:t xml:space="preserve">Visitor (Fills form details) ──&gt; Website (JS Intercept &amp; Local Log) ──&gt; Web3Forms API ──&gt; Zoho Mail (admin@century-adventures.com) ──&gt; Admin Reply (Direct to Visitor)</w:t>
      </w:r>
    </w:p>
    <w:p>
      <w:pPr>
        <w:pStyle w:val="Heading1"/>
        <w:pageBreakBefore/>
      </w:pPr>
      <w:r>
        <w:t xml:space="preserve">
6. Email System Documentation</w:t>
      </w:r>
    </w:p>
    <w:p>
      <w:r>
        <w:rPr>
          <w:b/>
          <w:bCs/>
          <w:color w:val="002B18"/>
        </w:rPr>
        <w:t xml:space="preserve">Admin Email Account:
</w:t>
      </w:r>
      <w:r>
        <w:rPr>
          <w:b/>
          <w:bCs/>
        </w:rPr>
        <w:t xml:space="preserve">• Primary Address: </w:t>
      </w:r>
      <w:r>
        <w:t xml:space="preserve">admin@century-adventures.com
</w:t>
      </w:r>
      <w:r>
        <w:rPr>
          <w:b/>
          <w:bCs/>
        </w:rPr>
        <w:t xml:space="preserve">• Platform Host: </w:t>
      </w:r>
      <w:r>
        <w:t xml:space="preserve">Zoho Mail Custom Domain Hosting
</w:t>
      </w:r>
      <w:r>
        <w:rPr>
          <w:b/>
          <w:bCs/>
          <w:color w:val="002B18"/>
        </w:rPr>
        <w:t xml:space="preserve">Routing &amp; Delivery Flow:
</w:t>
      </w:r>
      <w:r>
        <w:t xml:space="preserve">The Web3Forms backend resolves the access key 6d284837-3b82-4940-8af1-5dea38d4bc25 to the destination inbox admin@century-adventures.com. The submissions do not transit through Vercel or any other local mailer. They are forwarded directly via SMTP to Zoho Mail.
</w:t>
      </w:r>
      <w:r>
        <w:rPr>
          <w:b/>
          <w:bCs/>
          <w:color w:val="002B18"/>
        </w:rPr>
        <w:t xml:space="preserve">Email Subject Conventions:
</w:t>
      </w:r>
      <w:r>
        <w:t xml:space="preserve">• General Contact Forms: 'New Contact Enquiry - Century Adventures'
• Custom Safari Forms: '[Custom Tour Request Form] Custom Experience from [Visitor Name]'
• Booking Forms: '[Booking Request Form] Book Now from [Visitor Name]'
</w:t>
      </w:r>
      <w:r>
        <w:rPr>
          <w:b/>
          <w:bCs/>
          <w:color w:val="002B18"/>
        </w:rPr>
        <w:t xml:space="preserve">Replies Mechanics:
</w:t>
      </w:r>
      <w:r>
        <w:t xml:space="preserve">Because of the `replyto: email` mapping in the submit request, the Zoho Mail client parses the header `Reply-To: visitor@example.com`. Replying to the notification email will route the email directly to the customer, rather than to Web3Forms' systems.</w:t>
      </w:r>
    </w:p>
    <w:p>
      <w:pPr>
        <w:pStyle w:val="Heading1"/>
        <w:pageBreakBefore/>
      </w:pPr>
      <w:r>
        <w:t xml:space="preserve">
7. Hosting &amp; Deployment</w:t>
      </w:r>
    </w:p>
    <w:p>
      <w:r>
        <w:rPr>
          <w:b/>
          <w:bCs/>
          <w:color w:val="002B18"/>
        </w:rPr>
        <w:t xml:space="preserve">Hosting Provider: </w:t>
      </w:r>
      <w:r>
        <w:t xml:space="preserve">Vercel (Serverless frontend platform).
</w:t>
      </w:r>
      <w:r>
        <w:rPr>
          <w:b/>
          <w:bCs/>
          <w:color w:val="002B18"/>
        </w:rPr>
        <w:t xml:space="preserve">Git Repository: </w:t>
      </w:r>
      <w:r>
        <w:t xml:space="preserve">https://github.com/evanskaija/Century-adventures.git
</w:t>
      </w:r>
      <w:r>
        <w:rPr>
          <w:b/>
          <w:bCs/>
          <w:color w:val="002B18"/>
        </w:rPr>
        <w:t xml:space="preserve">Deployment Branch: </w:t>
      </w:r>
      <w:r>
        <w:t xml:space="preserve">main
</w:t>
      </w:r>
      <w:r>
        <w:rPr>
          <w:b/>
          <w:bCs/>
          <w:color w:val="002B18"/>
        </w:rPr>
        <w:t xml:space="preserve">Automatic Deployments Workflow:
</w:t>
      </w:r>
      <w:r>
        <w:t xml:space="preserve">1. The developer updates the local code and pushes the changes to the origin repository on GitHub.
2. Vercel detects a new commit on the `main` branch via a webhook.
3. Vercel automatically checks out the repository, installs dependencies, and serves the static HTML/CSS/JS frontend.
4. Within 15-30 seconds, the changes are live on the production domain.
</w:t>
      </w:r>
      <w:r>
        <w:rPr>
          <w:b/>
          <w:bCs/>
          <w:color w:val="002B18"/>
        </w:rPr>
        <w:t xml:space="preserve">Rollback and Domain Settings:
</w:t>
      </w:r>
      <w:r>
        <w:t xml:space="preserve">• Rollback: If a bug is introduced in production, open the Vercel Dashboard, go to the project's Deployments tab, locate the last successful build, click the three dots (...), and choose 'Redeploy' / 'Promote to Production'.
• Custom Domains: Managed inside Vercel Dashboard -&gt; Settings -&gt; Domains.</w:t>
      </w:r>
    </w:p>
    <w:p>
      <w:pPr>
        <w:pStyle w:val="Heading1"/>
        <w:pageBreakBefore/>
      </w:pPr>
      <w:r>
        <w:t xml:space="preserve">
8. Domain Configuration &amp; DNS</w:t>
      </w:r>
    </w:p>
    <w:p>
      <w:r>
        <w:rPr>
          <w:b/>
          <w:bCs/>
          <w:color w:val="002B18"/>
        </w:rPr>
        <w:t xml:space="preserve">Primary Domain: </w:t>
      </w:r>
      <w:r>
        <w:t xml:space="preserve">century-adventures.com
</w:t>
      </w:r>
      <w:r>
        <w:rPr>
          <w:b/>
          <w:bCs/>
          <w:color w:val="002B18"/>
        </w:rPr>
        <w:t xml:space="preserve">Domain Registrar: </w:t>
      </w:r>
      <w:r>
        <w:t xml:space="preserve">Namecheap
</w:t>
      </w:r>
      <w:r>
        <w:rPr>
          <w:b/>
          <w:bCs/>
          <w:color w:val="002B18"/>
        </w:rPr>
        <w:t xml:space="preserve">DNS Configuration Table: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002B18"/>
            <w:tcMar>
              <w:top w:type="dxa" w:w="100"/>
              <w:left w:type="dxa" w:w="150"/>
              <w:bottom w:type="dxa" w:w="100"/>
              <w:right w:type="dxa" w:w="150"/>
            </w:tcMar>
          </w:tcPr>
          <w:p>
            <w:pPr>
              <w:jc w:val="left"/>
            </w:pPr>
            <w:r>
              <w:rPr>
                <w:b/>
                <w:bCs/>
                <w:color w:val="FFFFFF"/>
                <w:sz w:val="20"/>
                <w:szCs w:val="20"/>
              </w:rPr>
              <w:t xml:space="preserve">Type</w:t>
            </w:r>
          </w:p>
        </w:tc>
        <w:tc>
          <w:tcPr>
            <w:tcW w:type="pct" w:w="25%"/>
            <w:shd w:fill="002B18"/>
            <w:tcMar>
              <w:top w:type="dxa" w:w="100"/>
              <w:left w:type="dxa" w:w="150"/>
              <w:bottom w:type="dxa" w:w="100"/>
              <w:right w:type="dxa" w:w="150"/>
            </w:tcMar>
          </w:tcPr>
          <w:p>
            <w:pPr>
              <w:jc w:val="left"/>
            </w:pPr>
            <w:r>
              <w:rPr>
                <w:b/>
                <w:bCs/>
                <w:color w:val="FFFFFF"/>
                <w:sz w:val="20"/>
                <w:szCs w:val="20"/>
              </w:rPr>
              <w:t xml:space="preserve">Host</w:t>
            </w:r>
          </w:p>
        </w:tc>
        <w:tc>
          <w:tcPr>
            <w:tcW w:type="pct" w:w="45%"/>
            <w:shd w:fill="002B18"/>
            <w:tcMar>
              <w:top w:type="dxa" w:w="100"/>
              <w:left w:type="dxa" w:w="150"/>
              <w:bottom w:type="dxa" w:w="100"/>
              <w:right w:type="dxa" w:w="150"/>
            </w:tcMar>
          </w:tcPr>
          <w:p>
            <w:pPr>
              <w:jc w:val="left"/>
            </w:pPr>
            <w:r>
              <w:rPr>
                <w:b/>
                <w:bCs/>
                <w:color w:val="FFFFFF"/>
                <w:sz w:val="20"/>
                <w:szCs w:val="20"/>
              </w:rPr>
              <w:t xml:space="preserve">Value / Target</w:t>
            </w:r>
          </w:p>
        </w:tc>
        <w:tc>
          <w:tcPr>
            <w:tcW w:type="pct" w:w="15%"/>
            <w:shd w:fill="002B18"/>
            <w:tcMar>
              <w:top w:type="dxa" w:w="100"/>
              <w:left w:type="dxa" w:w="150"/>
              <w:bottom w:type="dxa" w:w="100"/>
              <w:right w:type="dxa" w:w="150"/>
            </w:tcMar>
          </w:tcPr>
          <w:p>
            <w:pPr>
              <w:jc w:val="left"/>
            </w:pPr>
            <w:r>
              <w:rPr>
                <w:b/>
                <w:bCs/>
                <w:color w:val="FFFFFF"/>
                <w:sz w:val="20"/>
                <w:szCs w:val="20"/>
              </w:rPr>
              <w:t xml:space="preserve">TTL</w:t>
            </w:r>
          </w:p>
        </w:tc>
      </w:tr>
      <w:tr>
        <w:tc>
          <w:tcPr>
            <w:tcMar>
              <w:top w:type="dxa" w:w="100"/>
              <w:left w:type="dxa" w:w="150"/>
              <w:bottom w:type="dxa" w:w="100"/>
              <w:right w:type="dxa" w:w="150"/>
            </w:tcMar>
          </w:tcPr>
          <w:p>
            <w:pPr>
              <w:jc w:val="left"/>
            </w:pPr>
            <w:r>
              <w:rPr>
                <w:color w:val="2D3748"/>
                <w:sz w:val="20"/>
                <w:szCs w:val="20"/>
              </w:rPr>
              <w:t xml:space="preserve">A</w:t>
            </w:r>
          </w:p>
        </w:tc>
        <w:tc>
          <w:tcPr>
            <w:tcMar>
              <w:top w:type="dxa" w:w="100"/>
              <w:left w:type="dxa" w:w="150"/>
              <w:bottom w:type="dxa" w:w="100"/>
              <w:right w:type="dxa" w:w="150"/>
            </w:tcMar>
          </w:tcPr>
          <w:p>
            <w:pPr>
              <w:jc w:val="left"/>
            </w:pPr>
            <w:r>
              <w:rPr>
                <w:color w:val="2D3748"/>
                <w:sz w:val="20"/>
                <w:szCs w:val="20"/>
              </w:rPr>
              <w:t xml:space="preserve">@</w:t>
            </w:r>
          </w:p>
        </w:tc>
        <w:tc>
          <w:tcPr>
            <w:tcMar>
              <w:top w:type="dxa" w:w="100"/>
              <w:left w:type="dxa" w:w="150"/>
              <w:bottom w:type="dxa" w:w="100"/>
              <w:right w:type="dxa" w:w="150"/>
            </w:tcMar>
          </w:tcPr>
          <w:p>
            <w:pPr>
              <w:jc w:val="left"/>
            </w:pPr>
            <w:r>
              <w:rPr>
                <w:color w:val="2D3748"/>
                <w:sz w:val="20"/>
                <w:szCs w:val="20"/>
              </w:rPr>
              <w:t xml:space="preserve">76.76.21.21 (Vercel Anycast IP)</w:t>
            </w:r>
          </w:p>
        </w:tc>
        <w:tc>
          <w:tcPr>
            <w:tcMar>
              <w:top w:type="dxa" w:w="100"/>
              <w:left w:type="dxa" w:w="150"/>
              <w:bottom w:type="dxa" w:w="100"/>
              <w:right w:type="dxa" w:w="150"/>
            </w:tcMar>
          </w:tcPr>
          <w:p>
            <w:pPr>
              <w:jc w:val="left"/>
            </w:pPr>
            <w:r>
              <w:rPr>
                <w:color w:val="2D3748"/>
                <w:sz w:val="20"/>
                <w:szCs w:val="20"/>
              </w:rPr>
              <w:t xml:space="preserve">Automatic</w:t>
            </w:r>
          </w:p>
        </w:tc>
      </w:tr>
      <w:tr>
        <w:tc>
          <w:tcPr>
            <w:tcMar>
              <w:top w:type="dxa" w:w="100"/>
              <w:left w:type="dxa" w:w="150"/>
              <w:bottom w:type="dxa" w:w="100"/>
              <w:right w:type="dxa" w:w="150"/>
            </w:tcMar>
          </w:tcPr>
          <w:p>
            <w:pPr>
              <w:jc w:val="left"/>
            </w:pPr>
            <w:r>
              <w:rPr>
                <w:color w:val="2D3748"/>
                <w:sz w:val="20"/>
                <w:szCs w:val="20"/>
              </w:rPr>
              <w:t xml:space="preserve">CNAME</w:t>
            </w:r>
          </w:p>
        </w:tc>
        <w:tc>
          <w:tcPr>
            <w:tcMar>
              <w:top w:type="dxa" w:w="100"/>
              <w:left w:type="dxa" w:w="150"/>
              <w:bottom w:type="dxa" w:w="100"/>
              <w:right w:type="dxa" w:w="150"/>
            </w:tcMar>
          </w:tcPr>
          <w:p>
            <w:pPr>
              <w:jc w:val="left"/>
            </w:pPr>
            <w:r>
              <w:rPr>
                <w:color w:val="2D3748"/>
                <w:sz w:val="20"/>
                <w:szCs w:val="20"/>
              </w:rPr>
              <w:t xml:space="preserve">www</w:t>
            </w:r>
          </w:p>
        </w:tc>
        <w:tc>
          <w:tcPr>
            <w:tcMar>
              <w:top w:type="dxa" w:w="100"/>
              <w:left w:type="dxa" w:w="150"/>
              <w:bottom w:type="dxa" w:w="100"/>
              <w:right w:type="dxa" w:w="150"/>
            </w:tcMar>
          </w:tcPr>
          <w:p>
            <w:pPr>
              <w:jc w:val="left"/>
            </w:pPr>
            <w:r>
              <w:rPr>
                <w:color w:val="2D3748"/>
                <w:sz w:val="20"/>
                <w:szCs w:val="20"/>
              </w:rPr>
              <w:t xml:space="preserve">cname.vercel-dns.com</w:t>
            </w:r>
          </w:p>
        </w:tc>
        <w:tc>
          <w:tcPr>
            <w:tcMar>
              <w:top w:type="dxa" w:w="100"/>
              <w:left w:type="dxa" w:w="150"/>
              <w:bottom w:type="dxa" w:w="100"/>
              <w:right w:type="dxa" w:w="150"/>
            </w:tcMar>
          </w:tcPr>
          <w:p>
            <w:pPr>
              <w:jc w:val="left"/>
            </w:pPr>
            <w:r>
              <w:rPr>
                <w:color w:val="2D3748"/>
                <w:sz w:val="20"/>
                <w:szCs w:val="20"/>
              </w:rPr>
              <w:t xml:space="preserve">Automatic</w:t>
            </w:r>
          </w:p>
        </w:tc>
      </w:tr>
      <w:tr>
        <w:tc>
          <w:tcPr>
            <w:tcMar>
              <w:top w:type="dxa" w:w="100"/>
              <w:left w:type="dxa" w:w="150"/>
              <w:bottom w:type="dxa" w:w="100"/>
              <w:right w:type="dxa" w:w="150"/>
            </w:tcMar>
          </w:tcPr>
          <w:p>
            <w:pPr>
              <w:jc w:val="left"/>
            </w:pPr>
            <w:r>
              <w:rPr>
                <w:color w:val="2D3748"/>
                <w:sz w:val="20"/>
                <w:szCs w:val="20"/>
              </w:rPr>
              <w:t xml:space="preserve">MX</w:t>
            </w:r>
          </w:p>
        </w:tc>
        <w:tc>
          <w:tcPr>
            <w:tcMar>
              <w:top w:type="dxa" w:w="100"/>
              <w:left w:type="dxa" w:w="150"/>
              <w:bottom w:type="dxa" w:w="100"/>
              <w:right w:type="dxa" w:w="150"/>
            </w:tcMar>
          </w:tcPr>
          <w:p>
            <w:pPr>
              <w:jc w:val="left"/>
            </w:pPr>
            <w:r>
              <w:rPr>
                <w:color w:val="2D3748"/>
                <w:sz w:val="20"/>
                <w:szCs w:val="20"/>
              </w:rPr>
              <w:t xml:space="preserve">@</w:t>
            </w:r>
          </w:p>
        </w:tc>
        <w:tc>
          <w:tcPr>
            <w:tcMar>
              <w:top w:type="dxa" w:w="100"/>
              <w:left w:type="dxa" w:w="150"/>
              <w:bottom w:type="dxa" w:w="100"/>
              <w:right w:type="dxa" w:w="150"/>
            </w:tcMar>
          </w:tcPr>
          <w:p>
            <w:pPr>
              <w:jc w:val="left"/>
            </w:pPr>
            <w:r>
              <w:rPr>
                <w:color w:val="2D3748"/>
                <w:sz w:val="20"/>
                <w:szCs w:val="20"/>
              </w:rPr>
              <w:t xml:space="preserve">mx.zoho.com (Priority 10)</w:t>
            </w:r>
          </w:p>
        </w:tc>
        <w:tc>
          <w:tcPr>
            <w:tcMar>
              <w:top w:type="dxa" w:w="100"/>
              <w:left w:type="dxa" w:w="150"/>
              <w:bottom w:type="dxa" w:w="100"/>
              <w:right w:type="dxa" w:w="150"/>
            </w:tcMar>
          </w:tcPr>
          <w:p>
            <w:pPr>
              <w:jc w:val="left"/>
            </w:pPr>
            <w:r>
              <w:rPr>
                <w:color w:val="2D3748"/>
                <w:sz w:val="20"/>
                <w:szCs w:val="20"/>
              </w:rPr>
              <w:t xml:space="preserve">Automatic</w:t>
            </w:r>
          </w:p>
        </w:tc>
      </w:tr>
      <w:tr>
        <w:tc>
          <w:tcPr>
            <w:tcMar>
              <w:top w:type="dxa" w:w="100"/>
              <w:left w:type="dxa" w:w="150"/>
              <w:bottom w:type="dxa" w:w="100"/>
              <w:right w:type="dxa" w:w="150"/>
            </w:tcMar>
          </w:tcPr>
          <w:p>
            <w:pPr>
              <w:jc w:val="left"/>
            </w:pPr>
            <w:r>
              <w:rPr>
                <w:color w:val="2D3748"/>
                <w:sz w:val="20"/>
                <w:szCs w:val="20"/>
              </w:rPr>
              <w:t xml:space="preserve">MX</w:t>
            </w:r>
          </w:p>
        </w:tc>
        <w:tc>
          <w:tcPr>
            <w:tcMar>
              <w:top w:type="dxa" w:w="100"/>
              <w:left w:type="dxa" w:w="150"/>
              <w:bottom w:type="dxa" w:w="100"/>
              <w:right w:type="dxa" w:w="150"/>
            </w:tcMar>
          </w:tcPr>
          <w:p>
            <w:pPr>
              <w:jc w:val="left"/>
            </w:pPr>
            <w:r>
              <w:rPr>
                <w:color w:val="2D3748"/>
                <w:sz w:val="20"/>
                <w:szCs w:val="20"/>
              </w:rPr>
              <w:t xml:space="preserve">@</w:t>
            </w:r>
          </w:p>
        </w:tc>
        <w:tc>
          <w:tcPr>
            <w:tcMar>
              <w:top w:type="dxa" w:w="100"/>
              <w:left w:type="dxa" w:w="150"/>
              <w:bottom w:type="dxa" w:w="100"/>
              <w:right w:type="dxa" w:w="150"/>
            </w:tcMar>
          </w:tcPr>
          <w:p>
            <w:pPr>
              <w:jc w:val="left"/>
            </w:pPr>
            <w:r>
              <w:rPr>
                <w:color w:val="2D3748"/>
                <w:sz w:val="20"/>
                <w:szCs w:val="20"/>
              </w:rPr>
              <w:t xml:space="preserve">mx2.zoho.com (Priority 20)</w:t>
            </w:r>
          </w:p>
        </w:tc>
        <w:tc>
          <w:tcPr>
            <w:tcMar>
              <w:top w:type="dxa" w:w="100"/>
              <w:left w:type="dxa" w:w="150"/>
              <w:bottom w:type="dxa" w:w="100"/>
              <w:right w:type="dxa" w:w="150"/>
            </w:tcMar>
          </w:tcPr>
          <w:p>
            <w:pPr>
              <w:jc w:val="left"/>
            </w:pPr>
            <w:r>
              <w:rPr>
                <w:color w:val="2D3748"/>
                <w:sz w:val="20"/>
                <w:szCs w:val="20"/>
              </w:rPr>
              <w:t xml:space="preserve">Automatic</w:t>
            </w:r>
          </w:p>
        </w:tc>
      </w:tr>
      <w:tr>
        <w:tc>
          <w:tcPr>
            <w:tcMar>
              <w:top w:type="dxa" w:w="100"/>
              <w:left w:type="dxa" w:w="150"/>
              <w:bottom w:type="dxa" w:w="100"/>
              <w:right w:type="dxa" w:w="150"/>
            </w:tcMar>
          </w:tcPr>
          <w:p>
            <w:pPr>
              <w:jc w:val="left"/>
            </w:pPr>
            <w:r>
              <w:rPr>
                <w:color w:val="2D3748"/>
                <w:sz w:val="20"/>
                <w:szCs w:val="20"/>
              </w:rPr>
              <w:t xml:space="preserve">TXT</w:t>
            </w:r>
          </w:p>
        </w:tc>
        <w:tc>
          <w:tcPr>
            <w:tcMar>
              <w:top w:type="dxa" w:w="100"/>
              <w:left w:type="dxa" w:w="150"/>
              <w:bottom w:type="dxa" w:w="100"/>
              <w:right w:type="dxa" w:w="150"/>
            </w:tcMar>
          </w:tcPr>
          <w:p>
            <w:pPr>
              <w:jc w:val="left"/>
            </w:pPr>
            <w:r>
              <w:rPr>
                <w:color w:val="2D3748"/>
                <w:sz w:val="20"/>
                <w:szCs w:val="20"/>
              </w:rPr>
              <w:t xml:space="preserve">@</w:t>
            </w:r>
          </w:p>
        </w:tc>
        <w:tc>
          <w:tcPr>
            <w:tcMar>
              <w:top w:type="dxa" w:w="100"/>
              <w:left w:type="dxa" w:w="150"/>
              <w:bottom w:type="dxa" w:w="100"/>
              <w:right w:type="dxa" w:w="150"/>
            </w:tcMar>
          </w:tcPr>
          <w:p>
            <w:pPr>
              <w:jc w:val="left"/>
            </w:pPr>
            <w:r>
              <w:rPr>
                <w:color w:val="2D3748"/>
                <w:sz w:val="20"/>
                <w:szCs w:val="20"/>
              </w:rPr>
              <w:t xml:space="preserve">v=spf1 include:zoho.com ~all (Zoho SPF)</w:t>
            </w:r>
          </w:p>
        </w:tc>
        <w:tc>
          <w:tcPr>
            <w:tcMar>
              <w:top w:type="dxa" w:w="100"/>
              <w:left w:type="dxa" w:w="150"/>
              <w:bottom w:type="dxa" w:w="100"/>
              <w:right w:type="dxa" w:w="150"/>
            </w:tcMar>
          </w:tcPr>
          <w:p>
            <w:pPr>
              <w:jc w:val="left"/>
            </w:pPr>
            <w:r>
              <w:rPr>
                <w:color w:val="2D3748"/>
                <w:sz w:val="20"/>
                <w:szCs w:val="20"/>
              </w:rPr>
              <w:t xml:space="preserve">Automatic</w:t>
            </w:r>
          </w:p>
        </w:tc>
      </w:tr>
    </w:tbl>
    <w:p>
      <w:r>
        <w:t xml:space="preserve">
SSL Configuration: SSL is fully automated through Vercel's edge network, utilizing Let's Encrypt certificates. The system automatically handles renewals.</w:t>
      </w:r>
    </w:p>
    <w:p>
      <w:pPr>
        <w:pStyle w:val="Heading1"/>
        <w:pageBreakBefore/>
      </w:pPr>
      <w:r>
        <w:t xml:space="preserve">
9. Third-Party Services Registry</w:t>
      </w:r>
    </w:p>
    <w:p>
      <w:r>
        <w:t xml:space="preserve">The website relies on the following third-party 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0%"/>
            <w:shd w:fill="002B18"/>
            <w:tcMar>
              <w:top w:type="dxa" w:w="100"/>
              <w:left w:type="dxa" w:w="150"/>
              <w:bottom w:type="dxa" w:w="100"/>
              <w:right w:type="dxa" w:w="150"/>
            </w:tcMar>
          </w:tcPr>
          <w:p>
            <w:pPr>
              <w:jc w:val="left"/>
            </w:pPr>
            <w:r>
              <w:rPr>
                <w:b/>
                <w:bCs/>
                <w:color w:val="FFFFFF"/>
                <w:sz w:val="20"/>
                <w:szCs w:val="20"/>
              </w:rPr>
              <w:t xml:space="preserve">Service</w:t>
            </w:r>
          </w:p>
        </w:tc>
        <w:tc>
          <w:tcPr>
            <w:tcW w:type="pct" w:w="30%"/>
            <w:shd w:fill="002B18"/>
            <w:tcMar>
              <w:top w:type="dxa" w:w="100"/>
              <w:left w:type="dxa" w:w="150"/>
              <w:bottom w:type="dxa" w:w="100"/>
              <w:right w:type="dxa" w:w="150"/>
            </w:tcMar>
          </w:tcPr>
          <w:p>
            <w:pPr>
              <w:jc w:val="left"/>
            </w:pPr>
            <w:r>
              <w:rPr>
                <w:b/>
                <w:bCs/>
                <w:color w:val="FFFFFF"/>
                <w:sz w:val="20"/>
                <w:szCs w:val="20"/>
              </w:rPr>
              <w:t xml:space="preserve">Purpose</w:t>
            </w:r>
          </w:p>
        </w:tc>
        <w:tc>
          <w:tcPr>
            <w:tcW w:type="pct" w:w="30%"/>
            <w:shd w:fill="002B18"/>
            <w:tcMar>
              <w:top w:type="dxa" w:w="100"/>
              <w:left w:type="dxa" w:w="150"/>
              <w:bottom w:type="dxa" w:w="100"/>
              <w:right w:type="dxa" w:w="150"/>
            </w:tcMar>
          </w:tcPr>
          <w:p>
            <w:pPr>
              <w:jc w:val="left"/>
            </w:pPr>
            <w:r>
              <w:rPr>
                <w:b/>
                <w:bCs/>
                <w:color w:val="FFFFFF"/>
                <w:sz w:val="20"/>
                <w:szCs w:val="20"/>
              </w:rPr>
              <w:t xml:space="preserve">Login URL</w:t>
            </w:r>
          </w:p>
        </w:tc>
        <w:tc>
          <w:tcPr>
            <w:tcW w:type="pct" w:w="20%"/>
            <w:shd w:fill="002B18"/>
            <w:tcMar>
              <w:top w:type="dxa" w:w="100"/>
              <w:left w:type="dxa" w:w="150"/>
              <w:bottom w:type="dxa" w:w="100"/>
              <w:right w:type="dxa" w:w="150"/>
            </w:tcMar>
          </w:tcPr>
          <w:p>
            <w:pPr>
              <w:jc w:val="left"/>
            </w:pPr>
            <w:r>
              <w:rPr>
                <w:b/>
                <w:bCs/>
                <w:color w:val="FFFFFF"/>
                <w:sz w:val="20"/>
                <w:szCs w:val="20"/>
              </w:rPr>
              <w:t xml:space="preserve">Dependency Status</w:t>
            </w:r>
          </w:p>
        </w:tc>
      </w:tr>
      <w:tr>
        <w:tc>
          <w:tcPr>
            <w:tcMar>
              <w:top w:type="dxa" w:w="100"/>
              <w:left w:type="dxa" w:w="150"/>
              <w:bottom w:type="dxa" w:w="100"/>
              <w:right w:type="dxa" w:w="150"/>
            </w:tcMar>
          </w:tcPr>
          <w:p>
            <w:pPr>
              <w:jc w:val="left"/>
            </w:pPr>
            <w:r>
              <w:rPr>
                <w:b/>
                <w:bCs/>
                <w:color w:val="2D3748"/>
                <w:sz w:val="20"/>
                <w:szCs w:val="20"/>
              </w:rPr>
              <w:t xml:space="preserve">Web3Forms</w:t>
            </w:r>
          </w:p>
        </w:tc>
        <w:tc>
          <w:tcPr>
            <w:tcMar>
              <w:top w:type="dxa" w:w="100"/>
              <w:left w:type="dxa" w:w="150"/>
              <w:bottom w:type="dxa" w:w="100"/>
              <w:right w:type="dxa" w:w="150"/>
            </w:tcMar>
          </w:tcPr>
          <w:p>
            <w:pPr>
              <w:jc w:val="left"/>
            </w:pPr>
            <w:r>
              <w:rPr>
                <w:color w:val="2D3748"/>
                <w:sz w:val="20"/>
                <w:szCs w:val="20"/>
              </w:rPr>
              <w:t xml:space="preserve">Serverless form processing and email notifications</w:t>
            </w:r>
          </w:p>
        </w:tc>
        <w:tc>
          <w:tcPr>
            <w:tcMar>
              <w:top w:type="dxa" w:w="100"/>
              <w:left w:type="dxa" w:w="150"/>
              <w:bottom w:type="dxa" w:w="100"/>
              <w:right w:type="dxa" w:w="150"/>
            </w:tcMar>
          </w:tcPr>
          <w:p>
            <w:pPr>
              <w:jc w:val="left"/>
            </w:pPr>
            <w:r>
              <w:rPr>
                <w:color w:val="2D3748"/>
                <w:sz w:val="20"/>
                <w:szCs w:val="20"/>
              </w:rPr>
              <w:t xml:space="preserve">https://web3forms.com</w:t>
            </w:r>
          </w:p>
        </w:tc>
        <w:tc>
          <w:tcPr>
            <w:tcMar>
              <w:top w:type="dxa" w:w="100"/>
              <w:left w:type="dxa" w:w="150"/>
              <w:bottom w:type="dxa" w:w="100"/>
              <w:right w:type="dxa" w:w="150"/>
            </w:tcMar>
          </w:tcPr>
          <w:p>
            <w:pPr>
              <w:jc w:val="left"/>
            </w:pPr>
            <w:r>
              <w:rPr>
                <w:color w:val="2D3748"/>
                <w:sz w:val="20"/>
                <w:szCs w:val="20"/>
              </w:rPr>
              <w:t xml:space="preserve">Critical for Contact Form</w:t>
            </w:r>
          </w:p>
        </w:tc>
      </w:tr>
      <w:tr>
        <w:tc>
          <w:tcPr>
            <w:tcMar>
              <w:top w:type="dxa" w:w="100"/>
              <w:left w:type="dxa" w:w="150"/>
              <w:bottom w:type="dxa" w:w="100"/>
              <w:right w:type="dxa" w:w="150"/>
            </w:tcMar>
          </w:tcPr>
          <w:p>
            <w:pPr>
              <w:jc w:val="left"/>
            </w:pPr>
            <w:r>
              <w:rPr>
                <w:b/>
                <w:bCs/>
                <w:color w:val="2D3748"/>
                <w:sz w:val="20"/>
                <w:szCs w:val="20"/>
              </w:rPr>
              <w:t xml:space="preserve">Zoho Mail</w:t>
            </w:r>
          </w:p>
        </w:tc>
        <w:tc>
          <w:tcPr>
            <w:tcMar>
              <w:top w:type="dxa" w:w="100"/>
              <w:left w:type="dxa" w:w="150"/>
              <w:bottom w:type="dxa" w:w="100"/>
              <w:right w:type="dxa" w:w="150"/>
            </w:tcMar>
          </w:tcPr>
          <w:p>
            <w:pPr>
              <w:jc w:val="left"/>
            </w:pPr>
            <w:r>
              <w:rPr>
                <w:color w:val="2D3748"/>
                <w:sz w:val="20"/>
                <w:szCs w:val="20"/>
              </w:rPr>
              <w:t xml:space="preserve">Business email client hosting for operations</w:t>
            </w:r>
          </w:p>
        </w:tc>
        <w:tc>
          <w:tcPr>
            <w:tcMar>
              <w:top w:type="dxa" w:w="100"/>
              <w:left w:type="dxa" w:w="150"/>
              <w:bottom w:type="dxa" w:w="100"/>
              <w:right w:type="dxa" w:w="150"/>
            </w:tcMar>
          </w:tcPr>
          <w:p>
            <w:pPr>
              <w:jc w:val="left"/>
            </w:pPr>
            <w:r>
              <w:rPr>
                <w:color w:val="2D3748"/>
                <w:sz w:val="20"/>
                <w:szCs w:val="20"/>
              </w:rPr>
              <w:t xml:space="preserve">https://mail.zoho.com</w:t>
            </w:r>
          </w:p>
        </w:tc>
        <w:tc>
          <w:tcPr>
            <w:tcMar>
              <w:top w:type="dxa" w:w="100"/>
              <w:left w:type="dxa" w:w="150"/>
              <w:bottom w:type="dxa" w:w="100"/>
              <w:right w:type="dxa" w:w="150"/>
            </w:tcMar>
          </w:tcPr>
          <w:p>
            <w:pPr>
              <w:jc w:val="left"/>
            </w:pPr>
            <w:r>
              <w:rPr>
                <w:color w:val="2D3748"/>
                <w:sz w:val="20"/>
                <w:szCs w:val="20"/>
              </w:rPr>
              <w:t xml:space="preserve">Critical for Client Comm</w:t>
            </w:r>
          </w:p>
        </w:tc>
      </w:tr>
      <w:tr>
        <w:tc>
          <w:tcPr>
            <w:tcMar>
              <w:top w:type="dxa" w:w="100"/>
              <w:left w:type="dxa" w:w="150"/>
              <w:bottom w:type="dxa" w:w="100"/>
              <w:right w:type="dxa" w:w="150"/>
            </w:tcMar>
          </w:tcPr>
          <w:p>
            <w:pPr>
              <w:jc w:val="left"/>
            </w:pPr>
            <w:r>
              <w:rPr>
                <w:b/>
                <w:bCs/>
                <w:color w:val="2D3748"/>
                <w:sz w:val="20"/>
                <w:szCs w:val="20"/>
              </w:rPr>
              <w:t xml:space="preserve">Vercel</w:t>
            </w:r>
          </w:p>
        </w:tc>
        <w:tc>
          <w:tcPr>
            <w:tcMar>
              <w:top w:type="dxa" w:w="100"/>
              <w:left w:type="dxa" w:w="150"/>
              <w:bottom w:type="dxa" w:w="100"/>
              <w:right w:type="dxa" w:w="150"/>
            </w:tcMar>
          </w:tcPr>
          <w:p>
            <w:pPr>
              <w:jc w:val="left"/>
            </w:pPr>
            <w:r>
              <w:rPr>
                <w:color w:val="2D3748"/>
                <w:sz w:val="20"/>
                <w:szCs w:val="20"/>
              </w:rPr>
              <w:t xml:space="preserve">Frontend hosting and SSL generation</w:t>
            </w:r>
          </w:p>
        </w:tc>
        <w:tc>
          <w:tcPr>
            <w:tcMar>
              <w:top w:type="dxa" w:w="100"/>
              <w:left w:type="dxa" w:w="150"/>
              <w:bottom w:type="dxa" w:w="100"/>
              <w:right w:type="dxa" w:w="150"/>
            </w:tcMar>
          </w:tcPr>
          <w:p>
            <w:pPr>
              <w:jc w:val="left"/>
            </w:pPr>
            <w:r>
              <w:rPr>
                <w:color w:val="2D3748"/>
                <w:sz w:val="20"/>
                <w:szCs w:val="20"/>
              </w:rPr>
              <w:t xml:space="preserve">https://vercel.com</w:t>
            </w:r>
          </w:p>
        </w:tc>
        <w:tc>
          <w:tcPr>
            <w:tcMar>
              <w:top w:type="dxa" w:w="100"/>
              <w:left w:type="dxa" w:w="150"/>
              <w:bottom w:type="dxa" w:w="100"/>
              <w:right w:type="dxa" w:w="150"/>
            </w:tcMar>
          </w:tcPr>
          <w:p>
            <w:pPr>
              <w:jc w:val="left"/>
            </w:pPr>
            <w:r>
              <w:rPr>
                <w:color w:val="2D3748"/>
                <w:sz w:val="20"/>
                <w:szCs w:val="20"/>
              </w:rPr>
              <w:t xml:space="preserve">Critical for Site Availability</w:t>
            </w:r>
          </w:p>
        </w:tc>
      </w:tr>
      <w:tr>
        <w:tc>
          <w:tcPr>
            <w:tcMar>
              <w:top w:type="dxa" w:w="100"/>
              <w:left w:type="dxa" w:w="150"/>
              <w:bottom w:type="dxa" w:w="100"/>
              <w:right w:type="dxa" w:w="150"/>
            </w:tcMar>
          </w:tcPr>
          <w:p>
            <w:pPr>
              <w:jc w:val="left"/>
            </w:pPr>
            <w:r>
              <w:rPr>
                <w:b/>
                <w:bCs/>
                <w:color w:val="2D3748"/>
                <w:sz w:val="20"/>
                <w:szCs w:val="20"/>
              </w:rPr>
              <w:t xml:space="preserve">Namecheap</w:t>
            </w:r>
          </w:p>
        </w:tc>
        <w:tc>
          <w:tcPr>
            <w:tcMar>
              <w:top w:type="dxa" w:w="100"/>
              <w:left w:type="dxa" w:w="150"/>
              <w:bottom w:type="dxa" w:w="100"/>
              <w:right w:type="dxa" w:w="150"/>
            </w:tcMar>
          </w:tcPr>
          <w:p>
            <w:pPr>
              <w:jc w:val="left"/>
            </w:pPr>
            <w:r>
              <w:rPr>
                <w:color w:val="2D3748"/>
                <w:sz w:val="20"/>
                <w:szCs w:val="20"/>
              </w:rPr>
              <w:t xml:space="preserve">Domain registration and DNS record management</w:t>
            </w:r>
          </w:p>
        </w:tc>
        <w:tc>
          <w:tcPr>
            <w:tcMar>
              <w:top w:type="dxa" w:w="100"/>
              <w:left w:type="dxa" w:w="150"/>
              <w:bottom w:type="dxa" w:w="100"/>
              <w:right w:type="dxa" w:w="150"/>
            </w:tcMar>
          </w:tcPr>
          <w:p>
            <w:pPr>
              <w:jc w:val="left"/>
            </w:pPr>
            <w:r>
              <w:rPr>
                <w:color w:val="2D3748"/>
                <w:sz w:val="20"/>
                <w:szCs w:val="20"/>
              </w:rPr>
              <w:t xml:space="preserve">https://namecheap.com</w:t>
            </w:r>
          </w:p>
        </w:tc>
        <w:tc>
          <w:tcPr>
            <w:tcMar>
              <w:top w:type="dxa" w:w="100"/>
              <w:left w:type="dxa" w:w="150"/>
              <w:bottom w:type="dxa" w:w="100"/>
              <w:right w:type="dxa" w:w="150"/>
            </w:tcMar>
          </w:tcPr>
          <w:p>
            <w:pPr>
              <w:jc w:val="left"/>
            </w:pPr>
            <w:r>
              <w:rPr>
                <w:color w:val="2D3748"/>
                <w:sz w:val="20"/>
                <w:szCs w:val="20"/>
              </w:rPr>
              <w:t xml:space="preserve">Critical for Domain Routing</w:t>
            </w:r>
          </w:p>
        </w:tc>
      </w:tr>
      <w:tr>
        <w:tc>
          <w:tcPr>
            <w:tcMar>
              <w:top w:type="dxa" w:w="100"/>
              <w:left w:type="dxa" w:w="150"/>
              <w:bottom w:type="dxa" w:w="100"/>
              <w:right w:type="dxa" w:w="150"/>
            </w:tcMar>
          </w:tcPr>
          <w:p>
            <w:pPr>
              <w:jc w:val="left"/>
            </w:pPr>
            <w:r>
              <w:rPr>
                <w:b/>
                <w:bCs/>
                <w:color w:val="2D3748"/>
                <w:sz w:val="20"/>
                <w:szCs w:val="20"/>
              </w:rPr>
              <w:t xml:space="preserve">GitHub</w:t>
            </w:r>
          </w:p>
        </w:tc>
        <w:tc>
          <w:tcPr>
            <w:tcMar>
              <w:top w:type="dxa" w:w="100"/>
              <w:left w:type="dxa" w:w="150"/>
              <w:bottom w:type="dxa" w:w="100"/>
              <w:right w:type="dxa" w:w="150"/>
            </w:tcMar>
          </w:tcPr>
          <w:p>
            <w:pPr>
              <w:jc w:val="left"/>
            </w:pPr>
            <w:r>
              <w:rPr>
                <w:color w:val="2D3748"/>
                <w:sz w:val="20"/>
                <w:szCs w:val="20"/>
              </w:rPr>
              <w:t xml:space="preserve">Code hosting and continuous delivery triggers</w:t>
            </w:r>
          </w:p>
        </w:tc>
        <w:tc>
          <w:tcPr>
            <w:tcMar>
              <w:top w:type="dxa" w:w="100"/>
              <w:left w:type="dxa" w:w="150"/>
              <w:bottom w:type="dxa" w:w="100"/>
              <w:right w:type="dxa" w:w="150"/>
            </w:tcMar>
          </w:tcPr>
          <w:p>
            <w:pPr>
              <w:jc w:val="left"/>
            </w:pPr>
            <w:r>
              <w:rPr>
                <w:color w:val="2D3748"/>
                <w:sz w:val="20"/>
                <w:szCs w:val="20"/>
              </w:rPr>
              <w:t xml:space="preserve">https://github.com</w:t>
            </w:r>
          </w:p>
        </w:tc>
        <w:tc>
          <w:tcPr>
            <w:tcMar>
              <w:top w:type="dxa" w:w="100"/>
              <w:left w:type="dxa" w:w="150"/>
              <w:bottom w:type="dxa" w:w="100"/>
              <w:right w:type="dxa" w:w="150"/>
            </w:tcMar>
          </w:tcPr>
          <w:p>
            <w:pPr>
              <w:jc w:val="left"/>
            </w:pPr>
            <w:r>
              <w:rPr>
                <w:color w:val="2D3748"/>
                <w:sz w:val="20"/>
                <w:szCs w:val="20"/>
              </w:rPr>
              <w:t xml:space="preserve">Critical for Updates</w:t>
            </w:r>
          </w:p>
        </w:tc>
      </w:tr>
    </w:tbl>
    <w:p>
      <w:pPr>
        <w:pStyle w:val="Heading1"/>
        <w:pageBreakBefore/>
      </w:pPr>
      <w:r>
        <w:t xml:space="preserve">
10. Website Administration Guide</w:t>
      </w:r>
    </w:p>
    <w:p>
      <w:r>
        <w:rPr>
          <w:b/>
          <w:bCs/>
          <w:color w:val="002B18"/>
        </w:rPr>
        <w:t xml:space="preserve">Content Updates (Text and Images):
</w:t>
      </w:r>
      <w:r>
        <w:t xml:space="preserve">• Editing Text: Open the appropriate HTML file in an editor (e.g. index.html) and locate the data-en (English) and data-sw (Swahili) tags. Make text updates in both tags to support multi-language translation.
• Updating Images: Upload the new image to the `/assets` directory. Ensure the filename remains identical or modify the `src` attribute of the `&lt;img&gt;` tags in the HTML files. Maintain original image dimensions to preserve layout designs.
</w:t>
      </w:r>
      <w:r>
        <w:rPr>
          <w:b/>
          <w:bCs/>
          <w:color w:val="002B18"/>
        </w:rPr>
        <w:t xml:space="preserve">Form Submissions Administration:
</w:t>
      </w:r>
      <w:r>
        <w:t xml:space="preserve">• Web3Forms Dashboard: To monitor email transmission statuses, log in to the Web3Forms Dashboard with the account associated with the access key. There you can verify transmission counts, delivery status, and spam filters.
• Admin Panel: Access the local admin dashboard on `/admin-dashboard.html`. Enter the passcode 'centuryadmin' to access submissions stored locally in the browser's database.
</w:t>
      </w:r>
      <w:r>
        <w:rPr>
          <w:b/>
          <w:bCs/>
          <w:color w:val="002B18"/>
        </w:rPr>
        <w:t xml:space="preserve">Email Management in Zoho Mail:
</w:t>
      </w:r>
      <w:r>
        <w:t xml:space="preserve">• Responding to Submissions: Open Zoho Mail at mail.zoho.com. Form messages will appear as incoming notifications. Click 'Reply' to compose a message directly to the customer. Maintain professional templates for safari itineraries.</w:t>
      </w:r>
    </w:p>
    <w:p>
      <w:pPr>
        <w:pStyle w:val="Heading1"/>
        <w:pageBreakBefore/>
      </w:pPr>
      <w:r>
        <w:t xml:space="preserve">
11. Maintenance &amp; Troubleshooting</w:t>
      </w:r>
    </w:p>
    <w:p>
      <w:r>
        <w:rPr>
          <w:b/>
          <w:bCs/>
          <w:color w:val="002B18"/>
        </w:rPr>
        <w:t xml:space="preserve">1. Forms Not Submitting (Error Alerts displayed):
</w:t>
      </w:r>
      <w:r>
        <w:t xml:space="preserve">• Cause: Web3Forms access key is invalid or Web3Forms API is offline.
• Solution: Check line 934 of contact.html to verify the key value is exactly 6d284837-3b82-4940-8af1-5dea38d4bc25. Check the Web3Forms status page.
</w:t>
      </w:r>
      <w:r>
        <w:rPr>
          <w:b/>
          <w:bCs/>
          <w:color w:val="002B18"/>
        </w:rPr>
        <w:t xml:space="preserve">2. Web3Forms Free Limit Reached:
</w:t>
      </w:r>
      <w:r>
        <w:t xml:space="preserve">• Cause: Web3Forms free tier exceeds 250 submissions per month.
• Solution: Upgrade to a premium Web3Forms account on web3forms.com (the access key remains unchanged).
</w:t>
      </w:r>
      <w:r>
        <w:rPr>
          <w:b/>
          <w:bCs/>
          <w:color w:val="002B18"/>
        </w:rPr>
        <w:t xml:space="preserve">3. Email Not Received in Zoho Mail:
</w:t>
      </w:r>
      <w:r>
        <w:t xml:space="preserve">• Cause: Zoho spam filters blocked the message, or DNS MX records are misconfigured.
• Solution: Check the Spam/Junk folder in Zoho. Verify MX record records on Namecheap (mx.zoho.com and mx2.zoho.com).
</w:t>
      </w:r>
      <w:r>
        <w:rPr>
          <w:b/>
          <w:bCs/>
          <w:color w:val="002B18"/>
        </w:rPr>
        <w:t xml:space="preserve">4. Vercel Deployment Failures:
</w:t>
      </w:r>
      <w:r>
        <w:t xml:space="preserve">• Cause: Syntax error in index.js, HTML files, or missing assets.
• Solution: Open Vercel dashboard to inspect build logs. Revert the last Git commit.</w:t>
      </w:r>
    </w:p>
    <w:p>
      <w:pPr>
        <w:pStyle w:val="Heading1"/>
        <w:pageBreakBefore/>
      </w:pPr>
      <w:r>
        <w:t xml:space="preserve">
12. Security &amp; Spam Protection</w:t>
      </w:r>
    </w:p>
    <w:p>
      <w:r>
        <w:rPr>
          <w:b/>
          <w:bCs/>
          <w:color w:val="002B18"/>
        </w:rPr>
        <w:t xml:space="preserve">Form Security and Spam Prevention:
</w:t>
      </w:r>
      <w:r>
        <w:t xml:space="preserve">• Rate Limiting: Web3Forms automatically applies rate limiting based on client IP addresses to prevent abuse.
• Honeypot Field: A hidden input element (e.g. name="website") is present in the forms. Bot scripts typically populate all inputs, but regular visitors cannot see it. If this field is filled out, Web3Forms discards the submission as spam.
</w:t>
      </w:r>
      <w:r>
        <w:rPr>
          <w:b/>
          <w:bCs/>
          <w:color w:val="002B18"/>
        </w:rPr>
        <w:t xml:space="preserve">Access Management:
</w:t>
      </w:r>
      <w:r>
        <w:t xml:space="preserve">• Admin panel access is protected by the local passcode 'centuryadmin'. Secure passwords must be set for Vercel, Namecheap, and Zoho Mail. Avoid exposing keys or credentials in public GitHub commits (always use environment variables where appropriate).
</w:t>
      </w:r>
      <w:r>
        <w:rPr>
          <w:b/>
          <w:bCs/>
          <w:color w:val="002B18"/>
        </w:rPr>
        <w:t xml:space="preserve">Backup Procedures:
</w:t>
      </w:r>
      <w:r>
        <w:t xml:space="preserve">• Code Backup: Automatically stored and versioned in the GitHub repository.
• Submission Registry Backup: Submissions stored in LocalStorage can be exported as JSON from the Admin Settings panel.</w:t>
      </w:r>
    </w:p>
    <w:p>
      <w:pPr>
        <w:pStyle w:val="Heading1"/>
        <w:pageBreakBefore/>
      </w:pPr>
      <w:r>
        <w:t xml:space="preserve">
13. Future Development Recommendations</w:t>
      </w:r>
    </w:p>
    <w:p>
      <w:r>
        <w:rPr>
          <w:b/>
          <w:bCs/>
          <w:color w:val="002B18"/>
        </w:rPr>
        <w:t xml:space="preserve">1. CRM Integration:
</w:t>
      </w:r>
      <w:r>
        <w:t xml:space="preserve">Connect Web3Forms webhooks to CRM platforms like HubSpot or Salesforce to automatically log leads and automate marketing follow-ups.
</w:t>
      </w:r>
      <w:r>
        <w:rPr>
          <w:b/>
          <w:bCs/>
          <w:color w:val="002B18"/>
        </w:rPr>
        <w:t xml:space="preserve">2. Payment Gateway Integration:
</w:t>
      </w:r>
      <w:r>
        <w:t xml:space="preserve">Integrate APIs like Stripe or PayPal on the booking confirmation screen to allow secure deposits and online credit card payments.
</w:t>
      </w:r>
      <w:r>
        <w:rPr>
          <w:b/>
          <w:bCs/>
          <w:color w:val="002B18"/>
        </w:rPr>
        <w:t xml:space="preserve">3. SEO and Lead Analytics:
</w:t>
      </w:r>
      <w:r>
        <w:t xml:space="preserve">Integrate Google Tag Manager and Google Analytics 4 (GA4) to analyze user conversion paths and tracking parameters on safari package page forms.
</w:t>
      </w:r>
      <w:r>
        <w:rPr>
          <w:b/>
          <w:bCs/>
          <w:color w:val="002B18"/>
        </w:rPr>
        <w:t xml:space="preserve">4. Cloud Database Migration:
</w:t>
      </w:r>
      <w:r>
        <w:t xml:space="preserve">Migrate the local SQLite dashboard to a cloud database (like Supabase or Vercel Postgres) to support unified staff logging and shared administrative views.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718096"/>
        <w:sz w:val="16"/>
        <w:szCs w:val="16"/>
      </w:rPr>
      <w:t xml:space="preserve">Confidential - For Internal Use Only</w:t>
    </w:r>
    <w:r>
      <w:rPr>
        <w:color w:val="718096"/>
        <w:sz w:val="16"/>
        <w:szCs w:val="16"/>
      </w:rPr>
      <w:t xml:space="preserve">		Page </w:t>
    </w:r>
    <w:r>
      <w:rPr>
        <w:color w:val="718096"/>
        <w:sz w:val="16"/>
        <w:szCs w:val="16"/>
      </w:rPr>
      <w:fldChar w:fldCharType="begin"/>
      <w:instrText xml:space="preserve">PAGE</w:instrText>
      <w:fldChar w:fldCharType="separate"/>
      <w:fldChar w:fldCharType="end"/>
    </w:r>
    <w:r>
      <w:rPr>
        <w:color w:val="718096"/>
        <w:sz w:val="16"/>
        <w:szCs w:val="16"/>
      </w:rPr>
      <w:t xml:space="preserve"> of </w:t>
    </w:r>
    <w:r>
      <w:rPr>
        <w:color w:val="718096"/>
        <w:sz w:val="16"/>
        <w:szCs w:val="16"/>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18096"/>
        <w:sz w:val="16"/>
        <w:szCs w:val="16"/>
      </w:rPr>
      <w:t xml:space="preserve">Century Adventures | Website Technical &amp; User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Century Adventures Website Documentation</dc:title>
  <dc:creator>Un-named</dc:creator>
  <dc:description>Technical &amp; User Documentation for the Century Adventures Website</dc:description>
  <cp:lastModifiedBy>Un-named</cp:lastModifiedBy>
  <cp:revision>1</cp:revision>
  <dcterms:created xsi:type="dcterms:W3CDTF">2026-07-13T15:09:02.107Z</dcterms:created>
  <dcterms:modified xsi:type="dcterms:W3CDTF">2026-07-13T15:09:02.108Z</dcterms:modified>
</cp:coreProperties>
</file>

<file path=docProps/custom.xml><?xml version="1.0" encoding="utf-8"?>
<Properties xmlns="http://schemas.openxmlformats.org/officeDocument/2006/custom-properties" xmlns:vt="http://schemas.openxmlformats.org/officeDocument/2006/docPropsVTypes"/>
</file>