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240" w:after="240" w:line="240" w:lineRule="auto"/>
        <w:rPr>
          <w:sz w:val="40"/>
          <w:szCs w:val="40"/>
        </w:rPr>
      </w:pPr>
      <w:r>
        <w:rPr>
          <w:sz w:val="40"/>
          <w:szCs w:val="40"/>
          <w:rtl w:val="0"/>
          <w:lang w:val="en-US"/>
        </w:rPr>
        <w:t>HILO App</w:t>
      </w:r>
    </w:p>
    <w:p>
      <w:pPr>
        <w:pStyle w:val="Body"/>
        <w:shd w:val="clear" w:color="auto" w:fill="ffffff"/>
        <w:spacing w:before="240" w:after="240" w:line="240" w:lineRule="auto"/>
      </w:pPr>
      <w:r>
        <w:rPr>
          <w:rtl w:val="0"/>
          <w:lang w:val="en-US"/>
        </w:rPr>
        <w:t>The HILO app is designed as a user-friendly software to control a HILO spinning machine. The functionality is limited (for now) to controlling the thickness and amount of twist of spun yarn. Users can select a HILO device connected to their computer (via a USB serial port) or use a simulator. The app is written in Processing and can be launched from the Processing IDE, or exported as a stand-alone app for MacOS, Windows or Linux.</w:t>
      </w:r>
    </w:p>
    <w:p>
      <w:pPr>
        <w:pStyle w:val="Body"/>
        <w:shd w:val="clear" w:color="auto" w:fill="ffffff"/>
        <w:spacing w:before="240" w:after="240" w:line="240" w:lineRule="auto"/>
      </w:pPr>
    </w:p>
    <w:p>
      <w:pPr>
        <w:pStyle w:val="Body"/>
        <w:shd w:val="clear" w:color="auto" w:fill="ffffff"/>
        <w:spacing w:before="240" w:after="240" w:line="240" w:lineRule="auto"/>
        <w:rPr>
          <w:sz w:val="32"/>
          <w:szCs w:val="32"/>
        </w:rPr>
      </w:pPr>
      <w:r>
        <w:rPr>
          <w:sz w:val="32"/>
          <w:szCs w:val="32"/>
          <w:rtl w:val="0"/>
          <w:lang w:val="en-US"/>
        </w:rPr>
        <w:t>Keyboard Controls</w:t>
      </w:r>
    </w:p>
    <w:p>
      <w:pPr>
        <w:pStyle w:val="Body"/>
        <w:shd w:val="clear" w:color="auto" w:fill="ffffff"/>
        <w:spacing w:before="240" w:after="240" w:line="240" w:lineRule="auto"/>
      </w:pPr>
      <w:r>
        <w:rPr>
          <w:rtl w:val="0"/>
          <w:lang w:val="en-US"/>
        </w:rPr>
        <w:t>The app is made to be used with the mouse or touchpad. A few keyboard shortcuts were left in, which can be helpful when using or debugging.</w:t>
      </w:r>
    </w:p>
    <w:p>
      <w:pPr>
        <w:pStyle w:val="Body"/>
        <w:numPr>
          <w:ilvl w:val="0"/>
          <w:numId w:val="2"/>
        </w:numPr>
        <w:bidi w:val="0"/>
        <w:spacing w:before="240" w:line="240" w:lineRule="auto"/>
        <w:ind w:right="0"/>
        <w:jc w:val="left"/>
        <w:rPr>
          <w:rtl w:val="0"/>
        </w:rPr>
      </w:pPr>
      <w:r>
        <w:rPr>
          <w:b w:val="1"/>
          <w:bCs w:val="1"/>
          <w:rtl w:val="0"/>
        </w:rPr>
        <w:t>c</w:t>
      </w:r>
      <w:r>
        <w:rPr>
          <w:rtl w:val="0"/>
          <w:lang w:val="es-ES_tradnl"/>
        </w:rPr>
        <w:t xml:space="preserve">​ </w:t>
      </w:r>
      <w:r>
        <w:rPr>
          <w:rtl w:val="0"/>
          <w:lang w:val="en-US"/>
        </w:rPr>
        <w:t>- connect to HILO</w:t>
      </w:r>
    </w:p>
    <w:p>
      <w:pPr>
        <w:pStyle w:val="Body"/>
        <w:numPr>
          <w:ilvl w:val="0"/>
          <w:numId w:val="2"/>
        </w:numPr>
        <w:bidi w:val="0"/>
        <w:spacing w:line="240" w:lineRule="auto"/>
        <w:ind w:right="0"/>
        <w:jc w:val="left"/>
        <w:rPr>
          <w:rtl w:val="0"/>
        </w:rPr>
      </w:pPr>
      <w:r>
        <w:rPr>
          <w:b w:val="1"/>
          <w:bCs w:val="1"/>
          <w:rtl w:val="0"/>
        </w:rPr>
        <w:t>C</w:t>
      </w:r>
      <w:r>
        <w:rPr>
          <w:rtl w:val="0"/>
          <w:lang w:val="es-ES_tradnl"/>
        </w:rPr>
        <w:t xml:space="preserve">​ </w:t>
      </w:r>
      <w:r>
        <w:rPr>
          <w:rtl w:val="0"/>
          <w:lang w:val="en-US"/>
        </w:rPr>
        <w:t>(uppercase, Shift + c) - disconnect from HILO</w:t>
      </w:r>
    </w:p>
    <w:p>
      <w:pPr>
        <w:pStyle w:val="Body"/>
        <w:numPr>
          <w:ilvl w:val="0"/>
          <w:numId w:val="2"/>
        </w:numPr>
        <w:bidi w:val="0"/>
        <w:spacing w:line="240" w:lineRule="auto"/>
        <w:ind w:right="0"/>
        <w:jc w:val="left"/>
        <w:rPr>
          <w:rtl w:val="0"/>
          <w:lang w:val="en-US"/>
        </w:rPr>
      </w:pPr>
      <w:r>
        <w:rPr>
          <w:b w:val="1"/>
          <w:bCs w:val="1"/>
          <w:rtl w:val="0"/>
          <w:lang w:val="en-US"/>
        </w:rPr>
        <w:t>Spacebar</w:t>
      </w:r>
      <w:r>
        <w:rPr>
          <w:rtl w:val="0"/>
          <w:lang w:val="es-ES_tradnl"/>
        </w:rPr>
        <w:t xml:space="preserve">​ </w:t>
      </w:r>
      <w:r>
        <w:rPr>
          <w:rtl w:val="0"/>
          <w:lang w:val="en-US"/>
        </w:rPr>
        <w:t>- start or stop spinning</w:t>
      </w:r>
    </w:p>
    <w:p>
      <w:pPr>
        <w:pStyle w:val="Body"/>
        <w:numPr>
          <w:ilvl w:val="0"/>
          <w:numId w:val="2"/>
        </w:numPr>
        <w:bidi w:val="0"/>
        <w:spacing w:line="240" w:lineRule="auto"/>
        <w:ind w:right="0"/>
        <w:jc w:val="left"/>
        <w:rPr>
          <w:rtl w:val="0"/>
        </w:rPr>
      </w:pPr>
      <w:r>
        <w:rPr>
          <w:b w:val="1"/>
          <w:bCs w:val="1"/>
          <w:rtl w:val="0"/>
        </w:rPr>
        <w:t>l</w:t>
      </w:r>
      <w:r>
        <w:rPr>
          <w:rtl w:val="0"/>
          <w:lang w:val="es-ES_tradnl"/>
        </w:rPr>
        <w:t xml:space="preserve">​ </w:t>
      </w:r>
      <w:r>
        <w:rPr>
          <w:rtl w:val="0"/>
          <w:lang w:val="en-US"/>
        </w:rPr>
        <w:t>(lowercase L) - print the list of available serial ports to the console (for debug)</w:t>
      </w:r>
    </w:p>
    <w:p>
      <w:pPr>
        <w:pStyle w:val="Body"/>
        <w:numPr>
          <w:ilvl w:val="0"/>
          <w:numId w:val="2"/>
        </w:numPr>
        <w:bidi w:val="0"/>
        <w:spacing w:after="240" w:line="240" w:lineRule="auto"/>
        <w:ind w:right="0"/>
        <w:jc w:val="left"/>
        <w:rPr>
          <w:rtl w:val="0"/>
        </w:rPr>
      </w:pPr>
      <w:r>
        <w:rPr>
          <w:b w:val="1"/>
          <w:bCs w:val="1"/>
          <w:rtl w:val="0"/>
        </w:rPr>
        <w:t>I</w:t>
      </w:r>
      <w:r>
        <w:rPr>
          <w:rtl w:val="0"/>
          <w:lang w:val="es-ES_tradnl"/>
        </w:rPr>
        <w:t xml:space="preserve">​ </w:t>
      </w:r>
      <w:r>
        <w:rPr>
          <w:rtl w:val="0"/>
          <w:lang w:val="en-US"/>
        </w:rPr>
        <w:t>(uppercase i, Shift + i) - load a new image (only in pattern mode)</w:t>
      </w:r>
    </w:p>
    <w:p>
      <w:pPr>
        <w:pStyle w:val="Body"/>
        <w:spacing w:before="200" w:after="240" w:line="240" w:lineRule="auto"/>
      </w:pPr>
      <w:r>
        <w:rPr>
          <w:sz w:val="32"/>
          <w:szCs w:val="32"/>
          <w:rtl w:val="0"/>
          <w:lang w:val="en-US"/>
        </w:rPr>
        <w:t>Settings Files</w:t>
      </w:r>
    </w:p>
    <w:p>
      <w:pPr>
        <w:pStyle w:val="Body"/>
        <w:spacing w:before="200" w:after="240" w:line="240" w:lineRule="auto"/>
      </w:pPr>
      <w:r>
        <w:rPr>
          <w:rtl w:val="0"/>
          <w:lang w:val="en-US"/>
        </w:rPr>
        <w:t xml:space="preserve">The app is provided with a set of configuration files, within the </w:t>
      </w:r>
      <w:r>
        <w:rPr>
          <w:rtl w:val="0"/>
          <w:lang w:val="es-ES_tradnl"/>
        </w:rPr>
        <w:t>​</w:t>
      </w:r>
      <w:r>
        <w:rPr>
          <w:b w:val="1"/>
          <w:bCs w:val="1"/>
          <w:rtl w:val="0"/>
          <w:lang w:val="en-US"/>
        </w:rPr>
        <w:t>data/settings/</w:t>
      </w:r>
      <w:r>
        <w:rPr>
          <w:rtl w:val="0"/>
          <w:lang w:val="es-ES_tradnl"/>
        </w:rPr>
        <w:t xml:space="preserve">​ </w:t>
      </w:r>
      <w:r>
        <w:rPr>
          <w:rtl w:val="0"/>
          <w:lang w:val="en-US"/>
        </w:rPr>
        <w:t>folder. The files are written in plain text using a JSON format. They can be opened and edited using a simple text editor (e.g. TextEdit, Notepad) and are easy enough to understand and modify. The original names and locations should be kept, as the software is looking for these exact files at the exact location. Descriptions of each file and contents follow.</w:t>
      </w:r>
      <w:r>
        <w:br w:type="textWrapping"/>
      </w:r>
    </w:p>
    <w:p>
      <w:pPr>
        <w:pStyle w:val="Body"/>
        <w:spacing w:before="240" w:after="240" w:line="240" w:lineRule="auto"/>
        <w:rPr>
          <w:outline w:val="0"/>
          <w:color w:val="434343"/>
          <w:sz w:val="16"/>
          <w:szCs w:val="16"/>
          <w:u w:color="434343"/>
          <w14:textFill>
            <w14:solidFill>
              <w14:srgbClr w14:val="434343"/>
            </w14:solidFill>
          </w14:textFill>
        </w:rPr>
      </w:pPr>
      <w:r>
        <w:rPr>
          <w:outline w:val="0"/>
          <w:color w:val="434343"/>
          <w:sz w:val="28"/>
          <w:szCs w:val="28"/>
          <w:u w:color="434343"/>
          <w:rtl w:val="0"/>
          <w:lang w:val="it-IT"/>
          <w14:textFill>
            <w14:solidFill>
              <w14:srgbClr w14:val="434343"/>
            </w14:solidFill>
          </w14:textFill>
        </w:rPr>
        <w:t>App Settings</w:t>
      </w:r>
    </w:p>
    <w:p>
      <w:pPr>
        <w:pStyle w:val="Body"/>
        <w:spacing w:before="240" w:after="240" w:line="240" w:lineRule="auto"/>
        <w:rPr>
          <w:b w:val="1"/>
          <w:bCs w:val="1"/>
        </w:rPr>
      </w:pPr>
      <w:r>
        <w:rPr>
          <w:rtl w:val="0"/>
          <w:lang w:val="it-IT"/>
        </w:rPr>
        <w:t xml:space="preserve">Filename: </w:t>
      </w:r>
      <w:r>
        <w:rPr>
          <w:rtl w:val="0"/>
          <w:lang w:val="es-ES_tradnl"/>
        </w:rPr>
        <w:t>​</w:t>
      </w:r>
      <w:r>
        <w:rPr>
          <w:b w:val="1"/>
          <w:bCs w:val="1"/>
          <w:rtl w:val="0"/>
        </w:rPr>
        <w:t>HILO_AppSettings.json</w:t>
      </w:r>
    </w:p>
    <w:p>
      <w:pPr>
        <w:pStyle w:val="Body"/>
        <w:spacing w:before="240" w:after="240" w:line="240" w:lineRule="auto"/>
      </w:pPr>
      <w:r>
        <w:rPr>
          <w:rtl w:val="0"/>
          <w:lang w:val="en-US"/>
        </w:rPr>
        <w:t>This file contains basic settings for the app</w:t>
      </w:r>
      <w:r>
        <w:rPr>
          <w:rtl w:val="1"/>
        </w:rPr>
        <w:t>’</w:t>
      </w:r>
      <w:r>
        <w:rPr>
          <w:rtl w:val="0"/>
          <w:lang w:val="en-US"/>
        </w:rPr>
        <w:t>s behavior and appearance. This includes the size of the viewport window and a reference for the file from which the app</w:t>
      </w:r>
      <w:r>
        <w:rPr>
          <w:rtl w:val="1"/>
        </w:rPr>
        <w:t>’</w:t>
      </w:r>
      <w:r>
        <w:rPr>
          <w:rtl w:val="0"/>
          <w:lang w:val="en-US"/>
        </w:rPr>
        <w:t>s text is loaded.</w:t>
      </w:r>
    </w:p>
    <w:p>
      <w:pPr>
        <w:pStyle w:val="Body"/>
        <w:numPr>
          <w:ilvl w:val="0"/>
          <w:numId w:val="4"/>
        </w:numPr>
        <w:shd w:val="clear" w:color="auto" w:fill="ffffff"/>
        <w:bidi w:val="0"/>
        <w:spacing w:before="240" w:after="240" w:line="240" w:lineRule="auto"/>
        <w:ind w:right="0"/>
        <w:jc w:val="left"/>
        <w:rPr>
          <w:rtl w:val="0"/>
          <w:lang w:val="pt-PT"/>
        </w:rPr>
      </w:pPr>
      <w:r>
        <w:rPr>
          <w:b w:val="1"/>
          <w:bCs w:val="1"/>
          <w:rtl w:val="0"/>
          <w:lang w:val="pt-PT"/>
        </w:rPr>
        <w:t>prefPort</w:t>
      </w:r>
      <w:r>
        <w:rPr>
          <w:rtl w:val="0"/>
          <w:lang w:val="es-ES_tradnl"/>
        </w:rPr>
        <w:t>​</w:t>
      </w:r>
      <w:r>
        <w:rPr>
          <w:rtl w:val="0"/>
          <w:lang w:val="en-US"/>
        </w:rPr>
        <w:t xml:space="preserve">:thenameofthepreferredserialport,withindoublequotes.Forinstance </w:t>
      </w:r>
      <w:r>
        <w:rPr>
          <w:b w:val="1"/>
          <w:bCs w:val="1"/>
          <w:rtl w:val="0"/>
          <w:lang w:val="ru-RU"/>
        </w:rPr>
        <w:t>"COM4"</w:t>
      </w:r>
      <w:r>
        <w:rPr>
          <w:rtl w:val="0"/>
          <w:lang w:val="es-ES_tradnl"/>
        </w:rPr>
        <w:t xml:space="preserve">​ </w:t>
      </w:r>
      <w:r>
        <w:rPr>
          <w:rtl w:val="0"/>
          <w:lang w:val="en-US"/>
        </w:rPr>
        <w:t xml:space="preserve">on Windows or </w:t>
      </w:r>
      <w:r>
        <w:rPr>
          <w:rtl w:val="0"/>
          <w:lang w:val="es-ES_tradnl"/>
        </w:rPr>
        <w:t>​</w:t>
      </w:r>
      <w:r>
        <w:rPr>
          <w:b w:val="1"/>
          <w:bCs w:val="1"/>
          <w:rtl w:val="0"/>
          <w:lang w:val="en-US"/>
        </w:rPr>
        <w:t>"/dev/tty.usbserial001"</w:t>
      </w:r>
      <w:r>
        <w:rPr>
          <w:rtl w:val="0"/>
          <w:lang w:val="es-ES_tradnl"/>
        </w:rPr>
        <w:t xml:space="preserve">​ </w:t>
      </w:r>
      <w:r>
        <w:rPr>
          <w:rtl w:val="0"/>
          <w:lang w:val="en-US"/>
        </w:rPr>
        <w:t xml:space="preserve">on Mac OS. You can leave it blank, as just a pair of double quotes </w:t>
      </w:r>
      <w:r>
        <w:rPr>
          <w:rtl w:val="0"/>
          <w:lang w:val="es-ES_tradnl"/>
        </w:rPr>
        <w:t>​</w:t>
      </w:r>
      <w:r>
        <w:rPr>
          <w:b w:val="1"/>
          <w:bCs w:val="1"/>
          <w:rtl w:val="0"/>
          <w:lang w:val="ru-RU"/>
        </w:rPr>
        <w:t>""</w:t>
      </w:r>
      <w:r>
        <w:rPr>
          <w:rtl w:val="0"/>
          <w:lang w:val="es-ES_tradnl"/>
        </w:rPr>
        <w:t>​</w:t>
      </w:r>
      <w:r>
        <w:rPr>
          <w:rtl w:val="0"/>
          <w:lang w:val="en-US"/>
        </w:rPr>
        <w:t>. Whenever you successfully connect to a HILO machine via serial port, the software sets that port as the preferred port and updated the settings file.</w:t>
      </w:r>
    </w:p>
    <w:p>
      <w:pPr>
        <w:pStyle w:val="Body"/>
        <w:shd w:val="clear" w:color="auto" w:fill="ffffff"/>
        <w:spacing w:before="240" w:after="240" w:line="240" w:lineRule="auto"/>
      </w:pPr>
    </w:p>
    <w:p>
      <w:pPr>
        <w:pStyle w:val="Body"/>
        <w:numPr>
          <w:ilvl w:val="0"/>
          <w:numId w:val="4"/>
        </w:numPr>
        <w:spacing w:before="240" w:after="240" w:line="240" w:lineRule="auto"/>
        <w:rPr>
          <w:lang w:val="de-DE"/>
        </w:rPr>
      </w:pPr>
      <w:r>
        <w:rPr>
          <w:b w:val="1"/>
          <w:bCs w:val="1"/>
          <w:rtl w:val="0"/>
          <w:lang w:val="de-DE"/>
        </w:rPr>
        <w:t>fullscreen</w:t>
      </w:r>
      <w:r>
        <w:rPr>
          <w:rtl w:val="0"/>
          <w:lang w:val="es-ES_tradnl"/>
        </w:rPr>
        <w:t>​</w:t>
      </w:r>
      <w:r>
        <w:rPr>
          <w:rtl w:val="0"/>
          <w:lang w:val="it-IT"/>
        </w:rPr>
        <w:t>:ifsetto</w:t>
      </w:r>
      <w:r>
        <w:rPr>
          <w:rtl w:val="0"/>
          <w:lang w:val="es-ES_tradnl"/>
        </w:rPr>
        <w:t>​</w:t>
      </w:r>
      <w:r>
        <w:rPr>
          <w:b w:val="1"/>
          <w:bCs w:val="1"/>
          <w:rtl w:val="0"/>
          <w:lang w:val="en-US"/>
        </w:rPr>
        <w:t>true</w:t>
      </w:r>
      <w:r>
        <w:rPr>
          <w:rtl w:val="0"/>
          <w:lang w:val="es-ES_tradnl"/>
        </w:rPr>
        <w:t>​</w:t>
      </w:r>
      <w:r>
        <w:rPr>
          <w:rtl w:val="0"/>
          <w:lang w:val="en-US"/>
        </w:rPr>
        <w:t xml:space="preserve">(noquotes)theappwillstartinfullscreenmodeandignore the </w:t>
      </w:r>
      <w:r>
        <w:rPr>
          <w:rtl w:val="0"/>
          <w:lang w:val="es-ES_tradnl"/>
        </w:rPr>
        <w:t>​</w:t>
      </w:r>
      <w:r>
        <w:rPr>
          <w:b w:val="1"/>
          <w:bCs w:val="1"/>
          <w:rtl w:val="0"/>
          <w:lang w:val="en-US"/>
        </w:rPr>
        <w:t>width</w:t>
      </w:r>
      <w:r>
        <w:rPr>
          <w:rtl w:val="0"/>
          <w:lang w:val="es-ES_tradnl"/>
        </w:rPr>
        <w:t xml:space="preserve">​ </w:t>
      </w:r>
      <w:r>
        <w:rPr>
          <w:rtl w:val="0"/>
          <w:lang w:val="en-US"/>
        </w:rPr>
        <w:t xml:space="preserve">and </w:t>
      </w:r>
      <w:r>
        <w:rPr>
          <w:rtl w:val="0"/>
          <w:lang w:val="es-ES_tradnl"/>
        </w:rPr>
        <w:t>​</w:t>
      </w:r>
      <w:r>
        <w:rPr>
          <w:b w:val="1"/>
          <w:bCs w:val="1"/>
          <w:rtl w:val="0"/>
          <w:lang w:val="en-US"/>
        </w:rPr>
        <w:t>height</w:t>
      </w:r>
      <w:r>
        <w:rPr>
          <w:rtl w:val="0"/>
          <w:lang w:val="es-ES_tradnl"/>
        </w:rPr>
        <w:t xml:space="preserve">​ </w:t>
      </w:r>
      <w:r>
        <w:rPr>
          <w:rtl w:val="0"/>
          <w:lang w:val="en-US"/>
        </w:rPr>
        <w:t xml:space="preserve">settings. If set to </w:t>
      </w:r>
      <w:r>
        <w:rPr>
          <w:rtl w:val="0"/>
          <w:lang w:val="es-ES_tradnl"/>
        </w:rPr>
        <w:t>​</w:t>
      </w:r>
      <w:r>
        <w:rPr>
          <w:b w:val="1"/>
          <w:bCs w:val="1"/>
          <w:rtl w:val="0"/>
          <w:lang w:val="da-DK"/>
        </w:rPr>
        <w:t>false</w:t>
      </w:r>
      <w:r>
        <w:rPr>
          <w:rtl w:val="0"/>
          <w:lang w:val="es-ES_tradnl"/>
        </w:rPr>
        <w:t xml:space="preserve">​ </w:t>
      </w:r>
      <w:r>
        <w:rPr>
          <w:rtl w:val="0"/>
          <w:lang w:val="en-US"/>
        </w:rPr>
        <w:t>(no quotes) the app</w:t>
      </w:r>
      <w:r>
        <w:rPr>
          <w:rtl w:val="1"/>
        </w:rPr>
        <w:t>’</w:t>
      </w:r>
      <w:r>
        <w:rPr>
          <w:rtl w:val="0"/>
          <w:lang w:val="en-US"/>
        </w:rPr>
        <w:t xml:space="preserve">s window size is determined by </w:t>
      </w:r>
      <w:r>
        <w:rPr>
          <w:rtl w:val="0"/>
          <w:lang w:val="es-ES_tradnl"/>
        </w:rPr>
        <w:t>​</w:t>
      </w:r>
      <w:r>
        <w:rPr>
          <w:b w:val="1"/>
          <w:bCs w:val="1"/>
          <w:rtl w:val="0"/>
          <w:lang w:val="en-US"/>
        </w:rPr>
        <w:t>width</w:t>
      </w:r>
      <w:r>
        <w:rPr>
          <w:rtl w:val="0"/>
          <w:lang w:val="es-ES_tradnl"/>
        </w:rPr>
        <w:t xml:space="preserve">​ </w:t>
      </w:r>
      <w:r>
        <w:rPr>
          <w:rtl w:val="0"/>
          <w:lang w:val="en-US"/>
        </w:rPr>
        <w:t xml:space="preserve">and </w:t>
      </w:r>
      <w:r>
        <w:rPr>
          <w:rtl w:val="0"/>
          <w:lang w:val="es-ES_tradnl"/>
        </w:rPr>
        <w:t>​</w:t>
      </w:r>
      <w:r>
        <w:rPr>
          <w:b w:val="1"/>
          <w:bCs w:val="1"/>
          <w:rtl w:val="0"/>
          <w:lang w:val="en-US"/>
        </w:rPr>
        <w:t>height</w:t>
      </w:r>
      <w:r>
        <w:rPr>
          <w:rtl w:val="0"/>
          <w:lang w:val="es-ES_tradnl"/>
        </w:rPr>
        <w:t>​</w:t>
      </w:r>
      <w:r>
        <w:rPr>
          <w:rtl w:val="0"/>
        </w:rPr>
        <w:t>.</w:t>
      </w:r>
    </w:p>
    <w:p>
      <w:pPr>
        <w:pStyle w:val="Body"/>
        <w:spacing w:before="240" w:after="240" w:line="240" w:lineRule="auto"/>
      </w:pPr>
    </w:p>
    <w:p>
      <w:pPr>
        <w:pStyle w:val="Body"/>
        <w:numPr>
          <w:ilvl w:val="0"/>
          <w:numId w:val="4"/>
        </w:numPr>
        <w:spacing w:before="240" w:after="240" w:line="240" w:lineRule="auto"/>
      </w:pPr>
      <w:r>
        <w:rPr>
          <w:b w:val="1"/>
          <w:bCs w:val="1"/>
          <w:rtl w:val="0"/>
        </w:rPr>
        <w:t>langFile</w:t>
      </w:r>
      <w:r>
        <w:rPr>
          <w:rtl w:val="0"/>
          <w:lang w:val="es-ES_tradnl"/>
        </w:rPr>
        <w:t>​</w:t>
      </w:r>
      <w:r>
        <w:rPr>
          <w:rtl w:val="0"/>
          <w:lang w:val="en-US"/>
        </w:rPr>
        <w:t>:thenameofthefile(inquotes)containingtheapp</w:t>
      </w:r>
      <w:r>
        <w:rPr>
          <w:rtl w:val="1"/>
        </w:rPr>
        <w:t>’</w:t>
      </w:r>
      <w:r>
        <w:rPr>
          <w:rtl w:val="0"/>
          <w:lang w:val="en-US"/>
        </w:rPr>
        <w:t xml:space="preserve">stext,bydefault </w:t>
      </w:r>
      <w:r>
        <w:rPr>
          <w:b w:val="1"/>
          <w:bCs w:val="1"/>
          <w:rtl w:val="0"/>
        </w:rPr>
        <w:t>"HILO_AppText_EN.json"</w:t>
      </w:r>
      <w:r>
        <w:rPr>
          <w:rtl w:val="0"/>
          <w:lang w:val="es-ES_tradnl"/>
        </w:rPr>
        <w:t>​</w:t>
      </w:r>
      <w:r>
        <w:rPr>
          <w:rtl w:val="0"/>
          <w:lang w:val="en-US"/>
        </w:rPr>
        <w:t>. It would be possible to use a different file, so the app can be translated to other languages.</w:t>
      </w:r>
    </w:p>
    <w:p>
      <w:pPr>
        <w:pStyle w:val="Body"/>
        <w:spacing w:before="240" w:after="240" w:line="240" w:lineRule="auto"/>
      </w:pPr>
    </w:p>
    <w:p>
      <w:pPr>
        <w:pStyle w:val="Body"/>
        <w:numPr>
          <w:ilvl w:val="0"/>
          <w:numId w:val="4"/>
        </w:numPr>
        <w:spacing w:before="240" w:after="240" w:line="240" w:lineRule="auto"/>
        <w:rPr>
          <w:lang w:val="en-US"/>
        </w:rPr>
      </w:pPr>
      <w:r>
        <w:rPr>
          <w:b w:val="1"/>
          <w:bCs w:val="1"/>
          <w:rtl w:val="0"/>
          <w:lang w:val="en-US"/>
        </w:rPr>
        <w:t>width</w:t>
      </w:r>
      <w:r>
        <w:rPr>
          <w:rtl w:val="0"/>
          <w:lang w:val="es-ES_tradnl"/>
        </w:rPr>
        <w:t>​</w:t>
      </w:r>
      <w:r>
        <w:rPr>
          <w:rtl w:val="0"/>
        </w:rPr>
        <w:t>and</w:t>
      </w:r>
      <w:r>
        <w:rPr>
          <w:rtl w:val="0"/>
          <w:lang w:val="es-ES_tradnl"/>
        </w:rPr>
        <w:t>​</w:t>
      </w:r>
      <w:r>
        <w:rPr>
          <w:b w:val="1"/>
          <w:bCs w:val="1"/>
          <w:rtl w:val="0"/>
          <w:lang w:val="en-US"/>
        </w:rPr>
        <w:t>height</w:t>
      </w:r>
      <w:r>
        <w:rPr>
          <w:rtl w:val="0"/>
          <w:lang w:val="es-ES_tradnl"/>
        </w:rPr>
        <w:t>​</w:t>
      </w:r>
      <w:r>
        <w:rPr>
          <w:rtl w:val="0"/>
          <w:lang w:val="en-US"/>
        </w:rPr>
        <w:t>:positiveintegernumbersdeterminingthesizeoftheapp</w:t>
      </w:r>
      <w:r>
        <w:rPr>
          <w:rtl w:val="1"/>
        </w:rPr>
        <w:t>’</w:t>
      </w:r>
      <w:r>
        <w:rPr>
          <w:rtl w:val="0"/>
          <w:lang w:val="en-US"/>
        </w:rPr>
        <w:t xml:space="preserve">swindow, in pixels. If the </w:t>
      </w:r>
      <w:r>
        <w:rPr>
          <w:rtl w:val="0"/>
          <w:lang w:val="es-ES_tradnl"/>
        </w:rPr>
        <w:t>​</w:t>
      </w:r>
      <w:r>
        <w:rPr>
          <w:b w:val="1"/>
          <w:bCs w:val="1"/>
          <w:rtl w:val="0"/>
          <w:lang w:val="de-DE"/>
        </w:rPr>
        <w:t>fullscreen</w:t>
      </w:r>
      <w:r>
        <w:rPr>
          <w:rtl w:val="0"/>
          <w:lang w:val="es-ES_tradnl"/>
        </w:rPr>
        <w:t xml:space="preserve">​ </w:t>
      </w:r>
      <w:r>
        <w:rPr>
          <w:rtl w:val="0"/>
          <w:lang w:val="en-US"/>
        </w:rPr>
        <w:t xml:space="preserve">option is set to </w:t>
      </w:r>
      <w:r>
        <w:rPr>
          <w:rtl w:val="0"/>
          <w:lang w:val="es-ES_tradnl"/>
        </w:rPr>
        <w:t>​</w:t>
      </w:r>
      <w:r>
        <w:rPr>
          <w:b w:val="1"/>
          <w:bCs w:val="1"/>
          <w:rtl w:val="0"/>
          <w:lang w:val="en-US"/>
        </w:rPr>
        <w:t>true</w:t>
      </w:r>
      <w:r>
        <w:rPr>
          <w:rtl w:val="0"/>
          <w:lang w:val="es-ES_tradnl"/>
        </w:rPr>
        <w:t xml:space="preserve">​ </w:t>
      </w:r>
      <w:r>
        <w:rPr>
          <w:rtl w:val="0"/>
          <w:lang w:val="en-US"/>
        </w:rPr>
        <w:t xml:space="preserve">then </w:t>
      </w:r>
      <w:r>
        <w:rPr>
          <w:rtl w:val="0"/>
          <w:lang w:val="es-ES_tradnl"/>
        </w:rPr>
        <w:t>​</w:t>
      </w:r>
      <w:r>
        <w:rPr>
          <w:b w:val="1"/>
          <w:bCs w:val="1"/>
          <w:rtl w:val="0"/>
          <w:lang w:val="en-US"/>
        </w:rPr>
        <w:t>width</w:t>
      </w:r>
      <w:r>
        <w:rPr>
          <w:rtl w:val="0"/>
          <w:lang w:val="es-ES_tradnl"/>
        </w:rPr>
        <w:t xml:space="preserve">​ </w:t>
      </w:r>
      <w:r>
        <w:rPr>
          <w:rtl w:val="0"/>
          <w:lang w:val="en-US"/>
        </w:rPr>
        <w:t xml:space="preserve">and </w:t>
      </w:r>
      <w:r>
        <w:rPr>
          <w:rtl w:val="0"/>
          <w:lang w:val="es-ES_tradnl"/>
        </w:rPr>
        <w:t>​</w:t>
      </w:r>
      <w:r>
        <w:rPr>
          <w:b w:val="1"/>
          <w:bCs w:val="1"/>
          <w:rtl w:val="0"/>
          <w:lang w:val="en-US"/>
        </w:rPr>
        <w:t>height</w:t>
      </w:r>
      <w:r>
        <w:rPr>
          <w:rtl w:val="0"/>
          <w:lang w:val="es-ES_tradnl"/>
        </w:rPr>
        <w:t xml:space="preserve">​ </w:t>
      </w:r>
      <w:r>
        <w:rPr>
          <w:rtl w:val="0"/>
          <w:lang w:val="it-IT"/>
        </w:rPr>
        <w:t>are ignored.</w:t>
      </w:r>
    </w:p>
    <w:p>
      <w:pPr>
        <w:pStyle w:val="Body"/>
        <w:spacing w:before="240" w:after="240" w:line="240" w:lineRule="auto"/>
        <w:rPr>
          <w:outline w:val="0"/>
          <w:color w:val="434343"/>
          <w:u w:color="434343"/>
          <w14:textFill>
            <w14:solidFill>
              <w14:srgbClr w14:val="434343"/>
            </w14:solidFill>
          </w14:textFill>
        </w:rPr>
      </w:pPr>
      <w:r>
        <w:rPr>
          <w:outline w:val="0"/>
          <w:color w:val="434343"/>
          <w:sz w:val="28"/>
          <w:szCs w:val="28"/>
          <w:u w:color="434343"/>
          <w:rtl w:val="0"/>
          <w:lang w:val="it-IT"/>
          <w14:textFill>
            <w14:solidFill>
              <w14:srgbClr w14:val="434343"/>
            </w14:solidFill>
          </w14:textFill>
        </w:rPr>
        <w:t>Machine Settings</w:t>
      </w:r>
    </w:p>
    <w:p>
      <w:pPr>
        <w:pStyle w:val="Body"/>
        <w:spacing w:before="240" w:after="240" w:line="240" w:lineRule="auto"/>
        <w:rPr>
          <w:b w:val="1"/>
          <w:bCs w:val="1"/>
        </w:rPr>
      </w:pPr>
      <w:r>
        <w:rPr>
          <w:rtl w:val="0"/>
          <w:lang w:val="it-IT"/>
        </w:rPr>
        <w:t xml:space="preserve">Filename: </w:t>
      </w:r>
      <w:r>
        <w:rPr>
          <w:rtl w:val="0"/>
          <w:lang w:val="es-ES_tradnl"/>
        </w:rPr>
        <w:t>​</w:t>
      </w:r>
      <w:r>
        <w:rPr>
          <w:b w:val="1"/>
          <w:bCs w:val="1"/>
          <w:rtl w:val="0"/>
          <w:lang w:val="en-US"/>
        </w:rPr>
        <w:t>HILO_MachineSettings.json</w:t>
      </w:r>
      <w:r>
        <w:rPr>
          <w:b w:val="1"/>
          <w:bCs w:val="1"/>
        </w:rPr>
        <w:br w:type="textWrapping"/>
      </w:r>
    </w:p>
    <w:p>
      <w:pPr>
        <w:pStyle w:val="Body"/>
        <w:spacing w:before="240" w:after="240" w:line="240" w:lineRule="auto"/>
      </w:pPr>
      <w:r>
        <w:rPr>
          <w:rtl w:val="0"/>
          <w:lang w:val="en-US"/>
        </w:rPr>
        <w:t>This file contains settings for the HILO machine. Every time a connection is established, these values are set in the machine. The values can</w:t>
      </w:r>
      <w:r>
        <w:rPr>
          <w:rtl w:val="1"/>
        </w:rPr>
        <w:t>’</w:t>
      </w:r>
      <w:r>
        <w:rPr>
          <w:rtl w:val="0"/>
          <w:lang w:val="en-US"/>
        </w:rPr>
        <w:t>t be changed in the UI. They are pre-determined through tests using the in-house test app.</w:t>
      </w:r>
    </w:p>
    <w:p>
      <w:pPr>
        <w:pStyle w:val="Body"/>
        <w:numPr>
          <w:ilvl w:val="0"/>
          <w:numId w:val="6"/>
        </w:numPr>
        <w:bidi w:val="0"/>
        <w:spacing w:before="240" w:after="240" w:line="240" w:lineRule="auto"/>
        <w:ind w:right="0"/>
        <w:jc w:val="left"/>
        <w:rPr>
          <w:rtl w:val="0"/>
          <w:lang w:val="en-US"/>
        </w:rPr>
      </w:pPr>
      <w:r>
        <w:rPr>
          <w:b w:val="1"/>
          <w:bCs w:val="1"/>
          <w:rtl w:val="0"/>
          <w:lang w:val="en-US"/>
        </w:rPr>
        <w:t>deliverySpeedSteps</w:t>
      </w:r>
      <w:r>
        <w:rPr>
          <w:rtl w:val="0"/>
          <w:lang w:val="es-ES_tradnl"/>
        </w:rPr>
        <w:t>​</w:t>
      </w:r>
      <w:r>
        <w:rPr>
          <w:rtl w:val="0"/>
        </w:rPr>
        <w:t>:</w:t>
      </w:r>
      <w:r>
        <w:rPr>
          <w:rtl w:val="0"/>
          <w:lang w:val="de-DE"/>
        </w:rPr>
        <w:t xml:space="preserve"> </w:t>
      </w:r>
      <w:r>
        <w:rPr>
          <w:rtl w:val="0"/>
          <w:lang w:val="en-US"/>
        </w:rPr>
        <w:t>the</w:t>
      </w:r>
      <w:r>
        <w:rPr>
          <w:rtl w:val="0"/>
          <w:lang w:val="de-DE"/>
        </w:rPr>
        <w:t xml:space="preserve"> </w:t>
      </w:r>
      <w:r>
        <w:rPr>
          <w:rtl w:val="0"/>
          <w:lang w:val="en-US"/>
        </w:rPr>
        <w:t>speed</w:t>
      </w:r>
      <w:r>
        <w:rPr>
          <w:rtl w:val="0"/>
          <w:lang w:val="de-DE"/>
        </w:rPr>
        <w:t xml:space="preserve"> </w:t>
      </w:r>
      <w:r>
        <w:rPr>
          <w:rtl w:val="0"/>
        </w:rPr>
        <w:t>in</w:t>
      </w:r>
      <w:r>
        <w:rPr>
          <w:rtl w:val="0"/>
          <w:lang w:val="de-DE"/>
        </w:rPr>
        <w:t xml:space="preserve"> </w:t>
      </w:r>
      <w:r>
        <w:rPr>
          <w:rtl w:val="0"/>
          <w:lang w:val="en-US"/>
        </w:rPr>
        <w:t>steps</w:t>
      </w:r>
      <w:r>
        <w:rPr>
          <w:rtl w:val="0"/>
          <w:lang w:val="de-DE"/>
        </w:rPr>
        <w:t xml:space="preserve"> </w:t>
      </w:r>
      <w:r>
        <w:rPr>
          <w:rtl w:val="0"/>
          <w:lang w:val="it-IT"/>
        </w:rPr>
        <w:t>per</w:t>
      </w:r>
      <w:r>
        <w:rPr>
          <w:rtl w:val="0"/>
          <w:lang w:val="de-DE"/>
        </w:rPr>
        <w:t xml:space="preserve"> </w:t>
      </w:r>
      <w:r>
        <w:rPr>
          <w:rtl w:val="0"/>
          <w:lang w:val="it-IT"/>
        </w:rPr>
        <w:t>second</w:t>
      </w:r>
      <w:r>
        <w:rPr>
          <w:rtl w:val="0"/>
          <w:lang w:val="de-DE"/>
        </w:rPr>
        <w:t xml:space="preserve"> </w:t>
      </w:r>
      <w:r>
        <w:rPr>
          <w:rtl w:val="0"/>
          <w:lang w:val="it-IT"/>
        </w:rPr>
        <w:t>(positive</w:t>
      </w:r>
      <w:r>
        <w:rPr>
          <w:rtl w:val="0"/>
          <w:lang w:val="de-DE"/>
        </w:rPr>
        <w:t xml:space="preserve"> </w:t>
      </w:r>
      <w:r>
        <w:rPr>
          <w:rtl w:val="0"/>
          <w:lang w:val="nl-NL"/>
        </w:rPr>
        <w:t>integer</w:t>
      </w:r>
      <w:r>
        <w:rPr>
          <w:rtl w:val="0"/>
          <w:lang w:val="de-DE"/>
        </w:rPr>
        <w:t xml:space="preserve"> </w:t>
      </w:r>
      <w:r>
        <w:rPr>
          <w:rtl w:val="0"/>
          <w:lang w:val="en-US"/>
        </w:rPr>
        <w:t>value,</w:t>
      </w:r>
      <w:r>
        <w:rPr>
          <w:rtl w:val="0"/>
          <w:lang w:val="de-DE"/>
        </w:rPr>
        <w:t xml:space="preserve"> </w:t>
      </w:r>
      <w:r>
        <w:rPr>
          <w:rtl w:val="0"/>
          <w:lang w:val="en-US"/>
        </w:rPr>
        <w:t>like</w:t>
      </w:r>
      <w:r>
        <w:rPr>
          <w:rtl w:val="0"/>
          <w:lang w:val="es-ES_tradnl"/>
        </w:rPr>
        <w:t>​</w:t>
      </w:r>
      <w:r>
        <w:rPr>
          <w:b w:val="1"/>
          <w:bCs w:val="1"/>
          <w:rtl w:val="0"/>
        </w:rPr>
        <w:t>300</w:t>
      </w:r>
      <w:r>
        <w:rPr>
          <w:rtl w:val="0"/>
          <w:lang w:val="es-ES_tradnl"/>
        </w:rPr>
        <w:t>​</w:t>
      </w:r>
      <w:r>
        <w:rPr>
          <w:rtl w:val="0"/>
          <w:lang w:val="en-US"/>
        </w:rPr>
        <w:t>) for the delivery speed. Essentially, the speed at which the machine is running.</w:t>
      </w:r>
      <w:r>
        <w:rPr>
          <w:rtl w:val="0"/>
          <w:lang w:val="de-DE"/>
        </w:rPr>
        <w:t xml:space="preserve"> </w:t>
      </w:r>
    </w:p>
    <w:p>
      <w:pPr>
        <w:pStyle w:val="Body"/>
        <w:numPr>
          <w:ilvl w:val="0"/>
          <w:numId w:val="6"/>
        </w:numPr>
        <w:bidi w:val="0"/>
        <w:spacing w:before="240" w:after="240" w:line="240" w:lineRule="auto"/>
        <w:ind w:right="0"/>
        <w:jc w:val="left"/>
        <w:rPr>
          <w:rtl w:val="0"/>
          <w:lang w:val="en-US"/>
        </w:rPr>
      </w:pPr>
      <w:r>
        <w:rPr>
          <w:b w:val="1"/>
          <w:bCs w:val="1"/>
          <w:rtl w:val="0"/>
          <w:lang w:val="en-US"/>
        </w:rPr>
        <w:t>draftingSpeedPercMax</w:t>
      </w:r>
      <w:r>
        <w:rPr>
          <w:rtl w:val="0"/>
          <w:lang w:val="es-ES_tradnl"/>
        </w:rPr>
        <w:t>​</w:t>
      </w:r>
      <w:r>
        <w:rPr>
          <w:rtl w:val="0"/>
          <w:lang w:val="en-US"/>
        </w:rPr>
        <w:t xml:space="preserve">:thehighestvalueforthespeedofthedraftingroll,as a percentage of the delivery speed. A positive integer between 0 and 100, like </w:t>
      </w:r>
      <w:r>
        <w:rPr>
          <w:rtl w:val="0"/>
          <w:lang w:val="es-ES_tradnl"/>
        </w:rPr>
        <w:t>​</w:t>
      </w:r>
      <w:r>
        <w:rPr>
          <w:b w:val="1"/>
          <w:bCs w:val="1"/>
          <w:rtl w:val="0"/>
        </w:rPr>
        <w:t>70</w:t>
      </w:r>
      <w:r>
        <w:rPr>
          <w:rtl w:val="0"/>
          <w:lang w:val="es-ES_tradnl"/>
        </w:rPr>
        <w:t>​</w:t>
      </w:r>
      <w:r>
        <w:rPr>
          <w:rtl w:val="0"/>
          <w:lang w:val="en-US"/>
        </w:rPr>
        <w:t>. This corresponds to the drafting speed for thick yarn.</w:t>
      </w:r>
    </w:p>
    <w:p>
      <w:pPr>
        <w:pStyle w:val="Body"/>
        <w:spacing w:before="240" w:after="240" w:line="240" w:lineRule="auto"/>
      </w:pPr>
    </w:p>
    <w:p>
      <w:pPr>
        <w:pStyle w:val="Body"/>
        <w:numPr>
          <w:ilvl w:val="0"/>
          <w:numId w:val="6"/>
        </w:numPr>
        <w:bidi w:val="0"/>
        <w:spacing w:before="240" w:after="240" w:line="240" w:lineRule="auto"/>
        <w:ind w:right="0"/>
        <w:jc w:val="left"/>
        <w:rPr>
          <w:rtl w:val="0"/>
          <w:lang w:val="en-US"/>
        </w:rPr>
      </w:pPr>
      <w:r>
        <w:rPr>
          <w:b w:val="1"/>
          <w:bCs w:val="1"/>
          <w:rtl w:val="0"/>
          <w:lang w:val="en-US"/>
        </w:rPr>
        <w:t>draftingSpeedPercMin</w:t>
      </w:r>
      <w:r>
        <w:rPr>
          <w:rtl w:val="0"/>
          <w:lang w:val="es-ES_tradnl"/>
        </w:rPr>
        <w:t>​</w:t>
      </w:r>
      <w:r>
        <w:rPr>
          <w:rtl w:val="0"/>
          <w:lang w:val="en-US"/>
        </w:rPr>
        <w:t xml:space="preserve">:thelowestvalueforthespeedofthedraftingroll,asa percentage of the delivery speed. A positive integer between 0 and 100, like </w:t>
      </w:r>
      <w:r>
        <w:rPr>
          <w:rtl w:val="0"/>
          <w:lang w:val="es-ES_tradnl"/>
        </w:rPr>
        <w:t>​</w:t>
      </w:r>
      <w:r>
        <w:rPr>
          <w:b w:val="1"/>
          <w:bCs w:val="1"/>
          <w:rtl w:val="0"/>
        </w:rPr>
        <w:t>20</w:t>
      </w:r>
      <w:r>
        <w:rPr>
          <w:rtl w:val="0"/>
          <w:lang w:val="es-ES_tradnl"/>
        </w:rPr>
        <w:t>​</w:t>
      </w:r>
      <w:r>
        <w:rPr>
          <w:rtl w:val="0"/>
          <w:lang w:val="en-US"/>
        </w:rPr>
        <w:t>. This corresponds to the drafting speed for thin yarn.</w:t>
      </w:r>
    </w:p>
    <w:p>
      <w:pPr>
        <w:pStyle w:val="Body"/>
        <w:spacing w:before="240" w:after="240" w:line="240" w:lineRule="auto"/>
      </w:pPr>
    </w:p>
    <w:p>
      <w:pPr>
        <w:pStyle w:val="Body"/>
        <w:numPr>
          <w:ilvl w:val="0"/>
          <w:numId w:val="6"/>
        </w:numPr>
        <w:bidi w:val="0"/>
        <w:spacing w:before="240" w:after="240" w:line="240" w:lineRule="auto"/>
        <w:ind w:right="0"/>
        <w:jc w:val="left"/>
        <w:rPr>
          <w:rtl w:val="0"/>
          <w:lang w:val="en-US"/>
        </w:rPr>
      </w:pPr>
      <w:r>
        <w:rPr>
          <w:b w:val="1"/>
          <w:bCs w:val="1"/>
          <w:rtl w:val="0"/>
          <w:lang w:val="en-US"/>
        </w:rPr>
        <w:t>spindleSpeedStepsMax</w:t>
      </w:r>
      <w:r>
        <w:rPr>
          <w:rtl w:val="0"/>
          <w:lang w:val="es-ES_tradnl"/>
        </w:rPr>
        <w:t>​</w:t>
      </w:r>
      <w:r>
        <w:rPr>
          <w:rtl w:val="0"/>
          <w:lang w:val="en-US"/>
        </w:rPr>
        <w:t>:thespeedinstepspersecond(positiveintegervalue,like</w:t>
      </w:r>
      <w:r>
        <w:rPr>
          <w:rtl w:val="0"/>
          <w:lang w:val="es-ES_tradnl"/>
        </w:rPr>
        <w:t>​</w:t>
      </w:r>
      <w:r>
        <w:rPr>
          <w:b w:val="1"/>
          <w:bCs w:val="1"/>
          <w:rtl w:val="0"/>
        </w:rPr>
        <w:t>700</w:t>
      </w:r>
      <w:r>
        <w:rPr>
          <w:rtl w:val="0"/>
          <w:lang w:val="es-ES_tradnl"/>
        </w:rPr>
        <w:t>​</w:t>
      </w:r>
      <w:r>
        <w:rPr>
          <w:rtl w:val="0"/>
          <w:lang w:val="en-US"/>
        </w:rPr>
        <w:t>) for the spindle, corresponding to the maximum amount of twist in spin mode.</w:t>
      </w:r>
    </w:p>
    <w:p>
      <w:pPr>
        <w:pStyle w:val="Body"/>
        <w:spacing w:before="240" w:after="240" w:line="240" w:lineRule="auto"/>
      </w:pPr>
    </w:p>
    <w:p>
      <w:pPr>
        <w:pStyle w:val="Body"/>
        <w:numPr>
          <w:ilvl w:val="0"/>
          <w:numId w:val="6"/>
        </w:numPr>
        <w:bidi w:val="0"/>
        <w:spacing w:before="240" w:after="240" w:line="240" w:lineRule="auto"/>
        <w:ind w:right="0"/>
        <w:jc w:val="left"/>
        <w:rPr>
          <w:rtl w:val="0"/>
          <w:lang w:val="en-US"/>
        </w:rPr>
      </w:pPr>
      <w:r>
        <w:rPr>
          <w:b w:val="1"/>
          <w:bCs w:val="1"/>
          <w:rtl w:val="0"/>
          <w:lang w:val="en-US"/>
        </w:rPr>
        <w:t>spindleSpeedStepsMin</w:t>
      </w:r>
      <w:r>
        <w:rPr>
          <w:rtl w:val="0"/>
          <w:lang w:val="es-ES_tradnl"/>
        </w:rPr>
        <w:t>​</w:t>
      </w:r>
      <w:r>
        <w:rPr>
          <w:rtl w:val="0"/>
          <w:lang w:val="en-US"/>
        </w:rPr>
        <w:t>:thespeedinstepspersecond(positiveintegervalue,like</w:t>
      </w:r>
      <w:r>
        <w:rPr>
          <w:rtl w:val="0"/>
          <w:lang w:val="es-ES_tradnl"/>
        </w:rPr>
        <w:t>​</w:t>
      </w:r>
      <w:r>
        <w:rPr>
          <w:b w:val="1"/>
          <w:bCs w:val="1"/>
          <w:rtl w:val="0"/>
        </w:rPr>
        <w:t>200</w:t>
      </w:r>
      <w:r>
        <w:rPr>
          <w:rtl w:val="0"/>
          <w:lang w:val="es-ES_tradnl"/>
        </w:rPr>
        <w:t>​</w:t>
      </w:r>
      <w:r>
        <w:rPr>
          <w:rtl w:val="0"/>
          <w:lang w:val="en-US"/>
        </w:rPr>
        <w:t>) for the spindle, corresponding to the minimum amount of twist in spin mode.</w:t>
      </w:r>
    </w:p>
    <w:p>
      <w:pPr>
        <w:pStyle w:val="Body"/>
        <w:shd w:val="clear" w:color="auto" w:fill="ffffff"/>
        <w:spacing w:before="240" w:after="240" w:line="240" w:lineRule="auto"/>
        <w:rPr>
          <w:outline w:val="0"/>
          <w:color w:val="434343"/>
          <w:sz w:val="28"/>
          <w:szCs w:val="28"/>
          <w:u w:color="434343"/>
          <w14:textFill>
            <w14:solidFill>
              <w14:srgbClr w14:val="434343"/>
            </w14:solidFill>
          </w14:textFill>
        </w:rPr>
      </w:pPr>
      <w:r>
        <w:rPr>
          <w:outline w:val="0"/>
          <w:color w:val="434343"/>
          <w:sz w:val="28"/>
          <w:szCs w:val="28"/>
          <w:u w:color="434343"/>
          <w:rtl w:val="0"/>
          <w:lang w:val="en-US"/>
          <w14:textFill>
            <w14:solidFill>
              <w14:srgbClr w14:val="434343"/>
            </w14:solidFill>
          </w14:textFill>
        </w:rPr>
        <w:t>HILO Devices</w:t>
      </w:r>
    </w:p>
    <w:p>
      <w:pPr>
        <w:pStyle w:val="Body"/>
        <w:shd w:val="clear" w:color="auto" w:fill="ffffff"/>
        <w:spacing w:before="240" w:after="240" w:line="240" w:lineRule="auto"/>
      </w:pPr>
      <w:r>
        <w:rPr>
          <w:rtl w:val="0"/>
          <w:lang w:val="en-US"/>
        </w:rPr>
        <w:t xml:space="preserve">A HILO device is represented as an abstract in the app, as a </w:t>
      </w:r>
      <w:r>
        <w:rPr>
          <w:rtl w:val="0"/>
          <w:lang w:val="es-ES_tradnl"/>
        </w:rPr>
        <w:t>​</w:t>
      </w:r>
      <w:r>
        <w:rPr>
          <w:b w:val="1"/>
          <w:bCs w:val="1"/>
          <w:rtl w:val="0"/>
          <w:lang w:val="en-US"/>
        </w:rPr>
        <w:t>HILOInterface</w:t>
      </w:r>
      <w:r>
        <w:rPr>
          <w:rtl w:val="0"/>
          <w:lang w:val="es-ES_tradnl"/>
        </w:rPr>
        <w:t xml:space="preserve">​ </w:t>
      </w:r>
      <w:r>
        <w:rPr>
          <w:rtl w:val="0"/>
          <w:lang w:val="en-US"/>
        </w:rPr>
        <w:t xml:space="preserve">(found in the tab </w:t>
      </w:r>
      <w:r>
        <w:rPr>
          <w:b w:val="1"/>
          <w:bCs w:val="1"/>
          <w:rtl w:val="0"/>
          <w:lang w:val="en-US"/>
        </w:rPr>
        <w:t>HILO_BaseClasses</w:t>
      </w:r>
      <w:r>
        <w:rPr>
          <w:rtl w:val="0"/>
          <w:lang w:val="es-ES_tradnl"/>
        </w:rPr>
        <w:t>​</w:t>
      </w:r>
      <w:r>
        <w:rPr>
          <w:rtl w:val="0"/>
          <w:lang w:val="en-US"/>
        </w:rPr>
        <w:t xml:space="preserve">). This defines a common set of operations for any HILO device, and allows us to use an actual device (communicating through a serial port); or a </w:t>
      </w:r>
      <w:r>
        <w:rPr>
          <w:rtl w:val="1"/>
          <w:lang w:val="ar-SA" w:bidi="ar-SA"/>
        </w:rPr>
        <w:t>“</w:t>
      </w:r>
      <w:r>
        <w:rPr>
          <w:rtl w:val="0"/>
          <w:lang w:val="it-IT"/>
        </w:rPr>
        <w:t>simulator</w:t>
      </w:r>
      <w:r>
        <w:rPr>
          <w:rtl w:val="0"/>
        </w:rPr>
        <w:t xml:space="preserve">” </w:t>
      </w:r>
      <w:r>
        <w:rPr>
          <w:rtl w:val="0"/>
          <w:lang w:val="en-US"/>
        </w:rPr>
        <w:t>so that we can test and demonstrate the app without needing a machine or other hardware. In the future we may wish to define other devices such as remote/networked HILO machines and clusters, or different versions of the HILO machine.</w:t>
      </w:r>
    </w:p>
    <w:p>
      <w:pPr>
        <w:pStyle w:val="Body"/>
        <w:shd w:val="clear" w:color="auto" w:fill="ffffff"/>
        <w:spacing w:before="240" w:after="240" w:line="240" w:lineRule="auto"/>
      </w:pPr>
      <w:r>
        <w:rPr>
          <w:rtl w:val="0"/>
          <w:lang w:val="en-US"/>
        </w:rPr>
        <w:t xml:space="preserve">The simulator acts for most (but not all) purposes like an actual machine. As mentioned above, it is meant to replace an actual machine during app testing and quick demos. The simulator class </w:t>
      </w:r>
      <w:r>
        <w:rPr>
          <w:rtl w:val="0"/>
          <w:lang w:val="es-ES_tradnl"/>
        </w:rPr>
        <w:t>​</w:t>
      </w:r>
      <w:r>
        <w:rPr>
          <w:b w:val="1"/>
          <w:bCs w:val="1"/>
          <w:rtl w:val="0"/>
          <w:lang w:val="es-ES_tradnl"/>
        </w:rPr>
        <w:t>HILOSimulator</w:t>
      </w:r>
      <w:r>
        <w:rPr>
          <w:rtl w:val="0"/>
          <w:lang w:val="es-ES_tradnl"/>
        </w:rPr>
        <w:t xml:space="preserve">​ </w:t>
      </w:r>
      <w:r>
        <w:rPr>
          <w:rtl w:val="0"/>
          <w:lang w:val="en-US"/>
        </w:rPr>
        <w:t xml:space="preserve">is defined in the tab </w:t>
      </w:r>
      <w:r>
        <w:rPr>
          <w:rtl w:val="0"/>
          <w:lang w:val="es-ES_tradnl"/>
        </w:rPr>
        <w:t>​</w:t>
      </w:r>
      <w:r>
        <w:rPr>
          <w:b w:val="1"/>
          <w:bCs w:val="1"/>
          <w:rtl w:val="0"/>
          <w:lang w:val="en-US"/>
        </w:rPr>
        <w:t>HILO_Simulator</w:t>
      </w:r>
      <w:r>
        <w:rPr>
          <w:rtl w:val="0"/>
          <w:lang w:val="es-ES_tradnl"/>
        </w:rPr>
        <w:t>​</w:t>
      </w:r>
      <w:r>
        <w:rPr>
          <w:rtl w:val="0"/>
          <w:lang w:val="en-US"/>
        </w:rPr>
        <w:t xml:space="preserve">, whereas the actual HILO (which connects to a serial port and communicates with a machine using the HILO protocol) is implemented as class </w:t>
      </w:r>
      <w:r>
        <w:rPr>
          <w:rtl w:val="0"/>
          <w:lang w:val="es-ES_tradnl"/>
        </w:rPr>
        <w:t>​</w:t>
      </w:r>
      <w:r>
        <w:rPr>
          <w:b w:val="1"/>
          <w:bCs w:val="1"/>
          <w:rtl w:val="0"/>
          <w:lang w:val="en-US"/>
        </w:rPr>
        <w:t>HILODevice</w:t>
      </w:r>
      <w:r>
        <w:rPr>
          <w:rtl w:val="0"/>
          <w:lang w:val="es-ES_tradnl"/>
        </w:rPr>
        <w:t xml:space="preserve">​ </w:t>
      </w:r>
      <w:r>
        <w:rPr>
          <w:rtl w:val="0"/>
          <w:lang w:val="en-US"/>
        </w:rPr>
        <w:t xml:space="preserve">in the tab </w:t>
      </w:r>
      <w:r>
        <w:rPr>
          <w:rtl w:val="0"/>
          <w:lang w:val="es-ES_tradnl"/>
        </w:rPr>
        <w:t>​</w:t>
      </w:r>
      <w:r>
        <w:rPr>
          <w:b w:val="1"/>
          <w:bCs w:val="1"/>
          <w:rtl w:val="0"/>
          <w:lang w:val="en-US"/>
        </w:rPr>
        <w:t>HILO_Device</w:t>
      </w:r>
      <w:r>
        <w:rPr>
          <w:rtl w:val="0"/>
          <w:lang w:val="es-ES_tradnl"/>
        </w:rPr>
        <w:t>​</w:t>
      </w:r>
      <w:r>
        <w:rPr>
          <w:rtl w:val="0"/>
        </w:rPr>
        <w:t>.</w:t>
      </w:r>
    </w:p>
    <w:p>
      <w:pPr>
        <w:pStyle w:val="Body"/>
        <w:shd w:val="clear" w:color="auto" w:fill="ffffff"/>
        <w:spacing w:before="240" w:after="240" w:line="240" w:lineRule="auto"/>
      </w:pPr>
      <w:r>
        <w:rPr>
          <w:rtl w:val="0"/>
          <w:lang w:val="en-US"/>
        </w:rPr>
        <w:t xml:space="preserve">A device or simulator should be assigned a callback handler (implementing the </w:t>
      </w:r>
      <w:r>
        <w:rPr>
          <w:b w:val="1"/>
          <w:bCs w:val="1"/>
          <w:rtl w:val="0"/>
          <w:lang w:val="en-US"/>
        </w:rPr>
        <w:t>HILOCallbackHandler</w:t>
      </w:r>
      <w:r>
        <w:rPr>
          <w:rtl w:val="0"/>
          <w:lang w:val="es-ES_tradnl"/>
        </w:rPr>
        <w:t xml:space="preserve">​ </w:t>
      </w:r>
      <w:r>
        <w:rPr>
          <w:rtl w:val="0"/>
          <w:lang w:val="en-US"/>
        </w:rPr>
        <w:t xml:space="preserve">interface, see the </w:t>
      </w:r>
      <w:r>
        <w:rPr>
          <w:rtl w:val="0"/>
          <w:lang w:val="es-ES_tradnl"/>
        </w:rPr>
        <w:t>​</w:t>
      </w:r>
      <w:r>
        <w:rPr>
          <w:b w:val="1"/>
          <w:bCs w:val="1"/>
          <w:rtl w:val="0"/>
          <w:lang w:val="en-US"/>
        </w:rPr>
        <w:t>HILO_BaseClasses</w:t>
      </w:r>
      <w:r>
        <w:rPr>
          <w:rtl w:val="0"/>
          <w:lang w:val="es-ES_tradnl"/>
        </w:rPr>
        <w:t xml:space="preserve">​ </w:t>
      </w:r>
      <w:r>
        <w:rPr>
          <w:rtl w:val="0"/>
          <w:lang w:val="en-US"/>
        </w:rPr>
        <w:t xml:space="preserve">tab) which gets notified of changes in the state of HILO and acts accordingly. The actual handler used by the app for HILO events is an </w:t>
      </w:r>
      <w:r>
        <w:rPr>
          <w:rtl w:val="0"/>
          <w:lang w:val="es-ES_tradnl"/>
        </w:rPr>
        <w:t>​</w:t>
      </w:r>
      <w:r>
        <w:rPr>
          <w:b w:val="1"/>
          <w:bCs w:val="1"/>
          <w:rtl w:val="0"/>
          <w:lang w:val="en-US"/>
        </w:rPr>
        <w:t>AppHILOCallbackHandler</w:t>
      </w:r>
      <w:r>
        <w:rPr>
          <w:rtl w:val="0"/>
          <w:lang w:val="es-ES_tradnl"/>
        </w:rPr>
        <w:t xml:space="preserve">​ </w:t>
      </w:r>
      <w:r>
        <w:rPr>
          <w:rtl w:val="0"/>
          <w:lang w:val="en-US"/>
        </w:rPr>
        <w:t xml:space="preserve">(implementing the </w:t>
      </w:r>
      <w:r>
        <w:rPr>
          <w:rtl w:val="0"/>
          <w:lang w:val="es-ES_tradnl"/>
        </w:rPr>
        <w:t>​</w:t>
      </w:r>
      <w:r>
        <w:rPr>
          <w:b w:val="1"/>
          <w:bCs w:val="1"/>
          <w:rtl w:val="0"/>
          <w:lang w:val="en-US"/>
        </w:rPr>
        <w:t>HILOCallbackHandler</w:t>
      </w:r>
      <w:r>
        <w:rPr>
          <w:rtl w:val="0"/>
          <w:lang w:val="es-ES_tradnl"/>
        </w:rPr>
        <w:t xml:space="preserve">​ </w:t>
      </w:r>
      <w:r>
        <w:rPr>
          <w:rtl w:val="0"/>
          <w:lang w:val="en-US"/>
        </w:rPr>
        <w:t xml:space="preserve">interface) and can be found in the tab </w:t>
      </w:r>
      <w:r>
        <w:rPr>
          <w:rtl w:val="0"/>
          <w:lang w:val="es-ES_tradnl"/>
        </w:rPr>
        <w:t>​</w:t>
      </w:r>
      <w:r>
        <w:rPr>
          <w:b w:val="1"/>
          <w:bCs w:val="1"/>
          <w:rtl w:val="0"/>
          <w:lang w:val="en-US"/>
        </w:rPr>
        <w:t>App_Callbacks_HILO</w:t>
      </w:r>
      <w:r>
        <w:rPr>
          <w:rtl w:val="0"/>
          <w:lang w:val="es-ES_tradnl"/>
        </w:rPr>
        <w:t>​</w:t>
      </w:r>
      <w:r>
        <w:rPr>
          <w:rtl w:val="0"/>
        </w:rPr>
        <w:t>.</w:t>
      </w:r>
    </w:p>
    <w:p>
      <w:pPr>
        <w:pStyle w:val="Body"/>
        <w:shd w:val="clear" w:color="auto" w:fill="ffffff"/>
        <w:spacing w:before="240" w:after="240" w:line="240" w:lineRule="auto"/>
      </w:pPr>
    </w:p>
    <w:p>
      <w:pPr>
        <w:pStyle w:val="Body"/>
        <w:shd w:val="clear" w:color="auto" w:fill="ffffff"/>
        <w:spacing w:before="240" w:line="240" w:lineRule="auto"/>
      </w:pPr>
      <w:r>
        <w:rPr>
          <w:outline w:val="0"/>
          <w:color w:val="434343"/>
          <w:sz w:val="28"/>
          <w:szCs w:val="28"/>
          <w:u w:color="434343"/>
          <w:rtl w:val="0"/>
          <w:lang w:val="de-DE"/>
          <w14:textFill>
            <w14:solidFill>
              <w14:srgbClr w14:val="434343"/>
            </w14:solidFill>
          </w14:textFill>
        </w:rPr>
        <w:t>User Interface</w:t>
      </w:r>
    </w:p>
    <w:p>
      <w:pPr>
        <w:pStyle w:val="Body"/>
        <w:shd w:val="clear" w:color="auto" w:fill="ffffff"/>
        <w:spacing w:line="240" w:lineRule="auto"/>
      </w:pPr>
      <w:r>
        <w:rPr>
          <w:outline w:val="0"/>
          <w:color w:val="434343"/>
          <w:sz w:val="28"/>
          <w:szCs w:val="28"/>
          <w:u w:color="434343"/>
          <w14:textFill>
            <w14:solidFill>
              <w14:srgbClr w14:val="434343"/>
            </w14:solidFill>
          </w14:textFill>
        </w:rPr>
        <w:br w:type="textWrapping"/>
      </w:r>
      <w:r>
        <w:rPr>
          <w:rtl w:val="0"/>
          <w:lang w:val="en-US"/>
        </w:rPr>
        <w:t>The layout of the UI is based on a mixture of fixed values and reactive behaviour - that is, the position and size of some elements is calculated depending on the size of the app</w:t>
      </w:r>
      <w:r>
        <w:rPr>
          <w:rtl w:val="1"/>
        </w:rPr>
        <w:t>’</w:t>
      </w:r>
      <w:r>
        <w:rPr>
          <w:rtl w:val="0"/>
          <w:lang w:val="en-US"/>
        </w:rPr>
        <w:t>s window.</w:t>
      </w:r>
    </w:p>
    <w:p>
      <w:pPr>
        <w:pStyle w:val="Body"/>
        <w:shd w:val="clear" w:color="auto" w:fill="ffffff"/>
        <w:spacing w:line="240" w:lineRule="auto"/>
      </w:pPr>
      <w:r>
        <w:br w:type="textWrapping"/>
      </w:r>
      <w:r>
        <w:rPr>
          <w:rtl w:val="0"/>
          <w:lang w:val="en-US"/>
        </w:rPr>
        <w:t xml:space="preserve">Some of the UI elements are based on visual assets (e.g. icons) which can be found in the folder </w:t>
      </w:r>
      <w:r>
        <w:rPr>
          <w:rtl w:val="0"/>
          <w:lang w:val="es-ES_tradnl"/>
        </w:rPr>
        <w:t>​</w:t>
      </w:r>
      <w:r>
        <w:rPr>
          <w:b w:val="1"/>
          <w:bCs w:val="1"/>
          <w:rtl w:val="0"/>
          <w:lang w:val="it-IT"/>
        </w:rPr>
        <w:t>data/icons/</w:t>
      </w:r>
      <w:r>
        <w:rPr>
          <w:rtl w:val="0"/>
          <w:lang w:val="es-ES_tradnl"/>
        </w:rPr>
        <w:t xml:space="preserve">​ </w:t>
      </w:r>
      <w:r>
        <w:rPr>
          <w:rtl w:val="0"/>
          <w:lang w:val="en-US"/>
        </w:rPr>
        <w:t>folder. There are different asset folders (</w:t>
      </w:r>
      <w:r>
        <w:rPr>
          <w:rtl w:val="0"/>
          <w:lang w:val="es-ES_tradnl"/>
        </w:rPr>
        <w:t>​</w:t>
      </w:r>
      <w:r>
        <w:rPr>
          <w:b w:val="1"/>
          <w:bCs w:val="1"/>
          <w:rtl w:val="0"/>
          <w:lang w:val="en-US"/>
        </w:rPr>
        <w:t>small</w:t>
      </w:r>
      <w:r>
        <w:rPr>
          <w:rtl w:val="0"/>
          <w:lang w:val="es-ES_tradnl"/>
        </w:rPr>
        <w:t>​</w:t>
      </w:r>
      <w:r>
        <w:rPr>
          <w:rtl w:val="0"/>
        </w:rPr>
        <w:t xml:space="preserve">, </w:t>
      </w:r>
      <w:r>
        <w:rPr>
          <w:rtl w:val="0"/>
          <w:lang w:val="es-ES_tradnl"/>
        </w:rPr>
        <w:t>​</w:t>
      </w:r>
      <w:r>
        <w:rPr>
          <w:b w:val="1"/>
          <w:bCs w:val="1"/>
          <w:rtl w:val="0"/>
        </w:rPr>
        <w:t>medium</w:t>
      </w:r>
      <w:r>
        <w:rPr>
          <w:rtl w:val="0"/>
          <w:lang w:val="es-ES_tradnl"/>
        </w:rPr>
        <w:t xml:space="preserve">​ </w:t>
      </w:r>
      <w:r>
        <w:rPr>
          <w:rtl w:val="0"/>
          <w:lang w:val="en-US"/>
        </w:rPr>
        <w:t xml:space="preserve">and </w:t>
      </w:r>
      <w:r>
        <w:rPr>
          <w:rtl w:val="0"/>
          <w:lang w:val="es-ES_tradnl"/>
        </w:rPr>
        <w:t>​</w:t>
      </w:r>
      <w:r>
        <w:rPr>
          <w:b w:val="1"/>
          <w:bCs w:val="1"/>
          <w:rtl w:val="0"/>
          <w:lang w:val="en-US"/>
        </w:rPr>
        <w:t>large</w:t>
      </w:r>
      <w:r>
        <w:rPr>
          <w:rtl w:val="0"/>
          <w:lang w:val="es-ES_tradnl"/>
        </w:rPr>
        <w:t>​</w:t>
      </w:r>
      <w:r>
        <w:rPr>
          <w:rtl w:val="0"/>
          <w:lang w:val="en-US"/>
        </w:rPr>
        <w:t xml:space="preserve">) corresponding to different window sizes. The fonts used by the app can be found within the </w:t>
      </w:r>
      <w:r>
        <w:rPr>
          <w:b w:val="1"/>
          <w:bCs w:val="1"/>
          <w:rtl w:val="0"/>
          <w:lang w:val="en-US"/>
        </w:rPr>
        <w:t>data/fonts/</w:t>
      </w:r>
      <w:r>
        <w:rPr>
          <w:rtl w:val="0"/>
          <w:lang w:val="es-ES_tradnl"/>
        </w:rPr>
        <w:t xml:space="preserve">​ </w:t>
      </w:r>
      <w:r>
        <w:rPr>
          <w:rtl w:val="0"/>
          <w:lang w:val="en-US"/>
        </w:rPr>
        <w:t>folder. Fonts are in a vector-format which (contrary to the icons) can be scaled for different sizes without a loss in quality.</w:t>
      </w:r>
    </w:p>
    <w:p>
      <w:pPr>
        <w:pStyle w:val="Body"/>
        <w:shd w:val="clear" w:color="auto" w:fill="ffffff"/>
        <w:spacing w:line="240" w:lineRule="auto"/>
      </w:pPr>
      <w:r>
        <w:br w:type="textWrapping"/>
      </w:r>
      <w:r>
        <w:rPr>
          <w:rtl w:val="0"/>
          <w:lang w:val="en-US"/>
        </w:rPr>
        <w:t xml:space="preserve">The variables, objects and UI setup functions can be found in the </w:t>
      </w:r>
      <w:r>
        <w:rPr>
          <w:rtl w:val="0"/>
          <w:lang w:val="es-ES_tradnl"/>
        </w:rPr>
        <w:t>​</w:t>
      </w:r>
      <w:r>
        <w:rPr>
          <w:b w:val="1"/>
          <w:bCs w:val="1"/>
          <w:rtl w:val="0"/>
          <w:lang w:val="en-US"/>
        </w:rPr>
        <w:t>UI_All_Layout</w:t>
      </w:r>
      <w:r>
        <w:rPr>
          <w:rtl w:val="0"/>
          <w:lang w:val="es-ES_tradnl"/>
        </w:rPr>
        <w:t xml:space="preserve">​ </w:t>
      </w:r>
      <w:r>
        <w:rPr>
          <w:rtl w:val="0"/>
          <w:lang w:val="en-US"/>
        </w:rPr>
        <w:t xml:space="preserve">tab; with special attention to the </w:t>
      </w:r>
      <w:r>
        <w:rPr>
          <w:rtl w:val="0"/>
          <w:lang w:val="es-ES_tradnl"/>
        </w:rPr>
        <w:t>​</w:t>
      </w:r>
      <w:r>
        <w:rPr>
          <w:b w:val="1"/>
          <w:bCs w:val="1"/>
          <w:rtl w:val="0"/>
          <w:lang w:val="it-IT"/>
        </w:rPr>
        <w:t>uiSetup()</w:t>
      </w:r>
      <w:r>
        <w:rPr>
          <w:rtl w:val="0"/>
          <w:lang w:val="es-ES_tradnl"/>
        </w:rPr>
        <w:t xml:space="preserve">​ </w:t>
      </w:r>
      <w:r>
        <w:rPr>
          <w:rtl w:val="0"/>
          <w:lang w:val="en-US"/>
        </w:rPr>
        <w:t>function, where UI elements are created and laid-out.</w:t>
      </w:r>
      <w:r>
        <w:br w:type="textWrapping"/>
      </w:r>
      <w:r>
        <w:rPr>
          <w:rtl w:val="0"/>
          <w:lang w:val="en-US"/>
        </w:rPr>
        <w:t>The app</w:t>
      </w:r>
      <w:r>
        <w:rPr>
          <w:rtl w:val="1"/>
        </w:rPr>
        <w:t>’</w:t>
      </w:r>
      <w:r>
        <w:rPr>
          <w:rtl w:val="0"/>
          <w:lang w:val="en-US"/>
        </w:rPr>
        <w:t xml:space="preserve">s UI is built from a series of UI elements. These are objects descending from class </w:t>
      </w:r>
      <w:r>
        <w:rPr>
          <w:b w:val="1"/>
          <w:bCs w:val="1"/>
          <w:rtl w:val="0"/>
          <w:lang w:val="en-US"/>
        </w:rPr>
        <w:t>UIBasicElement</w:t>
      </w:r>
      <w:r>
        <w:rPr>
          <w:rtl w:val="0"/>
          <w:lang w:val="es-ES_tradnl"/>
        </w:rPr>
        <w:t xml:space="preserve">​ </w:t>
      </w:r>
      <w:r>
        <w:rPr>
          <w:rtl w:val="0"/>
          <w:lang w:val="en-US"/>
        </w:rPr>
        <w:t xml:space="preserve">or otherwise conforming to the </w:t>
      </w:r>
      <w:r>
        <w:rPr>
          <w:rtl w:val="0"/>
          <w:lang w:val="es-ES_tradnl"/>
        </w:rPr>
        <w:t>​</w:t>
      </w:r>
      <w:r>
        <w:rPr>
          <w:b w:val="1"/>
          <w:bCs w:val="1"/>
          <w:rtl w:val="0"/>
          <w:lang w:val="fr-FR"/>
        </w:rPr>
        <w:t>UIElement</w:t>
      </w:r>
      <w:r>
        <w:rPr>
          <w:rtl w:val="0"/>
          <w:lang w:val="es-ES_tradnl"/>
        </w:rPr>
        <w:t xml:space="preserve">​ </w:t>
      </w:r>
      <w:r>
        <w:rPr>
          <w:rtl w:val="0"/>
          <w:lang w:val="en-US"/>
        </w:rPr>
        <w:t xml:space="preserve">interface (see the tab </w:t>
      </w:r>
      <w:r>
        <w:rPr>
          <w:b w:val="1"/>
          <w:bCs w:val="1"/>
          <w:rtl w:val="0"/>
          <w:lang w:val="en-US"/>
        </w:rPr>
        <w:t>UI_BaseClasses</w:t>
      </w:r>
      <w:r>
        <w:rPr>
          <w:rtl w:val="0"/>
          <w:lang w:val="es-ES_tradnl"/>
        </w:rPr>
        <w:t>​</w:t>
      </w:r>
      <w:r>
        <w:rPr>
          <w:rtl w:val="0"/>
          <w:lang w:val="en-US"/>
        </w:rPr>
        <w:t>). Each UI element can be assigned a callback handler (</w:t>
      </w:r>
      <w:r>
        <w:rPr>
          <w:rtl w:val="0"/>
          <w:lang w:val="es-ES_tradnl"/>
        </w:rPr>
        <w:t>​</w:t>
      </w:r>
      <w:r>
        <w:rPr>
          <w:b w:val="1"/>
          <w:bCs w:val="1"/>
          <w:rtl w:val="0"/>
        </w:rPr>
        <w:t xml:space="preserve">UICallbackHandler </w:t>
      </w:r>
      <w:r>
        <w:rPr>
          <w:rtl w:val="0"/>
          <w:lang w:val="en-US"/>
        </w:rPr>
        <w:t xml:space="preserve">object or a descendant, see the same tab) which gets notified of changes in the element and acts accordingly. For instance: when a slider knob is moved, the slider element notifies its handler via the </w:t>
      </w:r>
      <w:r>
        <w:rPr>
          <w:rtl w:val="0"/>
          <w:lang w:val="es-ES_tradnl"/>
        </w:rPr>
        <w:t>​</w:t>
      </w:r>
      <w:r>
        <w:rPr>
          <w:b w:val="1"/>
          <w:bCs w:val="1"/>
          <w:rtl w:val="0"/>
          <w:lang w:val="en-US"/>
        </w:rPr>
        <w:t>callbackUISliderDragged()</w:t>
      </w:r>
      <w:r>
        <w:rPr>
          <w:rtl w:val="0"/>
          <w:lang w:val="es-ES_tradnl"/>
        </w:rPr>
        <w:t xml:space="preserve">​ </w:t>
      </w:r>
      <w:r>
        <w:rPr>
          <w:rtl w:val="0"/>
          <w:lang w:val="en-US"/>
        </w:rPr>
        <w:t>callback, and the handler object changes the appearance of another UI element, or triggers an update on the HILO machine.</w:t>
      </w:r>
    </w:p>
    <w:p>
      <w:pPr>
        <w:pStyle w:val="Body"/>
        <w:shd w:val="clear" w:color="auto" w:fill="ffffff"/>
        <w:spacing w:line="240" w:lineRule="auto"/>
      </w:pPr>
      <w:r>
        <w:br w:type="textWrapping"/>
      </w:r>
      <w:r>
        <w:rPr>
          <w:rtl w:val="0"/>
          <w:lang w:val="en-US"/>
        </w:rPr>
        <w:t xml:space="preserve">Classes defining UI elements can be found in tabs with the prefix </w:t>
      </w:r>
      <w:r>
        <w:rPr>
          <w:rtl w:val="0"/>
          <w:lang w:val="es-ES_tradnl"/>
        </w:rPr>
        <w:t>​</w:t>
      </w:r>
      <w:r>
        <w:rPr>
          <w:b w:val="1"/>
          <w:bCs w:val="1"/>
          <w:rtl w:val="0"/>
          <w:lang w:val="en-US"/>
        </w:rPr>
        <w:t>UI_</w:t>
      </w:r>
      <w:r>
        <w:rPr>
          <w:rtl w:val="0"/>
          <w:lang w:val="es-ES_tradnl"/>
        </w:rPr>
        <w:t xml:space="preserve">​ </w:t>
      </w:r>
      <w:r>
        <w:rPr>
          <w:rtl w:val="0"/>
          <w:lang w:val="en-US"/>
        </w:rPr>
        <w:t xml:space="preserve">and a tab may contain more than one class - for instance </w:t>
      </w:r>
      <w:r>
        <w:rPr>
          <w:rtl w:val="0"/>
          <w:lang w:val="es-ES_tradnl"/>
        </w:rPr>
        <w:t>​</w:t>
      </w:r>
      <w:r>
        <w:rPr>
          <w:b w:val="1"/>
          <w:bCs w:val="1"/>
          <w:rtl w:val="0"/>
          <w:lang w:val="en-US"/>
        </w:rPr>
        <w:t>UI_BaseClasses</w:t>
      </w:r>
      <w:r>
        <w:rPr>
          <w:rtl w:val="0"/>
          <w:lang w:val="es-ES_tradnl"/>
        </w:rPr>
        <w:t xml:space="preserve">​ </w:t>
      </w:r>
      <w:r>
        <w:rPr>
          <w:rtl w:val="0"/>
        </w:rPr>
        <w:t xml:space="preserve">or </w:t>
      </w:r>
      <w:r>
        <w:rPr>
          <w:rtl w:val="0"/>
          <w:lang w:val="es-ES_tradnl"/>
        </w:rPr>
        <w:t>​</w:t>
      </w:r>
      <w:r>
        <w:rPr>
          <w:b w:val="1"/>
          <w:bCs w:val="1"/>
          <w:rtl w:val="0"/>
          <w:lang w:val="de-DE"/>
        </w:rPr>
        <w:t>UI_Text</w:t>
      </w:r>
      <w:r>
        <w:rPr>
          <w:rtl w:val="0"/>
          <w:lang w:val="es-ES_tradnl"/>
        </w:rPr>
        <w:t>​</w:t>
      </w:r>
      <w:r>
        <w:rPr>
          <w:rtl w:val="0"/>
          <w:lang w:val="en-US"/>
        </w:rPr>
        <w:t xml:space="preserve">. The actual handler used by the app for UI events is an </w:t>
      </w:r>
      <w:r>
        <w:rPr>
          <w:rtl w:val="0"/>
          <w:lang w:val="es-ES_tradnl"/>
        </w:rPr>
        <w:t>​</w:t>
      </w:r>
      <w:r>
        <w:rPr>
          <w:b w:val="1"/>
          <w:bCs w:val="1"/>
          <w:rtl w:val="0"/>
        </w:rPr>
        <w:t>AppUICallbackHandler</w:t>
      </w:r>
      <w:r>
        <w:rPr>
          <w:rtl w:val="0"/>
          <w:lang w:val="es-ES_tradnl"/>
        </w:rPr>
        <w:t xml:space="preserve">​ </w:t>
      </w:r>
      <w:r>
        <w:rPr>
          <w:rtl w:val="0"/>
          <w:lang w:val="en-US"/>
        </w:rPr>
        <w:t xml:space="preserve">(extending the original </w:t>
      </w:r>
      <w:r>
        <w:rPr>
          <w:b w:val="1"/>
          <w:bCs w:val="1"/>
          <w:rtl w:val="0"/>
        </w:rPr>
        <w:t>UICallbackHandler</w:t>
      </w:r>
      <w:r>
        <w:rPr>
          <w:rtl w:val="0"/>
          <w:lang w:val="es-ES_tradnl"/>
        </w:rPr>
        <w:t>​</w:t>
      </w:r>
      <w:r>
        <w:rPr>
          <w:rtl w:val="0"/>
          <w:lang w:val="en-US"/>
        </w:rPr>
        <w:t xml:space="preserve">) and can be found in the tab </w:t>
      </w:r>
      <w:r>
        <w:rPr>
          <w:rtl w:val="0"/>
          <w:lang w:val="es-ES_tradnl"/>
        </w:rPr>
        <w:t>​</w:t>
      </w:r>
      <w:r>
        <w:rPr>
          <w:b w:val="1"/>
          <w:bCs w:val="1"/>
          <w:rtl w:val="0"/>
          <w:lang w:val="en-US"/>
        </w:rPr>
        <w:t>App_Callbacks_UI</w:t>
      </w:r>
      <w:r>
        <w:rPr>
          <w:rtl w:val="0"/>
          <w:lang w:val="es-ES_tradnl"/>
        </w:rPr>
        <w:t>​</w:t>
      </w:r>
      <w:r>
        <w:rPr>
          <w:rtl w:val="0"/>
        </w:rPr>
        <w:t>.</w:t>
      </w:r>
    </w:p>
    <w:p>
      <w:pPr>
        <w:pStyle w:val="Body"/>
        <w:shd w:val="clear" w:color="auto" w:fill="ffffff"/>
        <w:spacing w:line="240" w:lineRule="auto"/>
        <w:rPr>
          <w:u w:val="none"/>
        </w:rPr>
      </w:pPr>
    </w:p>
    <w:p>
      <w:pPr>
        <w:pStyle w:val="Body"/>
        <w:shd w:val="clear" w:color="auto" w:fill="ffffff"/>
        <w:spacing w:line="240" w:lineRule="auto"/>
      </w:pPr>
      <w:r>
        <w:rPr>
          <w:sz w:val="40"/>
          <w:szCs w:val="40"/>
          <w:rtl w:val="0"/>
          <w:lang w:val="en-US"/>
        </w:rPr>
        <w:t>Serial Communication Protocol</w:t>
      </w:r>
    </w:p>
    <w:p>
      <w:pPr>
        <w:pStyle w:val="Body"/>
        <w:shd w:val="clear" w:color="auto" w:fill="ffffff"/>
        <w:spacing w:line="240" w:lineRule="auto"/>
      </w:pPr>
      <w:r>
        <w:rPr>
          <w:sz w:val="40"/>
          <w:szCs w:val="40"/>
        </w:rPr>
        <w:br w:type="textWrapping"/>
      </w:r>
      <w:r>
        <w:rPr>
          <w:rtl w:val="0"/>
          <w:lang w:val="en-US"/>
        </w:rPr>
        <w:t>The HILO machine</w:t>
      </w:r>
      <w:r>
        <w:rPr>
          <w:rtl w:val="1"/>
        </w:rPr>
        <w:t>’</w:t>
      </w:r>
      <w:r>
        <w:rPr>
          <w:rtl w:val="0"/>
        </w:rPr>
        <w:t xml:space="preserve">s </w:t>
      </w:r>
      <w:r>
        <w:rPr>
          <w:rtl w:val="1"/>
          <w:lang w:val="ar-SA" w:bidi="ar-SA"/>
        </w:rPr>
        <w:t>“</w:t>
      </w:r>
      <w:r>
        <w:rPr>
          <w:rtl w:val="0"/>
          <w:lang w:val="en-US"/>
        </w:rPr>
        <w:t>brain</w:t>
      </w:r>
      <w:r>
        <w:rPr>
          <w:rtl w:val="0"/>
        </w:rPr>
        <w:t xml:space="preserve">” </w:t>
      </w:r>
      <w:r>
        <w:rPr>
          <w:rtl w:val="0"/>
          <w:lang w:val="en-US"/>
        </w:rPr>
        <w:t>is an Arduino-based board. The original prototype used an Arduino Uno model with a custom-made shield, whereas the new prototype uses an Arduino Mega 2560 with a RAMPS v1.4 shield. The machine can be controlled by sending simple text-based messages to it via the Arduino</w:t>
      </w:r>
      <w:r>
        <w:rPr>
          <w:rtl w:val="1"/>
        </w:rPr>
        <w:t>’</w:t>
      </w:r>
      <w:r>
        <w:rPr>
          <w:rtl w:val="0"/>
          <w:lang w:val="en-US"/>
        </w:rPr>
        <w:t xml:space="preserve">s serial port (USB) running at a speed of 115200 Baud. This is commonly done by an app running a graphic user interface (HILO App) with buttons and sliders, but you can also control the machine </w:t>
      </w:r>
      <w:r>
        <w:rPr>
          <w:rtl w:val="1"/>
          <w:lang w:val="ar-SA" w:bidi="ar-SA"/>
        </w:rPr>
        <w:t>“</w:t>
      </w:r>
      <w:r>
        <w:rPr>
          <w:rtl w:val="0"/>
          <w:lang w:val="en-US"/>
        </w:rPr>
        <w:t>directly</w:t>
      </w:r>
      <w:r>
        <w:rPr>
          <w:rtl w:val="0"/>
        </w:rPr>
        <w:t xml:space="preserve">” </w:t>
      </w:r>
      <w:r>
        <w:rPr>
          <w:rtl w:val="0"/>
          <w:lang w:val="en-US"/>
        </w:rPr>
        <w:t xml:space="preserve">by opening a serial port terminal/monitor (such as the </w:t>
      </w:r>
      <w:r>
        <w:rPr>
          <w:rtl w:val="0"/>
          <w:lang w:val="es-ES_tradnl"/>
        </w:rPr>
        <w:t>​</w:t>
      </w:r>
      <w:r>
        <w:rPr>
          <w:i w:val="1"/>
          <w:iCs w:val="1"/>
          <w:rtl w:val="0"/>
        </w:rPr>
        <w:t>Serial Monitor</w:t>
      </w:r>
      <w:r>
        <w:rPr>
          <w:rtl w:val="0"/>
          <w:lang w:val="es-ES_tradnl"/>
        </w:rPr>
        <w:t xml:space="preserve">​ </w:t>
      </w:r>
      <w:r>
        <w:rPr>
          <w:rtl w:val="0"/>
          <w:lang w:val="en-US"/>
        </w:rPr>
        <w:t xml:space="preserve">tool in the Arduino IDE) and typing in the messages yourself between </w:t>
      </w:r>
      <w:r>
        <w:rPr>
          <w:rStyle w:val="Hyperlink.0"/>
        </w:rPr>
        <w:fldChar w:fldCharType="begin" w:fldLock="0"/>
      </w:r>
      <w:r>
        <w:rPr>
          <w:rStyle w:val="Hyperlink.0"/>
        </w:rPr>
        <w:instrText xml:space="preserve"> HYPERLINK "https://www.youtube.com/watch?v=pxh87KO5VPU"</w:instrText>
      </w:r>
      <w:r>
        <w:rPr>
          <w:rStyle w:val="Hyperlink.0"/>
        </w:rPr>
        <w:fldChar w:fldCharType="separate" w:fldLock="0"/>
      </w:r>
      <w:r>
        <w:rPr>
          <w:rStyle w:val="Hyperlink.0"/>
          <w:rtl w:val="0"/>
          <w:lang w:val="en-US"/>
        </w:rPr>
        <w:t>square brackets</w:t>
      </w:r>
      <w:r>
        <w:rPr/>
        <w:fldChar w:fldCharType="end" w:fldLock="0"/>
      </w:r>
      <w:r>
        <w:rPr>
          <w:rStyle w:val="None"/>
          <w:rtl w:val="0"/>
        </w:rPr>
        <w:t xml:space="preserve"> </w:t>
      </w:r>
    </w:p>
    <w:p>
      <w:pPr>
        <w:pStyle w:val="Body"/>
        <w:shd w:val="clear" w:color="auto" w:fill="ffffff"/>
        <w:spacing w:line="240" w:lineRule="auto"/>
      </w:pPr>
    </w:p>
    <w:p>
      <w:pPr>
        <w:pStyle w:val="Body"/>
        <w:shd w:val="clear" w:color="auto" w:fill="ffffff"/>
        <w:spacing w:line="240" w:lineRule="auto"/>
      </w:pPr>
      <w:r>
        <w:rPr>
          <w:rStyle w:val="None"/>
        </w:rPr>
        <w:br w:type="textWrapping"/>
      </w:r>
      <w:r>
        <w:rPr>
          <w:rStyle w:val="None"/>
          <w:rtl w:val="0"/>
          <w:lang w:val="en-US"/>
        </w:rPr>
        <w:t>The protocol defining the messages and behavior is rather simple. The user or app sends a command to the machine; and the machine replies with a conformation or error. For instance, the app sends a command to start spinning with the drafting speed at 40% of the delivery speed, and the machine confirms that it started spinning:</w:t>
      </w:r>
    </w:p>
    <w:p>
      <w:pPr>
        <w:pStyle w:val="Body"/>
        <w:shd w:val="clear" w:color="auto" w:fill="ffffff"/>
        <w:spacing w:line="240" w:lineRule="auto"/>
        <w:rPr>
          <w:rStyle w:val="None"/>
          <w:u w:val="none"/>
        </w:rPr>
      </w:pPr>
    </w:p>
    <w:p>
      <w:pPr>
        <w:pStyle w:val="Body"/>
        <w:shd w:val="clear" w:color="auto" w:fill="ffffff"/>
        <w:spacing w:line="240" w:lineRule="auto"/>
      </w:pPr>
      <w:r>
        <w:rPr>
          <w:rStyle w:val="None"/>
          <w:rtl w:val="0"/>
        </w:rPr>
        <w:t xml:space="preserve">●  </w:t>
      </w:r>
      <w:r>
        <w:rPr>
          <w:rStyle w:val="None"/>
          <w:rtl w:val="0"/>
          <w:lang w:val="en-US"/>
        </w:rPr>
        <w:t xml:space="preserve">app sends message </w:t>
      </w:r>
      <w:r>
        <w:rPr>
          <w:rStyle w:val="None"/>
          <w:rtl w:val="0"/>
          <w:lang w:val="es-ES_tradnl"/>
        </w:rPr>
        <w:t>​</w:t>
      </w:r>
      <w:r>
        <w:rPr>
          <w:rStyle w:val="None"/>
          <w:b w:val="1"/>
          <w:bCs w:val="1"/>
          <w:rtl w:val="0"/>
          <w:lang w:val="pt-PT"/>
        </w:rPr>
        <w:t>[R,40]</w:t>
      </w:r>
      <w:r>
        <w:rPr>
          <w:rStyle w:val="None"/>
          <w:rtl w:val="0"/>
          <w:lang w:val="es-ES_tradnl"/>
        </w:rPr>
        <w:t xml:space="preserve">​ </w:t>
      </w:r>
      <w:r>
        <w:rPr>
          <w:rStyle w:val="None"/>
          <w:rtl w:val="0"/>
          <w:lang w:val="en-US"/>
        </w:rPr>
        <w:t xml:space="preserve">which means </w:t>
      </w:r>
      <w:r>
        <w:rPr>
          <w:rStyle w:val="None"/>
          <w:rtl w:val="1"/>
          <w:lang w:val="ar-SA" w:bidi="ar-SA"/>
        </w:rPr>
        <w:t>“</w:t>
      </w:r>
      <w:r>
        <w:rPr>
          <w:rStyle w:val="None"/>
          <w:rtl w:val="0"/>
          <w:lang w:val="en-US"/>
        </w:rPr>
        <w:t>run at 40% drafting speed</w:t>
      </w:r>
      <w:r>
        <w:rPr>
          <w:rStyle w:val="None"/>
          <w:rtl w:val="0"/>
        </w:rPr>
        <w:t>”</w:t>
      </w:r>
    </w:p>
    <w:p>
      <w:pPr>
        <w:pStyle w:val="Body"/>
        <w:shd w:val="clear" w:color="auto" w:fill="ffffff"/>
        <w:spacing w:line="240" w:lineRule="auto"/>
      </w:pPr>
      <w:r>
        <w:rPr>
          <w:rStyle w:val="None"/>
          <w:rtl w:val="0"/>
        </w:rPr>
        <w:t xml:space="preserve">●  </w:t>
      </w:r>
      <w:r>
        <w:rPr>
          <w:rStyle w:val="None"/>
          <w:rtl w:val="0"/>
          <w:lang w:val="en-US"/>
        </w:rPr>
        <w:t xml:space="preserve">machine replies with </w:t>
      </w:r>
      <w:r>
        <w:rPr>
          <w:rStyle w:val="None"/>
          <w:rtl w:val="0"/>
          <w:lang w:val="es-ES_tradnl"/>
        </w:rPr>
        <w:t>​</w:t>
      </w:r>
      <w:r>
        <w:rPr>
          <w:rStyle w:val="None"/>
          <w:b w:val="1"/>
          <w:bCs w:val="1"/>
          <w:rtl w:val="0"/>
          <w:lang w:val="pt-PT"/>
        </w:rPr>
        <w:t>[R]</w:t>
      </w:r>
      <w:r>
        <w:rPr>
          <w:rStyle w:val="None"/>
          <w:rtl w:val="0"/>
          <w:lang w:val="es-ES_tradnl"/>
        </w:rPr>
        <w:t xml:space="preserve">​ </w:t>
      </w:r>
      <w:r>
        <w:rPr>
          <w:rStyle w:val="None"/>
          <w:rtl w:val="0"/>
          <w:lang w:val="en-US"/>
        </w:rPr>
        <w:t xml:space="preserve">which means </w:t>
      </w:r>
      <w:r>
        <w:rPr>
          <w:rStyle w:val="None"/>
          <w:rtl w:val="1"/>
          <w:lang w:val="ar-SA" w:bidi="ar-SA"/>
        </w:rPr>
        <w:t>“</w:t>
      </w:r>
      <w:r>
        <w:rPr>
          <w:rStyle w:val="None"/>
          <w:rtl w:val="0"/>
        </w:rPr>
        <w:t>I</w:t>
      </w:r>
      <w:r>
        <w:rPr>
          <w:rStyle w:val="None"/>
          <w:rtl w:val="1"/>
        </w:rPr>
        <w:t>’</w:t>
      </w:r>
      <w:r>
        <w:rPr>
          <w:rStyle w:val="None"/>
          <w:rtl w:val="0"/>
          <w:lang w:val="en-US"/>
        </w:rPr>
        <w:t>m running</w:t>
      </w:r>
      <w:r>
        <w:rPr>
          <w:rStyle w:val="None"/>
          <w:rtl w:val="0"/>
        </w:rPr>
        <w:t>”</w:t>
      </w:r>
    </w:p>
    <w:p>
      <w:pPr>
        <w:pStyle w:val="Body"/>
        <w:shd w:val="clear" w:color="auto" w:fill="ffffff"/>
        <w:spacing w:after="240" w:line="240" w:lineRule="auto"/>
      </w:pPr>
      <w:r>
        <w:rPr>
          <w:rStyle w:val="None"/>
        </w:rPr>
        <w:br w:type="textWrapping"/>
      </w:r>
      <w:r>
        <w:rPr>
          <w:rStyle w:val="None"/>
          <w:rtl w:val="0"/>
          <w:lang w:val="en-US"/>
        </w:rPr>
        <w:t>Each message (command or reply) is contained in square brackets and consists of an upper-case character and one or two optional parameters (integer numbers).</w:t>
      </w:r>
      <w:r>
        <w:rPr>
          <w:rStyle w:val="None"/>
        </w:rPr>
        <w:br w:type="textWrapping"/>
      </w:r>
      <w:r>
        <w:rPr>
          <w:rStyle w:val="None"/>
          <w:rtl w:val="0"/>
          <w:lang w:val="en-US"/>
        </w:rPr>
        <w:t xml:space="preserve">Once a command is sent, the machine will typically reply with the same command (upper-case character), without parameters, as above. If an error occurs, it replies with an error message, which contains an error code number - for instance </w:t>
      </w:r>
      <w:r>
        <w:rPr>
          <w:rStyle w:val="None"/>
          <w:rtl w:val="0"/>
          <w:lang w:val="es-ES_tradnl"/>
        </w:rPr>
        <w:t>​</w:t>
      </w:r>
      <w:r>
        <w:rPr>
          <w:rStyle w:val="None"/>
          <w:b w:val="1"/>
          <w:bCs w:val="1"/>
          <w:rtl w:val="0"/>
          <w:lang w:val="pt-PT"/>
        </w:rPr>
        <w:t>[E,6]</w:t>
      </w:r>
      <w:r>
        <w:rPr>
          <w:rStyle w:val="None"/>
          <w:rtl w:val="0"/>
          <w:lang w:val="es-ES_tradnl"/>
        </w:rPr>
        <w:t xml:space="preserve">​ </w:t>
      </w:r>
      <w:r>
        <w:rPr>
          <w:rStyle w:val="None"/>
          <w:rtl w:val="0"/>
          <w:lang w:val="en-US"/>
        </w:rPr>
        <w:t>when receiving an unknown command. Please refer to the firmware for each code</w:t>
      </w:r>
      <w:r>
        <w:rPr>
          <w:rStyle w:val="None"/>
          <w:rtl w:val="1"/>
        </w:rPr>
        <w:t>’</w:t>
      </w:r>
      <w:r>
        <w:rPr>
          <w:rStyle w:val="None"/>
          <w:rtl w:val="0"/>
          <w:lang w:val="fr-FR"/>
        </w:rPr>
        <w:t>s description.</w:t>
      </w:r>
      <w:r>
        <w:rPr>
          <w:rStyle w:val="None"/>
        </w:rPr>
        <w:br w:type="textWrapping"/>
      </w:r>
      <w:r>
        <w:rPr>
          <w:rStyle w:val="None"/>
          <w:rtl w:val="0"/>
          <w:lang w:val="en-US"/>
        </w:rPr>
        <w:t xml:space="preserve">A machine programmed with a debug-enabled firmware will also send debug messages starting with the character </w:t>
      </w:r>
      <w:r>
        <w:rPr>
          <w:rStyle w:val="None"/>
          <w:rtl w:val="0"/>
          <w:lang w:val="es-ES_tradnl"/>
        </w:rPr>
        <w:t>​</w:t>
      </w:r>
      <w:r>
        <w:rPr>
          <w:rStyle w:val="None"/>
          <w:b w:val="1"/>
          <w:bCs w:val="1"/>
          <w:rtl w:val="0"/>
        </w:rPr>
        <w:t>X</w:t>
      </w:r>
      <w:r>
        <w:rPr>
          <w:rStyle w:val="None"/>
          <w:rtl w:val="0"/>
          <w:lang w:val="es-ES_tradnl"/>
        </w:rPr>
        <w:t xml:space="preserve">​ </w:t>
      </w:r>
      <w:r>
        <w:rPr>
          <w:rStyle w:val="None"/>
          <w:rtl w:val="0"/>
          <w:lang w:val="en-US"/>
        </w:rPr>
        <w:t xml:space="preserve">such as </w:t>
      </w:r>
      <w:r>
        <w:rPr>
          <w:rStyle w:val="None"/>
          <w:rtl w:val="0"/>
          <w:lang w:val="es-ES_tradnl"/>
        </w:rPr>
        <w:t>​</w:t>
      </w:r>
      <w:r>
        <w:rPr>
          <w:rStyle w:val="None"/>
          <w:b w:val="1"/>
          <w:bCs w:val="1"/>
          <w:rtl w:val="0"/>
          <w:lang w:val="en-US"/>
        </w:rPr>
        <w:t>[X,handleCommandRun(): HILO is already spinning]</w:t>
      </w:r>
      <w:r>
        <w:rPr>
          <w:rStyle w:val="None"/>
          <w:rtl w:val="0"/>
          <w:lang w:val="es-ES_tradnl"/>
        </w:rPr>
        <w:t>​</w:t>
      </w:r>
      <w:r>
        <w:rPr>
          <w:rStyle w:val="None"/>
          <w:rtl w:val="0"/>
          <w:lang w:val="en-US"/>
        </w:rPr>
        <w:t xml:space="preserve">. These are just meant to provide feedback when testing, and are otherwise inconsequential. The HILO app (or rather, the </w:t>
      </w:r>
      <w:r>
        <w:rPr>
          <w:rStyle w:val="None"/>
          <w:rtl w:val="0"/>
          <w:lang w:val="es-ES_tradnl"/>
        </w:rPr>
        <w:t>​</w:t>
      </w:r>
      <w:r>
        <w:rPr>
          <w:rStyle w:val="None"/>
          <w:b w:val="1"/>
          <w:bCs w:val="1"/>
          <w:rtl w:val="0"/>
          <w:lang w:val="en-US"/>
        </w:rPr>
        <w:t>HILODevice</w:t>
      </w:r>
      <w:r>
        <w:rPr>
          <w:rStyle w:val="None"/>
          <w:rtl w:val="0"/>
          <w:lang w:val="es-ES_tradnl"/>
        </w:rPr>
        <w:t xml:space="preserve">​ </w:t>
      </w:r>
      <w:r>
        <w:rPr>
          <w:rStyle w:val="None"/>
          <w:rtl w:val="0"/>
          <w:lang w:val="en-US"/>
        </w:rPr>
        <w:t xml:space="preserve">class used in the app) prints these messages to the console. </w:t>
      </w:r>
    </w:p>
    <w:p>
      <w:pPr>
        <w:pStyle w:val="Body"/>
        <w:shd w:val="clear" w:color="auto" w:fill="ffffff"/>
        <w:spacing w:before="240" w:after="240" w:line="240" w:lineRule="auto"/>
        <w:rPr>
          <w:rStyle w:val="None"/>
          <w:outline w:val="0"/>
          <w:color w:val="0000ff"/>
          <w:u w:color="0000ff"/>
          <w14:textFill>
            <w14:solidFill>
              <w14:srgbClr w14:val="0000FF"/>
            </w14:solidFill>
          </w14:textFill>
        </w:rPr>
      </w:pPr>
      <w:r>
        <w:rPr>
          <w:rStyle w:val="None"/>
          <w:outline w:val="0"/>
          <w:color w:val="0000ff"/>
          <w:u w:color="0000ff"/>
          <w:rtl w:val="0"/>
          <w:lang w:val="en-US"/>
          <w14:textFill>
            <w14:solidFill>
              <w14:srgbClr w14:val="0000FF"/>
            </w14:solidFill>
          </w14:textFill>
        </w:rPr>
        <w:t>&gt;&gt; Please check our video How to use arduino serial port</w:t>
      </w:r>
    </w:p>
    <w:p>
      <w:pPr>
        <w:pStyle w:val="Body"/>
        <w:shd w:val="clear" w:color="auto" w:fill="ffffff"/>
        <w:spacing w:before="240" w:after="240" w:line="240" w:lineRule="auto"/>
        <w:rPr>
          <w:rStyle w:val="None"/>
          <w:outline w:val="0"/>
          <w:color w:val="0000ff"/>
          <w:u w:color="0000ff"/>
          <w14:textFill>
            <w14:solidFill>
              <w14:srgbClr w14:val="0000FF"/>
            </w14:solidFill>
          </w14:textFill>
        </w:rPr>
      </w:pPr>
      <w:r>
        <w:rPr>
          <w:rStyle w:val="Hyperlink.0"/>
        </w:rPr>
        <w:fldChar w:fldCharType="begin" w:fldLock="0"/>
      </w:r>
      <w:r>
        <w:rPr>
          <w:rStyle w:val="Hyperlink.0"/>
        </w:rPr>
        <w:instrText xml:space="preserve"> HYPERLINK "https://vimeo.com/639190238"</w:instrText>
      </w:r>
      <w:r>
        <w:rPr>
          <w:rStyle w:val="Hyperlink.0"/>
        </w:rPr>
        <w:fldChar w:fldCharType="separate" w:fldLock="0"/>
      </w:r>
      <w:r>
        <w:rPr>
          <w:rStyle w:val="Hyperlink.0"/>
          <w:rtl w:val="0"/>
          <w:lang w:val="pt-PT"/>
        </w:rPr>
        <w:t>https://vimeo.com/639190238</w:t>
      </w:r>
      <w:r>
        <w:rPr/>
        <w:fldChar w:fldCharType="end" w:fldLock="0"/>
      </w:r>
    </w:p>
    <w:p>
      <w:pPr>
        <w:pStyle w:val="Body"/>
        <w:shd w:val="clear" w:color="auto" w:fill="ffffff"/>
        <w:spacing w:before="240" w:after="240" w:line="240" w:lineRule="auto"/>
        <w:rPr>
          <w:rStyle w:val="None"/>
          <w:outline w:val="0"/>
          <w:color w:val="0000ff"/>
          <w:u w:color="0000ff"/>
          <w14:textFill>
            <w14:solidFill>
              <w14:srgbClr w14:val="0000FF"/>
            </w14:solidFill>
          </w14:textFill>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ed7e7"/>
        <w:tblLayout w:type="fixed"/>
      </w:tblPr>
      <w:tblGrid>
        <w:gridCol w:w="1600"/>
        <w:gridCol w:w="5953"/>
        <w:gridCol w:w="1447"/>
      </w:tblGrid>
      <w:tr>
        <w:tblPrEx>
          <w:shd w:val="clear" w:color="auto" w:fill="ced7e7"/>
        </w:tblPrEx>
        <w:trPr>
          <w:trHeight w:val="479" w:hRule="atLeast"/>
        </w:trPr>
        <w:tc>
          <w:tcPr>
            <w:tcW w:type="dxa" w:w="1600"/>
            <w:tcBorders>
              <w:top w:val="nil"/>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jc w:val="center"/>
            </w:pPr>
            <w:r>
              <w:rPr>
                <w:rStyle w:val="None"/>
                <w:b w:val="1"/>
                <w:bCs w:val="1"/>
                <w:rtl w:val="0"/>
                <w:lang w:val="fr-FR"/>
              </w:rPr>
              <w:t>Command</w:t>
            </w:r>
          </w:p>
        </w:tc>
        <w:tc>
          <w:tcPr>
            <w:tcW w:type="dxa" w:w="5952"/>
            <w:tcBorders>
              <w:top w:val="nil"/>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jc w:val="center"/>
            </w:pPr>
            <w:r>
              <w:rPr>
                <w:rStyle w:val="None"/>
                <w:b w:val="1"/>
                <w:bCs w:val="1"/>
                <w:rtl w:val="0"/>
                <w:lang w:val="en-US"/>
              </w:rPr>
              <w:t>Meaning and reply</w:t>
            </w:r>
          </w:p>
        </w:tc>
        <w:tc>
          <w:tcPr>
            <w:tcW w:type="dxa" w:w="1446"/>
            <w:tcBorders>
              <w:top w:val="nil"/>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180" w:after="240" w:line="48" w:lineRule="auto"/>
              <w:rPr>
                <w:rStyle w:val="None"/>
                <w:b w:val="1"/>
                <w:bCs w:val="1"/>
              </w:rPr>
            </w:pPr>
            <w:r>
              <w:rPr>
                <w:rStyle w:val="None"/>
                <w:b w:val="1"/>
                <w:bCs w:val="1"/>
                <w:rtl w:val="0"/>
                <w:lang w:val="en-US"/>
              </w:rPr>
              <w:t>Example</w:t>
            </w:r>
          </w:p>
          <w:p>
            <w:pPr>
              <w:pStyle w:val="Body"/>
              <w:shd w:val="clear" w:color="auto" w:fill="ffffff"/>
              <w:spacing w:before="240" w:after="240" w:line="240" w:lineRule="auto"/>
            </w:pPr>
            <w:r>
              <w:rPr>
                <w:rStyle w:val="None"/>
                <w:b w:val="1"/>
                <w:bCs w:val="1"/>
                <w:sz w:val="16"/>
                <w:szCs w:val="16"/>
                <w:rtl w:val="0"/>
                <w:lang w:val="en-US"/>
              </w:rPr>
              <w:t>(command/reply)</w:t>
            </w:r>
          </w:p>
        </w:tc>
      </w:tr>
      <w:tr>
        <w:tblPrEx>
          <w:shd w:val="clear" w:color="auto" w:fill="ced7e7"/>
        </w:tblPrEx>
        <w:trPr>
          <w:trHeight w:val="2177"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position w:val="4"/>
                <w:rtl w:val="0"/>
                <w:lang w:val="pt-PT"/>
              </w:rPr>
              <w:t>[R,n]</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rPr>
                <w:position w:val="4"/>
              </w:rPr>
            </w:pPr>
            <w:r>
              <w:rPr>
                <w:position w:val="4"/>
                <w:rtl w:val="0"/>
                <w:lang w:val="en-US"/>
              </w:rPr>
              <w:t>Run the machine, with a drafting speed as a percentage of the delivery speed, as an integer number between 0</w:t>
            </w:r>
            <w:r>
              <w:rPr>
                <w:position w:val="4"/>
                <w:rtl w:val="0"/>
                <w:lang w:val="de-DE"/>
              </w:rPr>
              <w:t xml:space="preserve"> </w:t>
            </w:r>
            <w:r>
              <w:rPr>
                <w:position w:val="4"/>
                <w:rtl w:val="0"/>
                <w:lang w:val="en-US"/>
              </w:rPr>
              <w:t>and 100. Can also be called while the machine is running, to change the drafting speed.</w:t>
            </w:r>
          </w:p>
          <w:p>
            <w:pPr>
              <w:pStyle w:val="Body"/>
              <w:shd w:val="clear" w:color="auto" w:fill="ffffff"/>
              <w:spacing w:before="240" w:after="240" w:line="240" w:lineRule="auto"/>
            </w:pPr>
            <w:r>
              <w:rPr>
                <w:rStyle w:val="None"/>
                <w:b w:val="1"/>
                <w:bCs w:val="1"/>
                <w:position w:val="4"/>
                <w:rtl w:val="0"/>
              </w:rPr>
              <w:t>Reply:</w:t>
            </w:r>
            <w:r>
              <w:rPr>
                <w:position w:val="4"/>
                <w:rtl w:val="0"/>
                <w:lang w:val="es-ES_tradnl"/>
              </w:rPr>
              <w:t>​ ​</w:t>
            </w:r>
            <w:r>
              <w:rPr>
                <w:rStyle w:val="None"/>
                <w:b w:val="1"/>
                <w:bCs w:val="1"/>
                <w:position w:val="4"/>
                <w:rtl w:val="0"/>
                <w:lang w:val="pt-PT"/>
              </w:rPr>
              <w:t>[P]</w:t>
            </w:r>
            <w:r>
              <w:rPr>
                <w:position w:val="4"/>
                <w:rtl w:val="0"/>
                <w:lang w:val="es-ES_tradnl"/>
              </w:rPr>
              <w:t xml:space="preserve">​ </w:t>
            </w:r>
            <w:r>
              <w:rPr>
                <w:position w:val="4"/>
                <w:rtl w:val="0"/>
                <w:lang w:val="en-US"/>
              </w:rPr>
              <w:t xml:space="preserve">in case of success, or </w:t>
            </w:r>
            <w:r>
              <w:rPr>
                <w:position w:val="4"/>
                <w:rtl w:val="0"/>
                <w:lang w:val="es-ES_tradnl"/>
              </w:rPr>
              <w:t>​</w:t>
            </w:r>
            <w:r>
              <w:rPr>
                <w:rStyle w:val="None"/>
                <w:b w:val="1"/>
                <w:bCs w:val="1"/>
                <w:position w:val="4"/>
                <w:rtl w:val="0"/>
                <w:lang w:val="pt-PT"/>
              </w:rPr>
              <w:t>[E,n]</w:t>
            </w:r>
            <w:r>
              <w:rPr>
                <w:position w:val="4"/>
                <w:rtl w:val="0"/>
                <w:lang w:val="es-ES_tradnl"/>
              </w:rPr>
              <w:t xml:space="preserve">​ </w:t>
            </w:r>
            <w:r>
              <w:rPr>
                <w:position w:val="4"/>
                <w:rtl w:val="0"/>
                <w:lang w:val="en-US"/>
              </w:rPr>
              <w:t>in case of error (number or value of parameters, or the elevator is resetting)</w:t>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b w:val="1"/>
                <w:bCs w:val="1"/>
              </w:rPr>
            </w:pPr>
            <w:r>
              <w:rPr>
                <w:rStyle w:val="None"/>
                <w:b w:val="1"/>
                <w:bCs w:val="1"/>
                <w:rtl w:val="0"/>
                <w:lang w:val="pt-PT"/>
              </w:rPr>
              <w:t xml:space="preserve">[R,70] </w:t>
            </w:r>
          </w:p>
          <w:p>
            <w:pPr>
              <w:pStyle w:val="Body"/>
              <w:shd w:val="clear" w:color="auto" w:fill="ffffff"/>
              <w:spacing w:before="240" w:after="240" w:line="240" w:lineRule="auto"/>
            </w:pPr>
            <w:r>
              <w:rPr>
                <w:rStyle w:val="None"/>
                <w:b w:val="1"/>
                <w:bCs w:val="1"/>
                <w:rtl w:val="0"/>
                <w:lang w:val="pt-PT"/>
              </w:rPr>
              <w:t>[R]</w:t>
            </w:r>
          </w:p>
        </w:tc>
      </w:tr>
      <w:tr>
        <w:tblPrEx>
          <w:shd w:val="clear" w:color="auto" w:fill="ced7e7"/>
        </w:tblPrEx>
        <w:trPr>
          <w:trHeight w:val="1471"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[S]</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rPr>
            </w:pPr>
            <w:r>
              <w:rPr>
                <w:rStyle w:val="None"/>
                <w:rtl w:val="0"/>
                <w:lang w:val="en-US"/>
              </w:rPr>
              <w:t>Stop the machine. This can be used while the machine is spinning or resetting the elevator.</w:t>
            </w:r>
          </w:p>
          <w:p>
            <w:pPr>
              <w:pStyle w:val="Body"/>
              <w:shd w:val="clear" w:color="auto" w:fill="ffffff"/>
              <w:spacing w:before="240" w:after="240" w:line="240" w:lineRule="auto"/>
            </w:pPr>
            <w:r>
              <w:rPr>
                <w:rStyle w:val="None"/>
                <w:b w:val="1"/>
                <w:bCs w:val="1"/>
                <w:rtl w:val="0"/>
              </w:rPr>
              <w:t xml:space="preserve">Reply: </w:t>
            </w:r>
            <w:r>
              <w:rPr>
                <w:rStyle w:val="None"/>
                <w:rtl w:val="0"/>
                <w:lang w:val="es-ES_tradnl"/>
              </w:rPr>
              <w:t>​</w:t>
            </w:r>
            <w:r>
              <w:rPr>
                <w:rStyle w:val="None"/>
                <w:b w:val="1"/>
                <w:bCs w:val="1"/>
                <w:rtl w:val="0"/>
                <w:lang w:val="pt-PT"/>
              </w:rPr>
              <w:t>[S]</w:t>
            </w:r>
            <w:r>
              <w:rPr>
                <w:rStyle w:val="None"/>
                <w:rtl w:val="0"/>
                <w:lang w:val="es-ES_tradnl"/>
              </w:rPr>
              <w:t>​</w:t>
            </w:r>
            <w:r>
              <w:rPr>
                <w:rStyle w:val="None"/>
                <w:rtl w:val="0"/>
              </w:rPr>
              <w:t>.</w:t>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b w:val="1"/>
                <w:bCs w:val="1"/>
              </w:rPr>
            </w:pPr>
            <w:r>
              <w:rPr>
                <w:rStyle w:val="None"/>
                <w:b w:val="1"/>
                <w:bCs w:val="1"/>
                <w:rtl w:val="0"/>
                <w:lang w:val="pt-PT"/>
              </w:rPr>
              <w:t xml:space="preserve">[S] </w:t>
            </w:r>
          </w:p>
          <w:p>
            <w:pPr>
              <w:pStyle w:val="Body"/>
              <w:shd w:val="clear" w:color="auto" w:fill="ffffff"/>
              <w:spacing w:before="240" w:after="240" w:line="240" w:lineRule="auto"/>
            </w:pPr>
            <w:r>
              <w:rPr>
                <w:rStyle w:val="None"/>
                <w:b w:val="1"/>
                <w:bCs w:val="1"/>
                <w:rtl w:val="0"/>
                <w:lang w:val="pt-PT"/>
              </w:rPr>
              <w:t>[S]</w:t>
            </w:r>
          </w:p>
        </w:tc>
      </w:tr>
      <w:tr>
        <w:tblPrEx>
          <w:shd w:val="clear" w:color="auto" w:fill="ced7e7"/>
        </w:tblPrEx>
        <w:trPr>
          <w:trHeight w:val="1172"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[D,n]</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pPr>
            <w:r>
              <w:rPr>
                <w:rStyle w:val="None"/>
                <w:rtl w:val="0"/>
                <w:lang w:val="en-US"/>
              </w:rPr>
              <w:t>Set the speed of the delivery motor(s) in steps/second.</w:t>
            </w:r>
          </w:p>
          <w:p>
            <w:pPr>
              <w:pStyle w:val="Body"/>
              <w:shd w:val="clear" w:color="auto" w:fill="ffffff"/>
              <w:spacing w:before="240" w:after="240" w:line="240" w:lineRule="auto"/>
            </w:pPr>
            <w:r>
              <w:rPr>
                <w:rStyle w:val="None"/>
                <w:b w:val="1"/>
                <w:bCs w:val="1"/>
                <w:rtl w:val="0"/>
              </w:rPr>
              <w:t>Reply:</w:t>
            </w:r>
            <w:r>
              <w:rPr>
                <w:rStyle w:val="None"/>
                <w:rtl w:val="0"/>
                <w:lang w:val="es-ES_tradnl"/>
              </w:rPr>
              <w:t>​ ​</w:t>
            </w:r>
            <w:r>
              <w:rPr>
                <w:rStyle w:val="None"/>
                <w:b w:val="1"/>
                <w:bCs w:val="1"/>
                <w:rtl w:val="0"/>
                <w:lang w:val="pt-PT"/>
              </w:rPr>
              <w:t>[D]</w:t>
            </w:r>
            <w:r>
              <w:rPr>
                <w:rStyle w:val="None"/>
                <w:rtl w:val="0"/>
                <w:lang w:val="es-ES_tradnl"/>
              </w:rPr>
              <w:t xml:space="preserve">​ </w:t>
            </w:r>
            <w:r>
              <w:rPr>
                <w:rStyle w:val="None"/>
                <w:rtl w:val="0"/>
                <w:lang w:val="en-US"/>
              </w:rPr>
              <w:t xml:space="preserve">in case of success, or </w:t>
            </w:r>
            <w:r>
              <w:rPr>
                <w:rStyle w:val="None"/>
                <w:rtl w:val="0"/>
                <w:lang w:val="es-ES_tradnl"/>
              </w:rPr>
              <w:t>​</w:t>
            </w:r>
            <w:r>
              <w:rPr>
                <w:rStyle w:val="None"/>
                <w:b w:val="1"/>
                <w:bCs w:val="1"/>
                <w:rtl w:val="0"/>
                <w:lang w:val="pt-PT"/>
              </w:rPr>
              <w:t>[E,n]</w:t>
            </w:r>
            <w:r>
              <w:rPr>
                <w:rStyle w:val="None"/>
                <w:rtl w:val="0"/>
                <w:lang w:val="es-ES_tradnl"/>
              </w:rPr>
              <w:t xml:space="preserve">​ </w:t>
            </w:r>
            <w:r>
              <w:rPr>
                <w:rStyle w:val="None"/>
                <w:rtl w:val="0"/>
                <w:lang w:val="en-US"/>
              </w:rPr>
              <w:t>in case of error (number of parameters or value).</w:t>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b w:val="1"/>
                <w:bCs w:val="1"/>
              </w:rPr>
            </w:pPr>
            <w:r>
              <w:rPr>
                <w:rStyle w:val="None"/>
                <w:b w:val="1"/>
                <w:bCs w:val="1"/>
                <w:rtl w:val="0"/>
                <w:lang w:val="pt-PT"/>
              </w:rPr>
              <w:t>[D,300]</w:t>
            </w:r>
          </w:p>
          <w:p>
            <w:pPr>
              <w:pStyle w:val="Body"/>
              <w:shd w:val="clear" w:color="auto" w:fill="ffffff"/>
              <w:spacing w:before="240" w:after="240" w:line="240" w:lineRule="auto"/>
            </w:pPr>
            <w:r>
              <w:rPr>
                <w:rStyle w:val="None"/>
                <w:b w:val="1"/>
                <w:bCs w:val="1"/>
                <w:rtl w:val="0"/>
                <w:lang w:val="pt-PT"/>
              </w:rPr>
              <w:t xml:space="preserve"> [D]</w:t>
            </w:r>
          </w:p>
        </w:tc>
      </w:tr>
      <w:tr>
        <w:tblPrEx>
          <w:shd w:val="clear" w:color="auto" w:fill="ced7e7"/>
        </w:tblPrEx>
        <w:trPr>
          <w:trHeight w:val="1016"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 xml:space="preserve">[P,n] </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rPr>
                <w:rStyle w:val="None"/>
              </w:rPr>
            </w:pPr>
            <w:r>
              <w:rPr>
                <w:rStyle w:val="None"/>
                <w:rtl w:val="0"/>
                <w:lang w:val="en-US"/>
              </w:rPr>
              <w:t xml:space="preserve">Set the speed of the spindle motors in steps/second. </w:t>
            </w:r>
          </w:p>
          <w:p>
            <w:pPr>
              <w:pStyle w:val="Body"/>
              <w:shd w:val="clear" w:color="auto" w:fill="ffffff"/>
              <w:spacing w:before="240" w:after="240" w:line="240" w:lineRule="auto"/>
            </w:pPr>
            <w:r>
              <w:rPr>
                <w:rStyle w:val="None"/>
                <w:b w:val="1"/>
                <w:bCs w:val="1"/>
                <w:rtl w:val="0"/>
              </w:rPr>
              <w:t>Reply:</w:t>
            </w:r>
            <w:r>
              <w:rPr>
                <w:rStyle w:val="None"/>
                <w:rtl w:val="0"/>
                <w:lang w:val="es-ES_tradnl"/>
              </w:rPr>
              <w:t>​ ​</w:t>
            </w:r>
            <w:r>
              <w:rPr>
                <w:rStyle w:val="None"/>
                <w:b w:val="1"/>
                <w:bCs w:val="1"/>
                <w:rtl w:val="0"/>
                <w:lang w:val="pt-PT"/>
              </w:rPr>
              <w:t>[P]</w:t>
            </w:r>
            <w:r>
              <w:rPr>
                <w:rStyle w:val="None"/>
                <w:rtl w:val="0"/>
                <w:lang w:val="es-ES_tradnl"/>
              </w:rPr>
              <w:t xml:space="preserve">​ </w:t>
            </w:r>
            <w:r>
              <w:rPr>
                <w:rStyle w:val="None"/>
                <w:rtl w:val="0"/>
                <w:lang w:val="en-US"/>
              </w:rPr>
              <w:t xml:space="preserve">in case of success, or </w:t>
            </w:r>
            <w:r>
              <w:rPr>
                <w:rStyle w:val="None"/>
                <w:rtl w:val="0"/>
                <w:lang w:val="es-ES_tradnl"/>
              </w:rPr>
              <w:t>​</w:t>
            </w:r>
            <w:r>
              <w:rPr>
                <w:rStyle w:val="None"/>
                <w:b w:val="1"/>
                <w:bCs w:val="1"/>
                <w:rtl w:val="0"/>
                <w:lang w:val="pt-PT"/>
              </w:rPr>
              <w:t>[E,n]</w:t>
            </w:r>
            <w:r>
              <w:rPr>
                <w:rStyle w:val="None"/>
                <w:rtl w:val="0"/>
                <w:lang w:val="es-ES_tradnl"/>
              </w:rPr>
              <w:t xml:space="preserve">​ </w:t>
            </w:r>
            <w:r>
              <w:rPr>
                <w:rStyle w:val="None"/>
                <w:rtl w:val="0"/>
                <w:lang w:val="en-US"/>
              </w:rPr>
              <w:t>in case of error</w:t>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b w:val="1"/>
                <w:bCs w:val="1"/>
              </w:rPr>
            </w:pPr>
            <w:r>
              <w:rPr>
                <w:rStyle w:val="None"/>
                <w:b w:val="1"/>
                <w:bCs w:val="1"/>
                <w:rtl w:val="0"/>
                <w:lang w:val="pt-PT"/>
              </w:rPr>
              <w:t xml:space="preserve">[P,550] </w:t>
            </w:r>
          </w:p>
          <w:p>
            <w:pPr>
              <w:pStyle w:val="Body"/>
              <w:shd w:val="clear" w:color="auto" w:fill="ffffff"/>
              <w:spacing w:before="240" w:after="240" w:line="240" w:lineRule="auto"/>
            </w:pPr>
            <w:r>
              <w:rPr>
                <w:rStyle w:val="None"/>
                <w:b w:val="1"/>
                <w:bCs w:val="1"/>
                <w:rtl w:val="0"/>
                <w:lang w:val="pt-PT"/>
              </w:rPr>
              <w:t>[P]</w:t>
            </w:r>
          </w:p>
        </w:tc>
      </w:tr>
      <w:tr>
        <w:tblPrEx>
          <w:shd w:val="clear" w:color="auto" w:fill="ced7e7"/>
        </w:tblPrEx>
        <w:trPr>
          <w:trHeight w:val="1693"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w:t>
            </w:r>
            <w:r>
              <w:rPr>
                <w:rStyle w:val="None"/>
                <w:b w:val="1"/>
                <w:bCs w:val="1"/>
                <w:rtl w:val="0"/>
                <w:lang w:val="pt-PT"/>
              </w:rPr>
              <w:t xml:space="preserve">A] </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pPr>
            <w:r>
              <w:rPr>
                <w:rStyle w:val="None"/>
                <w:rtl w:val="0"/>
                <w:lang w:val="en-US"/>
              </w:rPr>
              <w:t xml:space="preserve">Ping the machine, which can be used to check if the a </w:t>
            </w:r>
            <w:r>
              <w:rPr>
                <w:rStyle w:val="None"/>
                <w:b w:val="1"/>
                <w:bCs w:val="1"/>
                <w:rtl w:val="0"/>
              </w:rPr>
              <w:t xml:space="preserve"> </w:t>
            </w:r>
            <w:r>
              <w:rPr>
                <w:rStyle w:val="None"/>
                <w:rtl w:val="0"/>
                <w:lang w:val="en-US"/>
              </w:rPr>
              <w:t>HILO machine is connected to a serial port and responding properly.</w:t>
            </w:r>
          </w:p>
          <w:p>
            <w:pPr>
              <w:pStyle w:val="Body"/>
              <w:shd w:val="clear" w:color="auto" w:fill="ffffff"/>
              <w:spacing w:before="240" w:after="240" w:line="240" w:lineRule="auto"/>
            </w:pPr>
            <w:r>
              <w:rPr>
                <w:rStyle w:val="None"/>
                <w:b w:val="1"/>
                <w:bCs w:val="1"/>
                <w:rtl w:val="0"/>
              </w:rPr>
              <w:t>Reply:</w:t>
            </w:r>
            <w:r>
              <w:rPr>
                <w:rStyle w:val="None"/>
                <w:rtl w:val="0"/>
                <w:lang w:val="es-ES_tradnl"/>
              </w:rPr>
              <w:t>​ ​</w:t>
            </w:r>
            <w:r>
              <w:rPr>
                <w:rStyle w:val="None"/>
                <w:b w:val="1"/>
                <w:bCs w:val="1"/>
                <w:rtl w:val="0"/>
                <w:lang w:val="pt-PT"/>
              </w:rPr>
              <w:t>[A]</w:t>
            </w:r>
            <w:r>
              <w:rPr>
                <w:rStyle w:val="None"/>
                <w:rtl w:val="0"/>
                <w:lang w:val="es-ES_tradnl"/>
              </w:rPr>
              <w:t>​</w:t>
            </w:r>
            <w:r>
              <w:rPr>
                <w:rStyle w:val="None"/>
                <w:rtl w:val="0"/>
              </w:rPr>
              <w:t>.</w:t>
            </w:r>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pPr>
            <w:r>
              <w:rPr>
                <w:rStyle w:val="None"/>
                <w:b w:val="1"/>
                <w:bCs w:val="1"/>
                <w:rtl w:val="0"/>
                <w:lang w:val="pt-PT"/>
              </w:rPr>
              <w:t>[A]</w:t>
            </w:r>
            <w:r>
              <w:rPr>
                <w:rtl w:val="0"/>
              </w:rPr>
              <w:t xml:space="preserve"> </w:t>
            </w:r>
          </w:p>
          <w:p>
            <w:pPr>
              <w:pStyle w:val="Body"/>
              <w:shd w:val="clear" w:color="auto" w:fill="ffffff"/>
              <w:spacing w:before="240" w:after="240" w:line="240" w:lineRule="auto"/>
            </w:pPr>
            <w:r>
              <w:rPr>
                <w:rStyle w:val="None"/>
                <w:b w:val="1"/>
                <w:bCs w:val="1"/>
                <w:rtl w:val="0"/>
                <w:lang w:val="pt-PT"/>
              </w:rPr>
              <w:t>[A]</w:t>
            </w:r>
          </w:p>
        </w:tc>
      </w:tr>
      <w:tr>
        <w:tblPrEx>
          <w:shd w:val="clear" w:color="auto" w:fill="ced7e7"/>
        </w:tblPrEx>
        <w:trPr>
          <w:trHeight w:val="1453"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[T]</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rPr>
                <w:rStyle w:val="None"/>
                <w:b w:val="1"/>
                <w:bCs w:val="1"/>
              </w:rPr>
            </w:pPr>
            <w:r>
              <w:rPr>
                <w:rStyle w:val="None"/>
                <w:rtl w:val="0"/>
                <w:lang w:val="en-US"/>
              </w:rPr>
              <w:t>Request the machine</w:t>
            </w:r>
            <w:r>
              <w:rPr>
                <w:rStyle w:val="None"/>
                <w:rtl w:val="1"/>
              </w:rPr>
              <w:t>’</w:t>
            </w:r>
            <w:r>
              <w:rPr>
                <w:rStyle w:val="None"/>
                <w:rtl w:val="0"/>
                <w:lang w:val="en-US"/>
              </w:rPr>
              <w:t xml:space="preserve">s current state. </w:t>
            </w:r>
            <w:r>
              <w:rPr>
                <w:rStyle w:val="None"/>
                <w:b w:val="1"/>
                <w:bCs w:val="1"/>
                <w:rtl w:val="0"/>
                <w:lang w:val="pt-PT"/>
              </w:rPr>
              <w:t>[T]</w:t>
            </w:r>
          </w:p>
          <w:p>
            <w:pPr>
              <w:pStyle w:val="Body"/>
              <w:shd w:val="clear" w:color="auto" w:fill="ffffff"/>
              <w:spacing w:before="240" w:after="240" w:line="240" w:lineRule="auto"/>
            </w:pPr>
            <w:r>
              <w:rPr>
                <w:rStyle w:val="None"/>
                <w:b w:val="1"/>
                <w:bCs w:val="1"/>
                <w:rtl w:val="0"/>
              </w:rPr>
              <w:t>Reply:</w:t>
            </w:r>
            <w:r>
              <w:rPr>
                <w:rStyle w:val="None"/>
                <w:rtl w:val="0"/>
                <w:lang w:val="es-ES_tradnl"/>
              </w:rPr>
              <w:t>​</w:t>
            </w:r>
            <w:r>
              <w:rPr>
                <w:rStyle w:val="None"/>
                <w:rtl w:val="0"/>
                <w:lang w:val="de-DE"/>
              </w:rPr>
              <w:t xml:space="preserve"> either</w:t>
            </w:r>
            <w:r>
              <w:rPr>
                <w:rStyle w:val="None"/>
                <w:rtl w:val="0"/>
                <w:lang w:val="es-ES_tradnl"/>
              </w:rPr>
              <w:t xml:space="preserve"> ​</w:t>
            </w:r>
            <w:r>
              <w:rPr>
                <w:rStyle w:val="None"/>
                <w:b w:val="1"/>
                <w:bCs w:val="1"/>
                <w:rtl w:val="0"/>
                <w:lang w:val="pt-PT"/>
              </w:rPr>
              <w:t>[</w:t>
            </w:r>
            <w:r>
              <w:rPr>
                <w:rStyle w:val="None"/>
                <w:b w:val="1"/>
                <w:bCs w:val="1"/>
                <w:rtl w:val="0"/>
                <w:lang w:val="de-DE"/>
              </w:rPr>
              <w:t>S</w:t>
            </w:r>
            <w:r>
              <w:rPr>
                <w:rStyle w:val="None"/>
                <w:b w:val="1"/>
                <w:bCs w:val="1"/>
                <w:rtl w:val="0"/>
                <w:lang w:val="pt-PT"/>
              </w:rPr>
              <w:t>]</w:t>
            </w:r>
            <w:r>
              <w:rPr>
                <w:rStyle w:val="None"/>
                <w:rtl w:val="0"/>
                <w:lang w:val="es-ES_tradnl"/>
              </w:rPr>
              <w:t>​</w:t>
            </w:r>
            <w:r>
              <w:rPr>
                <w:rStyle w:val="None"/>
                <w:rtl w:val="0"/>
                <w:lang w:val="de-DE"/>
              </w:rPr>
              <w:t xml:space="preserve">, </w:t>
            </w:r>
            <w:r>
              <w:rPr>
                <w:rtl w:val="0"/>
                <w:lang w:val="es-ES_tradnl"/>
              </w:rPr>
              <w:t>​</w:t>
            </w:r>
            <w:r>
              <w:rPr>
                <w:rStyle w:val="None"/>
                <w:b w:val="1"/>
                <w:bCs w:val="1"/>
                <w:rtl w:val="0"/>
                <w:lang w:val="pt-PT"/>
              </w:rPr>
              <w:t>[</w:t>
            </w:r>
            <w:r>
              <w:rPr>
                <w:rStyle w:val="None"/>
                <w:b w:val="1"/>
                <w:bCs w:val="1"/>
                <w:rtl w:val="0"/>
                <w:lang w:val="de-DE"/>
              </w:rPr>
              <w:t>R</w:t>
            </w:r>
            <w:r>
              <w:rPr>
                <w:rStyle w:val="None"/>
                <w:b w:val="1"/>
                <w:bCs w:val="1"/>
                <w:rtl w:val="0"/>
                <w:lang w:val="pt-PT"/>
              </w:rPr>
              <w:t>]</w:t>
            </w:r>
            <w:r>
              <w:rPr>
                <w:rtl w:val="0"/>
                <w:lang w:val="es-ES_tradnl"/>
              </w:rPr>
              <w:t>​</w:t>
            </w:r>
            <w:r>
              <w:rPr>
                <w:rtl w:val="0"/>
                <w:lang w:val="de-DE"/>
              </w:rPr>
              <w:t xml:space="preserve"> or </w:t>
            </w:r>
            <w:r>
              <w:rPr>
                <w:rtl w:val="0"/>
                <w:lang w:val="es-ES_tradnl"/>
              </w:rPr>
              <w:t>​</w:t>
            </w:r>
            <w:r>
              <w:rPr>
                <w:rStyle w:val="None"/>
                <w:b w:val="1"/>
                <w:bCs w:val="1"/>
                <w:rtl w:val="0"/>
                <w:lang w:val="pt-PT"/>
              </w:rPr>
              <w:t>[</w:t>
            </w:r>
            <w:r>
              <w:rPr>
                <w:rStyle w:val="None"/>
                <w:b w:val="1"/>
                <w:bCs w:val="1"/>
                <w:rtl w:val="0"/>
                <w:lang w:val="de-DE"/>
              </w:rPr>
              <w:t>V</w:t>
            </w:r>
            <w:r>
              <w:rPr>
                <w:rStyle w:val="None"/>
                <w:b w:val="1"/>
                <w:bCs w:val="1"/>
                <w:rtl w:val="0"/>
                <w:lang w:val="pt-PT"/>
              </w:rPr>
              <w:t>]</w:t>
            </w:r>
            <w:r>
              <w:rPr>
                <w:rStyle w:val="None"/>
                <w:b w:val="1"/>
                <w:bCs w:val="1"/>
                <w:rtl w:val="0"/>
                <w:lang w:val="de-DE"/>
              </w:rPr>
              <w:t xml:space="preserve"> </w:t>
            </w:r>
            <w:r>
              <w:rPr>
                <w:rStyle w:val="None"/>
                <w:rtl w:val="0"/>
                <w:lang w:val="de-DE"/>
              </w:rPr>
              <w:t>when stopped, running or resetting.</w:t>
            </w:r>
            <w:r>
              <w:rPr>
                <w:rStyle w:val="None"/>
              </w:rPr>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rPr>
                <w:rStyle w:val="None"/>
                <w:b w:val="1"/>
                <w:bCs w:val="1"/>
              </w:rPr>
            </w:pPr>
            <w:r>
              <w:rPr>
                <w:rStyle w:val="None"/>
                <w:b w:val="1"/>
                <w:bCs w:val="1"/>
                <w:rtl w:val="0"/>
                <w:lang w:val="pt-PT"/>
              </w:rPr>
              <w:t>[</w:t>
            </w:r>
            <w:r>
              <w:rPr>
                <w:rStyle w:val="None"/>
                <w:b w:val="1"/>
                <w:bCs w:val="1"/>
                <w:rtl w:val="0"/>
                <w:lang w:val="de-DE"/>
              </w:rPr>
              <w:t>S</w:t>
            </w:r>
            <w:r>
              <w:rPr>
                <w:rStyle w:val="None"/>
                <w:b w:val="1"/>
                <w:bCs w:val="1"/>
                <w:rtl w:val="0"/>
                <w:lang w:val="pt-PT"/>
              </w:rPr>
              <w:t>]</w:t>
            </w:r>
          </w:p>
          <w:p>
            <w:pPr>
              <w:pStyle w:val="Body"/>
              <w:shd w:val="clear" w:color="auto" w:fill="ffffff"/>
              <w:spacing w:before="240" w:after="240" w:line="240" w:lineRule="auto"/>
            </w:pPr>
            <w:r>
              <w:rPr>
                <w:rtl w:val="0"/>
                <w:lang w:val="es-ES_tradnl"/>
              </w:rPr>
              <w:t>​</w:t>
            </w:r>
            <w:r>
              <w:rPr>
                <w:rStyle w:val="None"/>
                <w:b w:val="1"/>
                <w:bCs w:val="1"/>
                <w:rtl w:val="0"/>
                <w:lang w:val="pt-PT"/>
              </w:rPr>
              <w:t>[</w:t>
            </w:r>
            <w:r>
              <w:rPr>
                <w:rStyle w:val="None"/>
                <w:b w:val="1"/>
                <w:bCs w:val="1"/>
                <w:rtl w:val="0"/>
                <w:lang w:val="de-DE"/>
              </w:rPr>
              <w:t>R</w:t>
            </w:r>
            <w:r>
              <w:rPr>
                <w:rStyle w:val="None"/>
                <w:b w:val="1"/>
                <w:bCs w:val="1"/>
                <w:rtl w:val="0"/>
                <w:lang w:val="pt-PT"/>
              </w:rPr>
              <w:t>]</w:t>
            </w:r>
            <w:r>
              <w:rPr>
                <w:rtl w:val="0"/>
                <w:lang w:val="es-ES_tradnl"/>
              </w:rPr>
              <w:t>​</w:t>
            </w:r>
          </w:p>
          <w:p>
            <w:pPr>
              <w:pStyle w:val="Body"/>
              <w:shd w:val="clear" w:color="auto" w:fill="ffffff"/>
              <w:spacing w:before="240" w:after="240" w:line="240" w:lineRule="auto"/>
            </w:pPr>
            <w:r>
              <w:rPr>
                <w:rtl w:val="0"/>
                <w:lang w:val="es-ES_tradnl"/>
              </w:rPr>
              <w:t>​</w:t>
            </w:r>
            <w:r>
              <w:rPr>
                <w:rStyle w:val="None"/>
                <w:b w:val="1"/>
                <w:bCs w:val="1"/>
                <w:rtl w:val="0"/>
                <w:lang w:val="pt-PT"/>
              </w:rPr>
              <w:t>[</w:t>
            </w:r>
            <w:r>
              <w:rPr>
                <w:rStyle w:val="None"/>
                <w:b w:val="1"/>
                <w:bCs w:val="1"/>
                <w:rtl w:val="0"/>
                <w:lang w:val="de-DE"/>
              </w:rPr>
              <w:t>V</w:t>
            </w:r>
            <w:r>
              <w:rPr>
                <w:rStyle w:val="None"/>
                <w:b w:val="1"/>
                <w:bCs w:val="1"/>
                <w:rtl w:val="0"/>
                <w:lang w:val="pt-PT"/>
              </w:rPr>
              <w:t>]</w:t>
            </w:r>
          </w:p>
        </w:tc>
      </w:tr>
      <w:tr>
        <w:tblPrEx>
          <w:shd w:val="clear" w:color="auto" w:fill="ced7e7"/>
        </w:tblPrEx>
        <w:trPr>
          <w:trHeight w:val="2413" w:hRule="atLeast"/>
        </w:trPr>
        <w:tc>
          <w:tcPr>
            <w:tcW w:type="dxa" w:w="1600"/>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pPr>
              <w:pStyle w:val="Body"/>
              <w:shd w:val="clear" w:color="auto" w:fill="ffffff"/>
              <w:spacing w:before="240" w:after="240" w:line="240" w:lineRule="auto"/>
              <w:jc w:val="center"/>
            </w:pPr>
            <w:r>
              <w:rPr>
                <w:rStyle w:val="None"/>
                <w:b w:val="1"/>
                <w:bCs w:val="1"/>
                <w:rtl w:val="0"/>
                <w:lang w:val="pt-PT"/>
              </w:rPr>
              <w:t xml:space="preserve">[I] </w:t>
            </w:r>
          </w:p>
        </w:tc>
        <w:tc>
          <w:tcPr>
            <w:tcW w:type="dxa" w:w="5952"/>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center"/>
          </w:tcPr>
          <w:p>
            <w:pPr>
              <w:pStyle w:val="Body"/>
              <w:shd w:val="clear" w:color="auto" w:fill="ffffff"/>
              <w:spacing w:before="240" w:after="240" w:line="240" w:lineRule="auto"/>
            </w:pPr>
            <w:r>
              <w:rPr>
                <w:rStyle w:val="None"/>
                <w:rtl w:val="0"/>
                <w:lang w:val="en-US"/>
              </w:rPr>
              <w:t>Request information about the machine. Mostly useful for debug purposes, or to check which version of the firmware is running in a machine.</w:t>
            </w:r>
          </w:p>
          <w:p>
            <w:pPr>
              <w:pStyle w:val="Body"/>
              <w:shd w:val="clear" w:color="auto" w:fill="ffffff"/>
              <w:spacing w:before="240" w:after="240" w:line="240" w:lineRule="auto"/>
            </w:pPr>
            <w:r>
              <w:rPr>
                <w:rStyle w:val="None"/>
                <w:b w:val="1"/>
                <w:bCs w:val="1"/>
                <w:rtl w:val="0"/>
              </w:rPr>
              <w:t>Reply:</w:t>
            </w:r>
            <w:r>
              <w:rPr>
                <w:rStyle w:val="None"/>
                <w:rtl w:val="0"/>
                <w:lang w:val="es-ES_tradnl"/>
              </w:rPr>
              <w:t xml:space="preserve">​ </w:t>
            </w:r>
            <w:r>
              <w:rPr>
                <w:rStyle w:val="None"/>
                <w:rtl w:val="0"/>
                <w:lang w:val="en-US"/>
              </w:rPr>
              <w:t>a debug message like</w:t>
            </w:r>
          </w:p>
          <w:p>
            <w:pPr>
              <w:pStyle w:val="Body"/>
              <w:shd w:val="clear" w:color="auto" w:fill="ffffff"/>
              <w:spacing w:before="240" w:after="240" w:line="240" w:lineRule="auto"/>
            </w:pPr>
            <w:r>
              <w:rPr>
                <w:rStyle w:val="None"/>
                <w:rtl w:val="0"/>
                <w:lang w:val="en-US"/>
              </w:rPr>
              <w:t>[X,HILO Firmware 0.1.0. State S. Delivery speed -240.</w:t>
            </w:r>
            <w:r>
              <w:rPr>
                <w:rStyle w:val="None"/>
                <w:rtl w:val="0"/>
                <w:lang w:val="de-DE"/>
              </w:rPr>
              <w:t xml:space="preserve"> </w:t>
            </w:r>
            <w:r>
              <w:rPr>
                <w:rStyle w:val="None"/>
                <w:rtl w:val="0"/>
                <w:lang w:val="da-DK"/>
              </w:rPr>
              <w:t>Spindle</w:t>
            </w:r>
            <w:r>
              <w:rPr>
                <w:rStyle w:val="None"/>
                <w:rtl w:val="0"/>
                <w:lang w:val="de-DE"/>
              </w:rPr>
              <w:t xml:space="preserve"> </w:t>
            </w:r>
            <w:r>
              <w:rPr>
                <w:rStyle w:val="None"/>
                <w:rtl w:val="0"/>
                <w:lang w:val="en-US"/>
              </w:rPr>
              <w:t>speed 700. Elevator height 0]</w:t>
            </w:r>
            <w:r/>
          </w:p>
        </w:tc>
        <w:tc>
          <w:tcPr>
            <w:tcW w:type="dxa" w:w="1446"/>
            <w:tcBorders>
              <w:top w:val="single" w:color="a7a7a7" w:sz="8" w:space="0" w:shadow="0" w:frame="0"/>
              <w:left w:val="nil"/>
              <w:bottom w:val="single" w:color="a7a7a7" w:sz="8" w:space="0" w:shadow="0" w:frame="0"/>
              <w:right w:val="nil"/>
            </w:tcBorders>
            <w:shd w:val="clear" w:color="auto" w:fill="ffffff"/>
            <w:tcMar>
              <w:top w:type="dxa" w:w="0"/>
              <w:left w:type="dxa" w:w="0"/>
              <w:bottom w:type="dxa" w:w="0"/>
              <w:right w:type="dxa" w:w="0"/>
            </w:tcMar>
            <w:vAlign w:val="top"/>
          </w:tcPr>
          <w:p/>
        </w:tc>
      </w:tr>
      <w:tr>
        <w:tblPrEx>
          <w:shd w:val="clear" w:color="auto" w:fill="ced7e7"/>
        </w:tblPrEx>
        <w:trPr>
          <w:trHeight w:val="440" w:hRule="atLeast"/>
        </w:trPr>
        <w:tc>
          <w:tcPr>
            <w:tcW w:type="dxa" w:w="1600"/>
            <w:tcBorders>
              <w:top w:val="single" w:color="a7a7a7" w:sz="8" w:space="0" w:shadow="0" w:frame="0"/>
              <w:left w:val="nil"/>
              <w:bottom w:val="nil"/>
              <w:right w:val="nil"/>
            </w:tcBorders>
            <w:shd w:val="clear" w:color="auto" w:fill="ffffff"/>
            <w:tcMar>
              <w:top w:type="dxa" w:w="0"/>
              <w:left w:type="dxa" w:w="0"/>
              <w:bottom w:type="dxa" w:w="0"/>
              <w:right w:type="dxa" w:w="0"/>
            </w:tcMar>
            <w:vAlign w:val="top"/>
          </w:tcPr>
          <w:p/>
        </w:tc>
        <w:tc>
          <w:tcPr>
            <w:tcW w:type="dxa" w:w="5952"/>
            <w:tcBorders>
              <w:top w:val="single" w:color="a7a7a7" w:sz="8" w:space="0" w:shadow="0" w:frame="0"/>
              <w:left w:val="nil"/>
              <w:bottom w:val="nil"/>
              <w:right w:val="nil"/>
            </w:tcBorders>
            <w:shd w:val="clear" w:color="auto" w:fill="ffffff"/>
            <w:tcMar>
              <w:top w:type="dxa" w:w="0"/>
              <w:left w:type="dxa" w:w="0"/>
              <w:bottom w:type="dxa" w:w="0"/>
              <w:right w:type="dxa" w:w="0"/>
            </w:tcMar>
            <w:vAlign w:val="center"/>
          </w:tcPr>
          <w:p/>
        </w:tc>
        <w:tc>
          <w:tcPr>
            <w:tcW w:type="dxa" w:w="1446"/>
            <w:tcBorders>
              <w:top w:val="single" w:color="a7a7a7" w:sz="8" w:space="0" w:shadow="0" w:frame="0"/>
              <w:left w:val="nil"/>
              <w:bottom w:val="nil"/>
              <w:right w:val="nil"/>
            </w:tcBorders>
            <w:shd w:val="clear" w:color="auto" w:fill="ffffff"/>
            <w:tcMar>
              <w:top w:type="dxa" w:w="0"/>
              <w:left w:type="dxa" w:w="0"/>
              <w:bottom w:type="dxa" w:w="0"/>
              <w:right w:type="dxa" w:w="0"/>
            </w:tcMar>
            <w:vAlign w:val="top"/>
          </w:tcPr>
          <w:p/>
        </w:tc>
      </w:tr>
    </w:tbl>
    <w:p>
      <w:pPr>
        <w:pStyle w:val="Body"/>
        <w:shd w:val="clear" w:color="auto" w:fill="ffffff"/>
        <w:spacing w:before="240" w:after="240" w:line="240" w:lineRule="auto"/>
        <w:rPr>
          <w:outline w:val="0"/>
          <w:color w:val="0000ff"/>
          <w:u w:color="0000ff"/>
          <w14:textFill>
            <w14:solidFill>
              <w14:srgbClr w14:val="0000FF"/>
            </w14:solidFill>
          </w14:textFill>
        </w:rPr>
      </w:pPr>
    </w:p>
    <w:p>
      <w:pPr>
        <w:pStyle w:val="Body"/>
        <w:shd w:val="clear" w:color="auto" w:fill="ffffff"/>
        <w:spacing w:before="240" w:after="240" w:line="240" w:lineRule="auto"/>
      </w:pPr>
    </w:p>
    <w:p>
      <w:pPr>
        <w:pStyle w:val="Body"/>
        <w:shd w:val="clear" w:color="auto" w:fill="ffffff"/>
        <w:spacing w:before="240" w:after="240" w:line="240" w:lineRule="auto"/>
        <w:rPr>
          <w:rStyle w:val="None"/>
          <w:sz w:val="40"/>
          <w:szCs w:val="40"/>
        </w:rPr>
      </w:pPr>
      <w:r>
        <w:rPr>
          <w:rStyle w:val="None"/>
          <w:sz w:val="40"/>
          <w:szCs w:val="40"/>
          <w:rtl w:val="0"/>
          <w:lang w:val="de-DE"/>
        </w:rPr>
        <w:t>Firmware</w:t>
      </w:r>
    </w:p>
    <w:p>
      <w:pPr>
        <w:pStyle w:val="Body"/>
        <w:shd w:val="clear" w:color="auto" w:fill="ffffff"/>
        <w:spacing w:before="240" w:after="240" w:line="240" w:lineRule="auto"/>
      </w:pPr>
      <w:r>
        <w:rPr>
          <w:rStyle w:val="None"/>
          <w:rtl w:val="0"/>
          <w:lang w:val="en-US"/>
        </w:rPr>
        <w:t xml:space="preserve">The firmware for the HILO machine - that is, the software which runs on the machine itself - is developed using the Arduino IDE and meant to be used in Arduino-compatible boards. The firmware uses the </w:t>
      </w:r>
      <w:r>
        <w:rPr>
          <w:rStyle w:val="None"/>
          <w:rtl w:val="0"/>
          <w:lang w:val="es-ES_tradnl"/>
        </w:rPr>
        <w:t>​</w:t>
      </w:r>
      <w:r>
        <w:rPr>
          <w:rStyle w:val="None"/>
          <w:outline w:val="0"/>
          <w:color w:val="1155cc"/>
          <w:u w:color="1155cc"/>
          <w:rtl w:val="0"/>
          <w:lang w:val="en-US"/>
          <w14:textFill>
            <w14:solidFill>
              <w14:srgbClr w14:val="1155CC"/>
            </w14:solidFill>
          </w14:textFill>
        </w:rPr>
        <w:t>AccelStepper library</w:t>
      </w:r>
      <w:r>
        <w:rPr>
          <w:rStyle w:val="None"/>
          <w:outline w:val="0"/>
          <w:color w:val="1155cc"/>
          <w:u w:color="1155cc"/>
          <w:rtl w:val="0"/>
          <w:lang w:val="es-ES_tradnl"/>
          <w14:textFill>
            <w14:solidFill>
              <w14:srgbClr w14:val="1155CC"/>
            </w14:solidFill>
          </w14:textFill>
        </w:rPr>
        <w:t xml:space="preserve">​ </w:t>
      </w:r>
      <w:r>
        <w:rPr>
          <w:rStyle w:val="None"/>
          <w:rtl w:val="0"/>
          <w:lang w:val="en-US"/>
        </w:rPr>
        <w:t xml:space="preserve">by Mike McCauley, which can be installed via the </w:t>
      </w:r>
      <w:r>
        <w:rPr>
          <w:rStyle w:val="None"/>
          <w:rtl w:val="0"/>
          <w:lang w:val="es-ES_tradnl"/>
        </w:rPr>
        <w:t>​</w:t>
      </w:r>
      <w:r>
        <w:rPr>
          <w:rStyle w:val="None"/>
          <w:i w:val="1"/>
          <w:iCs w:val="1"/>
          <w:rtl w:val="0"/>
          <w:lang w:val="en-US"/>
        </w:rPr>
        <w:t>Library Manager</w:t>
      </w:r>
      <w:r>
        <w:rPr>
          <w:rStyle w:val="None"/>
          <w:rtl w:val="0"/>
          <w:lang w:val="es-ES_tradnl"/>
        </w:rPr>
        <w:t xml:space="preserve">​ </w:t>
      </w:r>
      <w:r>
        <w:rPr>
          <w:rStyle w:val="None"/>
          <w:rtl w:val="0"/>
          <w:lang w:val="en-US"/>
        </w:rPr>
        <w:t>tool in the Arduino IDE.</w:t>
      </w:r>
    </w:p>
    <w:p>
      <w:pPr>
        <w:pStyle w:val="Body"/>
        <w:shd w:val="clear" w:color="auto" w:fill="ffffff"/>
        <w:spacing w:before="240" w:after="240" w:line="240" w:lineRule="auto"/>
      </w:pPr>
      <w:r>
        <w:rPr>
          <w:rStyle w:val="None"/>
          <w:outline w:val="0"/>
          <w:color w:val="0000ff"/>
          <w:u w:color="0000ff"/>
          <w:rtl w:val="0"/>
          <w:lang w:val="en-US"/>
          <w14:textFill>
            <w14:solidFill>
              <w14:srgbClr w14:val="0000FF"/>
            </w14:solidFill>
          </w14:textFill>
        </w:rPr>
        <w:t xml:space="preserve">&gt;&gt; Check the video How To install HILO Firmware in Arduino </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outline w:val="0"/>
        <w:color w:val="b7b7b7"/>
        <w:sz w:val="20"/>
        <w:szCs w:val="20"/>
        <w:u w:color="b7b7b7"/>
        <w14:textFill>
          <w14:solidFill>
            <w14:srgbClr w14:val="B7B7B7"/>
          </w14:solidFill>
        </w14:textFill>
      </w:rPr>
    </w:pPr>
    <w:r>
      <w:rPr>
        <w:outline w:val="0"/>
        <w:color w:val="b7b7b7"/>
        <w:sz w:val="20"/>
        <w:szCs w:val="20"/>
        <w:u w:color="b7b7b7"/>
        <w:rtl w:val="0"/>
        <w:lang w:val="de-DE"/>
        <w14:textFill>
          <w14:solidFill>
            <w14:srgbClr w14:val="B7B7B7"/>
          </w14:solidFill>
        </w14:textFill>
      </w:rPr>
      <w:t>Readme_</w:t>
    </w:r>
    <w:r>
      <w:rPr>
        <w:outline w:val="0"/>
        <w:color w:val="b7b7b7"/>
        <w:sz w:val="20"/>
        <w:szCs w:val="20"/>
        <w:u w:color="b7b7b7"/>
        <w:rtl w:val="0"/>
        <w:lang w:val="en-US"/>
        <w14:textFill>
          <w14:solidFill>
            <w14:srgbClr w14:val="B7B7B7"/>
          </w14:solidFill>
        </w14:textFill>
      </w:rPr>
      <w:t>HILO App</w:t>
    </w:r>
    <w:r>
      <w:rPr>
        <w:outline w:val="0"/>
        <w:color w:val="b7b7b7"/>
        <w:sz w:val="20"/>
        <w:szCs w:val="20"/>
        <w:u w:color="b7b7b7"/>
        <w:rtl w:val="0"/>
        <w:lang w:val="de-DE"/>
        <w14:textFill>
          <w14:solidFill>
            <w14:srgbClr w14:val="B7B7B7"/>
          </w14:solidFill>
        </w14:textFill>
      </w:rPr>
      <w:t>_</w:t>
    </w:r>
    <w:r>
      <w:rPr>
        <w:outline w:val="0"/>
        <w:color w:val="b7b7b7"/>
        <w:sz w:val="20"/>
        <w:szCs w:val="20"/>
        <w:u w:color="b7b7b7"/>
        <w:rtl w:val="0"/>
        <w:lang w:val="en-US"/>
        <w14:textFill>
          <w14:solidFill>
            <w14:srgbClr w14:val="B7B7B7"/>
          </w14:solidFill>
        </w14:textFill>
      </w:rPr>
      <w:t>14, July 2021</w:t>
    </w:r>
  </w:p>
  <w:p>
    <w:pPr>
      <w:pStyle w:val="Body"/>
      <w:jc w:val="right"/>
    </w:pPr>
    <w:r>
      <w:rPr>
        <w:outline w:val="0"/>
        <w:color w:val="b7b7b7"/>
        <w:sz w:val="20"/>
        <w:szCs w:val="20"/>
        <w:u w:color="b7b7b7"/>
        <w14:textFill>
          <w14:solidFill>
            <w14:srgbClr w14:val="B7B7B7"/>
          </w14:solidFill>
        </w14:textFill>
      </w:rPr>
      <w:fldChar w:fldCharType="begin" w:fldLock="0"/>
    </w:r>
    <w:r>
      <w:rPr>
        <w:outline w:val="0"/>
        <w:color w:val="b7b7b7"/>
        <w:sz w:val="20"/>
        <w:szCs w:val="20"/>
        <w:u w:color="b7b7b7"/>
        <w14:textFill>
          <w14:solidFill>
            <w14:srgbClr w14:val="B7B7B7"/>
          </w14:solidFill>
        </w14:textFill>
      </w:rPr>
      <w:instrText xml:space="preserve"> PAGE </w:instrText>
    </w:r>
    <w:r>
      <w:rPr>
        <w:outline w:val="0"/>
        <w:color w:val="b7b7b7"/>
        <w:sz w:val="20"/>
        <w:szCs w:val="20"/>
        <w:u w:color="b7b7b7"/>
        <w14:textFill>
          <w14:solidFill>
            <w14:srgbClr w14:val="B7B7B7"/>
          </w14:solidFill>
        </w14:textFill>
      </w:rPr>
      <w:fldChar w:fldCharType="separate" w:fldLock="0"/>
    </w:r>
    <w:r>
      <w:rPr>
        <w:outline w:val="0"/>
        <w:color w:val="b7b7b7"/>
        <w:sz w:val="20"/>
        <w:szCs w:val="20"/>
        <w:u w:color="b7b7b7"/>
        <w14:textFill>
          <w14:solidFill>
            <w14:srgbClr w14:val="B7B7B7"/>
          </w14:solidFill>
        </w14:textFill>
      </w:rPr>
    </w:r>
    <w:r>
      <w:rPr>
        <w:outline w:val="0"/>
        <w:color w:val="b7b7b7"/>
        <w:sz w:val="20"/>
        <w:szCs w:val="20"/>
        <w:u w:color="b7b7b7"/>
        <w14:textFill>
          <w14:solidFill>
            <w14:srgbClr w14:val="B7B7B7"/>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