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16A37" w14:textId="77777777" w:rsidR="00A90EEA" w:rsidRDefault="00A90EEA" w:rsidP="00A90EEA">
      <w:pPr>
        <w:pStyle w:val="NormalWeb"/>
        <w:spacing w:before="0" w:beforeAutospacing="0" w:after="0" w:afterAutospacing="0"/>
        <w:jc w:val="center"/>
      </w:pPr>
      <w:bookmarkStart w:id="0" w:name="dnn_ContentPane"/>
      <w:bookmarkStart w:id="1" w:name="dnn_ctr2162_ContentPane"/>
      <w:bookmarkEnd w:id="0"/>
      <w:bookmarkEnd w:id="1"/>
      <w:r>
        <w:rPr>
          <w:rFonts w:ascii="Cambria" w:hAnsi="Cambria"/>
          <w:b/>
          <w:bCs/>
          <w:color w:val="000000"/>
          <w:sz w:val="36"/>
          <w:szCs w:val="36"/>
        </w:rPr>
        <w:t>SUSAN YOUNG</w:t>
      </w:r>
    </w:p>
    <w:p w14:paraId="4174B2EC" w14:textId="77777777" w:rsidR="00A90EEA" w:rsidRDefault="007D2FD2" w:rsidP="00A90EEA">
      <w:pPr>
        <w:pStyle w:val="NormalWeb"/>
        <w:spacing w:before="0" w:beforeAutospacing="0" w:after="0" w:afterAutospacing="0"/>
        <w:jc w:val="center"/>
      </w:pPr>
      <w:hyperlink r:id="rId5" w:history="1">
        <w:r w:rsidR="00A90EEA">
          <w:rPr>
            <w:rStyle w:val="Hyperlink"/>
            <w:rFonts w:ascii="Cambria" w:hAnsi="Cambria"/>
            <w:sz w:val="22"/>
            <w:szCs w:val="22"/>
          </w:rPr>
          <w:t>evansvillewy@gmail.com</w:t>
        </w:r>
      </w:hyperlink>
      <w:r w:rsidR="00A90EEA">
        <w:rPr>
          <w:rFonts w:ascii="Cambria" w:hAnsi="Cambria"/>
          <w:color w:val="000000"/>
          <w:sz w:val="22"/>
          <w:szCs w:val="22"/>
        </w:rPr>
        <w:t xml:space="preserve"> | 720-526-1445 | Clermont Florida</w:t>
      </w:r>
    </w:p>
    <w:p w14:paraId="3500D3CA" w14:textId="77777777" w:rsidR="00A90EEA" w:rsidRDefault="00A90EEA" w:rsidP="00A90EEA">
      <w:pPr>
        <w:pStyle w:val="NormalWeb"/>
        <w:spacing w:before="0" w:beforeAutospacing="0" w:after="0" w:afterAutospacing="0"/>
        <w:jc w:val="center"/>
      </w:pPr>
      <w:r>
        <w:rPr>
          <w:rFonts w:ascii="Cambria" w:hAnsi="Cambria"/>
          <w:color w:val="000000"/>
          <w:sz w:val="22"/>
          <w:szCs w:val="22"/>
        </w:rPr>
        <w:t xml:space="preserve">LinkedIn: </w:t>
      </w:r>
      <w:hyperlink r:id="rId6" w:history="1">
        <w:r>
          <w:rPr>
            <w:rStyle w:val="Hyperlink"/>
            <w:rFonts w:ascii="Cambria" w:hAnsi="Cambria"/>
            <w:sz w:val="22"/>
            <w:szCs w:val="22"/>
          </w:rPr>
          <w:t>https://www.linkedin.com/in/susan-young-26679919/</w:t>
        </w:r>
      </w:hyperlink>
      <w:r>
        <w:rPr>
          <w:rFonts w:ascii="Cambria" w:hAnsi="Cambria"/>
          <w:color w:val="000000"/>
          <w:sz w:val="22"/>
          <w:szCs w:val="22"/>
        </w:rPr>
        <w:t xml:space="preserve"> | Github: </w:t>
      </w:r>
      <w:hyperlink r:id="rId7" w:history="1">
        <w:r>
          <w:rPr>
            <w:rStyle w:val="Hyperlink"/>
            <w:rFonts w:ascii="Cambria" w:hAnsi="Cambria"/>
            <w:sz w:val="22"/>
            <w:szCs w:val="22"/>
          </w:rPr>
          <w:t>https://github.com/evansvillewy</w:t>
        </w:r>
      </w:hyperlink>
    </w:p>
    <w:p w14:paraId="0320146A" w14:textId="1E821787" w:rsidR="00A90EEA" w:rsidRDefault="007D2FD2" w:rsidP="00A90EEA">
      <w:r>
        <w:pict w14:anchorId="5F43966E">
          <v:rect id="_x0000_i1025" style="width:0;height:1.5pt" o:hralign="center" o:hrstd="t" o:hr="t" fillcolor="#a0a0a0" stroked="f"/>
        </w:pict>
      </w:r>
    </w:p>
    <w:p w14:paraId="00BBD63E" w14:textId="77777777" w:rsidR="00A90EEA" w:rsidRDefault="00A90EEA" w:rsidP="00A90EEA">
      <w:pPr>
        <w:pStyle w:val="NormalWeb"/>
        <w:spacing w:before="0" w:beforeAutospacing="0" w:after="200" w:afterAutospacing="0"/>
      </w:pPr>
      <w:r>
        <w:rPr>
          <w:rFonts w:ascii="Cambria" w:hAnsi="Cambria"/>
          <w:color w:val="000000"/>
          <w:sz w:val="22"/>
          <w:szCs w:val="22"/>
        </w:rPr>
        <w:t>Data Analyst with extensive experience in Business Analytics utilizing, databases, dashboarding, reporting, Excel, VBA, and SQL. Certificate from the University of Central Florida in analytics technologies to include Python, Machine Learning, JavaScript, and web development. An adaptable, strong team member, constantly learning the latest technologies to solve real world business problems/challenges/opportunities collaboratively. Driven to apply the latest data technologies to turn data into stories, into visualizations, into informed business decisions.</w:t>
      </w:r>
    </w:p>
    <w:p w14:paraId="6054C4DC" w14:textId="6A42BBE0" w:rsidR="00695448" w:rsidRDefault="00A90EEA" w:rsidP="00695448">
      <w:pPr>
        <w:pStyle w:val="NormalWeb"/>
        <w:spacing w:before="120" w:beforeAutospacing="0" w:after="120" w:afterAutospacing="0"/>
        <w:jc w:val="center"/>
        <w:rPr>
          <w:rFonts w:ascii="Cambria" w:hAnsi="Cambria"/>
          <w:b/>
          <w:bCs/>
          <w:color w:val="333333"/>
          <w:sz w:val="22"/>
          <w:szCs w:val="22"/>
        </w:rPr>
      </w:pPr>
      <w:r>
        <w:rPr>
          <w:rFonts w:ascii="Cambria" w:hAnsi="Cambria"/>
          <w:b/>
          <w:bCs/>
          <w:color w:val="000000"/>
          <w:sz w:val="28"/>
          <w:szCs w:val="28"/>
        </w:rPr>
        <w:t>Technical Skills</w:t>
      </w:r>
    </w:p>
    <w:p w14:paraId="1E852833" w14:textId="2F656808" w:rsidR="00A90EEA" w:rsidRDefault="00A90EEA" w:rsidP="00695448">
      <w:pPr>
        <w:pStyle w:val="NormalWeb"/>
        <w:spacing w:before="0" w:beforeAutospacing="0" w:after="0" w:afterAutospacing="0"/>
      </w:pPr>
      <w:r>
        <w:rPr>
          <w:rFonts w:ascii="Cambria" w:hAnsi="Cambria"/>
          <w:b/>
          <w:bCs/>
          <w:color w:val="333333"/>
          <w:sz w:val="22"/>
          <w:szCs w:val="22"/>
        </w:rPr>
        <w:t>Databases</w:t>
      </w:r>
      <w:r>
        <w:rPr>
          <w:rFonts w:ascii="Cambria" w:hAnsi="Cambria"/>
          <w:color w:val="333333"/>
          <w:sz w:val="22"/>
          <w:szCs w:val="22"/>
        </w:rPr>
        <w:t>: MongoDB, MySQL, PostgreSQL, Oracle 7-11g, SQL Server, MS-Access, SQLite</w:t>
      </w:r>
      <w:r>
        <w:rPr>
          <w:rFonts w:ascii="Cambria" w:hAnsi="Cambria"/>
          <w:color w:val="333333"/>
          <w:sz w:val="22"/>
          <w:szCs w:val="22"/>
        </w:rPr>
        <w:br/>
      </w:r>
      <w:r>
        <w:rPr>
          <w:rFonts w:ascii="Cambria" w:hAnsi="Cambria"/>
          <w:b/>
          <w:bCs/>
          <w:color w:val="333333"/>
          <w:sz w:val="22"/>
          <w:szCs w:val="22"/>
        </w:rPr>
        <w:t>Tools</w:t>
      </w:r>
      <w:r>
        <w:rPr>
          <w:rFonts w:ascii="Cambria" w:hAnsi="Cambria"/>
          <w:color w:val="333333"/>
          <w:sz w:val="22"/>
          <w:szCs w:val="22"/>
        </w:rPr>
        <w:t>: Tableau, TOAD, Oracle Developer Suite, Microsoft Office, Git, APIs</w:t>
      </w:r>
    </w:p>
    <w:p w14:paraId="7563F235" w14:textId="77777777" w:rsidR="00A90EEA" w:rsidRDefault="00A90EEA" w:rsidP="00695448">
      <w:pPr>
        <w:pStyle w:val="NormalWeb"/>
        <w:spacing w:before="0" w:beforeAutospacing="0" w:after="0" w:afterAutospacing="0"/>
      </w:pPr>
      <w:r>
        <w:rPr>
          <w:rFonts w:ascii="Cambria" w:hAnsi="Cambria"/>
          <w:b/>
          <w:bCs/>
          <w:color w:val="333333"/>
          <w:sz w:val="22"/>
          <w:szCs w:val="22"/>
        </w:rPr>
        <w:t xml:space="preserve">Languages: </w:t>
      </w:r>
      <w:r>
        <w:rPr>
          <w:rFonts w:ascii="Cambria" w:hAnsi="Cambria"/>
          <w:color w:val="333333"/>
          <w:sz w:val="22"/>
          <w:szCs w:val="22"/>
        </w:rPr>
        <w:t>JSON,</w:t>
      </w:r>
      <w:r>
        <w:rPr>
          <w:rFonts w:ascii="Cambria" w:hAnsi="Cambria"/>
          <w:b/>
          <w:bCs/>
          <w:color w:val="333333"/>
          <w:sz w:val="22"/>
          <w:szCs w:val="22"/>
        </w:rPr>
        <w:t xml:space="preserve"> </w:t>
      </w:r>
      <w:r>
        <w:rPr>
          <w:rFonts w:ascii="Cambria" w:hAnsi="Cambria"/>
          <w:color w:val="333333"/>
          <w:sz w:val="22"/>
          <w:szCs w:val="22"/>
        </w:rPr>
        <w:t>SQL, Python: Numpy, Pandas, Matplotlib, R (exposure), PL/SQL, JavaScript, HTML, XML, CSS, Java</w:t>
      </w:r>
    </w:p>
    <w:p w14:paraId="164FD89D" w14:textId="77777777" w:rsidR="00A90EEA" w:rsidRDefault="00A90EEA" w:rsidP="00695448">
      <w:pPr>
        <w:pStyle w:val="NormalWeb"/>
        <w:spacing w:before="0" w:beforeAutospacing="0" w:after="0" w:afterAutospacing="0"/>
      </w:pPr>
      <w:r>
        <w:rPr>
          <w:rFonts w:ascii="Cambria" w:hAnsi="Cambria"/>
          <w:b/>
          <w:bCs/>
          <w:color w:val="333333"/>
          <w:sz w:val="22"/>
          <w:szCs w:val="22"/>
        </w:rPr>
        <w:t xml:space="preserve">Oracle Applications: </w:t>
      </w:r>
      <w:r>
        <w:rPr>
          <w:rFonts w:ascii="Cambria" w:hAnsi="Cambria"/>
          <w:color w:val="333333"/>
          <w:sz w:val="22"/>
          <w:szCs w:val="22"/>
        </w:rPr>
        <w:t>11i/R12, AP, AR, GL, OM, PO, INV, OM, FA, PA, HR, EAM, Payroll</w:t>
      </w:r>
    </w:p>
    <w:p w14:paraId="1035AE2B" w14:textId="77777777" w:rsidR="00A90EEA" w:rsidRDefault="00A90EEA" w:rsidP="00695448">
      <w:pPr>
        <w:pStyle w:val="NormalWeb"/>
        <w:spacing w:before="0" w:beforeAutospacing="0" w:after="0" w:afterAutospacing="0"/>
      </w:pPr>
      <w:r>
        <w:rPr>
          <w:rFonts w:ascii="Cambria" w:hAnsi="Cambria"/>
          <w:b/>
          <w:bCs/>
          <w:color w:val="000000"/>
          <w:sz w:val="22"/>
          <w:szCs w:val="22"/>
        </w:rPr>
        <w:t>OS:</w:t>
      </w:r>
      <w:r>
        <w:rPr>
          <w:rFonts w:ascii="Cambria" w:hAnsi="Cambria"/>
          <w:color w:val="000000"/>
          <w:sz w:val="22"/>
          <w:szCs w:val="22"/>
        </w:rPr>
        <w:t xml:space="preserve"> Windows, UNIX, LINUX, command line</w:t>
      </w:r>
    </w:p>
    <w:p w14:paraId="77916F11" w14:textId="7A5D7A93" w:rsidR="00A90EEA" w:rsidRDefault="00A90EEA" w:rsidP="00695448">
      <w:pPr>
        <w:pStyle w:val="NormalWeb"/>
        <w:spacing w:before="0" w:beforeAutospacing="0" w:after="0" w:afterAutospacing="0"/>
      </w:pPr>
      <w:r>
        <w:rPr>
          <w:rFonts w:ascii="Cambria" w:hAnsi="Cambria"/>
          <w:b/>
          <w:bCs/>
          <w:color w:val="000000"/>
          <w:sz w:val="22"/>
          <w:szCs w:val="22"/>
        </w:rPr>
        <w:t xml:space="preserve">Data: </w:t>
      </w:r>
      <w:r>
        <w:rPr>
          <w:rFonts w:ascii="Cambria" w:hAnsi="Cambria"/>
          <w:color w:val="000000"/>
          <w:sz w:val="22"/>
          <w:szCs w:val="22"/>
        </w:rPr>
        <w:t>collection, cleaning, manipulation, analysis, visualization</w:t>
      </w:r>
    </w:p>
    <w:p w14:paraId="506FD531" w14:textId="21C2A5E5" w:rsidR="00A90EEA" w:rsidRDefault="00A90EEA" w:rsidP="00695448">
      <w:pPr>
        <w:pStyle w:val="NormalWeb"/>
        <w:spacing w:before="120" w:beforeAutospacing="0" w:after="120" w:afterAutospacing="0"/>
        <w:jc w:val="center"/>
      </w:pPr>
      <w:r>
        <w:rPr>
          <w:rFonts w:ascii="Cambria" w:hAnsi="Cambria"/>
          <w:b/>
          <w:bCs/>
          <w:color w:val="000000"/>
          <w:sz w:val="28"/>
          <w:szCs w:val="28"/>
        </w:rPr>
        <w:t>Professional Experience</w:t>
      </w:r>
    </w:p>
    <w:p w14:paraId="6D528D78" w14:textId="77777777" w:rsidR="00A90EEA" w:rsidRDefault="00A90EEA" w:rsidP="00A90EEA">
      <w:pPr>
        <w:pStyle w:val="NormalWeb"/>
        <w:spacing w:before="0" w:beforeAutospacing="0" w:after="0" w:afterAutospacing="0"/>
      </w:pPr>
      <w:r>
        <w:rPr>
          <w:rFonts w:ascii="Cambria" w:hAnsi="Cambria"/>
          <w:b/>
          <w:bCs/>
          <w:color w:val="000000"/>
          <w:sz w:val="22"/>
          <w:szCs w:val="22"/>
        </w:rPr>
        <w:t xml:space="preserve">Darden Restaurants Inc – </w:t>
      </w:r>
      <w:r>
        <w:rPr>
          <w:rFonts w:ascii="Cambria" w:hAnsi="Cambria"/>
          <w:color w:val="000000"/>
          <w:sz w:val="22"/>
          <w:szCs w:val="22"/>
        </w:rPr>
        <w:t>Orlando, Florida</w:t>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Fonts w:ascii="Cambria" w:hAnsi="Cambria"/>
          <w:color w:val="000000"/>
          <w:sz w:val="22"/>
          <w:szCs w:val="22"/>
        </w:rPr>
        <w:t>Oct 2018 – Present</w:t>
      </w:r>
    </w:p>
    <w:p w14:paraId="130A182D" w14:textId="77777777" w:rsidR="00A90EEA" w:rsidRDefault="00A90EEA" w:rsidP="00A90EEA">
      <w:pPr>
        <w:pStyle w:val="NormalWeb"/>
        <w:spacing w:before="0" w:beforeAutospacing="0" w:after="0" w:afterAutospacing="0"/>
      </w:pPr>
      <w:r>
        <w:rPr>
          <w:rFonts w:ascii="Cambria" w:hAnsi="Cambria"/>
          <w:b/>
          <w:bCs/>
          <w:color w:val="000000"/>
          <w:sz w:val="22"/>
          <w:szCs w:val="22"/>
        </w:rPr>
        <w:t>Senior Programmer Analyst</w:t>
      </w:r>
    </w:p>
    <w:p w14:paraId="054E3943" w14:textId="1B38E653" w:rsidR="00A90EEA" w:rsidRDefault="00A90EEA" w:rsidP="00A90EEA">
      <w:pPr>
        <w:pStyle w:val="NormalWeb"/>
        <w:spacing w:before="0" w:beforeAutospacing="0" w:after="0" w:afterAutospacing="0"/>
      </w:pPr>
      <w:r>
        <w:rPr>
          <w:rFonts w:ascii="Cambria" w:hAnsi="Cambria"/>
          <w:color w:val="000000"/>
          <w:sz w:val="22"/>
          <w:szCs w:val="22"/>
        </w:rPr>
        <w:t xml:space="preserve">Provided GL extracts for the Data Analytics team for </w:t>
      </w:r>
      <w:r w:rsidR="007C3F1A">
        <w:rPr>
          <w:rFonts w:ascii="Cambria" w:hAnsi="Cambria"/>
          <w:color w:val="000000"/>
          <w:sz w:val="22"/>
          <w:szCs w:val="22"/>
        </w:rPr>
        <w:t>companywide</w:t>
      </w:r>
      <w:r>
        <w:rPr>
          <w:rFonts w:ascii="Cambria" w:hAnsi="Cambria"/>
          <w:color w:val="000000"/>
          <w:sz w:val="22"/>
          <w:szCs w:val="22"/>
        </w:rPr>
        <w:t xml:space="preserve"> purchasing improvements. Designed and built interfaces for financial systems and cloud providers for efficient spend management. Enhancements and Production support for Oracle Financials improving off the shelf software.</w:t>
      </w:r>
    </w:p>
    <w:p w14:paraId="422B5010" w14:textId="77777777" w:rsidR="00C3150E" w:rsidRDefault="00C3150E" w:rsidP="00C3150E">
      <w:pPr>
        <w:pStyle w:val="NormalWeb"/>
        <w:numPr>
          <w:ilvl w:val="0"/>
          <w:numId w:val="21"/>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Integrations between internal systems and cloud platforms improved invoice entry times, reduced keying errors, and reduced late payments and associated fees.</w:t>
      </w:r>
    </w:p>
    <w:p w14:paraId="12AB56B3" w14:textId="77777777" w:rsidR="00C3150E" w:rsidRDefault="00C3150E" w:rsidP="00C3150E">
      <w:pPr>
        <w:pStyle w:val="NormalWeb"/>
        <w:numPr>
          <w:ilvl w:val="0"/>
          <w:numId w:val="21"/>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Enhancements to the internal warehouse system reduced manual process by 3 hours per day.</w:t>
      </w:r>
    </w:p>
    <w:p w14:paraId="39C942D5" w14:textId="07A4E3BD" w:rsidR="002E5D7A" w:rsidRPr="002E5D7A" w:rsidRDefault="00C3150E" w:rsidP="00A90EEA">
      <w:pPr>
        <w:pStyle w:val="NormalWeb"/>
        <w:numPr>
          <w:ilvl w:val="0"/>
          <w:numId w:val="21"/>
        </w:numPr>
        <w:spacing w:before="0" w:beforeAutospacing="0" w:after="0" w:afterAutospacing="0"/>
        <w:textAlignment w:val="baseline"/>
        <w:rPr>
          <w:rFonts w:ascii="Cambria" w:hAnsi="Cambria"/>
          <w:color w:val="000000"/>
          <w:sz w:val="20"/>
          <w:szCs w:val="20"/>
        </w:rPr>
      </w:pPr>
      <w:r>
        <w:rPr>
          <w:rFonts w:ascii="Cambria" w:hAnsi="Cambria"/>
          <w:color w:val="000000"/>
          <w:sz w:val="22"/>
          <w:szCs w:val="22"/>
        </w:rPr>
        <w:t>Project Management system improvements to automate the carry-over of open projects from year to year; eliminating duplicate project entry and ensuring project follow through and delivery</w:t>
      </w:r>
    </w:p>
    <w:p w14:paraId="2945A6F9" w14:textId="4E65FDDF" w:rsidR="00A90EEA" w:rsidRDefault="00A90EEA" w:rsidP="002E5D7A">
      <w:pPr>
        <w:pStyle w:val="NormalWeb"/>
        <w:spacing w:before="120" w:beforeAutospacing="0" w:after="0" w:afterAutospacing="0"/>
      </w:pPr>
      <w:r>
        <w:rPr>
          <w:rFonts w:ascii="Cambria" w:hAnsi="Cambria"/>
          <w:b/>
          <w:bCs/>
          <w:color w:val="000000"/>
          <w:sz w:val="22"/>
          <w:szCs w:val="22"/>
        </w:rPr>
        <w:t xml:space="preserve">Marathon Petroleum - </w:t>
      </w:r>
      <w:r>
        <w:rPr>
          <w:rFonts w:ascii="Cambria" w:hAnsi="Cambria"/>
          <w:color w:val="000000"/>
          <w:sz w:val="22"/>
          <w:szCs w:val="22"/>
        </w:rPr>
        <w:t>Denver, Colorado</w:t>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Fonts w:ascii="Cambria" w:hAnsi="Cambria"/>
          <w:color w:val="000000"/>
          <w:sz w:val="22"/>
          <w:szCs w:val="22"/>
        </w:rPr>
        <w:t>May 2013 – Oct 2018</w:t>
      </w:r>
    </w:p>
    <w:p w14:paraId="70237812" w14:textId="77777777" w:rsidR="00A90EEA" w:rsidRDefault="00A90EEA" w:rsidP="00A90EEA">
      <w:pPr>
        <w:pStyle w:val="NormalWeb"/>
        <w:spacing w:before="0" w:beforeAutospacing="0" w:after="0" w:afterAutospacing="0"/>
      </w:pPr>
      <w:r>
        <w:rPr>
          <w:rFonts w:ascii="Cambria" w:hAnsi="Cambria"/>
          <w:b/>
          <w:bCs/>
          <w:color w:val="000000"/>
          <w:sz w:val="22"/>
          <w:szCs w:val="22"/>
        </w:rPr>
        <w:t>Applications Development Supervisor</w:t>
      </w:r>
    </w:p>
    <w:p w14:paraId="3ADCBC7D" w14:textId="36D92D65" w:rsidR="00875842" w:rsidRPr="00875842" w:rsidRDefault="00443E9D" w:rsidP="00A90EEA">
      <w:pPr>
        <w:pStyle w:val="NormalWeb"/>
        <w:numPr>
          <w:ilvl w:val="0"/>
          <w:numId w:val="15"/>
        </w:numPr>
        <w:spacing w:before="0" w:beforeAutospacing="0" w:after="0" w:afterAutospacing="0"/>
        <w:textAlignment w:val="baseline"/>
        <w:rPr>
          <w:rFonts w:ascii="Cambria" w:hAnsi="Cambria"/>
          <w:color w:val="000000"/>
          <w:sz w:val="22"/>
          <w:szCs w:val="22"/>
        </w:rPr>
      </w:pPr>
      <w:r w:rsidRPr="00443E9D">
        <w:rPr>
          <w:rFonts w:ascii="Cambria" w:hAnsi="Cambria"/>
          <w:color w:val="000000"/>
          <w:sz w:val="22"/>
          <w:szCs w:val="22"/>
        </w:rPr>
        <w:t>Services accrual optimization via dashboard insights into project spend and completion rate reducing manual accruals by 80% and reducing project overruns by 25%.</w:t>
      </w:r>
    </w:p>
    <w:p w14:paraId="035EDEF4" w14:textId="77777777" w:rsidR="00A90EEA" w:rsidRDefault="00A90EEA" w:rsidP="00A90EEA">
      <w:pPr>
        <w:pStyle w:val="NormalWeb"/>
        <w:numPr>
          <w:ilvl w:val="0"/>
          <w:numId w:val="1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Windows/UNIX scripting for system integrations reducing manual tasks 75%</w:t>
      </w:r>
    </w:p>
    <w:p w14:paraId="1C93FC88" w14:textId="5E3E9CEC" w:rsidR="00A90EEA" w:rsidRPr="002E5D7A" w:rsidRDefault="00A90EEA" w:rsidP="00A90EEA">
      <w:pPr>
        <w:pStyle w:val="NormalWeb"/>
        <w:numPr>
          <w:ilvl w:val="0"/>
          <w:numId w:val="15"/>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Designed and built dashboards in Tableau for railyard logistics to improve throughput</w:t>
      </w:r>
    </w:p>
    <w:p w14:paraId="744BAAD8" w14:textId="77777777" w:rsidR="00A90EEA" w:rsidRDefault="00A90EEA" w:rsidP="002E5D7A">
      <w:pPr>
        <w:pStyle w:val="NormalWeb"/>
        <w:spacing w:before="120" w:beforeAutospacing="0" w:after="0" w:afterAutospacing="0"/>
      </w:pPr>
      <w:r>
        <w:rPr>
          <w:rFonts w:ascii="Cambria" w:hAnsi="Cambria"/>
          <w:b/>
          <w:bCs/>
          <w:color w:val="000000"/>
          <w:sz w:val="22"/>
          <w:szCs w:val="22"/>
        </w:rPr>
        <w:t>Berry Petroleum -</w:t>
      </w:r>
      <w:r>
        <w:rPr>
          <w:rFonts w:ascii="Cambria" w:hAnsi="Cambria"/>
          <w:color w:val="000000"/>
          <w:sz w:val="22"/>
          <w:szCs w:val="22"/>
        </w:rPr>
        <w:t xml:space="preserve"> Denver, Colorado</w:t>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Style w:val="apple-tab-span"/>
          <w:rFonts w:ascii="Cambria" w:hAnsi="Cambria"/>
          <w:color w:val="000000"/>
          <w:sz w:val="22"/>
          <w:szCs w:val="22"/>
        </w:rPr>
        <w:tab/>
      </w:r>
      <w:r>
        <w:rPr>
          <w:rFonts w:ascii="Cambria" w:hAnsi="Cambria"/>
          <w:color w:val="000000"/>
          <w:sz w:val="22"/>
          <w:szCs w:val="22"/>
        </w:rPr>
        <w:t>Dec 2011 - Apr 2013</w:t>
      </w:r>
    </w:p>
    <w:p w14:paraId="15E61E93" w14:textId="77777777" w:rsidR="00A90EEA" w:rsidRDefault="00A90EEA" w:rsidP="00A90EEA">
      <w:pPr>
        <w:pStyle w:val="NormalWeb"/>
        <w:spacing w:before="0" w:beforeAutospacing="0" w:after="0" w:afterAutospacing="0"/>
      </w:pPr>
      <w:r>
        <w:rPr>
          <w:rFonts w:ascii="Cambria" w:hAnsi="Cambria"/>
          <w:b/>
          <w:bCs/>
          <w:color w:val="000000"/>
          <w:sz w:val="22"/>
          <w:szCs w:val="22"/>
        </w:rPr>
        <w:t>Applications Analyst</w:t>
      </w:r>
    </w:p>
    <w:p w14:paraId="382FBBDA" w14:textId="10AEB964" w:rsidR="00A90EEA" w:rsidRDefault="00A90EEA" w:rsidP="00A90EEA">
      <w:pPr>
        <w:pStyle w:val="NormalWeb"/>
        <w:numPr>
          <w:ilvl w:val="0"/>
          <w:numId w:val="16"/>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Built custom reporting </w:t>
      </w:r>
      <w:r w:rsidR="006C4C49">
        <w:rPr>
          <w:rFonts w:ascii="Cambria" w:hAnsi="Cambria"/>
          <w:color w:val="000000"/>
          <w:sz w:val="22"/>
          <w:szCs w:val="22"/>
        </w:rPr>
        <w:t>streamlining Oil</w:t>
      </w:r>
      <w:r>
        <w:rPr>
          <w:rFonts w:ascii="Cambria" w:hAnsi="Cambria"/>
          <w:color w:val="000000"/>
          <w:sz w:val="22"/>
          <w:szCs w:val="22"/>
        </w:rPr>
        <w:t xml:space="preserve"> &amp; Gas tax reporting and training for Tax/Revenue departments</w:t>
      </w:r>
    </w:p>
    <w:p w14:paraId="1A0AE016" w14:textId="1D849788" w:rsidR="005D274E" w:rsidRDefault="005D274E" w:rsidP="00A90EEA">
      <w:pPr>
        <w:pStyle w:val="NormalWeb"/>
        <w:numPr>
          <w:ilvl w:val="0"/>
          <w:numId w:val="16"/>
        </w:numPr>
        <w:spacing w:before="0" w:beforeAutospacing="0" w:after="0" w:afterAutospacing="0"/>
        <w:textAlignment w:val="baseline"/>
        <w:rPr>
          <w:rFonts w:ascii="Cambria" w:hAnsi="Cambria"/>
          <w:color w:val="000000"/>
          <w:sz w:val="22"/>
          <w:szCs w:val="22"/>
        </w:rPr>
      </w:pPr>
      <w:r w:rsidRPr="005D274E">
        <w:rPr>
          <w:rFonts w:ascii="Cambria" w:hAnsi="Cambria"/>
          <w:color w:val="000000"/>
          <w:sz w:val="22"/>
          <w:szCs w:val="22"/>
        </w:rPr>
        <w:t>Automated Revenue distribution with XML, PL/</w:t>
      </w:r>
      <w:proofErr w:type="gramStart"/>
      <w:r w:rsidRPr="005D274E">
        <w:rPr>
          <w:rFonts w:ascii="Cambria" w:hAnsi="Cambria"/>
          <w:color w:val="000000"/>
          <w:sz w:val="22"/>
          <w:szCs w:val="22"/>
        </w:rPr>
        <w:t>SQL</w:t>
      </w:r>
      <w:proofErr w:type="gramEnd"/>
      <w:r w:rsidRPr="005D274E">
        <w:rPr>
          <w:rFonts w:ascii="Cambria" w:hAnsi="Cambria"/>
          <w:color w:val="000000"/>
          <w:sz w:val="22"/>
          <w:szCs w:val="22"/>
        </w:rPr>
        <w:t xml:space="preserve"> and shell scripting to replace monthly </w:t>
      </w:r>
      <w:r w:rsidR="007C3F1A" w:rsidRPr="005D274E">
        <w:rPr>
          <w:rFonts w:ascii="Cambria" w:hAnsi="Cambria"/>
          <w:color w:val="000000"/>
          <w:sz w:val="22"/>
          <w:szCs w:val="22"/>
        </w:rPr>
        <w:t>time-consuming</w:t>
      </w:r>
      <w:r w:rsidRPr="005D274E">
        <w:rPr>
          <w:rFonts w:ascii="Cambria" w:hAnsi="Cambria"/>
          <w:color w:val="000000"/>
          <w:sz w:val="22"/>
          <w:szCs w:val="22"/>
        </w:rPr>
        <w:t xml:space="preserve"> manual process.</w:t>
      </w:r>
    </w:p>
    <w:p w14:paraId="5146A5B1" w14:textId="45689A01" w:rsidR="00A90EEA" w:rsidRPr="00035C5D" w:rsidRDefault="007C3F1A" w:rsidP="00035C5D">
      <w:pPr>
        <w:pStyle w:val="NormalWeb"/>
        <w:numPr>
          <w:ilvl w:val="0"/>
          <w:numId w:val="16"/>
        </w:numPr>
        <w:spacing w:before="0" w:beforeAutospacing="0" w:after="0" w:afterAutospacing="0"/>
        <w:textAlignment w:val="baseline"/>
        <w:rPr>
          <w:rFonts w:ascii="Cambria" w:hAnsi="Cambria"/>
          <w:color w:val="000000"/>
          <w:sz w:val="22"/>
          <w:szCs w:val="22"/>
        </w:rPr>
      </w:pPr>
      <w:r w:rsidRPr="007C3F1A">
        <w:rPr>
          <w:rFonts w:ascii="Cambria" w:hAnsi="Cambria"/>
          <w:color w:val="000000"/>
          <w:sz w:val="22"/>
          <w:szCs w:val="22"/>
        </w:rPr>
        <w:t>Independently built ETL to automate the load of fixed asset reserves data into various tracking systems to provide for faster, more consistent monthly reporting.</w:t>
      </w:r>
    </w:p>
    <w:p w14:paraId="66E54159" w14:textId="64D65B8F" w:rsidR="00A90EEA" w:rsidRDefault="00A90EEA" w:rsidP="005F2644">
      <w:pPr>
        <w:pStyle w:val="NormalWeb"/>
        <w:spacing w:before="120" w:beforeAutospacing="0" w:after="120" w:afterAutospacing="0"/>
        <w:jc w:val="center"/>
      </w:pPr>
      <w:r>
        <w:rPr>
          <w:rFonts w:ascii="Cambria" w:hAnsi="Cambria"/>
          <w:b/>
          <w:bCs/>
          <w:color w:val="000000"/>
          <w:sz w:val="28"/>
          <w:szCs w:val="28"/>
        </w:rPr>
        <w:t>Projects</w:t>
      </w:r>
    </w:p>
    <w:p w14:paraId="0408DD0F" w14:textId="77777777" w:rsidR="00A90EEA" w:rsidRDefault="00A90EEA" w:rsidP="00A90EEA">
      <w:pPr>
        <w:pStyle w:val="NormalWeb"/>
        <w:spacing w:before="0" w:beforeAutospacing="0" w:after="0" w:afterAutospacing="0"/>
      </w:pPr>
      <w:r>
        <w:rPr>
          <w:rFonts w:ascii="Cambria" w:hAnsi="Cambria"/>
          <w:b/>
          <w:bCs/>
          <w:color w:val="181717"/>
          <w:sz w:val="22"/>
          <w:szCs w:val="22"/>
        </w:rPr>
        <w:t>Chicago Crime</w:t>
      </w:r>
      <w:r>
        <w:rPr>
          <w:rFonts w:ascii="Cambria" w:hAnsi="Cambria"/>
          <w:color w:val="181717"/>
          <w:sz w:val="22"/>
          <w:szCs w:val="22"/>
        </w:rPr>
        <w:t xml:space="preserve"> |</w:t>
      </w:r>
      <w:r>
        <w:rPr>
          <w:rFonts w:ascii="Cambria" w:hAnsi="Cambria"/>
          <w:color w:val="000000"/>
          <w:sz w:val="22"/>
          <w:szCs w:val="22"/>
        </w:rPr>
        <w:t xml:space="preserve"> </w:t>
      </w:r>
      <w:hyperlink r:id="rId8" w:history="1">
        <w:r>
          <w:rPr>
            <w:rStyle w:val="Hyperlink"/>
            <w:rFonts w:ascii="Cambria" w:hAnsi="Cambria"/>
            <w:color w:val="000000"/>
            <w:sz w:val="22"/>
            <w:szCs w:val="22"/>
            <w:shd w:val="clear" w:color="auto" w:fill="FBFCFD"/>
          </w:rPr>
          <w:t>https://tedi529.github.io/Chicago-Crime/</w:t>
        </w:r>
      </w:hyperlink>
    </w:p>
    <w:p w14:paraId="6315473D" w14:textId="77777777" w:rsidR="00A90EEA" w:rsidRDefault="00A90EEA" w:rsidP="00A90EEA">
      <w:pPr>
        <w:pStyle w:val="NormalWeb"/>
        <w:numPr>
          <w:ilvl w:val="0"/>
          <w:numId w:val="17"/>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Utilized the City of Chicago Data Portal API to capture crime data for 2016-2019</w:t>
      </w:r>
    </w:p>
    <w:p w14:paraId="425AD13E" w14:textId="77777777" w:rsidR="00A90EEA" w:rsidRDefault="00A90EEA" w:rsidP="00A90EEA">
      <w:pPr>
        <w:pStyle w:val="NormalWeb"/>
        <w:numPr>
          <w:ilvl w:val="0"/>
          <w:numId w:val="17"/>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Analyzed crime data for the City of Chicago</w:t>
      </w:r>
    </w:p>
    <w:p w14:paraId="311A0872" w14:textId="77777777" w:rsidR="00A90EEA" w:rsidRDefault="00A90EEA" w:rsidP="00A90EEA">
      <w:pPr>
        <w:pStyle w:val="NormalWeb"/>
        <w:numPr>
          <w:ilvl w:val="0"/>
          <w:numId w:val="17"/>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Designed Machine Learning models to predict whether crimes will be solved</w:t>
      </w:r>
    </w:p>
    <w:p w14:paraId="6C67A59C" w14:textId="77777777" w:rsidR="00B4756A" w:rsidRDefault="00B4756A">
      <w:pPr>
        <w:suppressAutoHyphens w:val="0"/>
        <w:spacing w:after="0" w:line="240" w:lineRule="auto"/>
        <w:rPr>
          <w:rFonts w:ascii="Cambria" w:eastAsia="Times New Roman" w:hAnsi="Cambria" w:cs="Times New Roman"/>
          <w:b/>
          <w:bCs/>
          <w:color w:val="000000"/>
          <w:kern w:val="0"/>
          <w:lang w:eastAsia="en-US"/>
        </w:rPr>
      </w:pPr>
      <w:r>
        <w:rPr>
          <w:rFonts w:ascii="Cambria" w:hAnsi="Cambria"/>
          <w:b/>
          <w:bCs/>
          <w:color w:val="000000"/>
        </w:rPr>
        <w:br w:type="page"/>
      </w:r>
    </w:p>
    <w:p w14:paraId="27DF961F" w14:textId="77777777" w:rsidR="00B4756A" w:rsidRDefault="00B4756A" w:rsidP="00B4756A">
      <w:pPr>
        <w:pStyle w:val="NormalWeb"/>
        <w:spacing w:before="0" w:beforeAutospacing="0" w:after="0" w:afterAutospacing="0"/>
        <w:jc w:val="right"/>
      </w:pPr>
      <w:r>
        <w:rPr>
          <w:rFonts w:ascii="Cambria" w:hAnsi="Cambria"/>
          <w:b/>
          <w:bCs/>
          <w:color w:val="000000"/>
          <w:sz w:val="22"/>
          <w:szCs w:val="22"/>
        </w:rPr>
        <w:lastRenderedPageBreak/>
        <w:t>Susan Young, Page 2</w:t>
      </w:r>
    </w:p>
    <w:p w14:paraId="1AB171E1" w14:textId="478EF72E" w:rsidR="00B4756A" w:rsidRDefault="007D2FD2" w:rsidP="00B4756A">
      <w:pPr>
        <w:pStyle w:val="NormalWeb"/>
        <w:spacing w:before="120" w:beforeAutospacing="0" w:after="0" w:afterAutospacing="0"/>
        <w:rPr>
          <w:rFonts w:ascii="Cambria" w:hAnsi="Cambria"/>
          <w:b/>
          <w:bCs/>
          <w:color w:val="000000"/>
          <w:sz w:val="22"/>
          <w:szCs w:val="22"/>
        </w:rPr>
      </w:pPr>
      <w:r>
        <w:pict w14:anchorId="246A94EA">
          <v:rect id="_x0000_i1026" style="width:0;height:1.5pt" o:hralign="center" o:hrstd="t" o:hr="t" fillcolor="#a0a0a0" stroked="f"/>
        </w:pict>
      </w:r>
    </w:p>
    <w:p w14:paraId="24C59EE8" w14:textId="5F4950E6" w:rsidR="00A90EEA" w:rsidRDefault="00A90EEA" w:rsidP="002E5D7A">
      <w:pPr>
        <w:pStyle w:val="NormalWeb"/>
        <w:spacing w:before="120" w:beforeAutospacing="0" w:after="0" w:afterAutospacing="0"/>
      </w:pPr>
      <w:r>
        <w:rPr>
          <w:rFonts w:ascii="Cambria" w:hAnsi="Cambria"/>
          <w:b/>
          <w:bCs/>
          <w:color w:val="000000"/>
          <w:sz w:val="22"/>
          <w:szCs w:val="22"/>
        </w:rPr>
        <w:t>Traffic Accident Analysis</w:t>
      </w:r>
      <w:r>
        <w:rPr>
          <w:rFonts w:ascii="Cambria" w:hAnsi="Cambria"/>
          <w:color w:val="000000"/>
          <w:sz w:val="22"/>
          <w:szCs w:val="22"/>
        </w:rPr>
        <w:t xml:space="preserve"> | </w:t>
      </w:r>
      <w:hyperlink r:id="rId9" w:history="1">
        <w:r>
          <w:rPr>
            <w:rStyle w:val="Hyperlink"/>
            <w:rFonts w:ascii="Cambria" w:hAnsi="Cambria"/>
            <w:color w:val="000000"/>
            <w:sz w:val="22"/>
            <w:szCs w:val="22"/>
            <w:shd w:val="clear" w:color="auto" w:fill="FFFFFF"/>
          </w:rPr>
          <w:t>http://evansvillewy.pythonanywhere.com/</w:t>
        </w:r>
      </w:hyperlink>
    </w:p>
    <w:p w14:paraId="4C6DF249" w14:textId="77777777" w:rsidR="00A90EEA" w:rsidRDefault="00A90EEA" w:rsidP="00A90EEA">
      <w:pPr>
        <w:pStyle w:val="NormalWeb"/>
        <w:numPr>
          <w:ilvl w:val="0"/>
          <w:numId w:val="18"/>
        </w:numPr>
        <w:spacing w:before="0" w:beforeAutospacing="0" w:after="0" w:afterAutospacing="0"/>
        <w:textAlignment w:val="baseline"/>
        <w:rPr>
          <w:rFonts w:ascii="Cambria" w:hAnsi="Cambria"/>
          <w:color w:val="000000"/>
          <w:sz w:val="22"/>
          <w:szCs w:val="22"/>
        </w:rPr>
      </w:pPr>
      <w:r>
        <w:rPr>
          <w:rFonts w:ascii="Cambria" w:hAnsi="Cambria"/>
          <w:color w:val="000000"/>
          <w:sz w:val="22"/>
          <w:szCs w:val="22"/>
        </w:rPr>
        <w:t xml:space="preserve">Analyzed traffic accident data from </w:t>
      </w:r>
      <w:hyperlink r:id="rId10" w:history="1">
        <w:r>
          <w:rPr>
            <w:rStyle w:val="Hyperlink"/>
            <w:rFonts w:ascii="Cambria" w:hAnsi="Cambria"/>
            <w:color w:val="000000"/>
            <w:sz w:val="22"/>
            <w:szCs w:val="22"/>
          </w:rPr>
          <w:t>www.kaggle.com</w:t>
        </w:r>
      </w:hyperlink>
      <w:r>
        <w:rPr>
          <w:rFonts w:ascii="Cambria" w:hAnsi="Cambria"/>
          <w:color w:val="000000"/>
          <w:sz w:val="22"/>
          <w:szCs w:val="22"/>
        </w:rPr>
        <w:t> </w:t>
      </w:r>
    </w:p>
    <w:p w14:paraId="30F4C9B7" w14:textId="77777777" w:rsidR="00A90EEA" w:rsidRDefault="00A90EEA" w:rsidP="00A90EEA">
      <w:pPr>
        <w:pStyle w:val="NormalWeb"/>
        <w:numPr>
          <w:ilvl w:val="0"/>
          <w:numId w:val="18"/>
        </w:numPr>
        <w:spacing w:before="0" w:beforeAutospacing="0" w:after="0" w:afterAutospacing="0"/>
        <w:textAlignment w:val="baseline"/>
        <w:rPr>
          <w:rFonts w:ascii="Cambria" w:hAnsi="Cambria"/>
          <w:color w:val="181717"/>
          <w:sz w:val="22"/>
          <w:szCs w:val="22"/>
        </w:rPr>
      </w:pPr>
      <w:r>
        <w:rPr>
          <w:rFonts w:ascii="Cambria" w:hAnsi="Cambria"/>
          <w:color w:val="181717"/>
          <w:sz w:val="22"/>
          <w:szCs w:val="22"/>
        </w:rPr>
        <w:t>Stored the data in a SQL database for interactive retrieval by a web application</w:t>
      </w:r>
    </w:p>
    <w:p w14:paraId="31E78557" w14:textId="77777777" w:rsidR="008E4FC5" w:rsidRDefault="008E4FC5" w:rsidP="008E4FC5">
      <w:pPr>
        <w:pStyle w:val="NormalWeb"/>
        <w:spacing w:before="0" w:beforeAutospacing="0" w:after="0" w:afterAutospacing="0"/>
        <w:ind w:left="720"/>
        <w:textAlignment w:val="baseline"/>
        <w:rPr>
          <w:rFonts w:ascii="Cambria" w:hAnsi="Cambria"/>
          <w:color w:val="181717"/>
          <w:sz w:val="22"/>
          <w:szCs w:val="22"/>
        </w:rPr>
      </w:pPr>
    </w:p>
    <w:p w14:paraId="39EB3A3D" w14:textId="09DE5820" w:rsidR="00A90EEA" w:rsidRDefault="00A90EEA" w:rsidP="00A90EEA">
      <w:pPr>
        <w:pStyle w:val="NormalWeb"/>
        <w:numPr>
          <w:ilvl w:val="0"/>
          <w:numId w:val="18"/>
        </w:numPr>
        <w:spacing w:before="0" w:beforeAutospacing="0" w:after="0" w:afterAutospacing="0"/>
        <w:textAlignment w:val="baseline"/>
        <w:rPr>
          <w:rFonts w:ascii="Cambria" w:hAnsi="Cambria"/>
          <w:color w:val="181717"/>
          <w:sz w:val="22"/>
          <w:szCs w:val="22"/>
        </w:rPr>
      </w:pPr>
      <w:r>
        <w:rPr>
          <w:rFonts w:ascii="Cambria" w:hAnsi="Cambria"/>
          <w:color w:val="181717"/>
          <w:sz w:val="22"/>
          <w:szCs w:val="22"/>
        </w:rPr>
        <w:t xml:space="preserve">Delivered interactive visualizations utilizing Leaflet, D3, Plotly, Python, SQL, HTML, </w:t>
      </w:r>
      <w:proofErr w:type="gramStart"/>
      <w:r>
        <w:rPr>
          <w:rFonts w:ascii="Cambria" w:hAnsi="Cambria"/>
          <w:color w:val="181717"/>
          <w:sz w:val="22"/>
          <w:szCs w:val="22"/>
        </w:rPr>
        <w:t>CSS</w:t>
      </w:r>
      <w:proofErr w:type="gramEnd"/>
      <w:r>
        <w:rPr>
          <w:rFonts w:ascii="Cambria" w:hAnsi="Cambria"/>
          <w:color w:val="181717"/>
          <w:sz w:val="22"/>
          <w:szCs w:val="22"/>
        </w:rPr>
        <w:t xml:space="preserve"> and JavaScript</w:t>
      </w:r>
    </w:p>
    <w:p w14:paraId="1BA5EB30" w14:textId="77777777" w:rsidR="00A90EEA" w:rsidRDefault="00A90EEA" w:rsidP="002E5D7A">
      <w:pPr>
        <w:pStyle w:val="NormalWeb"/>
        <w:spacing w:before="120" w:beforeAutospacing="0" w:after="0" w:afterAutospacing="0"/>
      </w:pPr>
      <w:r>
        <w:rPr>
          <w:rFonts w:ascii="Cambria" w:hAnsi="Cambria"/>
          <w:b/>
          <w:bCs/>
          <w:color w:val="181717"/>
          <w:sz w:val="22"/>
          <w:szCs w:val="22"/>
        </w:rPr>
        <w:t>Business Intelligence Dashboards</w:t>
      </w:r>
    </w:p>
    <w:p w14:paraId="473C55F9" w14:textId="77777777" w:rsidR="00A90EEA" w:rsidRDefault="00A90EEA" w:rsidP="00A90EEA">
      <w:pPr>
        <w:pStyle w:val="NormalWeb"/>
        <w:numPr>
          <w:ilvl w:val="0"/>
          <w:numId w:val="19"/>
        </w:numPr>
        <w:spacing w:before="0" w:beforeAutospacing="0" w:after="0" w:afterAutospacing="0"/>
        <w:textAlignment w:val="baseline"/>
        <w:rPr>
          <w:rFonts w:ascii="Cambria" w:hAnsi="Cambria"/>
          <w:color w:val="181717"/>
          <w:sz w:val="22"/>
          <w:szCs w:val="22"/>
        </w:rPr>
      </w:pPr>
      <w:r>
        <w:rPr>
          <w:rFonts w:ascii="Cambria" w:hAnsi="Cambria"/>
          <w:color w:val="181717"/>
          <w:sz w:val="22"/>
          <w:szCs w:val="22"/>
        </w:rPr>
        <w:t>Converted legacy ERP reports to interactive, ad hoc, dashboards</w:t>
      </w:r>
    </w:p>
    <w:p w14:paraId="70BAFA82" w14:textId="77777777" w:rsidR="00A90EEA" w:rsidRDefault="00A90EEA" w:rsidP="00A90EEA">
      <w:pPr>
        <w:pStyle w:val="NormalWeb"/>
        <w:numPr>
          <w:ilvl w:val="0"/>
          <w:numId w:val="19"/>
        </w:numPr>
        <w:spacing w:before="0" w:beforeAutospacing="0" w:after="0" w:afterAutospacing="0"/>
        <w:textAlignment w:val="baseline"/>
        <w:rPr>
          <w:rFonts w:ascii="Cambria" w:hAnsi="Cambria"/>
          <w:color w:val="181717"/>
          <w:sz w:val="22"/>
          <w:szCs w:val="22"/>
        </w:rPr>
      </w:pPr>
      <w:r>
        <w:rPr>
          <w:rFonts w:ascii="Cambria" w:hAnsi="Cambria"/>
          <w:color w:val="181717"/>
          <w:sz w:val="22"/>
          <w:szCs w:val="22"/>
        </w:rPr>
        <w:t>Reduce redundant business reports while adding data analytics and visualizations</w:t>
      </w:r>
    </w:p>
    <w:p w14:paraId="5C1EE030" w14:textId="50CFD5E9" w:rsidR="00A90EEA" w:rsidRPr="008B40E3" w:rsidRDefault="00A90EEA" w:rsidP="00A90EEA">
      <w:pPr>
        <w:pStyle w:val="NormalWeb"/>
        <w:numPr>
          <w:ilvl w:val="0"/>
          <w:numId w:val="19"/>
        </w:numPr>
        <w:spacing w:before="0" w:beforeAutospacing="0" w:after="0" w:afterAutospacing="0"/>
        <w:textAlignment w:val="baseline"/>
        <w:rPr>
          <w:rFonts w:ascii="Cambria" w:hAnsi="Cambria"/>
          <w:color w:val="181717"/>
          <w:sz w:val="22"/>
          <w:szCs w:val="22"/>
        </w:rPr>
      </w:pPr>
      <w:r>
        <w:rPr>
          <w:rFonts w:ascii="Cambria" w:hAnsi="Cambria"/>
          <w:color w:val="181717"/>
          <w:sz w:val="22"/>
          <w:szCs w:val="22"/>
        </w:rPr>
        <w:t>Improved departmental reporting capabilities companywide</w:t>
      </w:r>
    </w:p>
    <w:p w14:paraId="29E47CDF" w14:textId="2A373E9F" w:rsidR="00A90EEA" w:rsidRDefault="00A90EEA" w:rsidP="005F2644">
      <w:pPr>
        <w:pStyle w:val="NormalWeb"/>
        <w:spacing w:before="120" w:beforeAutospacing="0" w:after="120" w:afterAutospacing="0"/>
        <w:jc w:val="center"/>
      </w:pPr>
      <w:r>
        <w:rPr>
          <w:rFonts w:ascii="Cambria" w:hAnsi="Cambria"/>
          <w:b/>
          <w:bCs/>
          <w:color w:val="000000"/>
          <w:sz w:val="28"/>
          <w:szCs w:val="28"/>
        </w:rPr>
        <w:t>Education</w:t>
      </w:r>
    </w:p>
    <w:p w14:paraId="3D974FBA" w14:textId="77777777" w:rsidR="00A90EEA" w:rsidRDefault="00A90EEA" w:rsidP="00A90EEA">
      <w:pPr>
        <w:pStyle w:val="NormalWeb"/>
        <w:spacing w:before="0" w:beforeAutospacing="0" w:after="0" w:afterAutospacing="0"/>
      </w:pPr>
      <w:r>
        <w:rPr>
          <w:rFonts w:ascii="Cambria" w:hAnsi="Cambria"/>
          <w:b/>
          <w:bCs/>
          <w:color w:val="000000"/>
          <w:sz w:val="22"/>
          <w:szCs w:val="22"/>
        </w:rPr>
        <w:t xml:space="preserve">University of Central Florida, </w:t>
      </w:r>
      <w:r>
        <w:rPr>
          <w:rFonts w:ascii="Cambria" w:hAnsi="Cambria"/>
          <w:color w:val="000000"/>
          <w:sz w:val="22"/>
          <w:szCs w:val="22"/>
        </w:rPr>
        <w:t>Orlando, FL</w:t>
      </w:r>
    </w:p>
    <w:p w14:paraId="70DA6ECE" w14:textId="77777777" w:rsidR="00A90EEA" w:rsidRDefault="00A90EEA" w:rsidP="00A90EEA">
      <w:pPr>
        <w:pStyle w:val="NormalWeb"/>
        <w:spacing w:before="0" w:beforeAutospacing="0" w:after="0" w:afterAutospacing="0"/>
      </w:pPr>
      <w:r>
        <w:rPr>
          <w:rFonts w:ascii="Cambria" w:hAnsi="Cambria"/>
          <w:b/>
          <w:bCs/>
          <w:color w:val="000000"/>
          <w:sz w:val="22"/>
          <w:szCs w:val="22"/>
        </w:rPr>
        <w:t>Data Analytics and Visualization</w:t>
      </w:r>
      <w:r>
        <w:rPr>
          <w:rFonts w:ascii="Cambria" w:hAnsi="Cambria"/>
          <w:color w:val="000000"/>
          <w:sz w:val="22"/>
          <w:szCs w:val="22"/>
        </w:rPr>
        <w:t xml:space="preserve"> </w:t>
      </w:r>
      <w:r>
        <w:rPr>
          <w:rFonts w:ascii="Cambria" w:hAnsi="Cambria"/>
          <w:b/>
          <w:bCs/>
          <w:color w:val="000000"/>
          <w:sz w:val="22"/>
          <w:szCs w:val="22"/>
        </w:rPr>
        <w:t>Certificate | 2020</w:t>
      </w:r>
    </w:p>
    <w:p w14:paraId="6B816CF7" w14:textId="1DF981EB" w:rsidR="00A90EEA" w:rsidRDefault="00A90EEA" w:rsidP="002E5D7A">
      <w:pPr>
        <w:pStyle w:val="NormalWeb"/>
        <w:spacing w:before="0" w:beforeAutospacing="0" w:after="0" w:afterAutospacing="0"/>
      </w:pPr>
      <w:r>
        <w:rPr>
          <w:rFonts w:ascii="Cambria" w:hAnsi="Cambria"/>
          <w:color w:val="000000"/>
          <w:sz w:val="22"/>
          <w:szCs w:val="22"/>
        </w:rPr>
        <w:t>Intense 24-week immersion. Skills learned: Python, SQL, NoSQL, Pandas, Matplotlib, Tableau, scikit-learn, TensorFlow, MySQL, PostgreSQL, MongoDB, Git, Flask, AWS</w:t>
      </w:r>
    </w:p>
    <w:p w14:paraId="6FE8743A" w14:textId="77777777" w:rsidR="001A14D1" w:rsidRDefault="001A14D1" w:rsidP="00A90EEA">
      <w:pPr>
        <w:pStyle w:val="NormalWeb"/>
        <w:spacing w:before="0" w:beforeAutospacing="0" w:after="0" w:afterAutospacing="0"/>
        <w:rPr>
          <w:rFonts w:ascii="Cambria" w:hAnsi="Cambria"/>
          <w:b/>
          <w:bCs/>
          <w:color w:val="000000"/>
          <w:sz w:val="22"/>
          <w:szCs w:val="22"/>
        </w:rPr>
      </w:pPr>
    </w:p>
    <w:p w14:paraId="5F3E27E1" w14:textId="3E08BA86" w:rsidR="00A90EEA" w:rsidRDefault="00A90EEA" w:rsidP="00A90EEA">
      <w:pPr>
        <w:pStyle w:val="NormalWeb"/>
        <w:spacing w:before="0" w:beforeAutospacing="0" w:after="0" w:afterAutospacing="0"/>
      </w:pPr>
      <w:r>
        <w:rPr>
          <w:rFonts w:ascii="Cambria" w:hAnsi="Cambria"/>
          <w:b/>
          <w:bCs/>
          <w:color w:val="000000"/>
          <w:sz w:val="22"/>
          <w:szCs w:val="22"/>
        </w:rPr>
        <w:t>University of Phoenix</w:t>
      </w:r>
      <w:r>
        <w:rPr>
          <w:rStyle w:val="apple-tab-span"/>
          <w:rFonts w:ascii="Cambria" w:hAnsi="Cambria"/>
          <w:b/>
          <w:bCs/>
          <w:color w:val="000000"/>
          <w:sz w:val="22"/>
          <w:szCs w:val="22"/>
        </w:rPr>
        <w:tab/>
      </w:r>
      <w:r>
        <w:rPr>
          <w:rStyle w:val="apple-tab-span"/>
          <w:rFonts w:ascii="Cambria" w:hAnsi="Cambria"/>
          <w:b/>
          <w:bCs/>
          <w:color w:val="000000"/>
          <w:sz w:val="22"/>
          <w:szCs w:val="22"/>
        </w:rPr>
        <w:tab/>
      </w:r>
    </w:p>
    <w:p w14:paraId="2AF42B5E" w14:textId="725C7A4B" w:rsidR="00A90EEA" w:rsidRDefault="00A90EEA" w:rsidP="002E5D7A">
      <w:pPr>
        <w:pStyle w:val="NormalWeb"/>
        <w:spacing w:before="0" w:beforeAutospacing="0" w:after="0" w:afterAutospacing="0"/>
      </w:pPr>
      <w:r>
        <w:rPr>
          <w:rFonts w:ascii="Cambria" w:hAnsi="Cambria"/>
          <w:b/>
          <w:bCs/>
          <w:color w:val="000000"/>
          <w:sz w:val="22"/>
          <w:szCs w:val="22"/>
        </w:rPr>
        <w:t>Masters of Science Information Systems Management</w:t>
      </w:r>
      <w:r>
        <w:rPr>
          <w:rStyle w:val="apple-tab-span"/>
          <w:rFonts w:ascii="Cambria" w:hAnsi="Cambria"/>
          <w:b/>
          <w:bCs/>
          <w:color w:val="000000"/>
          <w:sz w:val="22"/>
          <w:szCs w:val="22"/>
        </w:rPr>
        <w:tab/>
      </w:r>
      <w:r>
        <w:rPr>
          <w:rStyle w:val="apple-tab-span"/>
          <w:rFonts w:ascii="Cambria" w:hAnsi="Cambria"/>
          <w:b/>
          <w:bCs/>
          <w:color w:val="000000"/>
          <w:sz w:val="22"/>
          <w:szCs w:val="22"/>
        </w:rPr>
        <w:tab/>
      </w:r>
    </w:p>
    <w:p w14:paraId="3162D062" w14:textId="77777777" w:rsidR="001A14D1" w:rsidRDefault="001A14D1" w:rsidP="00A90EEA">
      <w:pPr>
        <w:pStyle w:val="NormalWeb"/>
        <w:spacing w:before="0" w:beforeAutospacing="0" w:after="0" w:afterAutospacing="0"/>
        <w:rPr>
          <w:rFonts w:ascii="Cambria" w:hAnsi="Cambria"/>
          <w:b/>
          <w:bCs/>
          <w:color w:val="000000"/>
          <w:sz w:val="22"/>
          <w:szCs w:val="22"/>
        </w:rPr>
      </w:pPr>
    </w:p>
    <w:p w14:paraId="7430761C" w14:textId="43BFD533" w:rsidR="00A90EEA" w:rsidRDefault="00A90EEA" w:rsidP="00A90EEA">
      <w:pPr>
        <w:pStyle w:val="NormalWeb"/>
        <w:spacing w:before="0" w:beforeAutospacing="0" w:after="0" w:afterAutospacing="0"/>
      </w:pPr>
      <w:r>
        <w:rPr>
          <w:rFonts w:ascii="Cambria" w:hAnsi="Cambria"/>
          <w:b/>
          <w:bCs/>
          <w:color w:val="000000"/>
          <w:sz w:val="22"/>
          <w:szCs w:val="22"/>
        </w:rPr>
        <w:t xml:space="preserve">Colorado Technical University, </w:t>
      </w:r>
      <w:r>
        <w:rPr>
          <w:rFonts w:ascii="Cambria" w:hAnsi="Cambria"/>
          <w:color w:val="000000"/>
          <w:sz w:val="22"/>
          <w:szCs w:val="22"/>
        </w:rPr>
        <w:t>Colorado Springs, CO</w:t>
      </w:r>
    </w:p>
    <w:p w14:paraId="05F746F9" w14:textId="33E56B05" w:rsidR="00A90EEA" w:rsidRDefault="00A90EEA" w:rsidP="002E5D7A">
      <w:pPr>
        <w:pStyle w:val="NormalWeb"/>
        <w:spacing w:before="0" w:beforeAutospacing="0" w:after="0" w:afterAutospacing="0"/>
      </w:pPr>
      <w:r>
        <w:rPr>
          <w:rFonts w:ascii="Cambria" w:hAnsi="Cambria"/>
          <w:b/>
          <w:bCs/>
          <w:color w:val="000000"/>
          <w:sz w:val="22"/>
          <w:szCs w:val="22"/>
        </w:rPr>
        <w:t>Microsoft Systems Administrator</w:t>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r>
        <w:rPr>
          <w:rStyle w:val="apple-tab-span"/>
          <w:rFonts w:ascii="Cambria" w:hAnsi="Cambria"/>
          <w:b/>
          <w:bCs/>
          <w:color w:val="000000"/>
          <w:sz w:val="22"/>
          <w:szCs w:val="22"/>
        </w:rPr>
        <w:tab/>
      </w:r>
    </w:p>
    <w:p w14:paraId="717D998B" w14:textId="77777777" w:rsidR="001A14D1" w:rsidRDefault="001A14D1" w:rsidP="00A90EEA">
      <w:pPr>
        <w:pStyle w:val="NormalWeb"/>
        <w:spacing w:before="0" w:beforeAutospacing="0" w:after="0" w:afterAutospacing="0"/>
        <w:rPr>
          <w:rFonts w:ascii="Cambria" w:hAnsi="Cambria"/>
          <w:b/>
          <w:bCs/>
          <w:color w:val="000000"/>
          <w:sz w:val="22"/>
          <w:szCs w:val="22"/>
        </w:rPr>
      </w:pPr>
    </w:p>
    <w:p w14:paraId="7A6A6AF7" w14:textId="36E104B0" w:rsidR="00A90EEA" w:rsidRDefault="00A90EEA" w:rsidP="00A90EEA">
      <w:pPr>
        <w:pStyle w:val="NormalWeb"/>
        <w:spacing w:before="0" w:beforeAutospacing="0" w:after="0" w:afterAutospacing="0"/>
      </w:pPr>
      <w:r>
        <w:rPr>
          <w:rFonts w:ascii="Cambria" w:hAnsi="Cambria"/>
          <w:b/>
          <w:bCs/>
          <w:color w:val="000000"/>
          <w:sz w:val="22"/>
          <w:szCs w:val="22"/>
        </w:rPr>
        <w:t xml:space="preserve">Chapman University, </w:t>
      </w:r>
      <w:r>
        <w:rPr>
          <w:rFonts w:ascii="Cambria" w:hAnsi="Cambria"/>
          <w:color w:val="000000"/>
          <w:sz w:val="22"/>
          <w:szCs w:val="22"/>
        </w:rPr>
        <w:t>Orange County, CA</w:t>
      </w:r>
      <w:r>
        <w:rPr>
          <w:rStyle w:val="apple-tab-span"/>
          <w:rFonts w:ascii="Cambria" w:hAnsi="Cambria"/>
          <w:b/>
          <w:bCs/>
          <w:color w:val="000000"/>
          <w:sz w:val="22"/>
          <w:szCs w:val="22"/>
        </w:rPr>
        <w:tab/>
      </w:r>
      <w:r>
        <w:rPr>
          <w:rStyle w:val="apple-tab-span"/>
          <w:rFonts w:ascii="Cambria" w:hAnsi="Cambria"/>
          <w:b/>
          <w:bCs/>
          <w:color w:val="000000"/>
          <w:sz w:val="22"/>
          <w:szCs w:val="22"/>
        </w:rPr>
        <w:tab/>
      </w:r>
    </w:p>
    <w:p w14:paraId="5F967284" w14:textId="77777777" w:rsidR="00A90EEA" w:rsidRDefault="00A90EEA" w:rsidP="00A90EEA">
      <w:pPr>
        <w:pStyle w:val="NormalWeb"/>
        <w:spacing w:before="0" w:beforeAutospacing="0" w:after="0" w:afterAutospacing="0"/>
      </w:pPr>
      <w:r>
        <w:rPr>
          <w:rFonts w:ascii="Cambria" w:hAnsi="Cambria"/>
          <w:b/>
          <w:bCs/>
          <w:color w:val="000000"/>
          <w:sz w:val="22"/>
          <w:szCs w:val="22"/>
        </w:rPr>
        <w:t>Bachelors of Science Information Systems</w:t>
      </w:r>
      <w:r>
        <w:rPr>
          <w:rFonts w:ascii="Cambria" w:hAnsi="Cambria"/>
          <w:color w:val="000000"/>
          <w:sz w:val="22"/>
          <w:szCs w:val="22"/>
        </w:rPr>
        <w:t>, Magna Cum Laude</w:t>
      </w:r>
      <w:r>
        <w:rPr>
          <w:rFonts w:ascii="Cambria" w:hAnsi="Cambria"/>
          <w:b/>
          <w:bCs/>
          <w:color w:val="000000"/>
          <w:sz w:val="22"/>
          <w:szCs w:val="22"/>
        </w:rPr>
        <w:t xml:space="preserve"> </w:t>
      </w:r>
      <w:r>
        <w:rPr>
          <w:rStyle w:val="apple-tab-span"/>
          <w:rFonts w:ascii="Cambria" w:hAnsi="Cambria"/>
          <w:b/>
          <w:bCs/>
          <w:color w:val="000000"/>
          <w:sz w:val="22"/>
          <w:szCs w:val="22"/>
        </w:rPr>
        <w:tab/>
      </w:r>
    </w:p>
    <w:p w14:paraId="77033AA3" w14:textId="77777777" w:rsidR="001A14D1" w:rsidRDefault="001A14D1" w:rsidP="00A90EEA">
      <w:pPr>
        <w:pStyle w:val="NormalWeb"/>
        <w:spacing w:before="0" w:beforeAutospacing="0" w:after="0" w:afterAutospacing="0"/>
        <w:rPr>
          <w:rFonts w:ascii="Cambria" w:hAnsi="Cambria"/>
          <w:b/>
          <w:bCs/>
          <w:color w:val="000000"/>
          <w:sz w:val="22"/>
          <w:szCs w:val="22"/>
        </w:rPr>
      </w:pPr>
    </w:p>
    <w:p w14:paraId="29B41922" w14:textId="7A785FE1" w:rsidR="00A90EEA" w:rsidRDefault="00A90EEA" w:rsidP="00A90EEA">
      <w:pPr>
        <w:pStyle w:val="NormalWeb"/>
        <w:spacing w:before="0" w:beforeAutospacing="0" w:after="0" w:afterAutospacing="0"/>
      </w:pPr>
      <w:r>
        <w:rPr>
          <w:rFonts w:ascii="Cambria" w:hAnsi="Cambria"/>
          <w:b/>
          <w:bCs/>
          <w:color w:val="000000"/>
          <w:sz w:val="22"/>
          <w:szCs w:val="22"/>
        </w:rPr>
        <w:t>Oracle</w:t>
      </w:r>
      <w:r>
        <w:rPr>
          <w:rStyle w:val="apple-tab-span"/>
          <w:rFonts w:ascii="Cambria" w:hAnsi="Cambria"/>
          <w:b/>
          <w:bCs/>
          <w:color w:val="000000"/>
          <w:sz w:val="22"/>
          <w:szCs w:val="22"/>
        </w:rPr>
        <w:tab/>
      </w:r>
      <w:r>
        <w:rPr>
          <w:rFonts w:ascii="Cambria" w:hAnsi="Cambria"/>
          <w:b/>
          <w:bCs/>
          <w:color w:val="000000"/>
          <w:sz w:val="22"/>
          <w:szCs w:val="22"/>
        </w:rPr>
        <w:t xml:space="preserve"> | </w:t>
      </w:r>
      <w:r>
        <w:rPr>
          <w:rFonts w:ascii="Cambria" w:hAnsi="Cambria"/>
          <w:color w:val="000000"/>
          <w:sz w:val="22"/>
          <w:szCs w:val="22"/>
        </w:rPr>
        <w:t>Certified Oracle Database Administrator</w:t>
      </w:r>
      <w:r>
        <w:rPr>
          <w:rStyle w:val="apple-tab-span"/>
          <w:rFonts w:ascii="Cambria" w:hAnsi="Cambria"/>
          <w:b/>
          <w:bCs/>
          <w:color w:val="000000"/>
          <w:sz w:val="22"/>
          <w:szCs w:val="22"/>
        </w:rPr>
        <w:tab/>
      </w:r>
      <w:r>
        <w:rPr>
          <w:rStyle w:val="apple-tab-span"/>
          <w:rFonts w:ascii="Tahoma" w:hAnsi="Tahoma" w:cs="Tahoma"/>
          <w:b/>
          <w:bCs/>
          <w:color w:val="000000"/>
          <w:sz w:val="22"/>
          <w:szCs w:val="22"/>
        </w:rPr>
        <w:tab/>
      </w:r>
      <w:r>
        <w:rPr>
          <w:rStyle w:val="apple-tab-span"/>
          <w:rFonts w:ascii="Tahoma" w:hAnsi="Tahoma" w:cs="Tahoma"/>
          <w:b/>
          <w:bCs/>
          <w:color w:val="000000"/>
          <w:sz w:val="22"/>
          <w:szCs w:val="22"/>
        </w:rPr>
        <w:tab/>
      </w:r>
      <w:r>
        <w:rPr>
          <w:rStyle w:val="apple-tab-span"/>
          <w:rFonts w:ascii="Tahoma" w:hAnsi="Tahoma" w:cs="Tahoma"/>
          <w:b/>
          <w:bCs/>
          <w:color w:val="000000"/>
          <w:sz w:val="22"/>
          <w:szCs w:val="22"/>
        </w:rPr>
        <w:tab/>
      </w:r>
    </w:p>
    <w:p w14:paraId="7F32A7AC" w14:textId="14A701CB" w:rsidR="00D4684A" w:rsidRPr="00A90EEA" w:rsidRDefault="00D4684A" w:rsidP="00A90EEA"/>
    <w:sectPr w:rsidR="00D4684A" w:rsidRPr="00A90EEA" w:rsidSect="002F1015">
      <w:footnotePr>
        <w:pos w:val="beneathText"/>
      </w:footnotePr>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font48">
    <w:altName w:val="Times New Roman"/>
    <w:charset w:val="00"/>
    <w:family w:val="auto"/>
    <w:pitch w:val="variable"/>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3" w15:restartNumberingAfterBreak="0">
    <w:nsid w:val="00000004"/>
    <w:multiLevelType w:val="multilevel"/>
    <w:tmpl w:val="00000004"/>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4" w15:restartNumberingAfterBreak="0">
    <w:nsid w:val="01B77138"/>
    <w:multiLevelType w:val="hybridMultilevel"/>
    <w:tmpl w:val="863A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E80F9D"/>
    <w:multiLevelType w:val="hybridMultilevel"/>
    <w:tmpl w:val="5B36A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8D63C01"/>
    <w:multiLevelType w:val="multilevel"/>
    <w:tmpl w:val="6C1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E5BC6"/>
    <w:multiLevelType w:val="multilevel"/>
    <w:tmpl w:val="E9F8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1138A"/>
    <w:multiLevelType w:val="multilevel"/>
    <w:tmpl w:val="724E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C959AB"/>
    <w:multiLevelType w:val="hybridMultilevel"/>
    <w:tmpl w:val="86A4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E7504"/>
    <w:multiLevelType w:val="hybridMultilevel"/>
    <w:tmpl w:val="F1284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9B3559"/>
    <w:multiLevelType w:val="hybridMultilevel"/>
    <w:tmpl w:val="C606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1163C"/>
    <w:multiLevelType w:val="multilevel"/>
    <w:tmpl w:val="8430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3031D5"/>
    <w:multiLevelType w:val="multilevel"/>
    <w:tmpl w:val="FBAE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3D56B0"/>
    <w:multiLevelType w:val="hybridMultilevel"/>
    <w:tmpl w:val="D5C6C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B333A2"/>
    <w:multiLevelType w:val="hybridMultilevel"/>
    <w:tmpl w:val="22767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902A6"/>
    <w:multiLevelType w:val="hybridMultilevel"/>
    <w:tmpl w:val="94CC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C4906"/>
    <w:multiLevelType w:val="multilevel"/>
    <w:tmpl w:val="77C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E83DE7"/>
    <w:multiLevelType w:val="multilevel"/>
    <w:tmpl w:val="F7DE8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9285C"/>
    <w:multiLevelType w:val="hybridMultilevel"/>
    <w:tmpl w:val="1FD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25233"/>
    <w:multiLevelType w:val="multilevel"/>
    <w:tmpl w:val="690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15"/>
  </w:num>
  <w:num w:numId="8">
    <w:abstractNumId w:val="5"/>
  </w:num>
  <w:num w:numId="9">
    <w:abstractNumId w:val="11"/>
  </w:num>
  <w:num w:numId="10">
    <w:abstractNumId w:val="10"/>
  </w:num>
  <w:num w:numId="11">
    <w:abstractNumId w:val="9"/>
  </w:num>
  <w:num w:numId="12">
    <w:abstractNumId w:val="16"/>
  </w:num>
  <w:num w:numId="13">
    <w:abstractNumId w:val="14"/>
  </w:num>
  <w:num w:numId="14">
    <w:abstractNumId w:val="20"/>
  </w:num>
  <w:num w:numId="15">
    <w:abstractNumId w:val="8"/>
  </w:num>
  <w:num w:numId="16">
    <w:abstractNumId w:val="18"/>
  </w:num>
  <w:num w:numId="17">
    <w:abstractNumId w:val="17"/>
  </w:num>
  <w:num w:numId="18">
    <w:abstractNumId w:val="6"/>
  </w:num>
  <w:num w:numId="19">
    <w:abstractNumId w:val="7"/>
  </w:num>
  <w:num w:numId="20">
    <w:abstractNumId w:val="1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38"/>
    <w:rsid w:val="00003065"/>
    <w:rsid w:val="000161C0"/>
    <w:rsid w:val="00023494"/>
    <w:rsid w:val="00034077"/>
    <w:rsid w:val="00034EE0"/>
    <w:rsid w:val="00035C5D"/>
    <w:rsid w:val="00042465"/>
    <w:rsid w:val="00050055"/>
    <w:rsid w:val="00092AA3"/>
    <w:rsid w:val="000F13D2"/>
    <w:rsid w:val="000F1E69"/>
    <w:rsid w:val="000F2F74"/>
    <w:rsid w:val="00111A2D"/>
    <w:rsid w:val="0011285C"/>
    <w:rsid w:val="00117B3F"/>
    <w:rsid w:val="00132F03"/>
    <w:rsid w:val="00145F6F"/>
    <w:rsid w:val="001471FD"/>
    <w:rsid w:val="0015265B"/>
    <w:rsid w:val="00155E85"/>
    <w:rsid w:val="0016465F"/>
    <w:rsid w:val="00172381"/>
    <w:rsid w:val="0018078B"/>
    <w:rsid w:val="001957EB"/>
    <w:rsid w:val="001A14D1"/>
    <w:rsid w:val="001A5542"/>
    <w:rsid w:val="001F024B"/>
    <w:rsid w:val="001F6751"/>
    <w:rsid w:val="00204D58"/>
    <w:rsid w:val="00223955"/>
    <w:rsid w:val="002246F7"/>
    <w:rsid w:val="00260B64"/>
    <w:rsid w:val="00260E2D"/>
    <w:rsid w:val="0026174B"/>
    <w:rsid w:val="002621EB"/>
    <w:rsid w:val="002669EF"/>
    <w:rsid w:val="00284B8C"/>
    <w:rsid w:val="002929EA"/>
    <w:rsid w:val="00297281"/>
    <w:rsid w:val="00297EC6"/>
    <w:rsid w:val="002A2E9B"/>
    <w:rsid w:val="002A6900"/>
    <w:rsid w:val="002A7410"/>
    <w:rsid w:val="002C53A9"/>
    <w:rsid w:val="002E5D7A"/>
    <w:rsid w:val="002F1015"/>
    <w:rsid w:val="003067DC"/>
    <w:rsid w:val="0031179E"/>
    <w:rsid w:val="00333A56"/>
    <w:rsid w:val="0034631C"/>
    <w:rsid w:val="00361F26"/>
    <w:rsid w:val="00363F49"/>
    <w:rsid w:val="00372034"/>
    <w:rsid w:val="00397F54"/>
    <w:rsid w:val="003E119D"/>
    <w:rsid w:val="003F67A6"/>
    <w:rsid w:val="00411632"/>
    <w:rsid w:val="00440348"/>
    <w:rsid w:val="00443E9D"/>
    <w:rsid w:val="00454EFA"/>
    <w:rsid w:val="004625E9"/>
    <w:rsid w:val="0048067D"/>
    <w:rsid w:val="00486CC8"/>
    <w:rsid w:val="00497B8C"/>
    <w:rsid w:val="004B1F85"/>
    <w:rsid w:val="004B5EA3"/>
    <w:rsid w:val="004C4F62"/>
    <w:rsid w:val="004D6C19"/>
    <w:rsid w:val="004E444D"/>
    <w:rsid w:val="004E7FDC"/>
    <w:rsid w:val="004F4D55"/>
    <w:rsid w:val="004F4EB5"/>
    <w:rsid w:val="00506CF1"/>
    <w:rsid w:val="00510E7C"/>
    <w:rsid w:val="005157D2"/>
    <w:rsid w:val="005453BB"/>
    <w:rsid w:val="00557201"/>
    <w:rsid w:val="005661D0"/>
    <w:rsid w:val="005761F4"/>
    <w:rsid w:val="00585891"/>
    <w:rsid w:val="0059098B"/>
    <w:rsid w:val="005975B2"/>
    <w:rsid w:val="005A355A"/>
    <w:rsid w:val="005B408A"/>
    <w:rsid w:val="005C39A0"/>
    <w:rsid w:val="005C3DD0"/>
    <w:rsid w:val="005D274E"/>
    <w:rsid w:val="005E339C"/>
    <w:rsid w:val="005F2644"/>
    <w:rsid w:val="00603A07"/>
    <w:rsid w:val="00616960"/>
    <w:rsid w:val="00624CAC"/>
    <w:rsid w:val="0063093C"/>
    <w:rsid w:val="00637480"/>
    <w:rsid w:val="006553A8"/>
    <w:rsid w:val="006574E6"/>
    <w:rsid w:val="00664E40"/>
    <w:rsid w:val="00695448"/>
    <w:rsid w:val="006C4C49"/>
    <w:rsid w:val="006C7233"/>
    <w:rsid w:val="006F55D0"/>
    <w:rsid w:val="0070374C"/>
    <w:rsid w:val="00721788"/>
    <w:rsid w:val="007237F2"/>
    <w:rsid w:val="00723838"/>
    <w:rsid w:val="00737DA3"/>
    <w:rsid w:val="007B7797"/>
    <w:rsid w:val="007C3F1A"/>
    <w:rsid w:val="007C4B08"/>
    <w:rsid w:val="007D2FD2"/>
    <w:rsid w:val="007D5F2E"/>
    <w:rsid w:val="007E48C4"/>
    <w:rsid w:val="007F0657"/>
    <w:rsid w:val="00800C21"/>
    <w:rsid w:val="00827850"/>
    <w:rsid w:val="0083465E"/>
    <w:rsid w:val="00850CAA"/>
    <w:rsid w:val="00860D19"/>
    <w:rsid w:val="00875842"/>
    <w:rsid w:val="008A68CE"/>
    <w:rsid w:val="008B08E2"/>
    <w:rsid w:val="008B40E3"/>
    <w:rsid w:val="008B4229"/>
    <w:rsid w:val="008B57AE"/>
    <w:rsid w:val="008C345A"/>
    <w:rsid w:val="008D113C"/>
    <w:rsid w:val="008E2B7C"/>
    <w:rsid w:val="008E4FC5"/>
    <w:rsid w:val="008F3E4D"/>
    <w:rsid w:val="008F5099"/>
    <w:rsid w:val="00917A6B"/>
    <w:rsid w:val="00942660"/>
    <w:rsid w:val="009613F7"/>
    <w:rsid w:val="0097645D"/>
    <w:rsid w:val="009803A0"/>
    <w:rsid w:val="00993485"/>
    <w:rsid w:val="0099499B"/>
    <w:rsid w:val="009C2D4D"/>
    <w:rsid w:val="009C3360"/>
    <w:rsid w:val="009C3F80"/>
    <w:rsid w:val="009D3A15"/>
    <w:rsid w:val="009E0929"/>
    <w:rsid w:val="00A13CF0"/>
    <w:rsid w:val="00A14926"/>
    <w:rsid w:val="00A24DE2"/>
    <w:rsid w:val="00A46FFB"/>
    <w:rsid w:val="00A50F84"/>
    <w:rsid w:val="00A53015"/>
    <w:rsid w:val="00A673F8"/>
    <w:rsid w:val="00A80BDB"/>
    <w:rsid w:val="00A82F21"/>
    <w:rsid w:val="00A90EEA"/>
    <w:rsid w:val="00A9183B"/>
    <w:rsid w:val="00AE4C6F"/>
    <w:rsid w:val="00AF2594"/>
    <w:rsid w:val="00AF2A25"/>
    <w:rsid w:val="00AF7959"/>
    <w:rsid w:val="00B13110"/>
    <w:rsid w:val="00B23661"/>
    <w:rsid w:val="00B3117C"/>
    <w:rsid w:val="00B4756A"/>
    <w:rsid w:val="00B50633"/>
    <w:rsid w:val="00B66023"/>
    <w:rsid w:val="00B91213"/>
    <w:rsid w:val="00B94B38"/>
    <w:rsid w:val="00BA4533"/>
    <w:rsid w:val="00BB2DC5"/>
    <w:rsid w:val="00BB356B"/>
    <w:rsid w:val="00BD7C8C"/>
    <w:rsid w:val="00C15920"/>
    <w:rsid w:val="00C16248"/>
    <w:rsid w:val="00C23062"/>
    <w:rsid w:val="00C3150E"/>
    <w:rsid w:val="00C34CA6"/>
    <w:rsid w:val="00C41FF2"/>
    <w:rsid w:val="00C436E2"/>
    <w:rsid w:val="00C51FD0"/>
    <w:rsid w:val="00C56E27"/>
    <w:rsid w:val="00C67F5C"/>
    <w:rsid w:val="00C72ABE"/>
    <w:rsid w:val="00C73FBD"/>
    <w:rsid w:val="00C83F78"/>
    <w:rsid w:val="00CA01E8"/>
    <w:rsid w:val="00CB78CE"/>
    <w:rsid w:val="00CC1550"/>
    <w:rsid w:val="00CE30FA"/>
    <w:rsid w:val="00CF7660"/>
    <w:rsid w:val="00D0701D"/>
    <w:rsid w:val="00D24AB0"/>
    <w:rsid w:val="00D25EA3"/>
    <w:rsid w:val="00D41E26"/>
    <w:rsid w:val="00D4684A"/>
    <w:rsid w:val="00D56715"/>
    <w:rsid w:val="00D6054F"/>
    <w:rsid w:val="00D649F2"/>
    <w:rsid w:val="00D8114D"/>
    <w:rsid w:val="00D82AD7"/>
    <w:rsid w:val="00D849CE"/>
    <w:rsid w:val="00DB3530"/>
    <w:rsid w:val="00DC24F2"/>
    <w:rsid w:val="00DC416A"/>
    <w:rsid w:val="00DC5A27"/>
    <w:rsid w:val="00DD03F8"/>
    <w:rsid w:val="00DD42C8"/>
    <w:rsid w:val="00E106D5"/>
    <w:rsid w:val="00E15DAF"/>
    <w:rsid w:val="00E2392C"/>
    <w:rsid w:val="00E27276"/>
    <w:rsid w:val="00E72A4C"/>
    <w:rsid w:val="00E86836"/>
    <w:rsid w:val="00E918C5"/>
    <w:rsid w:val="00E92BC8"/>
    <w:rsid w:val="00EA78D1"/>
    <w:rsid w:val="00EF6CB3"/>
    <w:rsid w:val="00F11E1A"/>
    <w:rsid w:val="00F25644"/>
    <w:rsid w:val="00F3274B"/>
    <w:rsid w:val="00F7763A"/>
    <w:rsid w:val="00F90AEF"/>
    <w:rsid w:val="00FE6062"/>
    <w:rsid w:val="00FF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F32A76B"/>
  <w15:chartTrackingRefBased/>
  <w15:docId w15:val="{C4316CDD-8305-1041-9808-F3EAB4F0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Lucida Sans Unicode" w:hAnsi="Calibri" w:cs="font48"/>
      <w:kern w:val="1"/>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rPr>
  </w:style>
  <w:style w:type="character" w:customStyle="1" w:styleId="WW8Num3z0">
    <w:name w:val="WW8Num3z0"/>
    <w:rPr>
      <w:rFonts w:ascii="Wingdings" w:hAnsi="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DefaultParagraphFont1">
    <w:name w:val="WW-Default Paragraph Font1"/>
  </w:style>
  <w:style w:type="character" w:styleId="Hyperlink">
    <w:name w:val="Hyperlink"/>
    <w:semiHidden/>
    <w:rPr>
      <w:color w:val="0000FF"/>
      <w:u w:val="single"/>
    </w:rPr>
  </w:style>
  <w:style w:type="character" w:customStyle="1" w:styleId="ListLabel1">
    <w:name w:val="ListLabel 1"/>
    <w:rPr>
      <w:rFonts w:cs="Courier New"/>
    </w:rPr>
  </w:style>
  <w:style w:type="character" w:customStyle="1" w:styleId="blsp-spelling-error">
    <w:name w:val="blsp-spelling-erro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apple-converted-space">
    <w:name w:val="apple-converted-space"/>
    <w:rsid w:val="00260E2D"/>
  </w:style>
  <w:style w:type="paragraph" w:styleId="BalloonText">
    <w:name w:val="Balloon Text"/>
    <w:basedOn w:val="Normal"/>
    <w:link w:val="BalloonTextChar"/>
    <w:uiPriority w:val="99"/>
    <w:semiHidden/>
    <w:unhideWhenUsed/>
    <w:rsid w:val="00E239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92C"/>
    <w:rPr>
      <w:rFonts w:ascii="Segoe UI" w:eastAsia="Lucida Sans Unicode" w:hAnsi="Segoe UI" w:cs="Segoe UI"/>
      <w:kern w:val="1"/>
      <w:sz w:val="18"/>
      <w:szCs w:val="18"/>
      <w:lang w:eastAsia="ar-SA"/>
    </w:rPr>
  </w:style>
  <w:style w:type="character" w:styleId="UnresolvedMention">
    <w:name w:val="Unresolved Mention"/>
    <w:basedOn w:val="DefaultParagraphFont"/>
    <w:uiPriority w:val="99"/>
    <w:semiHidden/>
    <w:unhideWhenUsed/>
    <w:rsid w:val="00D56715"/>
    <w:rPr>
      <w:color w:val="605E5C"/>
      <w:shd w:val="clear" w:color="auto" w:fill="E1DFDD"/>
    </w:rPr>
  </w:style>
  <w:style w:type="paragraph" w:styleId="NormalWeb">
    <w:name w:val="Normal (Web)"/>
    <w:basedOn w:val="Normal"/>
    <w:uiPriority w:val="99"/>
    <w:unhideWhenUsed/>
    <w:rsid w:val="00A90EEA"/>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US"/>
    </w:rPr>
  </w:style>
  <w:style w:type="character" w:customStyle="1" w:styleId="apple-tab-span">
    <w:name w:val="apple-tab-span"/>
    <w:basedOn w:val="DefaultParagraphFont"/>
    <w:rsid w:val="00A90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821564">
      <w:bodyDiv w:val="1"/>
      <w:marLeft w:val="0"/>
      <w:marRight w:val="0"/>
      <w:marTop w:val="0"/>
      <w:marBottom w:val="0"/>
      <w:divBdr>
        <w:top w:val="none" w:sz="0" w:space="0" w:color="auto"/>
        <w:left w:val="none" w:sz="0" w:space="0" w:color="auto"/>
        <w:bottom w:val="none" w:sz="0" w:space="0" w:color="auto"/>
        <w:right w:val="none" w:sz="0" w:space="0" w:color="auto"/>
      </w:divBdr>
    </w:div>
    <w:div w:id="1825124171">
      <w:bodyDiv w:val="1"/>
      <w:marLeft w:val="0"/>
      <w:marRight w:val="0"/>
      <w:marTop w:val="0"/>
      <w:marBottom w:val="0"/>
      <w:divBdr>
        <w:top w:val="none" w:sz="0" w:space="0" w:color="auto"/>
        <w:left w:val="none" w:sz="0" w:space="0" w:color="auto"/>
        <w:bottom w:val="none" w:sz="0" w:space="0" w:color="auto"/>
        <w:right w:val="none" w:sz="0" w:space="0" w:color="auto"/>
      </w:divBdr>
    </w:div>
    <w:div w:id="19887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edi529.github.io/Chicago-Crime/" TargetMode="External"/><Relationship Id="rId3" Type="http://schemas.openxmlformats.org/officeDocument/2006/relationships/settings" Target="settings.xml"/><Relationship Id="rId7" Type="http://schemas.openxmlformats.org/officeDocument/2006/relationships/hyperlink" Target="https://github.com/evansvillew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usan-young-26679919/" TargetMode="External"/><Relationship Id="rId11" Type="http://schemas.openxmlformats.org/officeDocument/2006/relationships/fontTable" Target="fontTable.xml"/><Relationship Id="rId5" Type="http://schemas.openxmlformats.org/officeDocument/2006/relationships/hyperlink" Target="mailto:evansvillewy@gmail.com" TargetMode="External"/><Relationship Id="rId10" Type="http://schemas.openxmlformats.org/officeDocument/2006/relationships/hyperlink" Target="http://www.kaggle.com" TargetMode="External"/><Relationship Id="rId4" Type="http://schemas.openxmlformats.org/officeDocument/2006/relationships/webSettings" Target="webSettings.xml"/><Relationship Id="rId9" Type="http://schemas.openxmlformats.org/officeDocument/2006/relationships/hyperlink" Target="http://evansvillewy.pythonanywhe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Links>
    <vt:vector size="6" baseType="variant">
      <vt:variant>
        <vt:i4>6422621</vt:i4>
      </vt:variant>
      <vt:variant>
        <vt:i4>0</vt:i4>
      </vt:variant>
      <vt:variant>
        <vt:i4>0</vt:i4>
      </vt:variant>
      <vt:variant>
        <vt:i4>5</vt:i4>
      </vt:variant>
      <vt:variant>
        <vt:lpwstr>mailto:evansvillewy@gmail.com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Spencer</dc:creator>
  <cp:keywords/>
  <cp:lastModifiedBy>Susan Young</cp:lastModifiedBy>
  <cp:revision>2</cp:revision>
  <cp:lastPrinted>2020-06-04T23:15:00Z</cp:lastPrinted>
  <dcterms:created xsi:type="dcterms:W3CDTF">2020-06-04T23:17:00Z</dcterms:created>
  <dcterms:modified xsi:type="dcterms:W3CDTF">2020-06-04T23:17:00Z</dcterms:modified>
</cp:coreProperties>
</file>