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09A3D2" w14:textId="77777777" w:rsidR="00151CA4" w:rsidRPr="0005420D" w:rsidRDefault="003D296D" w:rsidP="0081478E">
      <w:pPr>
        <w:spacing w:line="276" w:lineRule="auto"/>
        <w:jc w:val="both"/>
        <w:rPr>
          <w:b/>
        </w:rPr>
      </w:pPr>
      <w:bookmarkStart w:id="0" w:name="_GoBack"/>
      <w:r w:rsidRPr="0005420D">
        <w:rPr>
          <w:b/>
        </w:rPr>
        <w:t>References</w:t>
      </w:r>
    </w:p>
    <w:p w14:paraId="4842682F" w14:textId="77777777" w:rsidR="0033131A" w:rsidRDefault="0033131A" w:rsidP="0081478E">
      <w:pPr>
        <w:spacing w:line="276" w:lineRule="auto"/>
        <w:jc w:val="both"/>
      </w:pPr>
    </w:p>
    <w:p w14:paraId="75914442" w14:textId="2B7ED2CE" w:rsidR="00BC216F" w:rsidRPr="008F2E8D" w:rsidRDefault="00D9437E" w:rsidP="0081478E">
      <w:pPr>
        <w:spacing w:line="276" w:lineRule="auto"/>
        <w:ind w:left="284" w:hanging="284"/>
        <w:jc w:val="both"/>
        <w:rPr>
          <w:lang w:val="en-US"/>
        </w:rPr>
      </w:pPr>
      <w:r w:rsidRPr="00D9437E">
        <w:rPr>
          <w:lang w:val="en-US"/>
        </w:rPr>
        <w:t xml:space="preserve">Berridge, K.C. &amp; Robinson, T. (2003). Parsing Reward. </w:t>
      </w:r>
      <w:proofErr w:type="gramStart"/>
      <w:r w:rsidRPr="00D9437E">
        <w:rPr>
          <w:i/>
          <w:lang w:val="en-US"/>
        </w:rPr>
        <w:t>Trends in Neurosciences, 26,</w:t>
      </w:r>
      <w:r w:rsidRPr="00D9437E">
        <w:rPr>
          <w:lang w:val="en-US"/>
        </w:rPr>
        <w:t xml:space="preserve"> 507-513.</w:t>
      </w:r>
      <w:proofErr w:type="gramEnd"/>
      <w:r>
        <w:rPr>
          <w:lang w:val="en-US"/>
        </w:rPr>
        <w:t xml:space="preserve"> </w:t>
      </w:r>
    </w:p>
    <w:p w14:paraId="406C1576" w14:textId="583F8990" w:rsidR="00BC216F" w:rsidRPr="008F2E8D" w:rsidRDefault="00BC216F" w:rsidP="0081478E">
      <w:pPr>
        <w:spacing w:line="276" w:lineRule="auto"/>
        <w:ind w:left="284" w:hanging="284"/>
        <w:jc w:val="both"/>
        <w:rPr>
          <w:lang w:val="it-IT"/>
        </w:rPr>
      </w:pPr>
      <w:proofErr w:type="spellStart"/>
      <w:r w:rsidRPr="00BC216F">
        <w:rPr>
          <w:lang w:val="en-US"/>
        </w:rPr>
        <w:t>Berenbaum</w:t>
      </w:r>
      <w:proofErr w:type="spellEnd"/>
      <w:r w:rsidRPr="00BC216F">
        <w:rPr>
          <w:lang w:val="en-US"/>
        </w:rPr>
        <w:t xml:space="preserve">, H. &amp; </w:t>
      </w:r>
      <w:proofErr w:type="spellStart"/>
      <w:r w:rsidRPr="00BC216F">
        <w:rPr>
          <w:lang w:val="en-US"/>
        </w:rPr>
        <w:t>Connely</w:t>
      </w:r>
      <w:proofErr w:type="spellEnd"/>
      <w:r w:rsidRPr="00BC216F">
        <w:rPr>
          <w:lang w:val="en-US"/>
        </w:rPr>
        <w:t xml:space="preserve">, J. (1993). </w:t>
      </w:r>
      <w:proofErr w:type="gramStart"/>
      <w:r w:rsidRPr="00BC216F">
        <w:rPr>
          <w:lang w:val="en-US"/>
        </w:rPr>
        <w:t>The effect of stress on Hedonic capacity.</w:t>
      </w:r>
      <w:proofErr w:type="gramEnd"/>
      <w:r w:rsidRPr="00BC216F">
        <w:rPr>
          <w:lang w:val="en-US"/>
        </w:rPr>
        <w:t xml:space="preserve"> </w:t>
      </w:r>
      <w:proofErr w:type="gramStart"/>
      <w:r w:rsidRPr="00BC216F">
        <w:rPr>
          <w:i/>
          <w:iCs/>
          <w:lang w:val="en-US"/>
        </w:rPr>
        <w:t>Journal of Abnormal Psychology, 102</w:t>
      </w:r>
      <w:r w:rsidRPr="00BC216F">
        <w:rPr>
          <w:lang w:val="en-US"/>
        </w:rPr>
        <w:t>, 474-481.</w:t>
      </w:r>
      <w:proofErr w:type="gramEnd"/>
    </w:p>
    <w:p w14:paraId="74019C7E" w14:textId="6DF6AE04" w:rsidR="00D90611" w:rsidRPr="008F2E8D" w:rsidRDefault="0096198A" w:rsidP="0081478E">
      <w:pPr>
        <w:spacing w:line="276" w:lineRule="auto"/>
        <w:ind w:left="284" w:hanging="284"/>
        <w:jc w:val="both"/>
        <w:rPr>
          <w:lang w:val="it-IT"/>
        </w:rPr>
      </w:pPr>
      <w:proofErr w:type="spellStart"/>
      <w:proofErr w:type="gramStart"/>
      <w:r w:rsidRPr="0096198A">
        <w:rPr>
          <w:lang w:val="en-US"/>
        </w:rPr>
        <w:t>Cabib</w:t>
      </w:r>
      <w:proofErr w:type="spellEnd"/>
      <w:r w:rsidRPr="0096198A">
        <w:rPr>
          <w:lang w:val="en-US"/>
        </w:rPr>
        <w:t>, S., &amp; Puglisi-Allegra, S. (2012).</w:t>
      </w:r>
      <w:proofErr w:type="gramEnd"/>
      <w:r w:rsidRPr="0096198A">
        <w:rPr>
          <w:lang w:val="en-US"/>
        </w:rPr>
        <w:t xml:space="preserve"> </w:t>
      </w:r>
      <w:proofErr w:type="gramStart"/>
      <w:r w:rsidRPr="0096198A">
        <w:rPr>
          <w:lang w:val="en-US"/>
        </w:rPr>
        <w:t xml:space="preserve">The </w:t>
      </w:r>
      <w:proofErr w:type="spellStart"/>
      <w:r w:rsidRPr="0096198A">
        <w:rPr>
          <w:lang w:val="en-US"/>
        </w:rPr>
        <w:t>mesoaccumbens</w:t>
      </w:r>
      <w:proofErr w:type="spellEnd"/>
      <w:r w:rsidRPr="0096198A">
        <w:rPr>
          <w:lang w:val="en-US"/>
        </w:rPr>
        <w:t xml:space="preserve"> dopamine in coping with stress.</w:t>
      </w:r>
      <w:proofErr w:type="gramEnd"/>
      <w:r w:rsidRPr="0096198A">
        <w:rPr>
          <w:lang w:val="en-US"/>
        </w:rPr>
        <w:t xml:space="preserve"> </w:t>
      </w:r>
      <w:proofErr w:type="gramStart"/>
      <w:r w:rsidRPr="0096198A">
        <w:rPr>
          <w:i/>
          <w:iCs/>
          <w:lang w:val="en-US"/>
        </w:rPr>
        <w:t xml:space="preserve">Neuroscience and </w:t>
      </w:r>
      <w:proofErr w:type="spellStart"/>
      <w:r w:rsidRPr="0096198A">
        <w:rPr>
          <w:i/>
          <w:iCs/>
          <w:lang w:val="en-US"/>
        </w:rPr>
        <w:t>Biobehavioral</w:t>
      </w:r>
      <w:proofErr w:type="spellEnd"/>
      <w:r w:rsidRPr="0096198A">
        <w:rPr>
          <w:i/>
          <w:iCs/>
          <w:lang w:val="en-US"/>
        </w:rPr>
        <w:t xml:space="preserve"> Reviews, 36,</w:t>
      </w:r>
      <w:r w:rsidRPr="0096198A">
        <w:rPr>
          <w:lang w:val="en-US"/>
        </w:rPr>
        <w:t xml:space="preserve"> 79-89.</w:t>
      </w:r>
      <w:proofErr w:type="gramEnd"/>
      <w:r>
        <w:rPr>
          <w:lang w:val="en-US"/>
        </w:rPr>
        <w:t xml:space="preserve"> </w:t>
      </w:r>
    </w:p>
    <w:p w14:paraId="31172A94" w14:textId="55A29AF1" w:rsidR="0033131A" w:rsidRPr="008F2E8D" w:rsidRDefault="0033131A" w:rsidP="0081478E">
      <w:pPr>
        <w:spacing w:line="276" w:lineRule="auto"/>
        <w:ind w:left="284" w:hanging="284"/>
        <w:jc w:val="both"/>
        <w:rPr>
          <w:lang w:val="en-US"/>
        </w:rPr>
      </w:pPr>
      <w:proofErr w:type="spellStart"/>
      <w:proofErr w:type="gramStart"/>
      <w:r w:rsidRPr="0033131A">
        <w:rPr>
          <w:lang w:val="en-US"/>
        </w:rPr>
        <w:t>Peciña</w:t>
      </w:r>
      <w:proofErr w:type="spellEnd"/>
      <w:r w:rsidRPr="0033131A">
        <w:rPr>
          <w:lang w:val="en-US"/>
        </w:rPr>
        <w:t xml:space="preserve">, S., </w:t>
      </w:r>
      <w:proofErr w:type="spellStart"/>
      <w:r w:rsidRPr="0033131A">
        <w:rPr>
          <w:lang w:val="en-US"/>
        </w:rPr>
        <w:t>Schulkin</w:t>
      </w:r>
      <w:proofErr w:type="spellEnd"/>
      <w:r w:rsidRPr="0033131A">
        <w:rPr>
          <w:lang w:val="en-US"/>
        </w:rPr>
        <w:t>, J., &amp; Berridge, K. C</w:t>
      </w:r>
      <w:r>
        <w:rPr>
          <w:lang w:val="en-US"/>
        </w:rPr>
        <w:t>. (2006).</w:t>
      </w:r>
      <w:proofErr w:type="gramEnd"/>
      <w:r>
        <w:rPr>
          <w:lang w:val="en-US"/>
        </w:rPr>
        <w:t xml:space="preserve"> Nucleus accumbens </w:t>
      </w:r>
      <w:proofErr w:type="spellStart"/>
      <w:r>
        <w:rPr>
          <w:lang w:val="en-US"/>
        </w:rPr>
        <w:t>corticotropin</w:t>
      </w:r>
      <w:proofErr w:type="spellEnd"/>
      <w:r>
        <w:rPr>
          <w:lang w:val="en-US"/>
        </w:rPr>
        <w:t xml:space="preserve"> </w:t>
      </w:r>
      <w:r w:rsidRPr="0033131A">
        <w:rPr>
          <w:lang w:val="en-US"/>
        </w:rPr>
        <w:t>r</w:t>
      </w:r>
      <w:r>
        <w:rPr>
          <w:lang w:val="en-US"/>
        </w:rPr>
        <w:t>eleasing factor increases cue triggered motivati</w:t>
      </w:r>
      <w:r w:rsidRPr="0033131A">
        <w:rPr>
          <w:lang w:val="en-US"/>
        </w:rPr>
        <w:t>on for s</w:t>
      </w:r>
      <w:r>
        <w:rPr>
          <w:lang w:val="en-US"/>
        </w:rPr>
        <w:t>ucrose reward: Paradoxical positive incenti</w:t>
      </w:r>
      <w:r w:rsidRPr="0033131A">
        <w:rPr>
          <w:lang w:val="en-US"/>
        </w:rPr>
        <w:t>ve effects in</w:t>
      </w:r>
      <w:r>
        <w:rPr>
          <w:lang w:val="en-US"/>
        </w:rPr>
        <w:t xml:space="preserve"> </w:t>
      </w:r>
      <w:r w:rsidRPr="0033131A">
        <w:rPr>
          <w:lang w:val="en-US"/>
        </w:rPr>
        <w:t xml:space="preserve">stress? </w:t>
      </w:r>
      <w:r w:rsidRPr="0033131A">
        <w:rPr>
          <w:i/>
          <w:iCs/>
          <w:lang w:val="en-US"/>
        </w:rPr>
        <w:t xml:space="preserve">BMC Biology, 4, </w:t>
      </w:r>
      <w:r w:rsidRPr="0033131A">
        <w:rPr>
          <w:lang w:val="en-US"/>
        </w:rPr>
        <w:t>8.</w:t>
      </w:r>
      <w:r w:rsidR="00CF1EBB">
        <w:rPr>
          <w:lang w:val="en-US"/>
        </w:rPr>
        <w:t xml:space="preserve"> </w:t>
      </w:r>
    </w:p>
    <w:p w14:paraId="73DE6A7B" w14:textId="33A499F3" w:rsidR="003D296D" w:rsidRPr="008F2E8D" w:rsidRDefault="00D90611" w:rsidP="0081478E">
      <w:pPr>
        <w:spacing w:line="276" w:lineRule="auto"/>
        <w:ind w:left="284" w:hanging="284"/>
        <w:jc w:val="both"/>
        <w:rPr>
          <w:rFonts w:ascii="Times" w:hAnsi="Times" w:cs="Times"/>
          <w:i/>
          <w:sz w:val="22"/>
          <w:szCs w:val="22"/>
          <w:lang w:val="en-US"/>
        </w:rPr>
      </w:pPr>
      <w:proofErr w:type="gramStart"/>
      <w:r>
        <w:t>Lass-</w:t>
      </w:r>
      <w:proofErr w:type="spellStart"/>
      <w:r>
        <w:t>Henneman</w:t>
      </w:r>
      <w:proofErr w:type="spellEnd"/>
      <w:r>
        <w:t xml:space="preserve">, J., </w:t>
      </w:r>
      <w:proofErr w:type="spellStart"/>
      <w:r>
        <w:t>Kuehl</w:t>
      </w:r>
      <w:proofErr w:type="spellEnd"/>
      <w:r>
        <w:t xml:space="preserve">, L. K., Schulz, A., </w:t>
      </w:r>
      <w:proofErr w:type="spellStart"/>
      <w:r>
        <w:t>Oitzl</w:t>
      </w:r>
      <w:proofErr w:type="spellEnd"/>
      <w:r>
        <w:t xml:space="preserve">, M.S., &amp; </w:t>
      </w:r>
      <w:proofErr w:type="spellStart"/>
      <w:r>
        <w:t>Schachinger</w:t>
      </w:r>
      <w:proofErr w:type="spellEnd"/>
      <w:r>
        <w:t>, H. (2011).</w:t>
      </w:r>
      <w:proofErr w:type="gramEnd"/>
      <w:r>
        <w:t xml:space="preserve"> Stress </w:t>
      </w:r>
      <w:proofErr w:type="spellStart"/>
      <w:r>
        <w:t>strengthns</w:t>
      </w:r>
      <w:proofErr w:type="spellEnd"/>
      <w:r>
        <w:t xml:space="preserve"> memory of first impression of others’ positive personality </w:t>
      </w:r>
      <w:proofErr w:type="spellStart"/>
      <w:r>
        <w:t>traints</w:t>
      </w:r>
      <w:proofErr w:type="spellEnd"/>
      <w:r>
        <w:t xml:space="preserve">. </w:t>
      </w:r>
      <w:proofErr w:type="spellStart"/>
      <w:proofErr w:type="gramStart"/>
      <w:r w:rsidRPr="006D7745">
        <w:rPr>
          <w:i/>
        </w:rPr>
        <w:t>PLOSone</w:t>
      </w:r>
      <w:proofErr w:type="spellEnd"/>
      <w:r w:rsidRPr="006D7745">
        <w:rPr>
          <w:i/>
        </w:rPr>
        <w:t>,</w:t>
      </w:r>
      <w:r w:rsidR="006D7745" w:rsidRPr="006D7745">
        <w:rPr>
          <w:i/>
        </w:rPr>
        <w:t xml:space="preserve"> </w:t>
      </w:r>
      <w:r w:rsidR="006D7745" w:rsidRPr="006D7745">
        <w:rPr>
          <w:rFonts w:ascii="Times" w:hAnsi="Times" w:cs="Times"/>
          <w:i/>
          <w:sz w:val="22"/>
          <w:szCs w:val="22"/>
          <w:lang w:val="en-US"/>
        </w:rPr>
        <w:t>e16389.</w:t>
      </w:r>
      <w:proofErr w:type="gramEnd"/>
      <w:r w:rsidR="00263DA0">
        <w:rPr>
          <w:rFonts w:ascii="Times" w:hAnsi="Times" w:cs="Times"/>
          <w:i/>
          <w:sz w:val="22"/>
          <w:szCs w:val="22"/>
          <w:lang w:val="en-US"/>
        </w:rPr>
        <w:t xml:space="preserve"> </w:t>
      </w:r>
    </w:p>
    <w:p w14:paraId="036CAB53" w14:textId="7A63791C" w:rsidR="004E3B6E" w:rsidRPr="008F2E8D" w:rsidRDefault="004E3B6E" w:rsidP="0081478E">
      <w:pPr>
        <w:spacing w:line="276" w:lineRule="auto"/>
        <w:ind w:left="284" w:hanging="284"/>
        <w:jc w:val="both"/>
        <w:rPr>
          <w:lang w:val="it-IT"/>
        </w:rPr>
      </w:pPr>
      <w:proofErr w:type="spellStart"/>
      <w:r w:rsidRPr="004E3B6E">
        <w:rPr>
          <w:lang w:val="it-IT"/>
        </w:rPr>
        <w:t>Leyton</w:t>
      </w:r>
      <w:proofErr w:type="spellEnd"/>
      <w:r w:rsidRPr="004E3B6E">
        <w:rPr>
          <w:lang w:val="it-IT"/>
        </w:rPr>
        <w:t xml:space="preserve">, M. (2009) The </w:t>
      </w:r>
      <w:proofErr w:type="spellStart"/>
      <w:r w:rsidRPr="004E3B6E">
        <w:rPr>
          <w:lang w:val="it-IT"/>
        </w:rPr>
        <w:t>neurobiology</w:t>
      </w:r>
      <w:proofErr w:type="spellEnd"/>
      <w:r w:rsidRPr="004E3B6E">
        <w:rPr>
          <w:lang w:val="it-IT"/>
        </w:rPr>
        <w:t xml:space="preserve"> of desire: dopamine and the </w:t>
      </w:r>
      <w:proofErr w:type="spellStart"/>
      <w:r w:rsidRPr="004E3B6E">
        <w:rPr>
          <w:lang w:val="it-IT"/>
        </w:rPr>
        <w:t>regulation</w:t>
      </w:r>
      <w:proofErr w:type="spellEnd"/>
      <w:r w:rsidRPr="004E3B6E">
        <w:rPr>
          <w:lang w:val="it-IT"/>
        </w:rPr>
        <w:t xml:space="preserve"> of </w:t>
      </w:r>
      <w:proofErr w:type="gramStart"/>
      <w:r w:rsidRPr="004E3B6E">
        <w:rPr>
          <w:lang w:val="it-IT"/>
        </w:rPr>
        <w:t>mood</w:t>
      </w:r>
      <w:proofErr w:type="gramEnd"/>
      <w:r w:rsidRPr="004E3B6E">
        <w:rPr>
          <w:lang w:val="it-IT"/>
        </w:rPr>
        <w:t xml:space="preserve"> and </w:t>
      </w:r>
      <w:proofErr w:type="spellStart"/>
      <w:r w:rsidRPr="004E3B6E">
        <w:rPr>
          <w:lang w:val="it-IT"/>
        </w:rPr>
        <w:t>motivational</w:t>
      </w:r>
      <w:proofErr w:type="spellEnd"/>
      <w:r w:rsidRPr="004E3B6E">
        <w:rPr>
          <w:lang w:val="it-IT"/>
        </w:rPr>
        <w:t xml:space="preserve"> </w:t>
      </w:r>
      <w:proofErr w:type="spellStart"/>
      <w:r w:rsidRPr="004E3B6E">
        <w:rPr>
          <w:lang w:val="it-IT"/>
        </w:rPr>
        <w:t>states</w:t>
      </w:r>
      <w:proofErr w:type="spellEnd"/>
      <w:r w:rsidRPr="004E3B6E">
        <w:rPr>
          <w:lang w:val="it-IT"/>
        </w:rPr>
        <w:t xml:space="preserve"> in </w:t>
      </w:r>
      <w:proofErr w:type="spellStart"/>
      <w:r w:rsidRPr="004E3B6E">
        <w:rPr>
          <w:lang w:val="it-IT"/>
        </w:rPr>
        <w:t>humans</w:t>
      </w:r>
      <w:proofErr w:type="spellEnd"/>
      <w:r w:rsidRPr="004E3B6E">
        <w:rPr>
          <w:lang w:val="it-IT"/>
        </w:rPr>
        <w:t xml:space="preserve">. In: M. L. </w:t>
      </w:r>
      <w:proofErr w:type="spellStart"/>
      <w:r w:rsidRPr="004E3B6E">
        <w:rPr>
          <w:lang w:val="it-IT"/>
        </w:rPr>
        <w:t>Kringelbach</w:t>
      </w:r>
      <w:proofErr w:type="spellEnd"/>
      <w:r w:rsidRPr="004E3B6E">
        <w:rPr>
          <w:lang w:val="it-IT"/>
        </w:rPr>
        <w:t>, B. C. Berridge (</w:t>
      </w:r>
      <w:proofErr w:type="spellStart"/>
      <w:proofErr w:type="gramStart"/>
      <w:r w:rsidRPr="004E3B6E">
        <w:rPr>
          <w:lang w:val="it-IT"/>
        </w:rPr>
        <w:t>Eds</w:t>
      </w:r>
      <w:proofErr w:type="spellEnd"/>
      <w:r w:rsidRPr="004E3B6E">
        <w:rPr>
          <w:lang w:val="it-IT"/>
        </w:rPr>
        <w:t>.</w:t>
      </w:r>
      <w:proofErr w:type="gramEnd"/>
      <w:r w:rsidRPr="004E3B6E">
        <w:rPr>
          <w:lang w:val="it-IT"/>
        </w:rPr>
        <w:t xml:space="preserve">), </w:t>
      </w:r>
      <w:proofErr w:type="spellStart"/>
      <w:r w:rsidRPr="004E3B6E">
        <w:rPr>
          <w:i/>
          <w:iCs/>
          <w:lang w:val="it-IT"/>
        </w:rPr>
        <w:t>Pleasures</w:t>
      </w:r>
      <w:proofErr w:type="spellEnd"/>
      <w:r w:rsidRPr="004E3B6E">
        <w:rPr>
          <w:i/>
          <w:iCs/>
          <w:lang w:val="it-IT"/>
        </w:rPr>
        <w:t xml:space="preserve"> of the Brain</w:t>
      </w:r>
      <w:r w:rsidRPr="004E3B6E">
        <w:rPr>
          <w:lang w:val="it-IT"/>
        </w:rPr>
        <w:t xml:space="preserve"> (pp. 222-243). New York: Oxford </w:t>
      </w:r>
      <w:proofErr w:type="spellStart"/>
      <w:r w:rsidRPr="004E3B6E">
        <w:rPr>
          <w:lang w:val="it-IT"/>
        </w:rPr>
        <w:t>University</w:t>
      </w:r>
      <w:proofErr w:type="spellEnd"/>
      <w:r w:rsidRPr="004E3B6E">
        <w:rPr>
          <w:lang w:val="it-IT"/>
        </w:rPr>
        <w:t xml:space="preserve"> Press.</w:t>
      </w:r>
    </w:p>
    <w:p w14:paraId="67FAB123" w14:textId="4CB2D884" w:rsidR="00377DB0" w:rsidRDefault="00D76889" w:rsidP="0081478E">
      <w:pPr>
        <w:spacing w:line="276" w:lineRule="auto"/>
        <w:ind w:left="284" w:hanging="284"/>
        <w:jc w:val="both"/>
      </w:pPr>
      <w:proofErr w:type="spellStart"/>
      <w:r>
        <w:t>Smeet</w:t>
      </w:r>
      <w:proofErr w:type="spellEnd"/>
      <w:r>
        <w:t xml:space="preserve">, T. (2010). Acute stress impairs memory </w:t>
      </w:r>
      <w:proofErr w:type="spellStart"/>
      <w:r>
        <w:t>retrival</w:t>
      </w:r>
      <w:proofErr w:type="spellEnd"/>
      <w:r>
        <w:t xml:space="preserve"> independent of time of day. </w:t>
      </w:r>
      <w:proofErr w:type="spellStart"/>
      <w:proofErr w:type="gramStart"/>
      <w:r w:rsidRPr="00D76889">
        <w:rPr>
          <w:i/>
        </w:rPr>
        <w:t>Psychoneuroendocrinology</w:t>
      </w:r>
      <w:proofErr w:type="spellEnd"/>
      <w:r w:rsidRPr="00D76889">
        <w:rPr>
          <w:i/>
        </w:rPr>
        <w:t>, 36,</w:t>
      </w:r>
      <w:r w:rsidR="00263DA0">
        <w:t xml:space="preserve"> 495-501.</w:t>
      </w:r>
      <w:proofErr w:type="gramEnd"/>
      <w:r w:rsidR="00263DA0">
        <w:t xml:space="preserve"> </w:t>
      </w:r>
    </w:p>
    <w:p w14:paraId="55B69717" w14:textId="4E9CAF61" w:rsidR="00282E0A" w:rsidRDefault="00282E0A" w:rsidP="0081478E">
      <w:pPr>
        <w:spacing w:line="276" w:lineRule="auto"/>
        <w:ind w:left="284" w:hanging="284"/>
        <w:jc w:val="both"/>
      </w:pPr>
      <w:proofErr w:type="spellStart"/>
      <w:r>
        <w:t>Sinha</w:t>
      </w:r>
      <w:proofErr w:type="spellEnd"/>
      <w:r>
        <w:t xml:space="preserve">, R., Garcia, M., </w:t>
      </w:r>
      <w:proofErr w:type="spellStart"/>
      <w:r>
        <w:t>Paliwal</w:t>
      </w:r>
      <w:proofErr w:type="spellEnd"/>
      <w:r>
        <w:t xml:space="preserve">, P., </w:t>
      </w:r>
      <w:proofErr w:type="spellStart"/>
      <w:r>
        <w:t>Kreek</w:t>
      </w:r>
      <w:proofErr w:type="spellEnd"/>
      <w:r>
        <w:t xml:space="preserve">, M.J., &amp; </w:t>
      </w:r>
      <w:proofErr w:type="spellStart"/>
      <w:r>
        <w:t>Rounsaville</w:t>
      </w:r>
      <w:proofErr w:type="spellEnd"/>
      <w:r>
        <w:t>, B. J. (2006)</w:t>
      </w:r>
      <w:proofErr w:type="gramStart"/>
      <w:r>
        <w:t>.Stress</w:t>
      </w:r>
      <w:proofErr w:type="gramEnd"/>
      <w:r>
        <w:t>-induced cocaine craving and hypothalamic-pituitary-adrenal responses are predictive of cocaine relapse o</w:t>
      </w:r>
      <w:r w:rsidRPr="00282E0A">
        <w:t>utcomes</w:t>
      </w:r>
      <w:r>
        <w:t xml:space="preserve">. </w:t>
      </w:r>
      <w:proofErr w:type="gramStart"/>
      <w:r w:rsidRPr="00282E0A">
        <w:rPr>
          <w:i/>
        </w:rPr>
        <w:t>Archive of General Psychiatry, 63,</w:t>
      </w:r>
      <w:r>
        <w:t xml:space="preserve"> 324-331.</w:t>
      </w:r>
      <w:proofErr w:type="gramEnd"/>
    </w:p>
    <w:p w14:paraId="0D65A7CA" w14:textId="0429269C" w:rsidR="008E511A" w:rsidRDefault="003D296D" w:rsidP="0081478E">
      <w:pPr>
        <w:spacing w:line="276" w:lineRule="auto"/>
        <w:ind w:left="284" w:hanging="284"/>
        <w:jc w:val="both"/>
      </w:pPr>
      <w:proofErr w:type="spellStart"/>
      <w:proofErr w:type="gramStart"/>
      <w:r>
        <w:t>Schwabe</w:t>
      </w:r>
      <w:proofErr w:type="spellEnd"/>
      <w:r>
        <w:t xml:space="preserve">, L., Haddad, L., &amp; </w:t>
      </w:r>
      <w:proofErr w:type="spellStart"/>
      <w:r>
        <w:t>Schachinger</w:t>
      </w:r>
      <w:proofErr w:type="spellEnd"/>
      <w:r>
        <w:t xml:space="preserve"> (2008).</w:t>
      </w:r>
      <w:proofErr w:type="gramEnd"/>
      <w:r>
        <w:t xml:space="preserve"> </w:t>
      </w:r>
      <w:proofErr w:type="gramStart"/>
      <w:r>
        <w:t>HPA axis activation by a socially evaluated cold-pressor test.</w:t>
      </w:r>
      <w:proofErr w:type="gramEnd"/>
      <w:r>
        <w:t xml:space="preserve"> </w:t>
      </w:r>
      <w:proofErr w:type="spellStart"/>
      <w:r>
        <w:rPr>
          <w:i/>
        </w:rPr>
        <w:t>Psychoneuroendocrinology</w:t>
      </w:r>
      <w:proofErr w:type="spellEnd"/>
      <w:r>
        <w:rPr>
          <w:i/>
        </w:rPr>
        <w:t xml:space="preserve">, 33, </w:t>
      </w:r>
      <w:r w:rsidR="00263DA0">
        <w:t xml:space="preserve">890- 895. </w:t>
      </w:r>
    </w:p>
    <w:p w14:paraId="15E98E0C" w14:textId="39BADC4E" w:rsidR="009666F5" w:rsidRPr="008F2E8D" w:rsidRDefault="008E511A" w:rsidP="0081478E">
      <w:pPr>
        <w:spacing w:line="276" w:lineRule="auto"/>
        <w:ind w:left="284" w:hanging="284"/>
        <w:jc w:val="both"/>
      </w:pPr>
      <w:proofErr w:type="spellStart"/>
      <w:r>
        <w:t>Schwabe</w:t>
      </w:r>
      <w:proofErr w:type="spellEnd"/>
      <w:r>
        <w:t xml:space="preserve">, L., &amp; Wolf, O. T. (2009). Stress prompts habits </w:t>
      </w:r>
      <w:proofErr w:type="spellStart"/>
      <w:r>
        <w:t>behavior</w:t>
      </w:r>
      <w:proofErr w:type="spellEnd"/>
      <w:r>
        <w:t xml:space="preserve"> in humans. </w:t>
      </w:r>
      <w:proofErr w:type="gramStart"/>
      <w:r>
        <w:rPr>
          <w:i/>
        </w:rPr>
        <w:t>Journal of Neuroscience, 29,</w:t>
      </w:r>
      <w:r>
        <w:t xml:space="preserve"> 7191-7198.</w:t>
      </w:r>
      <w:proofErr w:type="gramEnd"/>
      <w:r w:rsidR="00263DA0">
        <w:t xml:space="preserve"> </w:t>
      </w:r>
    </w:p>
    <w:p w14:paraId="60EB6793" w14:textId="50A26790" w:rsidR="00381B7C" w:rsidRDefault="009666F5" w:rsidP="0081478E">
      <w:pPr>
        <w:spacing w:line="276" w:lineRule="auto"/>
        <w:ind w:left="284" w:hanging="284"/>
        <w:jc w:val="both"/>
      </w:pPr>
      <w:proofErr w:type="spellStart"/>
      <w:r>
        <w:t>Schwabe</w:t>
      </w:r>
      <w:proofErr w:type="spellEnd"/>
      <w:r>
        <w:t xml:space="preserve">, L., </w:t>
      </w:r>
      <w:proofErr w:type="spellStart"/>
      <w:r>
        <w:t>Böheringer</w:t>
      </w:r>
      <w:proofErr w:type="spellEnd"/>
      <w:r>
        <w:t xml:space="preserve">, A., &amp; Wolf, O. T. (2009). Stress </w:t>
      </w:r>
      <w:proofErr w:type="spellStart"/>
      <w:r>
        <w:t>distrupt</w:t>
      </w:r>
      <w:proofErr w:type="spellEnd"/>
      <w:r>
        <w:t xml:space="preserve"> context dependent memory. </w:t>
      </w:r>
      <w:proofErr w:type="gramStart"/>
      <w:r w:rsidRPr="008F2E8D">
        <w:rPr>
          <w:i/>
        </w:rPr>
        <w:t>Learning &amp; Memory, 16,</w:t>
      </w:r>
      <w:r>
        <w:t xml:space="preserve"> 110-113.</w:t>
      </w:r>
      <w:proofErr w:type="gramEnd"/>
      <w:r w:rsidR="00263DA0">
        <w:t xml:space="preserve"> </w:t>
      </w:r>
    </w:p>
    <w:p w14:paraId="693A994F" w14:textId="761F3D45" w:rsidR="00B04713" w:rsidRDefault="00045362" w:rsidP="0081478E">
      <w:pPr>
        <w:spacing w:line="276" w:lineRule="auto"/>
        <w:ind w:left="284" w:hanging="284"/>
        <w:jc w:val="both"/>
      </w:pPr>
      <w:r>
        <w:t xml:space="preserve">Robinson, T. E., &amp; Berridge, K. C. (1993). The neuronal basis of drug craving: an </w:t>
      </w:r>
      <w:proofErr w:type="spellStart"/>
      <w:r>
        <w:t>incetive-sensetization</w:t>
      </w:r>
      <w:proofErr w:type="spellEnd"/>
      <w:r>
        <w:t xml:space="preserve"> theory of addiction. </w:t>
      </w:r>
      <w:r w:rsidRPr="00D9437E">
        <w:rPr>
          <w:i/>
        </w:rPr>
        <w:t>Brain Research Reviews,</w:t>
      </w:r>
      <w:r w:rsidR="00D9437E" w:rsidRPr="00D9437E">
        <w:rPr>
          <w:i/>
        </w:rPr>
        <w:t xml:space="preserve"> 18, </w:t>
      </w:r>
      <w:r w:rsidR="00D9437E">
        <w:t>247-291.</w:t>
      </w:r>
    </w:p>
    <w:p w14:paraId="60F48DFD" w14:textId="3B69EC59" w:rsidR="00BC216F" w:rsidRDefault="00381B7C" w:rsidP="0081478E">
      <w:pPr>
        <w:spacing w:line="276" w:lineRule="auto"/>
        <w:ind w:left="284" w:hanging="284"/>
        <w:jc w:val="both"/>
      </w:pPr>
      <w:proofErr w:type="spellStart"/>
      <w:proofErr w:type="gramStart"/>
      <w:r>
        <w:t>Römer</w:t>
      </w:r>
      <w:proofErr w:type="spellEnd"/>
      <w:r>
        <w:t>, S., Schultz, A., Richter, S., Lass-</w:t>
      </w:r>
      <w:proofErr w:type="spellStart"/>
      <w:r>
        <w:t>Hennemann</w:t>
      </w:r>
      <w:proofErr w:type="spellEnd"/>
      <w:r>
        <w:t>, J.,</w:t>
      </w:r>
      <w:r w:rsidR="008F2E8D">
        <w:t xml:space="preserve"> &amp;</w:t>
      </w:r>
      <w:r>
        <w:t xml:space="preserve"> </w:t>
      </w:r>
      <w:proofErr w:type="spellStart"/>
      <w:r>
        <w:t>Schächinger</w:t>
      </w:r>
      <w:proofErr w:type="spellEnd"/>
      <w:r>
        <w:t>, H. (2011).</w:t>
      </w:r>
      <w:proofErr w:type="gramEnd"/>
      <w:r>
        <w:t xml:space="preserve"> Oral cortisol impairs implicit sequence learning. </w:t>
      </w:r>
      <w:r>
        <w:rPr>
          <w:i/>
        </w:rPr>
        <w:t xml:space="preserve">Psychopharmacology, 33, </w:t>
      </w:r>
      <w:r>
        <w:t>33-40.</w:t>
      </w:r>
      <w:r w:rsidRPr="00381B7C">
        <w:t xml:space="preserve"> </w:t>
      </w:r>
    </w:p>
    <w:p w14:paraId="71E461CB" w14:textId="016BE73E" w:rsidR="005B2183" w:rsidRPr="008F2E8D" w:rsidRDefault="00BC216F" w:rsidP="0081478E">
      <w:pPr>
        <w:spacing w:line="276" w:lineRule="auto"/>
        <w:ind w:left="284" w:hanging="284"/>
        <w:jc w:val="both"/>
        <w:rPr>
          <w:lang w:val="it-IT"/>
        </w:rPr>
      </w:pPr>
      <w:proofErr w:type="spellStart"/>
      <w:r w:rsidRPr="00BC216F">
        <w:rPr>
          <w:lang w:val="en-US"/>
        </w:rPr>
        <w:t>Talmi</w:t>
      </w:r>
      <w:proofErr w:type="spellEnd"/>
      <w:r w:rsidRPr="00BC216F">
        <w:rPr>
          <w:lang w:val="en-US"/>
        </w:rPr>
        <w:t xml:space="preserve">, D., Seymour, B., Dayan, P., &amp; Dolan, R. J. (2008). </w:t>
      </w:r>
      <w:proofErr w:type="gramStart"/>
      <w:r w:rsidRPr="00BC216F">
        <w:rPr>
          <w:lang w:val="en-US"/>
        </w:rPr>
        <w:t xml:space="preserve">Human </w:t>
      </w:r>
      <w:proofErr w:type="spellStart"/>
      <w:r w:rsidRPr="00BC216F">
        <w:rPr>
          <w:lang w:val="en-US"/>
        </w:rPr>
        <w:t>pavolovian</w:t>
      </w:r>
      <w:proofErr w:type="spellEnd"/>
      <w:r w:rsidRPr="00BC216F">
        <w:rPr>
          <w:lang w:val="en-US"/>
        </w:rPr>
        <w:t>-instrumental transfer.</w:t>
      </w:r>
      <w:proofErr w:type="gramEnd"/>
      <w:r w:rsidRPr="00BC216F">
        <w:rPr>
          <w:lang w:val="en-US"/>
        </w:rPr>
        <w:t xml:space="preserve"> </w:t>
      </w:r>
      <w:proofErr w:type="gramStart"/>
      <w:r w:rsidRPr="00BC216F">
        <w:rPr>
          <w:i/>
          <w:iCs/>
          <w:lang w:val="en-US"/>
        </w:rPr>
        <w:t>Journal of Neuroscience, 28,</w:t>
      </w:r>
      <w:r w:rsidRPr="00BC216F">
        <w:rPr>
          <w:lang w:val="en-US"/>
        </w:rPr>
        <w:t xml:space="preserve"> 360-368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</w:p>
    <w:p w14:paraId="596CB81B" w14:textId="00C911A3" w:rsidR="00E005F6" w:rsidRDefault="005B2183" w:rsidP="0081478E">
      <w:pPr>
        <w:spacing w:line="276" w:lineRule="auto"/>
        <w:ind w:left="284" w:hanging="284"/>
        <w:jc w:val="both"/>
      </w:pPr>
      <w:proofErr w:type="spellStart"/>
      <w:proofErr w:type="gramStart"/>
      <w:r>
        <w:t>Weymar</w:t>
      </w:r>
      <w:proofErr w:type="spellEnd"/>
      <w:r>
        <w:t xml:space="preserve">, M., </w:t>
      </w:r>
      <w:proofErr w:type="spellStart"/>
      <w:r>
        <w:t>Shwabe</w:t>
      </w:r>
      <w:proofErr w:type="spellEnd"/>
      <w:r>
        <w:t xml:space="preserve">, L., </w:t>
      </w:r>
      <w:proofErr w:type="spellStart"/>
      <w:r>
        <w:t>Löw</w:t>
      </w:r>
      <w:proofErr w:type="spellEnd"/>
      <w:r>
        <w:t>, A., &amp; Hamm, A. (2012).</w:t>
      </w:r>
      <w:proofErr w:type="gramEnd"/>
      <w:r>
        <w:t xml:space="preserve"> Stress sensitized the brain: increased processing of pleasant pictures after exposure to acute stress. </w:t>
      </w:r>
      <w:proofErr w:type="gramStart"/>
      <w:r w:rsidRPr="005B2183">
        <w:rPr>
          <w:i/>
        </w:rPr>
        <w:t xml:space="preserve">Journal of Cognitive Neuroscience, 27, </w:t>
      </w:r>
      <w:r>
        <w:t>1511-1518.</w:t>
      </w:r>
      <w:proofErr w:type="gramEnd"/>
    </w:p>
    <w:p w14:paraId="4CD90389" w14:textId="2392E687" w:rsidR="00431D38" w:rsidRDefault="00E005F6" w:rsidP="0081478E">
      <w:pPr>
        <w:spacing w:line="276" w:lineRule="auto"/>
        <w:ind w:left="284" w:hanging="284"/>
        <w:jc w:val="both"/>
      </w:pPr>
      <w:proofErr w:type="spellStart"/>
      <w:r>
        <w:t>Zoladz</w:t>
      </w:r>
      <w:proofErr w:type="spellEnd"/>
      <w:r>
        <w:t xml:space="preserve">, P.R., Clark, B., </w:t>
      </w:r>
      <w:proofErr w:type="spellStart"/>
      <w:r>
        <w:t>Warnecke</w:t>
      </w:r>
      <w:proofErr w:type="spellEnd"/>
      <w:r>
        <w:t xml:space="preserve">, A., Smith, L., </w:t>
      </w:r>
      <w:proofErr w:type="spellStart"/>
      <w:r>
        <w:t>Tabar</w:t>
      </w:r>
      <w:proofErr w:type="spellEnd"/>
      <w:r>
        <w:t xml:space="preserve">, J., &amp; Talbot, J.N. (2011). Pre-learning stress differentially affects long-term memory for emotional words, </w:t>
      </w:r>
      <w:r>
        <w:lastRenderedPageBreak/>
        <w:t xml:space="preserve">depending on temporal proximity to the learning experience. </w:t>
      </w:r>
      <w:proofErr w:type="gramStart"/>
      <w:r w:rsidRPr="00431D38">
        <w:rPr>
          <w:i/>
        </w:rPr>
        <w:t xml:space="preserve">Physiology </w:t>
      </w:r>
      <w:r w:rsidR="008F2E8D">
        <w:rPr>
          <w:i/>
        </w:rPr>
        <w:t>&amp;</w:t>
      </w:r>
      <w:r w:rsidRPr="00431D38">
        <w:rPr>
          <w:i/>
        </w:rPr>
        <w:t xml:space="preserve"> Behavior</w:t>
      </w:r>
      <w:r w:rsidR="00431D38" w:rsidRPr="00431D38">
        <w:rPr>
          <w:i/>
        </w:rPr>
        <w:t>, 103,</w:t>
      </w:r>
      <w:r w:rsidR="00431D38">
        <w:t xml:space="preserve"> 467-476.</w:t>
      </w:r>
      <w:proofErr w:type="gramEnd"/>
      <w:r w:rsidR="00263DA0">
        <w:t xml:space="preserve"> </w:t>
      </w:r>
    </w:p>
    <w:p w14:paraId="13295198" w14:textId="77777777" w:rsidR="00377DB0" w:rsidRPr="00381B7C" w:rsidRDefault="00377DB0" w:rsidP="0081478E">
      <w:pPr>
        <w:spacing w:line="276" w:lineRule="auto"/>
        <w:ind w:left="284" w:hanging="284"/>
        <w:jc w:val="both"/>
      </w:pPr>
    </w:p>
    <w:bookmarkEnd w:id="0"/>
    <w:sectPr w:rsidR="00377DB0" w:rsidRPr="00381B7C" w:rsidSect="00BA389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96D"/>
    <w:rsid w:val="00045362"/>
    <w:rsid w:val="0005420D"/>
    <w:rsid w:val="00151CA4"/>
    <w:rsid w:val="00263DA0"/>
    <w:rsid w:val="00282E0A"/>
    <w:rsid w:val="002C426E"/>
    <w:rsid w:val="0033131A"/>
    <w:rsid w:val="00377DB0"/>
    <w:rsid w:val="00381B7C"/>
    <w:rsid w:val="003D296D"/>
    <w:rsid w:val="00431D38"/>
    <w:rsid w:val="004E3B6E"/>
    <w:rsid w:val="005B2183"/>
    <w:rsid w:val="006D7745"/>
    <w:rsid w:val="0081478E"/>
    <w:rsid w:val="008E511A"/>
    <w:rsid w:val="008F2E8D"/>
    <w:rsid w:val="0096198A"/>
    <w:rsid w:val="009666F5"/>
    <w:rsid w:val="00B04713"/>
    <w:rsid w:val="00BA3893"/>
    <w:rsid w:val="00BC216F"/>
    <w:rsid w:val="00C8072E"/>
    <w:rsid w:val="00CF1EBB"/>
    <w:rsid w:val="00D76889"/>
    <w:rsid w:val="00D90611"/>
    <w:rsid w:val="00D9437E"/>
    <w:rsid w:val="00E005F6"/>
    <w:rsid w:val="00EF2EE6"/>
    <w:rsid w:val="00F02BDE"/>
    <w:rsid w:val="00FC0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6E90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296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96D"/>
    <w:rPr>
      <w:rFonts w:ascii="Lucida Grande" w:hAnsi="Lucida Grande" w:cs="Lucida Grande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296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96D"/>
    <w:rPr>
      <w:rFonts w:ascii="Lucida Grande" w:hAnsi="Lucida Grande" w:cs="Lucida Grande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4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405</Words>
  <Characters>2310</Characters>
  <Application>Microsoft Macintosh Word</Application>
  <DocSecurity>0</DocSecurity>
  <Lines>19</Lines>
  <Paragraphs>5</Paragraphs>
  <ScaleCrop>false</ScaleCrop>
  <Company>CISA</Company>
  <LinksUpToDate>false</LinksUpToDate>
  <CharactersWithSpaces>2710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admin</dc:creator>
  <cp:keywords/>
  <dc:description/>
  <cp:lastModifiedBy>admin admin</cp:lastModifiedBy>
  <cp:revision>3</cp:revision>
  <dcterms:created xsi:type="dcterms:W3CDTF">2012-06-06T15:03:00Z</dcterms:created>
  <dcterms:modified xsi:type="dcterms:W3CDTF">2012-06-06T15:07:00Z</dcterms:modified>
</cp:coreProperties>
</file>