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margin" w:horzAnchor="margin" w:tblpXSpec="left" w:tblpYSpec="top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0"/>
        <w:gridCol w:w="7110"/>
        <w:tblGridChange w:id="0">
          <w:tblGrid>
            <w:gridCol w:w="2250"/>
            <w:gridCol w:w="7110"/>
          </w:tblGrid>
        </w:tblGridChange>
      </w:tblGrid>
      <w:tr>
        <w:trPr>
          <w:cantSplit w:val="0"/>
          <w:trHeight w:val="794.0791015625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2">
            <w:pPr>
              <w:rPr>
                <w:rFonts w:ascii="Open Sans" w:cs="Open Sans" w:eastAsia="Open Sans" w:hAnsi="Open Sans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</w:tcPr>
          <w:p w:rsidR="00000000" w:rsidDel="00000000" w:rsidP="00000000" w:rsidRDefault="00000000" w:rsidRPr="00000000" w14:paraId="00000003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MINUTES OF MEETING:</w:t>
            </w:r>
          </w:p>
          <w:p w:rsidR="00000000" w:rsidDel="00000000" w:rsidP="00000000" w:rsidRDefault="00000000" w:rsidRPr="00000000" w14:paraId="00000004">
            <w:pPr>
              <w:rPr>
                <w:rFonts w:ascii="Open Sans" w:cs="Open Sans" w:eastAsia="Open Sans" w:hAnsi="Open Sans"/>
                <w:b w:val="1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Presentasi Kelompok 5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71.696202531646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3150"/>
        <w:gridCol w:w="1785"/>
        <w:gridCol w:w="2831.6962025316457"/>
        <w:tblGridChange w:id="0">
          <w:tblGrid>
            <w:gridCol w:w="1605"/>
            <w:gridCol w:w="3150"/>
            <w:gridCol w:w="1785"/>
            <w:gridCol w:w="2831.6962025316457"/>
          </w:tblGrid>
        </w:tblGridChange>
      </w:tblGrid>
      <w:tr>
        <w:trPr>
          <w:cantSplit w:val="0"/>
          <w:trHeight w:val="615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Penyelenggara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Syarif Shamil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Waktu &amp; Tanggal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05/05/2025 Pukul 08.00</w:t>
            </w:r>
          </w:p>
        </w:tc>
      </w:tr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Jenis Rapat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Presentasi MockUp dan diagram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Lokasi / Link Video Conference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>
                <w:rFonts w:ascii="Open Sans" w:cs="Open Sans" w:eastAsia="Open Sans" w:hAnsi="Open Sans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6"/>
                <w:szCs w:val="16"/>
                <w:rtl w:val="0"/>
              </w:rPr>
              <w:t xml:space="preserve">Ruang ILC Informatika</w:t>
            </w:r>
          </w:p>
        </w:tc>
      </w:tr>
      <w:tr>
        <w:trPr>
          <w:cantSplit w:val="0"/>
          <w:trHeight w:val="38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Peserta</w:t>
            </w:r>
          </w:p>
        </w:tc>
        <w:tc>
          <w:tcPr>
            <w:tcBorders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Pak Izuardo Zulkarnain, S.Pd., M.T. Zeti Kurniati</w:t>
            </w:r>
          </w:p>
          <w:p w:rsidR="00000000" w:rsidDel="00000000" w:rsidP="00000000" w:rsidRDefault="00000000" w:rsidRPr="00000000" w14:paraId="00000010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Adeola Anggraini</w:t>
            </w:r>
          </w:p>
          <w:p w:rsidR="00000000" w:rsidDel="00000000" w:rsidP="00000000" w:rsidRDefault="00000000" w:rsidRPr="00000000" w14:paraId="00000011">
            <w:pPr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Eva Ramadhina Calista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Open Sans" w:cs="Open Sans" w:eastAsia="Open Sans" w:hAnsi="Open Sans"/>
                <w:i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55"/>
        <w:gridCol w:w="2430"/>
        <w:gridCol w:w="2175"/>
        <w:tblGridChange w:id="0">
          <w:tblGrid>
            <w:gridCol w:w="4755"/>
            <w:gridCol w:w="2430"/>
            <w:gridCol w:w="217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Topik: 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Pembahasan use case diagram, activity diagram, class diagram, sequence diagram dan mockup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Pembicara: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Syarif shamil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Durasi: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30 menit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Diskusi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Use case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Activity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Class Diagram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Sequence Diagram</w:t>
            </w:r>
          </w:p>
          <w:p w:rsidR="00000000" w:rsidDel="00000000" w:rsidP="00000000" w:rsidRDefault="00000000" w:rsidRPr="00000000" w14:paraId="00000022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rFonts w:ascii="Open Sans" w:cs="Open Sans" w:eastAsia="Open Sans" w:hAnsi="Open Sans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Mock Up Website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Kesimpulan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3"/>
              </w:numPr>
              <w:spacing w:after="0" w:afterAutospacing="0" w:before="24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Perbedaan Cek Kelayakan dan Cek IPK di Class Diagram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kelayakan mencakup seluruh syarat penerima beasiswa (IPK, penghasilan orang tua, prestasi)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7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Cek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IPK hanya memeriksa apakah IPK memenuhi syarat minimal beasiswa.</w:t>
            </w:r>
          </w:p>
          <w:p w:rsidR="00000000" w:rsidDel="00000000" w:rsidP="00000000" w:rsidRDefault="00000000" w:rsidRPr="00000000" w14:paraId="0000002B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Pengolahan Data Penghasilan</w:t>
            </w:r>
          </w:p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10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Data penghasilan orang tua akan dikonversi ke dalam tipe data integer.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Kejelasan Class Diagram Beasiswa Checker</w:t>
            </w:r>
          </w:p>
          <w:p w:rsidR="00000000" w:rsidDel="00000000" w:rsidP="00000000" w:rsidRDefault="00000000" w:rsidRPr="00000000" w14:paraId="0000002E">
            <w:pPr>
              <w:widowControl w:val="0"/>
              <w:numPr>
                <w:ilvl w:val="0"/>
                <w:numId w:val="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Perlu penjelasan lebih lanjut tentang relasi antar kelas dan tanggung jawab masing-masing class.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Penyederhanaan Class Diagram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4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Tidak perlu menampilkan representasi tabel basis data dalam class diagram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Perbaikan Mockup (UI)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Kolom prestasi perlu diperbaiki.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Tidak disarankan menggunakan input berupa angka acak seperti “1 2 3”.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Desain UI Kolom Prestasi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12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UI akan menampilkan beberapa kotak input terpisah atau dropdown untuk tiap jenis prestasi.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Format Input &amp; Validasi di UI</w:t>
            </w:r>
          </w:p>
          <w:p w:rsidR="00000000" w:rsidDel="00000000" w:rsidP="00000000" w:rsidRDefault="00000000" w:rsidRPr="00000000" w14:paraId="00000037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Input IPK: menggunakan format desimal (contoh: 3.50).</w:t>
            </w:r>
          </w:p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Input penghasilan orang tua: hanya angka, tanpa tanda titik/koma.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8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Sistem akan memberikan peringatan jika input tidak sesuai format atau kosong.</w:t>
            </w:r>
          </w:p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Fungsi Aplikasi dan Sistem Login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Aplikasi akan menyertakan sistem login agar pengguna dapat mengakses data dan fitur sesuai peran (admin/siswa).</w:t>
            </w:r>
          </w:p>
          <w:p w:rsidR="00000000" w:rsidDel="00000000" w:rsidP="00000000" w:rsidRDefault="00000000" w:rsidRPr="00000000" w14:paraId="0000003C">
            <w:pPr>
              <w:widowControl w:val="0"/>
              <w:numPr>
                <w:ilvl w:val="0"/>
                <w:numId w:val="11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Fungsi aplikasi menjadi lebih jelas dan terstruktur.</w:t>
            </w:r>
          </w:p>
          <w:p w:rsidR="00000000" w:rsidDel="00000000" w:rsidP="00000000" w:rsidRDefault="00000000" w:rsidRPr="00000000" w14:paraId="0000003D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Tugas Divisi Developer (Dev OS)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5"/>
              </w:numPr>
              <w:spacing w:after="0" w:afterAutospacing="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Bertanggung jawab dalam pengaturan, pengecekan, dan pengelolaan repositori proyek di GitHub.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Tugas Divisi Mingguan Departemen (Mingdep)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1"/>
              </w:numPr>
              <w:spacing w:after="240" w:before="0" w:beforeAutospacing="0" w:line="240" w:lineRule="auto"/>
              <w:ind w:left="1440" w:hanging="360"/>
              <w:rPr>
                <w:rFonts w:ascii="Times New Roman" w:cs="Times New Roman" w:eastAsia="Times New Roman" w:hAnsi="Times New Roman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Fokus pada diskusi perbaikan fitur dan mulai mengerjakan tugas masing-masing sesuai pembagian.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18"/>
                <w:szCs w:val="18"/>
                <w:rtl w:val="0"/>
              </w:rPr>
              <w:t xml:space="preserve">Action Items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sz w:val="18"/>
                <w:szCs w:val="18"/>
                <w:rtl w:val="0"/>
              </w:rPr>
              <w:t xml:space="preserve">PIC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Open Sans" w:cs="Open Sans" w:eastAsia="Open Sans" w:hAnsi="Open Sans"/>
                <w:b w:val="1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i w:val="1"/>
                <w:sz w:val="18"/>
                <w:szCs w:val="18"/>
                <w:rtl w:val="0"/>
              </w:rPr>
              <w:t xml:space="preserve">Link Kartu Clickup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Koordinasi project, jadwal, anggaran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Syarif Shamil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Kembangkan UI web responsif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Adeola Anggraini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Bangun backend &amp; 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Bintang Galih Pambudi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Pengujian &amp; validasi sistem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Zeti Kurniati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0" w:firstLine="0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Setup CI/CD, kelola server &amp; monitoring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Eva Ramadhina Calista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Open Sans" w:cs="Open Sans" w:eastAsia="Open Sans" w:hAnsi="Open Sans"/>
                <w:sz w:val="18"/>
                <w:szCs w:val="18"/>
              </w:rPr>
            </w:pPr>
            <w:r w:rsidDel="00000000" w:rsidR="00000000" w:rsidRPr="00000000">
              <w:rPr>
                <w:rFonts w:ascii="Open Sans" w:cs="Open Sans" w:eastAsia="Open Sans" w:hAnsi="Open Sans"/>
                <w:sz w:val="18"/>
                <w:szCs w:val="18"/>
                <w:rtl w:val="0"/>
              </w:rPr>
              <w:t xml:space="preserve">https://github.com/evar77/pengembangan-website-penentuan-kelayakan-penerimaan-beasiswa.git</w:t>
            </w:r>
          </w:p>
        </w:tc>
      </w:tr>
    </w:tbl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797.1653543307093" w:top="72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8">
    <w:pPr>
      <w:keepLines w:val="1"/>
      <w:widowControl w:val="0"/>
      <w:jc w:val="left"/>
      <w:rPr>
        <w:rFonts w:ascii="Open Sans" w:cs="Open Sans" w:eastAsia="Open Sans" w:hAnsi="Open Sans"/>
        <w:sz w:val="12"/>
        <w:szCs w:val="12"/>
      </w:rPr>
    </w:pPr>
    <w:r w:rsidDel="00000000" w:rsidR="00000000" w:rsidRPr="00000000">
      <w:rPr>
        <w:rFonts w:ascii="Open Sans" w:cs="Open Sans" w:eastAsia="Open Sans" w:hAnsi="Open Sans"/>
        <w:sz w:val="12"/>
        <w:szCs w:val="12"/>
        <w:rtl w:val="0"/>
      </w:rPr>
      <w:t xml:space="preserve">                          </w:t>
    </w:r>
  </w:p>
  <w:p w:rsidR="00000000" w:rsidDel="00000000" w:rsidP="00000000" w:rsidRDefault="00000000" w:rsidRPr="00000000" w14:paraId="00000059">
    <w:pPr>
      <w:keepLines w:val="1"/>
      <w:widowControl w:val="0"/>
      <w:jc w:val="right"/>
      <w:rPr>
        <w:rFonts w:ascii="Montserrat" w:cs="Montserrat" w:eastAsia="Montserrat" w:hAnsi="Montserrat"/>
        <w:b w:val="1"/>
        <w:i w:val="1"/>
        <w:color w:val="4a86e8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A">
    <w:pPr>
      <w:keepLines w:val="1"/>
      <w:widowControl w:val="0"/>
      <w:jc w:val="right"/>
      <w:rPr>
        <w:rFonts w:ascii="Montserrat" w:cs="Montserrat" w:eastAsia="Montserrat" w:hAnsi="Montserrat"/>
        <w:b w:val="1"/>
        <w:i w:val="1"/>
        <w:color w:val="4a86e8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2225.0" w:type="dxa"/>
      <w:jc w:val="left"/>
      <w:tblInd w:w="-1440.0" w:type="dxa"/>
      <w:tblLayout w:type="fixed"/>
      <w:tblLook w:val="0600"/>
    </w:tblPr>
    <w:tblGrid>
      <w:gridCol w:w="12225"/>
      <w:tblGridChange w:id="0">
        <w:tblGrid>
          <w:gridCol w:w="12225"/>
        </w:tblGrid>
      </w:tblGridChange>
    </w:tblGrid>
    <w:tr>
      <w:trPr>
        <w:cantSplit w:val="0"/>
        <w:trHeight w:val="438.79999999999995" w:hRule="atLeast"/>
        <w:tblHeader w:val="0"/>
      </w:trPr>
      <w:tc>
        <w:tcPr>
          <w:shd w:fill="3c78d8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right"/>
            <w:rPr>
              <w:rFonts w:ascii="Montserrat" w:cs="Montserrat" w:eastAsia="Montserrat" w:hAnsi="Montserrat"/>
              <w:b w:val="1"/>
              <w:i w:val="1"/>
              <w:color w:val="ff9900"/>
              <w:sz w:val="24"/>
              <w:szCs w:val="24"/>
            </w:rPr>
          </w:pPr>
          <w:r w:rsidDel="00000000" w:rsidR="00000000" w:rsidRPr="00000000">
            <w:rPr>
              <w:rFonts w:ascii="Montserrat" w:cs="Montserrat" w:eastAsia="Montserrat" w:hAnsi="Montserrat"/>
              <w:b w:val="1"/>
              <w:i w:val="1"/>
              <w:color w:val="ff9900"/>
              <w:sz w:val="24"/>
              <w:szCs w:val="24"/>
              <w:rtl w:val="0"/>
            </w:rPr>
            <w:t xml:space="preserve">                                 </w:t>
          </w:r>
        </w:p>
      </w:tc>
    </w:tr>
  </w:tbl>
  <w:p w:rsidR="00000000" w:rsidDel="00000000" w:rsidP="00000000" w:rsidRDefault="00000000" w:rsidRPr="00000000" w14:paraId="0000005C">
    <w:pPr>
      <w:keepLines w:val="1"/>
      <w:widowControl w:val="0"/>
      <w:jc w:val="right"/>
      <w:rPr>
        <w:rFonts w:ascii="Montserrat" w:cs="Montserrat" w:eastAsia="Montserrat" w:hAnsi="Montserrat"/>
        <w:b w:val="1"/>
        <w:i w:val="1"/>
        <w:color w:val="4a86e8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f3EPPbog1ReP1t3R7P9exDxyMg==">CgMxLjA4AHIhMWcwb0IwZ2plUkIwa2o5Skx5U2dORmRHUHgzWEl1SnNP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