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B6B93"/>
          <w:sz w:val="40"/>
          <w:szCs w:val="40"/>
        </w:rPr>
        <w:t xml:space="preserve">StreamDW — Session Summary &amp; Study Guide</w:t>
      </w:r>
    </w:p>
    <w:p>
      <w:pPr>
        <w:spacing w:after="400"/>
        <w:jc w:val="center"/>
      </w:pPr>
      <w:r>
        <w:rPr>
          <w:rFonts w:ascii="Arial" w:cs="Arial" w:eastAsia="Arial" w:hAnsi="Arial"/>
          <w:color w:val="777777"/>
          <w:sz w:val="22"/>
          <w:szCs w:val="22"/>
        </w:rPr>
        <w:t xml:space="preserve">May 21, 2026  |  Eva Safi</w:t>
      </w:r>
    </w:p>
    <w:p>
      <w:pPr>
        <w:pStyle w:val="Heading1"/>
      </w:pPr>
      <w:r>
        <w:t xml:space="preserve">Part 1: What I Built Today</w:t>
      </w:r>
    </w:p>
    <w:p>
      <w:pPr>
        <w:spacing w:after="120" w:line="300"/>
      </w:pPr>
      <w:r>
        <w:rPr>
          <w:rFonts w:ascii="Arial" w:cs="Arial" w:eastAsia="Arial" w:hAnsi="Arial"/>
          <w:sz w:val="22"/>
          <w:szCs w:val="22"/>
        </w:rPr>
        <w:t xml:space="preserve">In a single session, I designed, built, and populated a complete three-layer data warehouse from scratch. Here is everything that was created:</w:t>
      </w:r>
    </w:p>
    <w:p>
      <w:pPr>
        <w:pStyle w:val="Heading2"/>
      </w:pPr>
      <w:r>
        <w:t xml:space="preserve">Database &amp; Infrastructure</w:t>
      </w:r>
    </w:p>
    <w:p>
      <w:pPr>
        <w:pStyle w:val="ListParagraph"/>
        <w:numPr>
          <w:ilvl w:val="0"/>
          <w:numId w:val="2"/>
        </w:numPr>
        <w:spacing w:after="60" w:line="276"/>
      </w:pPr>
      <w:r>
        <w:rPr>
          <w:rFonts w:ascii="Arial" w:cs="Arial" w:eastAsia="Arial" w:hAnsi="Arial"/>
          <w:sz w:val="22"/>
          <w:szCs w:val="22"/>
        </w:rPr>
        <w:t xml:space="preserve">Created the stream_dw MySQL database with UTF-8 support</w:t>
      </w:r>
    </w:p>
    <w:p>
      <w:pPr>
        <w:pStyle w:val="ListParagraph"/>
        <w:numPr>
          <w:ilvl w:val="0"/>
          <w:numId w:val="2"/>
        </w:numPr>
        <w:spacing w:after="60" w:line="276"/>
      </w:pPr>
      <w:r>
        <w:rPr>
          <w:rFonts w:ascii="Arial" w:cs="Arial" w:eastAsia="Arial" w:hAnsi="Arial"/>
          <w:sz w:val="22"/>
          <w:szCs w:val="22"/>
        </w:rPr>
        <w:t xml:space="preserve">Set up the GitHub repository (github.com/evasafi/StreamDW) with proper folder structure</w:t>
      </w:r>
    </w:p>
    <w:p>
      <w:pPr>
        <w:pStyle w:val="ListParagraph"/>
        <w:numPr>
          <w:ilvl w:val="0"/>
          <w:numId w:val="2"/>
        </w:numPr>
        <w:spacing w:after="60" w:line="276"/>
      </w:pPr>
      <w:r>
        <w:rPr>
          <w:rFonts w:ascii="Arial" w:cs="Arial" w:eastAsia="Arial" w:hAnsi="Arial"/>
          <w:sz w:val="22"/>
          <w:szCs w:val="22"/>
        </w:rPr>
        <w:t xml:space="preserve">Configured .gitignore for CSV data and Python cache files</w:t>
      </w:r>
    </w:p>
    <w:p>
      <w:pPr>
        <w:pStyle w:val="Heading2"/>
      </w:pPr>
      <w:r>
        <w:t xml:space="preserve">Staging Layer (4 tables, ~52,700 rows)</w:t>
      </w:r>
    </w:p>
    <w:p>
      <w:pPr>
        <w:pStyle w:val="ListParagraph"/>
        <w:numPr>
          <w:ilvl w:val="0"/>
          <w:numId w:val="2"/>
        </w:numPr>
        <w:spacing w:after="60" w:line="300"/>
      </w:pPr>
      <w:r>
        <w:rPr>
          <w:rFonts w:ascii="Arial" w:cs="Arial" w:eastAsia="Arial" w:hAnsi="Arial"/>
          <w:b/>
          <w:bCs/>
          <w:sz w:val="22"/>
          <w:szCs w:val="22"/>
        </w:rPr>
        <w:t xml:space="preserve">raw_users: </w:t>
      </w:r>
      <w:r>
        <w:rPr>
          <w:rFonts w:ascii="Arial" w:cs="Arial" w:eastAsia="Arial" w:hAnsi="Arial"/>
          <w:sz w:val="22"/>
          <w:szCs w:val="22"/>
        </w:rPr>
        <w:t xml:space="preserve">500 user records with intentional dirty data (duplicate emails, invalid birth years)</w:t>
      </w:r>
    </w:p>
    <w:p>
      <w:pPr>
        <w:pStyle w:val="ListParagraph"/>
        <w:numPr>
          <w:ilvl w:val="0"/>
          <w:numId w:val="2"/>
        </w:numPr>
        <w:spacing w:after="60" w:line="300"/>
      </w:pPr>
      <w:r>
        <w:rPr>
          <w:rFonts w:ascii="Arial" w:cs="Arial" w:eastAsia="Arial" w:hAnsi="Arial"/>
          <w:b/>
          <w:bCs/>
          <w:sz w:val="22"/>
          <w:szCs w:val="22"/>
        </w:rPr>
        <w:t xml:space="preserve">raw_subscriptions: </w:t>
      </w:r>
      <w:r>
        <w:rPr>
          <w:rFonts w:ascii="Arial" w:cs="Arial" w:eastAsia="Arial" w:hAnsi="Arial"/>
          <w:sz w:val="22"/>
          <w:szCs w:val="22"/>
        </w:rPr>
        <w:t xml:space="preserve">2,000 subscription lifecycle records across 4 plan types</w:t>
      </w:r>
    </w:p>
    <w:p>
      <w:pPr>
        <w:pStyle w:val="ListParagraph"/>
        <w:numPr>
          <w:ilvl w:val="0"/>
          <w:numId w:val="2"/>
        </w:numPr>
        <w:spacing w:after="60" w:line="300"/>
      </w:pPr>
      <w:r>
        <w:rPr>
          <w:rFonts w:ascii="Arial" w:cs="Arial" w:eastAsia="Arial" w:hAnsi="Arial"/>
          <w:b/>
          <w:bCs/>
          <w:sz w:val="22"/>
          <w:szCs w:val="22"/>
        </w:rPr>
        <w:t xml:space="preserve">raw_content: </w:t>
      </w:r>
      <w:r>
        <w:rPr>
          <w:rFonts w:ascii="Arial" w:cs="Arial" w:eastAsia="Arial" w:hAnsi="Arial"/>
          <w:sz w:val="22"/>
          <w:szCs w:val="22"/>
        </w:rPr>
        <w:t xml:space="preserve">200 content items (movies, series, documentaries, shorts) with production costs</w:t>
      </w:r>
    </w:p>
    <w:p>
      <w:pPr>
        <w:pStyle w:val="ListParagraph"/>
        <w:numPr>
          <w:ilvl w:val="0"/>
          <w:numId w:val="2"/>
        </w:numPr>
        <w:spacing w:after="60" w:line="300"/>
      </w:pPr>
      <w:r>
        <w:rPr>
          <w:rFonts w:ascii="Arial" w:cs="Arial" w:eastAsia="Arial" w:hAnsi="Arial"/>
          <w:b/>
          <w:bCs/>
          <w:sz w:val="22"/>
          <w:szCs w:val="22"/>
        </w:rPr>
        <w:t xml:space="preserve">raw_viewing_events: </w:t>
      </w:r>
      <w:r>
        <w:rPr>
          <w:rFonts w:ascii="Arial" w:cs="Arial" w:eastAsia="Arial" w:hAnsi="Arial"/>
          <w:sz w:val="22"/>
          <w:szCs w:val="22"/>
        </w:rPr>
        <w:t xml:space="preserve">50,000 playback events with realistic patterns (evening-heavy viewing, device distribution)</w:t>
      </w:r>
    </w:p>
    <w:p>
      <w:pPr>
        <w:pStyle w:val="Heading2"/>
      </w:pPr>
      <w:r>
        <w:t xml:space="preserve">Transformation Layer (6 tables)</w:t>
      </w:r>
    </w:p>
    <w:p>
      <w:pPr>
        <w:pStyle w:val="ListParagraph"/>
        <w:numPr>
          <w:ilvl w:val="0"/>
          <w:numId w:val="2"/>
        </w:numPr>
        <w:spacing w:after="60" w:line="300"/>
      </w:pPr>
      <w:r>
        <w:rPr>
          <w:rFonts w:ascii="Arial" w:cs="Arial" w:eastAsia="Arial" w:hAnsi="Arial"/>
          <w:b/>
          <w:bCs/>
          <w:sz w:val="22"/>
          <w:szCs w:val="22"/>
        </w:rPr>
        <w:t xml:space="preserve">dim_date: </w:t>
      </w:r>
      <w:r>
        <w:rPr>
          <w:rFonts w:ascii="Arial" w:cs="Arial" w:eastAsia="Arial" w:hAnsi="Arial"/>
          <w:sz w:val="22"/>
          <w:szCs w:val="22"/>
        </w:rPr>
        <w:t xml:space="preserve">2,922-row calendar dimension (2020-2027) built with a recursive CTE</w:t>
      </w:r>
    </w:p>
    <w:p>
      <w:pPr>
        <w:pStyle w:val="ListParagraph"/>
        <w:numPr>
          <w:ilvl w:val="0"/>
          <w:numId w:val="2"/>
        </w:numPr>
        <w:spacing w:after="60" w:line="300"/>
      </w:pPr>
      <w:r>
        <w:rPr>
          <w:rFonts w:ascii="Arial" w:cs="Arial" w:eastAsia="Arial" w:hAnsi="Arial"/>
          <w:b/>
          <w:bCs/>
          <w:sz w:val="22"/>
          <w:szCs w:val="22"/>
        </w:rPr>
        <w:t xml:space="preserve">dim_device: </w:t>
      </w:r>
      <w:r>
        <w:rPr>
          <w:rFonts w:ascii="Arial" w:cs="Arial" w:eastAsia="Arial" w:hAnsi="Arial"/>
          <w:sz w:val="22"/>
          <w:szCs w:val="22"/>
        </w:rPr>
        <w:t xml:space="preserve">5-row device lookup table mapping device types to categories</w:t>
      </w:r>
    </w:p>
    <w:p>
      <w:pPr>
        <w:pStyle w:val="ListParagraph"/>
        <w:numPr>
          <w:ilvl w:val="0"/>
          <w:numId w:val="2"/>
        </w:numPr>
        <w:spacing w:after="60" w:line="300"/>
      </w:pPr>
      <w:r>
        <w:rPr>
          <w:rFonts w:ascii="Arial" w:cs="Arial" w:eastAsia="Arial" w:hAnsi="Arial"/>
          <w:b/>
          <w:bCs/>
          <w:sz w:val="22"/>
          <w:szCs w:val="22"/>
        </w:rPr>
        <w:t xml:space="preserve">dim_users: </w:t>
      </w:r>
      <w:r>
        <w:rPr>
          <w:rFonts w:ascii="Arial" w:cs="Arial" w:eastAsia="Arial" w:hAnsi="Arial"/>
          <w:sz w:val="22"/>
          <w:szCs w:val="22"/>
        </w:rPr>
        <w:t xml:space="preserve">491 cleaned users (deduplicated by email, validated birth years, derived age groups and regions)</w:t>
      </w:r>
    </w:p>
    <w:p>
      <w:pPr>
        <w:pStyle w:val="ListParagraph"/>
        <w:numPr>
          <w:ilvl w:val="0"/>
          <w:numId w:val="2"/>
        </w:numPr>
        <w:spacing w:after="60" w:line="300"/>
      </w:pPr>
      <w:r>
        <w:rPr>
          <w:rFonts w:ascii="Arial" w:cs="Arial" w:eastAsia="Arial" w:hAnsi="Arial"/>
          <w:b/>
          <w:bCs/>
          <w:sz w:val="22"/>
          <w:szCs w:val="22"/>
        </w:rPr>
        <w:t xml:space="preserve">dim_content: </w:t>
      </w:r>
      <w:r>
        <w:rPr>
          <w:rFonts w:ascii="Arial" w:cs="Arial" w:eastAsia="Arial" w:hAnsi="Arial"/>
          <w:sz w:val="22"/>
          <w:szCs w:val="22"/>
        </w:rPr>
        <w:t xml:space="preserve">200 enriched content items (duration buckets, cost tiers, decade labels)</w:t>
      </w:r>
    </w:p>
    <w:p>
      <w:pPr>
        <w:pStyle w:val="ListParagraph"/>
        <w:numPr>
          <w:ilvl w:val="0"/>
          <w:numId w:val="2"/>
        </w:numPr>
        <w:spacing w:after="60" w:line="300"/>
      </w:pPr>
      <w:r>
        <w:rPr>
          <w:rFonts w:ascii="Arial" w:cs="Arial" w:eastAsia="Arial" w:hAnsi="Arial"/>
          <w:b/>
          <w:bCs/>
          <w:sz w:val="22"/>
          <w:szCs w:val="22"/>
        </w:rPr>
        <w:t xml:space="preserve">fact_viewing_events: </w:t>
      </w:r>
      <w:r>
        <w:rPr>
          <w:rFonts w:ascii="Arial" w:cs="Arial" w:eastAsia="Arial" w:hAnsi="Arial"/>
          <w:sz w:val="22"/>
          <w:szCs w:val="22"/>
        </w:rPr>
        <w:t xml:space="preserve">50,000 enriched events (date keys, device keys, session ordering, day periods)</w:t>
      </w:r>
    </w:p>
    <w:p>
      <w:pPr>
        <w:pStyle w:val="ListParagraph"/>
        <w:numPr>
          <w:ilvl w:val="0"/>
          <w:numId w:val="2"/>
        </w:numPr>
        <w:spacing w:after="60" w:line="300"/>
      </w:pPr>
      <w:r>
        <w:rPr>
          <w:rFonts w:ascii="Arial" w:cs="Arial" w:eastAsia="Arial" w:hAnsi="Arial"/>
          <w:b/>
          <w:bCs/>
          <w:sz w:val="22"/>
          <w:szCs w:val="22"/>
        </w:rPr>
        <w:t xml:space="preserve">fact_subscriptions: </w:t>
      </w:r>
      <w:r>
        <w:rPr>
          <w:rFonts w:ascii="Arial" w:cs="Arial" w:eastAsia="Arial" w:hAnsi="Arial"/>
          <w:sz w:val="22"/>
          <w:szCs w:val="22"/>
        </w:rPr>
        <w:t xml:space="preserve">2,000 enriched subscriptions (plan ranking, duration calculations, estimated LTV)</w:t>
      </w:r>
    </w:p>
    <w:p>
      <w:pPr>
        <w:pStyle w:val="Heading2"/>
      </w:pPr>
      <w:r>
        <w:t xml:space="preserve">Reporting Layer (3 marts + 3 views)</w:t>
      </w:r>
    </w:p>
    <w:p>
      <w:pPr>
        <w:pStyle w:val="ListParagraph"/>
        <w:numPr>
          <w:ilvl w:val="0"/>
          <w:numId w:val="2"/>
        </w:numPr>
        <w:spacing w:after="60" w:line="300"/>
      </w:pPr>
      <w:r>
        <w:rPr>
          <w:rFonts w:ascii="Arial" w:cs="Arial" w:eastAsia="Arial" w:hAnsi="Arial"/>
          <w:b/>
          <w:bCs/>
          <w:sz w:val="22"/>
          <w:szCs w:val="22"/>
        </w:rPr>
        <w:t xml:space="preserve">mart_user_engagement: </w:t>
      </w:r>
      <w:r>
        <w:rPr>
          <w:rFonts w:ascii="Arial" w:cs="Arial" w:eastAsia="Arial" w:hAnsi="Arial"/>
          <w:sz w:val="22"/>
          <w:szCs w:val="22"/>
        </w:rPr>
        <w:t xml:space="preserve">One row per user with total watch time, completion rate, churn risk, favorite device/genre</w:t>
      </w:r>
    </w:p>
    <w:p>
      <w:pPr>
        <w:pStyle w:val="ListParagraph"/>
        <w:numPr>
          <w:ilvl w:val="0"/>
          <w:numId w:val="2"/>
        </w:numPr>
        <w:spacing w:after="60" w:line="300"/>
      </w:pPr>
      <w:r>
        <w:rPr>
          <w:rFonts w:ascii="Arial" w:cs="Arial" w:eastAsia="Arial" w:hAnsi="Arial"/>
          <w:b/>
          <w:bCs/>
          <w:sz w:val="22"/>
          <w:szCs w:val="22"/>
        </w:rPr>
        <w:t xml:space="preserve">mart_content_performance: </w:t>
      </w:r>
      <w:r>
        <w:rPr>
          <w:rFonts w:ascii="Arial" w:cs="Arial" w:eastAsia="Arial" w:hAnsi="Arial"/>
          <w:sz w:val="22"/>
          <w:szCs w:val="22"/>
        </w:rPr>
        <w:t xml:space="preserve">One row per content item with views, ROI metrics, popularity ranking</w:t>
      </w:r>
    </w:p>
    <w:p>
      <w:pPr>
        <w:pStyle w:val="ListParagraph"/>
        <w:numPr>
          <w:ilvl w:val="0"/>
          <w:numId w:val="2"/>
        </w:numPr>
        <w:spacing w:after="60" w:line="300"/>
      </w:pPr>
      <w:r>
        <w:rPr>
          <w:rFonts w:ascii="Arial" w:cs="Arial" w:eastAsia="Arial" w:hAnsi="Arial"/>
          <w:b/>
          <w:bCs/>
          <w:sz w:val="22"/>
          <w:szCs w:val="22"/>
        </w:rPr>
        <w:t xml:space="preserve">mart_subscription_metrics: </w:t>
      </w:r>
      <w:r>
        <w:rPr>
          <w:rFonts w:ascii="Arial" w:cs="Arial" w:eastAsia="Arial" w:hAnsi="Arial"/>
          <w:sz w:val="22"/>
          <w:szCs w:val="22"/>
        </w:rPr>
        <w:t xml:space="preserve">One row per month with active subscribers, MRR, ARPU by plan type</w:t>
      </w:r>
    </w:p>
    <w:p>
      <w:pPr>
        <w:pStyle w:val="ListParagraph"/>
        <w:numPr>
          <w:ilvl w:val="0"/>
          <w:numId w:val="2"/>
        </w:numPr>
        <w:spacing w:after="60" w:line="300"/>
      </w:pPr>
      <w:r>
        <w:rPr>
          <w:rFonts w:ascii="Arial" w:cs="Arial" w:eastAsia="Arial" w:hAnsi="Arial"/>
          <w:b/>
          <w:bCs/>
          <w:sz w:val="22"/>
          <w:szCs w:val="22"/>
        </w:rPr>
        <w:t xml:space="preserve">v_daily_active_users: </w:t>
      </w:r>
      <w:r>
        <w:rPr>
          <w:rFonts w:ascii="Arial" w:cs="Arial" w:eastAsia="Arial" w:hAnsi="Arial"/>
          <w:sz w:val="22"/>
          <w:szCs w:val="22"/>
        </w:rPr>
        <w:t xml:space="preserve">View for DAU time series analysis</w:t>
      </w:r>
    </w:p>
    <w:p>
      <w:pPr>
        <w:pStyle w:val="ListParagraph"/>
        <w:numPr>
          <w:ilvl w:val="0"/>
          <w:numId w:val="2"/>
        </w:numPr>
        <w:spacing w:after="60" w:line="300"/>
      </w:pPr>
      <w:r>
        <w:rPr>
          <w:rFonts w:ascii="Arial" w:cs="Arial" w:eastAsia="Arial" w:hAnsi="Arial"/>
          <w:b/>
          <w:bCs/>
          <w:sz w:val="22"/>
          <w:szCs w:val="22"/>
        </w:rPr>
        <w:t xml:space="preserve">v_content_leaderboard: </w:t>
      </w:r>
      <w:r>
        <w:rPr>
          <w:rFonts w:ascii="Arial" w:cs="Arial" w:eastAsia="Arial" w:hAnsi="Arial"/>
          <w:sz w:val="22"/>
          <w:szCs w:val="22"/>
        </w:rPr>
        <w:t xml:space="preserve">View ranking content by total views</w:t>
      </w:r>
    </w:p>
    <w:p>
      <w:pPr>
        <w:pStyle w:val="ListParagraph"/>
        <w:numPr>
          <w:ilvl w:val="0"/>
          <w:numId w:val="2"/>
        </w:numPr>
        <w:spacing w:after="60" w:line="300"/>
      </w:pPr>
      <w:r>
        <w:rPr>
          <w:rFonts w:ascii="Arial" w:cs="Arial" w:eastAsia="Arial" w:hAnsi="Arial"/>
          <w:b/>
          <w:bCs/>
          <w:sz w:val="22"/>
          <w:szCs w:val="22"/>
        </w:rPr>
        <w:t xml:space="preserve">v_churn_risk_summary: </w:t>
      </w:r>
      <w:r>
        <w:rPr>
          <w:rFonts w:ascii="Arial" w:cs="Arial" w:eastAsia="Arial" w:hAnsi="Arial"/>
          <w:sz w:val="22"/>
          <w:szCs w:val="22"/>
        </w:rPr>
        <w:t xml:space="preserve">View aggregating churn risk by plan and region</w:t>
      </w:r>
    </w:p>
    <w:p>
      <w:pPr>
        <w:pStyle w:val="Heading2"/>
      </w:pPr>
      <w:r>
        <w:t xml:space="preserve">7 Analytical Queries</w:t>
      </w:r>
    </w:p>
    <w:p>
      <w:pPr>
        <w:spacing w:after="120" w:line="300"/>
      </w:pPr>
      <w:r>
        <w:rPr>
          <w:rFonts w:ascii="Arial" w:cs="Arial" w:eastAsia="Arial" w:hAnsi="Arial"/>
          <w:sz w:val="22"/>
          <w:szCs w:val="22"/>
        </w:rPr>
        <w:t xml:space="preserve">Each query answers a real business question and showcases specific SQL techniques: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3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Business Question</w:t>
            </w:r>
          </w:p>
        </w:tc>
        <w:tc>
          <w:tcPr>
            <w:tcW w:type="dxa" w:w="4430"/>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Key SQL Techniques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Q1</w:t>
            </w:r>
          </w:p>
        </w:tc>
        <w:tc>
          <w:tcPr>
            <w:tcW w:type="dxa" w:w="4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Rolling 7-day and 30-day DAU averages</w:t>
            </w:r>
          </w:p>
        </w:tc>
        <w:tc>
          <w:tcPr>
            <w:tcW w:type="dxa" w:w="4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Window functions: AVG OVER (ROWS BETWEEN)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Q2</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Churn risk segmentation by region</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Multi-CTE, PERCENT_RANK, FIELD()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Q3</w:t>
            </w:r>
          </w:p>
        </w:tc>
        <w:tc>
          <w:tcPr>
            <w:tcW w:type="dxa" w:w="4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Content completion rate by genre and type</w:t>
            </w:r>
          </w:p>
        </w:tc>
        <w:tc>
          <w:tcPr>
            <w:tcW w:type="dxa" w:w="4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Conditional aggregation, HAVING, stickiness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Q4</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Customer lifetime value by plan</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Multi-CTE pipeline, DATEDIFF, LTV math</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Q5</w:t>
            </w:r>
          </w:p>
        </w:tc>
        <w:tc>
          <w:tcPr>
            <w:tcW w:type="dxa" w:w="4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Viewing patterns by time of day and device</w:t>
            </w:r>
          </w:p>
        </w:tc>
        <w:tc>
          <w:tcPr>
            <w:tcW w:type="dxa" w:w="4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Pivot-style CASE, cross-tabulation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Q6</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Monthly cohort retention analysis</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TIMESTAMPDIFF, retention triangle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Q7</w:t>
            </w:r>
          </w:p>
        </w:tc>
        <w:tc>
          <w:tcPr>
            <w:tcW w:type="dxa" w:w="4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Original content ROI leaderboard</w:t>
            </w:r>
          </w:p>
        </w:tc>
        <w:tc>
          <w:tcPr>
            <w:tcW w:type="dxa" w:w="4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RANK(), derived metrics, cost analysis</w:t>
            </w:r>
          </w:p>
        </w:tc>
      </w:tr>
    </w:tbl>
    <w:p>
      <w:pPr>
        <w:pStyle w:val="Heading2"/>
      </w:pPr>
      <w:r>
        <w:t xml:space="preserve">Data Generator</w:t>
      </w:r>
    </w:p>
    <w:p>
      <w:pPr>
        <w:pStyle w:val="ListParagraph"/>
        <w:numPr>
          <w:ilvl w:val="0"/>
          <w:numId w:val="2"/>
        </w:numPr>
        <w:spacing w:after="60" w:line="300"/>
      </w:pPr>
      <w:r>
        <w:rPr>
          <w:rFonts w:ascii="Arial" w:cs="Arial" w:eastAsia="Arial" w:hAnsi="Arial"/>
          <w:b/>
          <w:bCs/>
          <w:sz w:val="22"/>
          <w:szCs w:val="22"/>
        </w:rPr>
        <w:t xml:space="preserve">generate_data.py: </w:t>
      </w:r>
      <w:r>
        <w:rPr>
          <w:rFonts w:ascii="Arial" w:cs="Arial" w:eastAsia="Arial" w:hAnsi="Arial"/>
          <w:sz w:val="22"/>
          <w:szCs w:val="22"/>
        </w:rPr>
        <w:t xml:space="preserve">Python script using Faker library to create realistic data with intentional imperfections, fixed seed for reproducibility, and direct MySQL insertion with CSV backups</w:t>
      </w:r>
    </w:p>
    <w:p>
      <w:pPr>
        <w:pStyle w:val="Heading2"/>
      </w:pPr>
      <w:r>
        <w:t xml:space="preserve">Documentation</w:t>
      </w:r>
    </w:p>
    <w:p>
      <w:pPr>
        <w:pStyle w:val="ListParagraph"/>
        <w:numPr>
          <w:ilvl w:val="0"/>
          <w:numId w:val="2"/>
        </w:numPr>
        <w:spacing w:after="60" w:line="300"/>
      </w:pPr>
      <w:r>
        <w:rPr>
          <w:rFonts w:ascii="Arial" w:cs="Arial" w:eastAsia="Arial" w:hAnsi="Arial"/>
          <w:b/>
          <w:bCs/>
          <w:sz w:val="22"/>
          <w:szCs w:val="22"/>
        </w:rPr>
        <w:t xml:space="preserve">README.md: </w:t>
      </w:r>
      <w:r>
        <w:rPr>
          <w:rFonts w:ascii="Arial" w:cs="Arial" w:eastAsia="Arial" w:hAnsi="Arial"/>
          <w:sz w:val="22"/>
          <w:szCs w:val="22"/>
        </w:rPr>
        <w:t xml:space="preserve">Professional GitHub readme with architecture diagram, skills table, quick start guide</w:t>
      </w:r>
    </w:p>
    <w:p>
      <w:pPr>
        <w:pStyle w:val="ListParagraph"/>
        <w:numPr>
          <w:ilvl w:val="0"/>
          <w:numId w:val="2"/>
        </w:numPr>
        <w:spacing w:after="60" w:line="300"/>
      </w:pPr>
      <w:r>
        <w:rPr>
          <w:rFonts w:ascii="Arial" w:cs="Arial" w:eastAsia="Arial" w:hAnsi="Arial"/>
          <w:b/>
          <w:bCs/>
          <w:sz w:val="22"/>
          <w:szCs w:val="22"/>
        </w:rPr>
        <w:t xml:space="preserve">StreamDW_Project_Plan.docx: </w:t>
      </w:r>
      <w:r>
        <w:rPr>
          <w:rFonts w:ascii="Arial" w:cs="Arial" w:eastAsia="Arial" w:hAnsi="Arial"/>
          <w:sz w:val="22"/>
          <w:szCs w:val="22"/>
        </w:rPr>
        <w:t xml:space="preserve">Full project specification with data model, timeline, and repo structure</w:t>
      </w:r>
    </w:p>
    <w:p>
      <w:r>
        <w:br w:type="page"/>
      </w:r>
    </w:p>
    <w:p>
      <w:pPr>
        <w:pStyle w:val="Heading1"/>
      </w:pPr>
      <w:r>
        <w:t xml:space="preserve">Part 2: What I Learned</w:t>
      </w:r>
    </w:p>
    <w:p>
      <w:pPr>
        <w:pStyle w:val="Heading2"/>
      </w:pPr>
      <w:r>
        <w:t xml:space="preserve">Data Warehouse Architecture</w:t>
      </w:r>
    </w:p>
    <w:p>
      <w:pPr>
        <w:spacing w:after="120" w:line="300"/>
      </w:pPr>
      <w:r>
        <w:rPr>
          <w:rFonts w:ascii="Arial" w:cs="Arial" w:eastAsia="Arial" w:hAnsi="Arial"/>
          <w:sz w:val="22"/>
          <w:szCs w:val="22"/>
        </w:rPr>
        <w:t xml:space="preserve">The most important concept from this project is the three-layer architecture. In production environments, data flows in one direction: raw (staging) to clean (transformation) to aggregated (reporting). Each layer has a clear purpose:</w:t>
      </w:r>
    </w:p>
    <w:p>
      <w:pPr>
        <w:pStyle w:val="ListParagraph"/>
        <w:numPr>
          <w:ilvl w:val="0"/>
          <w:numId w:val="2"/>
        </w:numPr>
        <w:spacing w:after="60" w:line="300"/>
      </w:pPr>
      <w:r>
        <w:rPr>
          <w:rFonts w:ascii="Arial" w:cs="Arial" w:eastAsia="Arial" w:hAnsi="Arial"/>
          <w:b/>
          <w:bCs/>
          <w:sz w:val="22"/>
          <w:szCs w:val="22"/>
        </w:rPr>
        <w:t xml:space="preserve">Staging: </w:t>
      </w:r>
      <w:r>
        <w:rPr>
          <w:rFonts w:ascii="Arial" w:cs="Arial" w:eastAsia="Arial" w:hAnsi="Arial"/>
          <w:sz w:val="22"/>
          <w:szCs w:val="22"/>
        </w:rPr>
        <w:t xml:space="preserve">Holds data exactly as it arrives. Never modify it in place. This is your audit trail.</w:t>
      </w:r>
    </w:p>
    <w:p>
      <w:pPr>
        <w:pStyle w:val="ListParagraph"/>
        <w:numPr>
          <w:ilvl w:val="0"/>
          <w:numId w:val="2"/>
        </w:numPr>
        <w:spacing w:after="60" w:line="300"/>
      </w:pPr>
      <w:r>
        <w:rPr>
          <w:rFonts w:ascii="Arial" w:cs="Arial" w:eastAsia="Arial" w:hAnsi="Arial"/>
          <w:b/>
          <w:bCs/>
          <w:sz w:val="22"/>
          <w:szCs w:val="22"/>
        </w:rPr>
        <w:t xml:space="preserve">Transformation: </w:t>
      </w:r>
      <w:r>
        <w:rPr>
          <w:rFonts w:ascii="Arial" w:cs="Arial" w:eastAsia="Arial" w:hAnsi="Arial"/>
          <w:sz w:val="22"/>
          <w:szCs w:val="22"/>
        </w:rPr>
        <w:t xml:space="preserve">Where you apply business logic: cleaning, deduplication, enrichment, and restructuring into a star schema.</w:t>
      </w:r>
    </w:p>
    <w:p>
      <w:pPr>
        <w:pStyle w:val="ListParagraph"/>
        <w:numPr>
          <w:ilvl w:val="0"/>
          <w:numId w:val="2"/>
        </w:numPr>
        <w:spacing w:after="60" w:line="300"/>
      </w:pPr>
      <w:r>
        <w:rPr>
          <w:rFonts w:ascii="Arial" w:cs="Arial" w:eastAsia="Arial" w:hAnsi="Arial"/>
          <w:b/>
          <w:bCs/>
          <w:sz w:val="22"/>
          <w:szCs w:val="22"/>
        </w:rPr>
        <w:t xml:space="preserve">Reporting: </w:t>
      </w:r>
      <w:r>
        <w:rPr>
          <w:rFonts w:ascii="Arial" w:cs="Arial" w:eastAsia="Arial" w:hAnsi="Arial"/>
          <w:sz w:val="22"/>
          <w:szCs w:val="22"/>
        </w:rPr>
        <w:t xml:space="preserve">Pre-aggregated tables (data marts) that answer common business questions fast, without complex JOINs every time.</w:t>
      </w:r>
    </w:p>
    <w:p>
      <w:pPr>
        <w:pStyle w:val="Heading2"/>
      </w:pPr>
      <w:r>
        <w:t xml:space="preserve">Star Schema / Kimball Methodology</w:t>
      </w:r>
    </w:p>
    <w:p>
      <w:pPr>
        <w:spacing w:after="120" w:line="300"/>
      </w:pPr>
      <w:r>
        <w:rPr>
          <w:rFonts w:ascii="Arial" w:cs="Arial" w:eastAsia="Arial" w:hAnsi="Arial"/>
          <w:sz w:val="22"/>
          <w:szCs w:val="22"/>
        </w:rPr>
        <w:t xml:space="preserve">The transformation layer uses a star schema where fact tables (events, transactions) sit at the center surrounded by dimension tables (users, content, dates, devices). This design makes analytical queries fast and intuitive. Key concepts:</w:t>
      </w:r>
    </w:p>
    <w:p>
      <w:pPr>
        <w:pStyle w:val="ListParagraph"/>
        <w:numPr>
          <w:ilvl w:val="0"/>
          <w:numId w:val="2"/>
        </w:numPr>
        <w:spacing w:after="60" w:line="300"/>
      </w:pPr>
      <w:r>
        <w:rPr>
          <w:rFonts w:ascii="Arial" w:cs="Arial" w:eastAsia="Arial" w:hAnsi="Arial"/>
          <w:b/>
          <w:bCs/>
          <w:sz w:val="22"/>
          <w:szCs w:val="22"/>
        </w:rPr>
        <w:t xml:space="preserve">Fact tables: </w:t>
      </w:r>
      <w:r>
        <w:rPr>
          <w:rFonts w:ascii="Arial" w:cs="Arial" w:eastAsia="Arial" w:hAnsi="Arial"/>
          <w:sz w:val="22"/>
          <w:szCs w:val="22"/>
        </w:rPr>
        <w:t xml:space="preserve">Contain measurable events (viewing events, subscriptions). Immutable, append-only. Include foreign keys to all relevant dimensions.</w:t>
      </w:r>
    </w:p>
    <w:p>
      <w:pPr>
        <w:pStyle w:val="ListParagraph"/>
        <w:numPr>
          <w:ilvl w:val="0"/>
          <w:numId w:val="2"/>
        </w:numPr>
        <w:spacing w:after="60" w:line="300"/>
      </w:pPr>
      <w:r>
        <w:rPr>
          <w:rFonts w:ascii="Arial" w:cs="Arial" w:eastAsia="Arial" w:hAnsi="Arial"/>
          <w:b/>
          <w:bCs/>
          <w:sz w:val="22"/>
          <w:szCs w:val="22"/>
        </w:rPr>
        <w:t xml:space="preserve">Dimension tables: </w:t>
      </w:r>
      <w:r>
        <w:rPr>
          <w:rFonts w:ascii="Arial" w:cs="Arial" w:eastAsia="Arial" w:hAnsi="Arial"/>
          <w:sz w:val="22"/>
          <w:szCs w:val="22"/>
        </w:rPr>
        <w:t xml:space="preserve">Contain descriptive attributes (user region, content genre, date properties). Updated via ETL, not directly.</w:t>
      </w:r>
    </w:p>
    <w:p>
      <w:pPr>
        <w:pStyle w:val="ListParagraph"/>
        <w:numPr>
          <w:ilvl w:val="0"/>
          <w:numId w:val="2"/>
        </w:numPr>
        <w:spacing w:after="60" w:line="300"/>
      </w:pPr>
      <w:r>
        <w:rPr>
          <w:rFonts w:ascii="Arial" w:cs="Arial" w:eastAsia="Arial" w:hAnsi="Arial"/>
          <w:b/>
          <w:bCs/>
          <w:sz w:val="22"/>
          <w:szCs w:val="22"/>
        </w:rPr>
        <w:t xml:space="preserve">Surrogate keys: </w:t>
      </w:r>
      <w:r>
        <w:rPr>
          <w:rFonts w:ascii="Arial" w:cs="Arial" w:eastAsia="Arial" w:hAnsi="Arial"/>
          <w:sz w:val="22"/>
          <w:szCs w:val="22"/>
        </w:rPr>
        <w:t xml:space="preserve">Auto-incrementing IDs (user_key, content_key) separate from natural keys (user_id) for stability.</w:t>
      </w:r>
    </w:p>
    <w:p>
      <w:pPr>
        <w:pStyle w:val="ListParagraph"/>
        <w:numPr>
          <w:ilvl w:val="0"/>
          <w:numId w:val="2"/>
        </w:numPr>
        <w:spacing w:after="60" w:line="300"/>
      </w:pPr>
      <w:r>
        <w:rPr>
          <w:rFonts w:ascii="Arial" w:cs="Arial" w:eastAsia="Arial" w:hAnsi="Arial"/>
          <w:b/>
          <w:bCs/>
          <w:sz w:val="22"/>
          <w:szCs w:val="22"/>
        </w:rPr>
        <w:t xml:space="preserve">Date dimension: </w:t>
      </w:r>
      <w:r>
        <w:rPr>
          <w:rFonts w:ascii="Arial" w:cs="Arial" w:eastAsia="Arial" w:hAnsi="Arial"/>
          <w:sz w:val="22"/>
          <w:szCs w:val="22"/>
        </w:rPr>
        <w:t xml:space="preserve">A pre-generated calendar table that eliminates repeated EXTRACT() and DATE_FORMAT() calls.</w:t>
      </w:r>
    </w:p>
    <w:p>
      <w:pPr>
        <w:pStyle w:val="Heading2"/>
      </w:pPr>
      <w:r>
        <w:t xml:space="preserve">Advanced SQL Techniques</w:t>
      </w:r>
    </w:p>
    <w:p>
      <w:pPr>
        <w:pStyle w:val="Heading3"/>
      </w:pPr>
      <w:r>
        <w:t xml:space="preserve">Window Functions</w:t>
      </w:r>
    </w:p>
    <w:p>
      <w:pPr>
        <w:spacing w:after="120" w:line="300"/>
      </w:pPr>
      <w:r>
        <w:rPr>
          <w:rFonts w:ascii="Arial" w:cs="Arial" w:eastAsia="Arial" w:hAnsi="Arial"/>
          <w:sz w:val="22"/>
          <w:szCs w:val="22"/>
        </w:rPr>
        <w:t xml:space="preserve">Window functions perform calculations across a set of rows related to the current row without collapsing them (unlike GROUP BY). I used several types:</w:t>
      </w:r>
    </w:p>
    <w:p>
      <w:pPr>
        <w:pStyle w:val="ListParagraph"/>
        <w:numPr>
          <w:ilvl w:val="0"/>
          <w:numId w:val="2"/>
        </w:numPr>
        <w:spacing w:after="60" w:line="300"/>
      </w:pPr>
      <w:r>
        <w:rPr>
          <w:rFonts w:ascii="Arial" w:cs="Arial" w:eastAsia="Arial" w:hAnsi="Arial"/>
          <w:b/>
          <w:bCs/>
          <w:sz w:val="22"/>
          <w:szCs w:val="22"/>
        </w:rPr>
        <w:t xml:space="preserve">ROW_NUMBER(): </w:t>
      </w:r>
      <w:r>
        <w:rPr>
          <w:rFonts w:ascii="Arial" w:cs="Arial" w:eastAsia="Arial" w:hAnsi="Arial"/>
          <w:sz w:val="22"/>
          <w:szCs w:val="22"/>
        </w:rPr>
        <w:t xml:space="preserve">Assigns sequential numbers within a partition. Used for deduplication (keep first row per email) and session ordering (nth view per user per day).</w:t>
      </w:r>
    </w:p>
    <w:p>
      <w:pPr>
        <w:pStyle w:val="ListParagraph"/>
        <w:numPr>
          <w:ilvl w:val="0"/>
          <w:numId w:val="2"/>
        </w:numPr>
        <w:spacing w:after="60" w:line="300"/>
      </w:pPr>
      <w:r>
        <w:rPr>
          <w:rFonts w:ascii="Arial" w:cs="Arial" w:eastAsia="Arial" w:hAnsi="Arial"/>
          <w:b/>
          <w:bCs/>
          <w:sz w:val="22"/>
          <w:szCs w:val="22"/>
        </w:rPr>
        <w:t xml:space="preserve">RANK() / DENSE_RANK(): </w:t>
      </w:r>
      <w:r>
        <w:rPr>
          <w:rFonts w:ascii="Arial" w:cs="Arial" w:eastAsia="Arial" w:hAnsi="Arial"/>
          <w:sz w:val="22"/>
          <w:szCs w:val="22"/>
        </w:rPr>
        <w:t xml:space="preserve">Ranks rows within a partition. Used for content popularity ranking and ROI leaderboards.</w:t>
      </w:r>
    </w:p>
    <w:p>
      <w:pPr>
        <w:pStyle w:val="ListParagraph"/>
        <w:numPr>
          <w:ilvl w:val="0"/>
          <w:numId w:val="2"/>
        </w:numPr>
        <w:spacing w:after="60" w:line="300"/>
      </w:pPr>
      <w:r>
        <w:rPr>
          <w:rFonts w:ascii="Arial" w:cs="Arial" w:eastAsia="Arial" w:hAnsi="Arial"/>
          <w:b/>
          <w:bCs/>
          <w:sz w:val="22"/>
          <w:szCs w:val="22"/>
        </w:rPr>
        <w:t xml:space="preserve">AVG/SUM OVER (ROWS BETWEEN): </w:t>
      </w:r>
      <w:r>
        <w:rPr>
          <w:rFonts w:ascii="Arial" w:cs="Arial" w:eastAsia="Arial" w:hAnsi="Arial"/>
          <w:sz w:val="22"/>
          <w:szCs w:val="22"/>
        </w:rPr>
        <w:t xml:space="preserve">Calculates rolling averages and running totals. Used for 7-day and 30-day DAU smoothing.</w:t>
      </w:r>
    </w:p>
    <w:p>
      <w:pPr>
        <w:pStyle w:val="ListParagraph"/>
        <w:numPr>
          <w:ilvl w:val="0"/>
          <w:numId w:val="2"/>
        </w:numPr>
        <w:spacing w:after="60" w:line="300"/>
      </w:pPr>
      <w:r>
        <w:rPr>
          <w:rFonts w:ascii="Arial" w:cs="Arial" w:eastAsia="Arial" w:hAnsi="Arial"/>
          <w:b/>
          <w:bCs/>
          <w:sz w:val="22"/>
          <w:szCs w:val="22"/>
        </w:rPr>
        <w:t xml:space="preserve">PERCENT_RANK(): </w:t>
      </w:r>
      <w:r>
        <w:rPr>
          <w:rFonts w:ascii="Arial" w:cs="Arial" w:eastAsia="Arial" w:hAnsi="Arial"/>
          <w:sz w:val="22"/>
          <w:szCs w:val="22"/>
        </w:rPr>
        <w:t xml:space="preserve">Returns the relative rank of a row as a percentage. Used for engagement percentile scoring.</w:t>
      </w:r>
    </w:p>
    <w:p>
      <w:pPr>
        <w:pStyle w:val="ListParagraph"/>
        <w:numPr>
          <w:ilvl w:val="0"/>
          <w:numId w:val="2"/>
        </w:numPr>
        <w:spacing w:after="60" w:line="300"/>
      </w:pPr>
      <w:r>
        <w:rPr>
          <w:rFonts w:ascii="Arial" w:cs="Arial" w:eastAsia="Arial" w:hAnsi="Arial"/>
          <w:b/>
          <w:bCs/>
          <w:sz w:val="22"/>
          <w:szCs w:val="22"/>
        </w:rPr>
        <w:t xml:space="preserve">LAG(): </w:t>
      </w:r>
      <w:r>
        <w:rPr>
          <w:rFonts w:ascii="Arial" w:cs="Arial" w:eastAsia="Arial" w:hAnsi="Arial"/>
          <w:sz w:val="22"/>
          <w:szCs w:val="22"/>
        </w:rPr>
        <w:t xml:space="preserve">Accesses a value from the previous row. Used for month-over-month revenue change.</w:t>
      </w:r>
    </w:p>
    <w:p>
      <w:pPr>
        <w:pStyle w:val="Heading3"/>
      </w:pPr>
      <w:r>
        <w:t xml:space="preserve">Common Table Expressions (CTEs)</w:t>
      </w:r>
    </w:p>
    <w:p>
      <w:pPr>
        <w:spacing w:after="120" w:line="300"/>
      </w:pPr>
      <w:r>
        <w:rPr>
          <w:rFonts w:ascii="Arial" w:cs="Arial" w:eastAsia="Arial" w:hAnsi="Arial"/>
          <w:sz w:val="22"/>
          <w:szCs w:val="22"/>
        </w:rPr>
        <w:t xml:space="preserve">CTEs (WITH clauses) let you break complex queries into named, readable steps. Instead of deeply nested subqueries, you write a pipeline where each CTE builds on the previous one. The cohort retention query (Q6) uses 5 CTEs in sequence. The recursive CTE for dim_date generates 2,922 dates without a loop.</w:t>
      </w:r>
    </w:p>
    <w:p>
      <w:pPr>
        <w:pStyle w:val="Heading3"/>
      </w:pPr>
      <w:r>
        <w:t xml:space="preserve">Conditional Aggregation</w:t>
      </w:r>
    </w:p>
    <w:p>
      <w:pPr>
        <w:spacing w:after="120" w:line="300"/>
      </w:pPr>
      <w:r>
        <w:rPr>
          <w:rFonts w:ascii="Arial" w:cs="Arial" w:eastAsia="Arial" w:hAnsi="Arial"/>
          <w:sz w:val="22"/>
          <w:szCs w:val="22"/>
        </w:rPr>
        <w:t xml:space="preserve">Using CASE inside SUM() or COUNT() creates pivot-style cross-tabulations without needing PIVOT syntax (which MySQL does not support). The device-by-time query (Q5) produces a crosstab of devices vs. day periods in a single query.</w:t>
      </w:r>
    </w:p>
    <w:p>
      <w:pPr>
        <w:pStyle w:val="Heading3"/>
      </w:pPr>
      <w:r>
        <w:t xml:space="preserve">Data Cleaning Patterns</w:t>
      </w:r>
    </w:p>
    <w:p>
      <w:pPr>
        <w:spacing w:after="120" w:line="300"/>
      </w:pPr>
      <w:r>
        <w:rPr>
          <w:rFonts w:ascii="Arial" w:cs="Arial" w:eastAsia="Arial" w:hAnsi="Arial"/>
          <w:sz w:val="22"/>
          <w:szCs w:val="22"/>
        </w:rPr>
        <w:t xml:space="preserve">The dim_users transformation demonstrates a real-world cleaning pipeline: deduplication via ROW_NUMBER (keep earliest signup per email), validation via CASE (birth years outside 1930-2010 become NULL), enrichment via LEFT JOIN (latest subscription info), and derivation via CASE (age groups, regions from country codes).</w:t>
      </w:r>
    </w:p>
    <w:p>
      <w:pPr>
        <w:pStyle w:val="Heading3"/>
      </w:pPr>
      <w:r>
        <w:t xml:space="preserve">Cohort Analysis</w:t>
      </w:r>
    </w:p>
    <w:p>
      <w:pPr>
        <w:spacing w:after="120" w:line="300"/>
      </w:pPr>
      <w:r>
        <w:rPr>
          <w:rFonts w:ascii="Arial" w:cs="Arial" w:eastAsia="Arial" w:hAnsi="Arial"/>
          <w:sz w:val="22"/>
          <w:szCs w:val="22"/>
        </w:rPr>
        <w:t xml:space="preserve">The retention triangle (Q6) is a classic product analytics technique. Users are grouped by their signup month (the cohort), then we track what percentage are still active 1, 2, 3... months later. This requires TIMESTAMPDIFF for period calculation and conditional COUNT(DISTINCT CASE...) to build the triangle.</w:t>
      </w:r>
    </w:p>
    <w:p>
      <w:pPr>
        <w:pStyle w:val="Heading2"/>
      </w:pPr>
      <w:r>
        <w:t xml:space="preserve">Practical MySQL Lessons</w:t>
      </w:r>
    </w:p>
    <w:p>
      <w:pPr>
        <w:pStyle w:val="ListParagraph"/>
        <w:numPr>
          <w:ilvl w:val="0"/>
          <w:numId w:val="2"/>
        </w:numPr>
        <w:spacing w:after="60" w:line="300"/>
      </w:pPr>
      <w:r>
        <w:rPr>
          <w:rFonts w:ascii="Arial" w:cs="Arial" w:eastAsia="Arial" w:hAnsi="Arial"/>
          <w:b/>
          <w:bCs/>
          <w:sz w:val="22"/>
          <w:szCs w:val="22"/>
        </w:rPr>
        <w:t xml:space="preserve">Reserved words: </w:t>
      </w:r>
      <w:r>
        <w:rPr>
          <w:rFonts w:ascii="Arial" w:cs="Arial" w:eastAsia="Arial" w:hAnsi="Arial"/>
          <w:sz w:val="22"/>
          <w:szCs w:val="22"/>
        </w:rPr>
        <w:t xml:space="preserve">MySQL 8 treats year_month and year as reserved words. Always test column names or use backticks.</w:t>
      </w:r>
    </w:p>
    <w:p>
      <w:pPr>
        <w:pStyle w:val="ListParagraph"/>
        <w:numPr>
          <w:ilvl w:val="0"/>
          <w:numId w:val="2"/>
        </w:numPr>
        <w:spacing w:after="60" w:line="300"/>
      </w:pPr>
      <w:r>
        <w:rPr>
          <w:rFonts w:ascii="Arial" w:cs="Arial" w:eastAsia="Arial" w:hAnsi="Arial"/>
          <w:b/>
          <w:bCs/>
          <w:sz w:val="22"/>
          <w:szCs w:val="22"/>
        </w:rPr>
        <w:t xml:space="preserve">Recursive CTE depth: </w:t>
      </w:r>
      <w:r>
        <w:rPr>
          <w:rFonts w:ascii="Arial" w:cs="Arial" w:eastAsia="Arial" w:hAnsi="Arial"/>
          <w:sz w:val="22"/>
          <w:szCs w:val="22"/>
        </w:rPr>
        <w:t xml:space="preserve">Default cte_max_recursion_depth is 1000. SET it higher before generating large date series.</w:t>
      </w:r>
    </w:p>
    <w:p>
      <w:pPr>
        <w:pStyle w:val="ListParagraph"/>
        <w:numPr>
          <w:ilvl w:val="0"/>
          <w:numId w:val="2"/>
        </w:numPr>
        <w:spacing w:after="60" w:line="300"/>
      </w:pPr>
      <w:r>
        <w:rPr>
          <w:rFonts w:ascii="Arial" w:cs="Arial" w:eastAsia="Arial" w:hAnsi="Arial"/>
          <w:b/>
          <w:bCs/>
          <w:sz w:val="22"/>
          <w:szCs w:val="22"/>
        </w:rPr>
        <w:t xml:space="preserve">Temp tables vs. subqueries: </w:t>
      </w:r>
      <w:r>
        <w:rPr>
          <w:rFonts w:ascii="Arial" w:cs="Arial" w:eastAsia="Arial" w:hAnsi="Arial"/>
          <w:sz w:val="22"/>
          <w:szCs w:val="22"/>
        </w:rPr>
        <w:t xml:space="preserve">Complex multi-step aggregations sometimes fail as nested subqueries in MySQL. Breaking them into temporary tables is more reliable.</w:t>
      </w:r>
    </w:p>
    <w:p>
      <w:pPr>
        <w:pStyle w:val="ListParagraph"/>
        <w:numPr>
          <w:ilvl w:val="0"/>
          <w:numId w:val="2"/>
        </w:numPr>
        <w:spacing w:after="60" w:line="300"/>
      </w:pPr>
      <w:r>
        <w:rPr>
          <w:rFonts w:ascii="Arial" w:cs="Arial" w:eastAsia="Arial" w:hAnsi="Arial"/>
          <w:b/>
          <w:bCs/>
          <w:sz w:val="22"/>
          <w:szCs w:val="22"/>
        </w:rPr>
        <w:t xml:space="preserve">CROSS JOIN performance: </w:t>
      </w:r>
      <w:r>
        <w:rPr>
          <w:rFonts w:ascii="Arial" w:cs="Arial" w:eastAsia="Arial" w:hAnsi="Arial"/>
          <w:sz w:val="22"/>
          <w:szCs w:val="22"/>
        </w:rPr>
        <w:t xml:space="preserve">Checking subscription overlaps across all months with CROSS JOIN can be very slow. INNER JOIN with date range conditions is much faster.</w:t>
      </w:r>
    </w:p>
    <w:p>
      <w:pPr>
        <w:pStyle w:val="ListParagraph"/>
        <w:numPr>
          <w:ilvl w:val="0"/>
          <w:numId w:val="2"/>
        </w:numPr>
        <w:spacing w:after="60" w:line="300"/>
      </w:pPr>
      <w:r>
        <w:rPr>
          <w:rFonts w:ascii="Arial" w:cs="Arial" w:eastAsia="Arial" w:hAnsi="Arial"/>
          <w:b/>
          <w:bCs/>
          <w:sz w:val="22"/>
          <w:szCs w:val="22"/>
        </w:rPr>
        <w:t xml:space="preserve">SOURCE command: </w:t>
      </w:r>
      <w:r>
        <w:rPr>
          <w:rFonts w:ascii="Arial" w:cs="Arial" w:eastAsia="Arial" w:hAnsi="Arial"/>
          <w:sz w:val="22"/>
          <w:szCs w:val="22"/>
        </w:rPr>
        <w:t xml:space="preserve">Running .sql files via SOURCE in the MySQL CLI is the most reliable way to execute multi-statement scripts.</w:t>
      </w:r>
    </w:p>
    <w:p>
      <w:r>
        <w:br w:type="page"/>
      </w:r>
    </w:p>
    <w:p>
      <w:pPr>
        <w:pStyle w:val="Heading1"/>
      </w:pPr>
      <w:r>
        <w:t xml:space="preserve">Part 3: How to Study This Project</w:t>
      </w:r>
    </w:p>
    <w:p>
      <w:pPr>
        <w:spacing w:after="120" w:line="300"/>
      </w:pPr>
      <w:r>
        <w:rPr>
          <w:rFonts w:ascii="Arial" w:cs="Arial" w:eastAsia="Arial" w:hAnsi="Arial"/>
          <w:sz w:val="22"/>
          <w:szCs w:val="22"/>
        </w:rPr>
        <w:t xml:space="preserve">This section is a study plan for reviewing and internalizing everything in this project. Work through it over 5-7 days, one section per day.</w:t>
      </w:r>
    </w:p>
    <w:p>
      <w:pPr>
        <w:pStyle w:val="Heading2"/>
      </w:pPr>
      <w:r>
        <w:t xml:space="preserve">Day 1: Understand the Architecture</w:t>
      </w:r>
    </w:p>
    <w:p>
      <w:pPr>
        <w:spacing w:after="120" w:line="300"/>
      </w:pPr>
      <w:r>
        <w:rPr>
          <w:rFonts w:ascii="Arial" w:cs="Arial" w:eastAsia="Arial" w:hAnsi="Arial"/>
          <w:sz w:val="22"/>
          <w:szCs w:val="22"/>
        </w:rPr>
        <w:t xml:space="preserve">Goal: Be able to draw the three-layer architecture from memory and explain why each layer exists.</w:t>
      </w:r>
    </w:p>
    <w:p>
      <w:pPr>
        <w:pStyle w:val="ListParagraph"/>
        <w:numPr>
          <w:ilvl w:val="0"/>
          <w:numId w:val="3"/>
        </w:numPr>
        <w:spacing w:after="60" w:line="276"/>
      </w:pPr>
      <w:r>
        <w:rPr>
          <w:rFonts w:ascii="Arial" w:cs="Arial" w:eastAsia="Arial" w:hAnsi="Arial"/>
          <w:sz w:val="22"/>
          <w:szCs w:val="22"/>
        </w:rPr>
        <w:t xml:space="preserve">Read the README.md and project plan end to end.</w:t>
      </w:r>
    </w:p>
    <w:p>
      <w:pPr>
        <w:pStyle w:val="ListParagraph"/>
        <w:numPr>
          <w:ilvl w:val="0"/>
          <w:numId w:val="3"/>
        </w:numPr>
        <w:spacing w:after="60" w:line="276"/>
      </w:pPr>
      <w:r>
        <w:rPr>
          <w:rFonts w:ascii="Arial" w:cs="Arial" w:eastAsia="Arial" w:hAnsi="Arial"/>
          <w:sz w:val="22"/>
          <w:szCs w:val="22"/>
        </w:rPr>
        <w:t xml:space="preserve">On paper, draw the three layers with the tables in each one.</w:t>
      </w:r>
    </w:p>
    <w:p>
      <w:pPr>
        <w:pStyle w:val="ListParagraph"/>
        <w:numPr>
          <w:ilvl w:val="0"/>
          <w:numId w:val="3"/>
        </w:numPr>
        <w:spacing w:after="60" w:line="276"/>
      </w:pPr>
      <w:r>
        <w:rPr>
          <w:rFonts w:ascii="Arial" w:cs="Arial" w:eastAsia="Arial" w:hAnsi="Arial"/>
          <w:sz w:val="22"/>
          <w:szCs w:val="22"/>
        </w:rPr>
        <w:t xml:space="preserve">For each table, write one sentence explaining its purpose.</w:t>
      </w:r>
    </w:p>
    <w:p>
      <w:pPr>
        <w:pStyle w:val="ListParagraph"/>
        <w:numPr>
          <w:ilvl w:val="0"/>
          <w:numId w:val="3"/>
        </w:numPr>
        <w:spacing w:after="60" w:line="276"/>
      </w:pPr>
      <w:r>
        <w:rPr>
          <w:rFonts w:ascii="Arial" w:cs="Arial" w:eastAsia="Arial" w:hAnsi="Arial"/>
          <w:sz w:val="22"/>
          <w:szCs w:val="22"/>
        </w:rPr>
        <w:t xml:space="preserve">Explain to yourself (out loud) why you would not put business logic in the staging layer.</w:t>
      </w:r>
    </w:p>
    <w:p>
      <w:pPr>
        <w:pStyle w:val="ListParagraph"/>
        <w:numPr>
          <w:ilvl w:val="0"/>
          <w:numId w:val="3"/>
        </w:numPr>
        <w:spacing w:after="60" w:line="276"/>
      </w:pPr>
      <w:r>
        <w:rPr>
          <w:rFonts w:ascii="Arial" w:cs="Arial" w:eastAsia="Arial" w:hAnsi="Arial"/>
          <w:sz w:val="22"/>
          <w:szCs w:val="22"/>
        </w:rPr>
        <w:t xml:space="preserve">Explain why you would not run analytical queries directly against the transformation layer.</w:t>
      </w:r>
    </w:p>
    <w:p>
      <w:pPr>
        <w:spacing w:after="80"/>
      </w:pPr>
    </w:p>
    <w:p>
      <w:pPr>
        <w:spacing w:after="120" w:line="300"/>
      </w:pPr>
      <w:r>
        <w:rPr>
          <w:rFonts w:ascii="Arial" w:cs="Arial" w:eastAsia="Arial" w:hAnsi="Arial"/>
          <w:b/>
          <w:bCs/>
          <w:sz w:val="22"/>
          <w:szCs w:val="22"/>
        </w:rPr>
        <w:t xml:space="preserve">Interview question to practice: </w:t>
      </w:r>
      <w:r>
        <w:rPr>
          <w:rFonts w:ascii="Arial" w:cs="Arial" w:eastAsia="Arial" w:hAnsi="Arial"/>
          <w:i/>
          <w:iCs/>
          <w:sz w:val="22"/>
          <w:szCs w:val="22"/>
        </w:rPr>
        <w:t xml:space="preserve">"Walk me through the architecture of your data warehouse project. Why did you choose this design?"</w:t>
      </w:r>
    </w:p>
    <w:p>
      <w:pPr>
        <w:pStyle w:val="Heading2"/>
      </w:pPr>
      <w:r>
        <w:t xml:space="preserve">Day 2: Study the Staging Layer</w:t>
      </w:r>
    </w:p>
    <w:p>
      <w:pPr>
        <w:spacing w:after="120" w:line="300"/>
      </w:pPr>
      <w:r>
        <w:rPr>
          <w:rFonts w:ascii="Arial" w:cs="Arial" w:eastAsia="Arial" w:hAnsi="Arial"/>
          <w:sz w:val="22"/>
          <w:szCs w:val="22"/>
        </w:rPr>
        <w:t xml:space="preserve">Goal: Understand how raw data enters a warehouse and why it is kept unmodified.</w:t>
      </w:r>
    </w:p>
    <w:p>
      <w:pPr>
        <w:pStyle w:val="ListParagraph"/>
        <w:numPr>
          <w:ilvl w:val="0"/>
          <w:numId w:val="4"/>
        </w:numPr>
        <w:spacing w:after="60" w:line="276"/>
      </w:pPr>
      <w:r>
        <w:rPr>
          <w:rFonts w:ascii="Arial" w:cs="Arial" w:eastAsia="Arial" w:hAnsi="Arial"/>
          <w:sz w:val="22"/>
          <w:szCs w:val="22"/>
        </w:rPr>
        <w:t xml:space="preserve">Open 01_staging.sql. Read every column definition and COMMENT.</w:t>
      </w:r>
    </w:p>
    <w:p>
      <w:pPr>
        <w:pStyle w:val="ListParagraph"/>
        <w:numPr>
          <w:ilvl w:val="0"/>
          <w:numId w:val="4"/>
        </w:numPr>
        <w:spacing w:after="60" w:line="276"/>
      </w:pPr>
      <w:r>
        <w:rPr>
          <w:rFonts w:ascii="Arial" w:cs="Arial" w:eastAsia="Arial" w:hAnsi="Arial"/>
          <w:sz w:val="22"/>
          <w:szCs w:val="22"/>
        </w:rPr>
        <w:t xml:space="preserve">Run: SELECT * FROM raw_users LIMIT 10; Look for dirty data (bad birth_year, duplicate emails).</w:t>
      </w:r>
    </w:p>
    <w:p>
      <w:pPr>
        <w:pStyle w:val="ListParagraph"/>
        <w:numPr>
          <w:ilvl w:val="0"/>
          <w:numId w:val="4"/>
        </w:numPr>
        <w:spacing w:after="60" w:line="276"/>
      </w:pPr>
      <w:r>
        <w:rPr>
          <w:rFonts w:ascii="Arial" w:cs="Arial" w:eastAsia="Arial" w:hAnsi="Arial"/>
          <w:sz w:val="22"/>
          <w:szCs w:val="22"/>
        </w:rPr>
        <w:t xml:space="preserve">Run: SELECT email, COUNT(*) FROM raw_users GROUP BY email HAVING COUNT(*) &gt; 1; to find actual duplicates.</w:t>
      </w:r>
    </w:p>
    <w:p>
      <w:pPr>
        <w:pStyle w:val="ListParagraph"/>
        <w:numPr>
          <w:ilvl w:val="0"/>
          <w:numId w:val="4"/>
        </w:numPr>
        <w:spacing w:after="60" w:line="276"/>
      </w:pPr>
      <w:r>
        <w:rPr>
          <w:rFonts w:ascii="Arial" w:cs="Arial" w:eastAsia="Arial" w:hAnsi="Arial"/>
          <w:sz w:val="22"/>
          <w:szCs w:val="22"/>
        </w:rPr>
        <w:t xml:space="preserve">Explain why loaded_at exists on every table.</w:t>
      </w:r>
    </w:p>
    <w:p>
      <w:pPr>
        <w:pStyle w:val="ListParagraph"/>
        <w:numPr>
          <w:ilvl w:val="0"/>
          <w:numId w:val="4"/>
        </w:numPr>
        <w:spacing w:after="60" w:line="276"/>
      </w:pPr>
      <w:r>
        <w:rPr>
          <w:rFonts w:ascii="Arial" w:cs="Arial" w:eastAsia="Arial" w:hAnsi="Arial"/>
          <w:sz w:val="22"/>
          <w:szCs w:val="22"/>
        </w:rPr>
        <w:t xml:space="preserve">Explain why we use VARCHAR(36) for IDs instead of INT AUTO_INCREMENT.</w:t>
      </w:r>
    </w:p>
    <w:p>
      <w:pPr>
        <w:spacing w:after="80"/>
      </w:pPr>
    </w:p>
    <w:p>
      <w:pPr>
        <w:spacing w:after="120" w:line="300"/>
      </w:pPr>
      <w:r>
        <w:rPr>
          <w:rFonts w:ascii="Arial" w:cs="Arial" w:eastAsia="Arial" w:hAnsi="Arial"/>
          <w:b/>
          <w:bCs/>
          <w:sz w:val="22"/>
          <w:szCs w:val="22"/>
        </w:rPr>
        <w:t xml:space="preserve">Interview question: </w:t>
      </w:r>
      <w:r>
        <w:rPr>
          <w:rFonts w:ascii="Arial" w:cs="Arial" w:eastAsia="Arial" w:hAnsi="Arial"/>
          <w:i/>
          <w:iCs/>
          <w:sz w:val="22"/>
          <w:szCs w:val="22"/>
        </w:rPr>
        <w:t xml:space="preserve">"How do you handle dirty data in your pipeline? Give me a specific example."</w:t>
      </w:r>
    </w:p>
    <w:p>
      <w:pPr>
        <w:pStyle w:val="Heading2"/>
      </w:pPr>
      <w:r>
        <w:t xml:space="preserve">Day 3: Study the Transformation Layer</w:t>
      </w:r>
    </w:p>
    <w:p>
      <w:pPr>
        <w:spacing w:after="120" w:line="300"/>
      </w:pPr>
      <w:r>
        <w:rPr>
          <w:rFonts w:ascii="Arial" w:cs="Arial" w:eastAsia="Arial" w:hAnsi="Arial"/>
          <w:sz w:val="22"/>
          <w:szCs w:val="22"/>
        </w:rPr>
        <w:t xml:space="preserve">Goal: Understand dimensional modeling and be able to explain every transformation.</w:t>
      </w:r>
    </w:p>
    <w:p>
      <w:pPr>
        <w:pStyle w:val="ListParagraph"/>
        <w:numPr>
          <w:ilvl w:val="0"/>
          <w:numId w:val="5"/>
        </w:numPr>
        <w:spacing w:after="60" w:line="276"/>
      </w:pPr>
      <w:r>
        <w:rPr>
          <w:rFonts w:ascii="Arial" w:cs="Arial" w:eastAsia="Arial" w:hAnsi="Arial"/>
          <w:sz w:val="22"/>
          <w:szCs w:val="22"/>
        </w:rPr>
        <w:t xml:space="preserve">Open 02_dimensions.sql. Trace the dim_users CTE pipeline step by step.</w:t>
      </w:r>
    </w:p>
    <w:p>
      <w:pPr>
        <w:pStyle w:val="ListParagraph"/>
        <w:numPr>
          <w:ilvl w:val="0"/>
          <w:numId w:val="5"/>
        </w:numPr>
        <w:spacing w:after="60" w:line="276"/>
      </w:pPr>
      <w:r>
        <w:rPr>
          <w:rFonts w:ascii="Arial" w:cs="Arial" w:eastAsia="Arial" w:hAnsi="Arial"/>
          <w:sz w:val="22"/>
          <w:szCs w:val="22"/>
        </w:rPr>
        <w:t xml:space="preserve">For each CASE statement, explain what it does and why.</w:t>
      </w:r>
    </w:p>
    <w:p>
      <w:pPr>
        <w:pStyle w:val="ListParagraph"/>
        <w:numPr>
          <w:ilvl w:val="0"/>
          <w:numId w:val="5"/>
        </w:numPr>
        <w:spacing w:after="60" w:line="276"/>
      </w:pPr>
      <w:r>
        <w:rPr>
          <w:rFonts w:ascii="Arial" w:cs="Arial" w:eastAsia="Arial" w:hAnsi="Arial"/>
          <w:sz w:val="22"/>
          <w:szCs w:val="22"/>
        </w:rPr>
        <w:t xml:space="preserve">Run: SELECT * FROM dim_users WHERE birth_year IS NULL LIMIT 5; Then check if their raw_users birth_year was invalid.</w:t>
      </w:r>
    </w:p>
    <w:p>
      <w:pPr>
        <w:pStyle w:val="ListParagraph"/>
        <w:numPr>
          <w:ilvl w:val="0"/>
          <w:numId w:val="5"/>
        </w:numPr>
        <w:spacing w:after="60" w:line="276"/>
      </w:pPr>
      <w:r>
        <w:rPr>
          <w:rFonts w:ascii="Arial" w:cs="Arial" w:eastAsia="Arial" w:hAnsi="Arial"/>
          <w:sz w:val="22"/>
          <w:szCs w:val="22"/>
        </w:rPr>
        <w:t xml:space="preserve">Open 03_facts.sql. Explain why fact_viewing_events has both event_id and event_key.</w:t>
      </w:r>
    </w:p>
    <w:p>
      <w:pPr>
        <w:pStyle w:val="ListParagraph"/>
        <w:numPr>
          <w:ilvl w:val="0"/>
          <w:numId w:val="5"/>
        </w:numPr>
        <w:spacing w:after="60" w:line="276"/>
      </w:pPr>
      <w:r>
        <w:rPr>
          <w:rFonts w:ascii="Arial" w:cs="Arial" w:eastAsia="Arial" w:hAnsi="Arial"/>
          <w:sz w:val="22"/>
          <w:szCs w:val="22"/>
        </w:rPr>
        <w:t xml:space="preserve">Explain the difference between a fact table and a dimension table.</w:t>
      </w:r>
    </w:p>
    <w:p>
      <w:pPr>
        <w:pStyle w:val="ListParagraph"/>
        <w:numPr>
          <w:ilvl w:val="0"/>
          <w:numId w:val="5"/>
        </w:numPr>
        <w:spacing w:after="60" w:line="276"/>
      </w:pPr>
      <w:r>
        <w:rPr>
          <w:rFonts w:ascii="Arial" w:cs="Arial" w:eastAsia="Arial" w:hAnsi="Arial"/>
          <w:sz w:val="22"/>
          <w:szCs w:val="22"/>
        </w:rPr>
        <w:t xml:space="preserve">Run: SELECT session_order, COUNT(*) FROM fact_viewing_events GROUP BY session_order ORDER BY session_order LIMIT 10; What does this tell you about user behavior?</w:t>
      </w:r>
    </w:p>
    <w:p>
      <w:pPr>
        <w:spacing w:after="80"/>
      </w:pPr>
    </w:p>
    <w:p>
      <w:pPr>
        <w:spacing w:after="120" w:line="300"/>
      </w:pPr>
      <w:r>
        <w:rPr>
          <w:rFonts w:ascii="Arial" w:cs="Arial" w:eastAsia="Arial" w:hAnsi="Arial"/>
          <w:b/>
          <w:bCs/>
          <w:sz w:val="22"/>
          <w:szCs w:val="22"/>
        </w:rPr>
        <w:t xml:space="preserve">Interview question: </w:t>
      </w:r>
      <w:r>
        <w:rPr>
          <w:rFonts w:ascii="Arial" w:cs="Arial" w:eastAsia="Arial" w:hAnsi="Arial"/>
          <w:i/>
          <w:iCs/>
          <w:sz w:val="22"/>
          <w:szCs w:val="22"/>
        </w:rPr>
        <w:t xml:space="preserve">"Explain the star schema in your project. Why did you use dimension tables instead of just joining raw tables?"</w:t>
      </w:r>
    </w:p>
    <w:p>
      <w:pPr>
        <w:pStyle w:val="Heading2"/>
      </w:pPr>
      <w:r>
        <w:t xml:space="preserve">Day 4: Study the Analytical Queries (Q1-Q4)</w:t>
      </w:r>
    </w:p>
    <w:p>
      <w:pPr>
        <w:spacing w:after="120" w:line="300"/>
      </w:pPr>
      <w:r>
        <w:rPr>
          <w:rFonts w:ascii="Arial" w:cs="Arial" w:eastAsia="Arial" w:hAnsi="Arial"/>
          <w:sz w:val="22"/>
          <w:szCs w:val="22"/>
        </w:rPr>
        <w:t xml:space="preserve">Goal: Understand and be able to modify the first four queries.</w:t>
      </w:r>
    </w:p>
    <w:p>
      <w:pPr>
        <w:pStyle w:val="ListParagraph"/>
        <w:numPr>
          <w:ilvl w:val="0"/>
          <w:numId w:val="3"/>
        </w:numPr>
        <w:spacing w:after="60" w:line="276"/>
      </w:pPr>
      <w:r>
        <w:rPr>
          <w:rFonts w:ascii="Arial" w:cs="Arial" w:eastAsia="Arial" w:hAnsi="Arial"/>
          <w:sz w:val="22"/>
          <w:szCs w:val="22"/>
        </w:rPr>
        <w:t xml:space="preserve">For each query (Q1-Q4), read the SQL and write down in plain English what each CTE/step does.</w:t>
      </w:r>
    </w:p>
    <w:p>
      <w:pPr>
        <w:pStyle w:val="ListParagraph"/>
        <w:numPr>
          <w:ilvl w:val="0"/>
          <w:numId w:val="3"/>
        </w:numPr>
        <w:spacing w:after="60" w:line="276"/>
      </w:pPr>
      <w:r>
        <w:rPr>
          <w:rFonts w:ascii="Arial" w:cs="Arial" w:eastAsia="Arial" w:hAnsi="Arial"/>
          <w:sz w:val="22"/>
          <w:szCs w:val="22"/>
        </w:rPr>
        <w:t xml:space="preserve">Q1: Change the rolling average from 7 days to 14 days. Run it. Does the line get smoother?</w:t>
      </w:r>
    </w:p>
    <w:p>
      <w:pPr>
        <w:pStyle w:val="ListParagraph"/>
        <w:numPr>
          <w:ilvl w:val="0"/>
          <w:numId w:val="3"/>
        </w:numPr>
        <w:spacing w:after="60" w:line="276"/>
      </w:pPr>
      <w:r>
        <w:rPr>
          <w:rFonts w:ascii="Arial" w:cs="Arial" w:eastAsia="Arial" w:hAnsi="Arial"/>
          <w:sz w:val="22"/>
          <w:szCs w:val="22"/>
        </w:rPr>
        <w:t xml:space="preserve">Q2: Add a filter to only show premium users at high churn risk. How many are there?</w:t>
      </w:r>
    </w:p>
    <w:p>
      <w:pPr>
        <w:pStyle w:val="ListParagraph"/>
        <w:numPr>
          <w:ilvl w:val="0"/>
          <w:numId w:val="3"/>
        </w:numPr>
        <w:spacing w:after="60" w:line="276"/>
      </w:pPr>
      <w:r>
        <w:rPr>
          <w:rFonts w:ascii="Arial" w:cs="Arial" w:eastAsia="Arial" w:hAnsi="Arial"/>
          <w:sz w:val="22"/>
          <w:szCs w:val="22"/>
        </w:rPr>
        <w:t xml:space="preserve">Q3: Change HAVING COUNT(*) &gt;= 50 to &gt;= 100. Which genre/type combinations disappear?</w:t>
      </w:r>
    </w:p>
    <w:p>
      <w:pPr>
        <w:pStyle w:val="ListParagraph"/>
        <w:numPr>
          <w:ilvl w:val="0"/>
          <w:numId w:val="3"/>
        </w:numPr>
        <w:spacing w:after="60" w:line="276"/>
      </w:pPr>
      <w:r>
        <w:rPr>
          <w:rFonts w:ascii="Arial" w:cs="Arial" w:eastAsia="Arial" w:hAnsi="Arial"/>
          <w:sz w:val="22"/>
          <w:szCs w:val="22"/>
        </w:rPr>
        <w:t xml:space="preserve">Q4: Exclude free_trial from the LTV calculation. How does the average change?</w:t>
      </w:r>
    </w:p>
    <w:p>
      <w:pPr>
        <w:spacing w:after="80"/>
      </w:pPr>
    </w:p>
    <w:p>
      <w:pPr>
        <w:spacing w:after="120" w:line="300"/>
      </w:pPr>
      <w:r>
        <w:rPr>
          <w:rFonts w:ascii="Arial" w:cs="Arial" w:eastAsia="Arial" w:hAnsi="Arial"/>
          <w:b/>
          <w:bCs/>
          <w:sz w:val="22"/>
          <w:szCs w:val="22"/>
        </w:rPr>
        <w:t xml:space="preserve">Interview question: </w:t>
      </w:r>
      <w:r>
        <w:rPr>
          <w:rFonts w:ascii="Arial" w:cs="Arial" w:eastAsia="Arial" w:hAnsi="Arial"/>
          <w:i/>
          <w:iCs/>
          <w:sz w:val="22"/>
          <w:szCs w:val="22"/>
        </w:rPr>
        <w:t xml:space="preserve">"How would you identify users at risk of churning using SQL? Walk me through your approach."</w:t>
      </w:r>
    </w:p>
    <w:p>
      <w:pPr>
        <w:pStyle w:val="Heading2"/>
      </w:pPr>
      <w:r>
        <w:t xml:space="preserve">Day 5: Study the Analytical Queries (Q5-Q7)</w:t>
      </w:r>
    </w:p>
    <w:p>
      <w:pPr>
        <w:spacing w:after="120" w:line="300"/>
      </w:pPr>
      <w:r>
        <w:rPr>
          <w:rFonts w:ascii="Arial" w:cs="Arial" w:eastAsia="Arial" w:hAnsi="Arial"/>
          <w:sz w:val="22"/>
          <w:szCs w:val="22"/>
        </w:rPr>
        <w:t xml:space="preserve">Goal: Understand the most complex queries and cohort analysis.</w:t>
      </w:r>
    </w:p>
    <w:p>
      <w:pPr>
        <w:pStyle w:val="ListParagraph"/>
        <w:numPr>
          <w:ilvl w:val="0"/>
          <w:numId w:val="4"/>
        </w:numPr>
        <w:spacing w:after="60" w:line="276"/>
      </w:pPr>
      <w:r>
        <w:rPr>
          <w:rFonts w:ascii="Arial" w:cs="Arial" w:eastAsia="Arial" w:hAnsi="Arial"/>
          <w:sz w:val="22"/>
          <w:szCs w:val="22"/>
        </w:rPr>
        <w:t xml:space="preserve">Q5: Add a WHERE clause to filter only 2025 data. Do the patterns change?</w:t>
      </w:r>
    </w:p>
    <w:p>
      <w:pPr>
        <w:pStyle w:val="ListParagraph"/>
        <w:numPr>
          <w:ilvl w:val="0"/>
          <w:numId w:val="4"/>
        </w:numPr>
        <w:spacing w:after="60" w:line="276"/>
      </w:pPr>
      <w:r>
        <w:rPr>
          <w:rFonts w:ascii="Arial" w:cs="Arial" w:eastAsia="Arial" w:hAnsi="Arial"/>
          <w:sz w:val="22"/>
          <w:szCs w:val="22"/>
        </w:rPr>
        <w:t xml:space="preserve">Q6: This is the hardest query. Draw the retention triangle on paper first, then trace the SQL.</w:t>
      </w:r>
    </w:p>
    <w:p>
      <w:pPr>
        <w:pStyle w:val="ListParagraph"/>
        <w:numPr>
          <w:ilvl w:val="0"/>
          <w:numId w:val="4"/>
        </w:numPr>
        <w:spacing w:after="60" w:line="276"/>
      </w:pPr>
      <w:r>
        <w:rPr>
          <w:rFonts w:ascii="Arial" w:cs="Arial" w:eastAsia="Arial" w:hAnsi="Arial"/>
          <w:sz w:val="22"/>
          <w:szCs w:val="22"/>
        </w:rPr>
        <w:t xml:space="preserve">Q6: Change TIMESTAMPDIFF(MONTH, ...) to TIMESTAMPDIFF(QUARTER, ...) for quarterly cohorts.</w:t>
      </w:r>
    </w:p>
    <w:p>
      <w:pPr>
        <w:pStyle w:val="ListParagraph"/>
        <w:numPr>
          <w:ilvl w:val="0"/>
          <w:numId w:val="4"/>
        </w:numPr>
        <w:spacing w:after="60" w:line="276"/>
      </w:pPr>
      <w:r>
        <w:rPr>
          <w:rFonts w:ascii="Arial" w:cs="Arial" w:eastAsia="Arial" w:hAnsi="Arial"/>
          <w:sz w:val="22"/>
          <w:szCs w:val="22"/>
        </w:rPr>
        <w:t xml:space="preserve">Q7: Change the ROI verdict thresholds. What happens if STRONG is &gt;= 300 instead of &gt;= 500?</w:t>
      </w:r>
    </w:p>
    <w:p>
      <w:pPr>
        <w:pStyle w:val="ListParagraph"/>
        <w:numPr>
          <w:ilvl w:val="0"/>
          <w:numId w:val="4"/>
        </w:numPr>
        <w:spacing w:after="60" w:line="276"/>
      </w:pPr>
      <w:r>
        <w:rPr>
          <w:rFonts w:ascii="Arial" w:cs="Arial" w:eastAsia="Arial" w:hAnsi="Arial"/>
          <w:sz w:val="22"/>
          <w:szCs w:val="22"/>
        </w:rPr>
        <w:t xml:space="preserve">Write your own Query 8: What is the average watch time per user by subscription plan? (Hint: JOIN mart_user_engagement with dim_users, GROUP BY current_plan_type)</w:t>
      </w:r>
    </w:p>
    <w:p>
      <w:pPr>
        <w:spacing w:after="80"/>
      </w:pPr>
    </w:p>
    <w:p>
      <w:pPr>
        <w:spacing w:after="120" w:line="300"/>
      </w:pPr>
      <w:r>
        <w:rPr>
          <w:rFonts w:ascii="Arial" w:cs="Arial" w:eastAsia="Arial" w:hAnsi="Arial"/>
          <w:b/>
          <w:bCs/>
          <w:sz w:val="22"/>
          <w:szCs w:val="22"/>
        </w:rPr>
        <w:t xml:space="preserve">Interview question: </w:t>
      </w:r>
      <w:r>
        <w:rPr>
          <w:rFonts w:ascii="Arial" w:cs="Arial" w:eastAsia="Arial" w:hAnsi="Arial"/>
          <w:i/>
          <w:iCs/>
          <w:sz w:val="22"/>
          <w:szCs w:val="22"/>
        </w:rPr>
        <w:t xml:space="preserve">"Explain how you built the cohort retention analysis. What does the retention triangle tell the business?"</w:t>
      </w:r>
    </w:p>
    <w:p>
      <w:pPr>
        <w:pStyle w:val="Heading2"/>
      </w:pPr>
      <w:r>
        <w:t xml:space="preserve">Day 6: Optimization &amp; Performance</w:t>
      </w:r>
    </w:p>
    <w:p>
      <w:pPr>
        <w:spacing w:after="120" w:line="300"/>
      </w:pPr>
      <w:r>
        <w:rPr>
          <w:rFonts w:ascii="Arial" w:cs="Arial" w:eastAsia="Arial" w:hAnsi="Arial"/>
          <w:sz w:val="22"/>
          <w:szCs w:val="22"/>
        </w:rPr>
        <w:t xml:space="preserve">Goal: Understand indexing and query performance.</w:t>
      </w:r>
    </w:p>
    <w:p>
      <w:pPr>
        <w:pStyle w:val="ListParagraph"/>
        <w:numPr>
          <w:ilvl w:val="0"/>
          <w:numId w:val="5"/>
        </w:numPr>
        <w:spacing w:after="60" w:line="276"/>
      </w:pPr>
      <w:r>
        <w:rPr>
          <w:rFonts w:ascii="Arial" w:cs="Arial" w:eastAsia="Arial" w:hAnsi="Arial"/>
          <w:sz w:val="22"/>
          <w:szCs w:val="22"/>
        </w:rPr>
        <w:t xml:space="preserve">Run: EXPLAIN SELECT * FROM fact_viewing_events WHERE user_id = (pick any UUID); Note the type column.</w:t>
      </w:r>
    </w:p>
    <w:p>
      <w:pPr>
        <w:pStyle w:val="ListParagraph"/>
        <w:numPr>
          <w:ilvl w:val="0"/>
          <w:numId w:val="5"/>
        </w:numPr>
        <w:spacing w:after="60" w:line="276"/>
      </w:pPr>
      <w:r>
        <w:rPr>
          <w:rFonts w:ascii="Arial" w:cs="Arial" w:eastAsia="Arial" w:hAnsi="Arial"/>
          <w:sz w:val="22"/>
          <w:szCs w:val="22"/>
        </w:rPr>
        <w:t xml:space="preserve">Run the same with: EXPLAIN SELECT * FROM fact_viewing_events WHERE hour_of_day = 20; Compare the key_len.</w:t>
      </w:r>
    </w:p>
    <w:p>
      <w:pPr>
        <w:pStyle w:val="ListParagraph"/>
        <w:numPr>
          <w:ilvl w:val="0"/>
          <w:numId w:val="5"/>
        </w:numPr>
        <w:spacing w:after="60" w:line="276"/>
      </w:pPr>
      <w:r>
        <w:rPr>
          <w:rFonts w:ascii="Arial" w:cs="Arial" w:eastAsia="Arial" w:hAnsi="Arial"/>
          <w:sz w:val="22"/>
          <w:szCs w:val="22"/>
        </w:rPr>
        <w:t xml:space="preserve">Look at all INDEX definitions across the schema files. For each composite index, explain why those columns are together.</w:t>
      </w:r>
    </w:p>
    <w:p>
      <w:pPr>
        <w:pStyle w:val="ListParagraph"/>
        <w:numPr>
          <w:ilvl w:val="0"/>
          <w:numId w:val="5"/>
        </w:numPr>
        <w:spacing w:after="60" w:line="276"/>
      </w:pPr>
      <w:r>
        <w:rPr>
          <w:rFonts w:ascii="Arial" w:cs="Arial" w:eastAsia="Arial" w:hAnsi="Arial"/>
          <w:sz w:val="22"/>
          <w:szCs w:val="22"/>
        </w:rPr>
        <w:t xml:space="preserve">Run: EXPLAIN followed by Q1. Which indexes does MySQL choose?</w:t>
      </w:r>
    </w:p>
    <w:p>
      <w:pPr>
        <w:pStyle w:val="ListParagraph"/>
        <w:numPr>
          <w:ilvl w:val="0"/>
          <w:numId w:val="5"/>
        </w:numPr>
        <w:spacing w:after="60" w:line="276"/>
      </w:pPr>
      <w:r>
        <w:rPr>
          <w:rFonts w:ascii="Arial" w:cs="Arial" w:eastAsia="Arial" w:hAnsi="Arial"/>
          <w:sz w:val="22"/>
          <w:szCs w:val="22"/>
        </w:rPr>
        <w:t xml:space="preserve">Try adding an index for a slow query and measure the difference.</w:t>
      </w:r>
    </w:p>
    <w:p>
      <w:pPr>
        <w:spacing w:after="80"/>
      </w:pPr>
    </w:p>
    <w:p>
      <w:pPr>
        <w:spacing w:after="120" w:line="300"/>
      </w:pPr>
      <w:r>
        <w:rPr>
          <w:rFonts w:ascii="Arial" w:cs="Arial" w:eastAsia="Arial" w:hAnsi="Arial"/>
          <w:b/>
          <w:bCs/>
          <w:sz w:val="22"/>
          <w:szCs w:val="22"/>
        </w:rPr>
        <w:t xml:space="preserve">Interview question: </w:t>
      </w:r>
      <w:r>
        <w:rPr>
          <w:rFonts w:ascii="Arial" w:cs="Arial" w:eastAsia="Arial" w:hAnsi="Arial"/>
          <w:i/>
          <w:iCs/>
          <w:sz w:val="22"/>
          <w:szCs w:val="22"/>
        </w:rPr>
        <w:t xml:space="preserve">"How do you approach indexing in a data warehouse? What trade-offs do you consider?"</w:t>
      </w:r>
    </w:p>
    <w:p>
      <w:pPr>
        <w:pStyle w:val="Heading2"/>
      </w:pPr>
      <w:r>
        <w:t xml:space="preserve">Day 7: Present It</w:t>
      </w:r>
    </w:p>
    <w:p>
      <w:pPr>
        <w:spacing w:after="120" w:line="300"/>
      </w:pPr>
      <w:r>
        <w:rPr>
          <w:rFonts w:ascii="Arial" w:cs="Arial" w:eastAsia="Arial" w:hAnsi="Arial"/>
          <w:sz w:val="22"/>
          <w:szCs w:val="22"/>
        </w:rPr>
        <w:t xml:space="preserve">Goal: Be able to talk about this project confidently in an interview.</w:t>
      </w:r>
    </w:p>
    <w:p>
      <w:pPr>
        <w:pStyle w:val="ListParagraph"/>
        <w:numPr>
          <w:ilvl w:val="0"/>
          <w:numId w:val="3"/>
        </w:numPr>
        <w:spacing w:after="60" w:line="276"/>
      </w:pPr>
      <w:r>
        <w:rPr>
          <w:rFonts w:ascii="Arial" w:cs="Arial" w:eastAsia="Arial" w:hAnsi="Arial"/>
          <w:sz w:val="22"/>
          <w:szCs w:val="22"/>
        </w:rPr>
        <w:t xml:space="preserve">Set a 5-minute timer. Present the project to yourself: what it is, why you built it, what it demonstrates.</w:t>
      </w:r>
    </w:p>
    <w:p>
      <w:pPr>
        <w:pStyle w:val="ListParagraph"/>
        <w:numPr>
          <w:ilvl w:val="0"/>
          <w:numId w:val="3"/>
        </w:numPr>
        <w:spacing w:after="60" w:line="276"/>
      </w:pPr>
      <w:r>
        <w:rPr>
          <w:rFonts w:ascii="Arial" w:cs="Arial" w:eastAsia="Arial" w:hAnsi="Arial"/>
          <w:sz w:val="22"/>
          <w:szCs w:val="22"/>
        </w:rPr>
        <w:t xml:space="preserve">Answer each of the interview questions above out loud, without looking at your notes.</w:t>
      </w:r>
    </w:p>
    <w:p>
      <w:pPr>
        <w:pStyle w:val="ListParagraph"/>
        <w:numPr>
          <w:ilvl w:val="0"/>
          <w:numId w:val="3"/>
        </w:numPr>
        <w:spacing w:after="60" w:line="276"/>
      </w:pPr>
      <w:r>
        <w:rPr>
          <w:rFonts w:ascii="Arial" w:cs="Arial" w:eastAsia="Arial" w:hAnsi="Arial"/>
          <w:sz w:val="22"/>
          <w:szCs w:val="22"/>
        </w:rPr>
        <w:t xml:space="preserve">Open the GitHub repo and walk through it as if showing it to a recruiter.</w:t>
      </w:r>
    </w:p>
    <w:p>
      <w:pPr>
        <w:pStyle w:val="ListParagraph"/>
        <w:numPr>
          <w:ilvl w:val="0"/>
          <w:numId w:val="3"/>
        </w:numPr>
        <w:spacing w:after="60" w:line="276"/>
      </w:pPr>
      <w:r>
        <w:rPr>
          <w:rFonts w:ascii="Arial" w:cs="Arial" w:eastAsia="Arial" w:hAnsi="Arial"/>
          <w:sz w:val="22"/>
          <w:szCs w:val="22"/>
        </w:rPr>
        <w:t xml:space="preserve">Pick any one of the 7 queries and explain it line by line.</w:t>
      </w:r>
    </w:p>
    <w:p>
      <w:pPr>
        <w:pStyle w:val="ListParagraph"/>
        <w:numPr>
          <w:ilvl w:val="0"/>
          <w:numId w:val="3"/>
        </w:numPr>
        <w:spacing w:after="60" w:line="276"/>
      </w:pPr>
      <w:r>
        <w:rPr>
          <w:rFonts w:ascii="Arial" w:cs="Arial" w:eastAsia="Arial" w:hAnsi="Arial"/>
          <w:sz w:val="22"/>
          <w:szCs w:val="22"/>
        </w:rPr>
        <w:t xml:space="preserve">Describe what Phase 2 (data science integration) would look like and how the warehouse supports it.</w:t>
      </w:r>
    </w:p>
    <w:p>
      <w:r>
        <w:br w:type="page"/>
      </w:r>
    </w:p>
    <w:p>
      <w:pPr>
        <w:pStyle w:val="Heading1"/>
      </w:pPr>
      <w:r>
        <w:t xml:space="preserve">Part 4: Quick Reference Card</w:t>
      </w:r>
    </w:p>
    <w:p>
      <w:pPr>
        <w:spacing w:after="120" w:line="300"/>
      </w:pPr>
      <w:r>
        <w:rPr>
          <w:rFonts w:ascii="Arial" w:cs="Arial" w:eastAsia="Arial" w:hAnsi="Arial"/>
          <w:sz w:val="22"/>
          <w:szCs w:val="22"/>
        </w:rPr>
        <w:t xml:space="preserve">Key SQL patterns from this project, summarized for quick review:</w:t>
      </w:r>
    </w:p>
    <w:p>
      <w:pPr>
        <w:spacing w:after="80"/>
      </w:pPr>
    </w:p>
    <w:p>
      <w:pPr>
        <w:pStyle w:val="Heading3"/>
      </w:pPr>
      <w:r>
        <w:t xml:space="preserve">Deduplication</w:t>
      </w:r>
    </w:p>
    <w:p>
      <w:pPr>
        <w:shd w:fill="F5F5F5" w:val="clear"/>
        <w:spacing w:after="80" w:line="260"/>
        <w:ind w:left="360"/>
      </w:pPr>
      <w:r>
        <w:rPr>
          <w:rFonts w:ascii="Courier New" w:cs="Courier New" w:eastAsia="Courier New" w:hAnsi="Courier New"/>
          <w:sz w:val="18"/>
          <w:szCs w:val="18"/>
        </w:rPr>
        <w:t xml:space="preserve">WITH ranked AS (</w:t>
      </w:r>
    </w:p>
    <w:p>
      <w:pPr>
        <w:shd w:fill="F5F5F5" w:val="clear"/>
        <w:spacing w:after="80" w:line="260"/>
        <w:ind w:left="360"/>
      </w:pPr>
      <w:r>
        <w:rPr>
          <w:rFonts w:ascii="Courier New" w:cs="Courier New" w:eastAsia="Courier New" w:hAnsi="Courier New"/>
          <w:sz w:val="18"/>
          <w:szCs w:val="18"/>
        </w:rPr>
        <w:t xml:space="preserve">  SELECT *, ROW_NUMBER() OVER (PARTITION BY email ORDER BY signup_date) AS rn</w:t>
      </w:r>
    </w:p>
    <w:p>
      <w:pPr>
        <w:shd w:fill="F5F5F5" w:val="clear"/>
        <w:spacing w:after="80" w:line="260"/>
        <w:ind w:left="360"/>
      </w:pPr>
      <w:r>
        <w:rPr>
          <w:rFonts w:ascii="Courier New" w:cs="Courier New" w:eastAsia="Courier New" w:hAnsi="Courier New"/>
          <w:sz w:val="18"/>
          <w:szCs w:val="18"/>
        </w:rPr>
        <w:t xml:space="preserve">  FROM raw_users</w:t>
      </w:r>
    </w:p>
    <w:p>
      <w:pPr>
        <w:shd w:fill="F5F5F5" w:val="clear"/>
        <w:spacing w:after="80" w:line="260"/>
        <w:ind w:left="360"/>
      </w:pPr>
      <w:r>
        <w:rPr>
          <w:rFonts w:ascii="Courier New" w:cs="Courier New" w:eastAsia="Courier New" w:hAnsi="Courier New"/>
          <w:sz w:val="18"/>
          <w:szCs w:val="18"/>
        </w:rPr>
        <w:t xml:space="preserve">)</w:t>
      </w:r>
    </w:p>
    <w:p>
      <w:pPr>
        <w:shd w:fill="F5F5F5" w:val="clear"/>
        <w:spacing w:after="80" w:line="260"/>
        <w:ind w:left="360"/>
      </w:pPr>
      <w:r>
        <w:rPr>
          <w:rFonts w:ascii="Courier New" w:cs="Courier New" w:eastAsia="Courier New" w:hAnsi="Courier New"/>
          <w:sz w:val="18"/>
          <w:szCs w:val="18"/>
        </w:rPr>
        <w:t xml:space="preserve">SELECT * FROM ranked WHERE rn = 1;</w:t>
      </w:r>
    </w:p>
    <w:p>
      <w:pPr>
        <w:spacing w:after="80"/>
      </w:pPr>
    </w:p>
    <w:p>
      <w:pPr>
        <w:pStyle w:val="Heading3"/>
      </w:pPr>
      <w:r>
        <w:t xml:space="preserve">Rolling Average</w:t>
      </w:r>
    </w:p>
    <w:p>
      <w:pPr>
        <w:shd w:fill="F5F5F5" w:val="clear"/>
        <w:spacing w:after="80" w:line="260"/>
        <w:ind w:left="360"/>
      </w:pPr>
      <w:r>
        <w:rPr>
          <w:rFonts w:ascii="Courier New" w:cs="Courier New" w:eastAsia="Courier New" w:hAnsi="Courier New"/>
          <w:sz w:val="18"/>
          <w:szCs w:val="18"/>
        </w:rPr>
        <w:t xml:space="preserve">AVG(dau) OVER (ORDER BY event_date ROWS BETWEEN 6 PRECEDING AND CURRENT ROW)</w:t>
      </w:r>
    </w:p>
    <w:p>
      <w:pPr>
        <w:spacing w:after="80"/>
      </w:pPr>
    </w:p>
    <w:p>
      <w:pPr>
        <w:pStyle w:val="Heading3"/>
      </w:pPr>
      <w:r>
        <w:t xml:space="preserve">Conditional Aggregation (Pivot)</w:t>
      </w:r>
    </w:p>
    <w:p>
      <w:pPr>
        <w:shd w:fill="F5F5F5" w:val="clear"/>
        <w:spacing w:after="80" w:line="260"/>
        <w:ind w:left="360"/>
      </w:pPr>
      <w:r>
        <w:rPr>
          <w:rFonts w:ascii="Courier New" w:cs="Courier New" w:eastAsia="Courier New" w:hAnsi="Courier New"/>
          <w:sz w:val="18"/>
          <w:szCs w:val="18"/>
        </w:rPr>
        <w:t xml:space="preserve">SUM(CASE WHEN device_type = 'mobile' THEN 1 ELSE 0 END) AS mobile_count</w:t>
      </w:r>
    </w:p>
    <w:p>
      <w:pPr>
        <w:spacing w:after="80"/>
      </w:pPr>
    </w:p>
    <w:p>
      <w:pPr>
        <w:pStyle w:val="Heading3"/>
      </w:pPr>
      <w:r>
        <w:t xml:space="preserve">Retention Triangle Pattern</w:t>
      </w:r>
    </w:p>
    <w:p>
      <w:pPr>
        <w:shd w:fill="F5F5F5" w:val="clear"/>
        <w:spacing w:after="80" w:line="260"/>
        <w:ind w:left="360"/>
      </w:pPr>
      <w:r>
        <w:rPr>
          <w:rFonts w:ascii="Courier New" w:cs="Courier New" w:eastAsia="Courier New" w:hAnsi="Courier New"/>
          <w:sz w:val="18"/>
          <w:szCs w:val="18"/>
        </w:rPr>
        <w:t xml:space="preserve">COUNT(DISTINCT CASE WHEN months_since_signup = 3 THEN user_id END) AS m3</w:t>
      </w:r>
    </w:p>
    <w:p>
      <w:pPr>
        <w:spacing w:after="80"/>
      </w:pPr>
    </w:p>
    <w:p>
      <w:pPr>
        <w:pStyle w:val="Heading3"/>
      </w:pPr>
      <w:r>
        <w:t xml:space="preserve">ROI Calculation</w:t>
      </w:r>
    </w:p>
    <w:p>
      <w:pPr>
        <w:shd w:fill="F5F5F5" w:val="clear"/>
        <w:spacing w:after="80" w:line="260"/>
        <w:ind w:left="360"/>
      </w:pPr>
      <w:r>
        <w:rPr>
          <w:rFonts w:ascii="Courier New" w:cs="Courier New" w:eastAsia="Courier New" w:hAnsi="Courier New"/>
          <w:sz w:val="18"/>
          <w:szCs w:val="18"/>
        </w:rPr>
        <w:t xml:space="preserve">ROUND(COUNT(*) / (production_cost_usd / 1000000), 1) AS views_per_million</w:t>
      </w:r>
    </w:p>
    <w:p>
      <w:pPr>
        <w:spacing w:after="80"/>
      </w:pPr>
    </w:p>
    <w:p>
      <w:pPr>
        <w:pStyle w:val="Heading3"/>
      </w:pPr>
      <w:r>
        <w:t xml:space="preserve">LTV Calculation</w:t>
      </w:r>
    </w:p>
    <w:p>
      <w:pPr>
        <w:shd w:fill="F5F5F5" w:val="clear"/>
        <w:spacing w:after="80" w:line="260"/>
        <w:ind w:left="360"/>
      </w:pPr>
      <w:r>
        <w:rPr>
          <w:rFonts w:ascii="Courier New" w:cs="Courier New" w:eastAsia="Courier New" w:hAnsi="Courier New"/>
          <w:sz w:val="18"/>
          <w:szCs w:val="18"/>
        </w:rPr>
        <w:t xml:space="preserve">ROUND(monthly_price * DATEDIFF(end_date, start_date) / 30.44, 2) AS ltv</w:t>
      </w:r>
    </w:p>
    <w:p>
      <w:pPr>
        <w:spacing w:after="80"/>
      </w:pPr>
    </w:p>
    <w:p>
      <w:pPr>
        <w:pStyle w:val="Heading3"/>
      </w:pPr>
      <w:r>
        <w:t xml:space="preserve">Churn Risk Segmentation</w:t>
      </w:r>
    </w:p>
    <w:p>
      <w:pPr>
        <w:shd w:fill="F5F5F5" w:val="clear"/>
        <w:spacing w:after="80" w:line="260"/>
        <w:ind w:left="360"/>
      </w:pPr>
      <w:r>
        <w:rPr>
          <w:rFonts w:ascii="Courier New" w:cs="Courier New" w:eastAsia="Courier New" w:hAnsi="Courier New"/>
          <w:sz w:val="18"/>
          <w:szCs w:val="18"/>
        </w:rPr>
        <w:t xml:space="preserve">CASE</w:t>
      </w:r>
    </w:p>
    <w:p>
      <w:pPr>
        <w:shd w:fill="F5F5F5" w:val="clear"/>
        <w:spacing w:after="80" w:line="260"/>
        <w:ind w:left="360"/>
      </w:pPr>
      <w:r>
        <w:rPr>
          <w:rFonts w:ascii="Courier New" w:cs="Courier New" w:eastAsia="Courier New" w:hAnsi="Courier New"/>
          <w:sz w:val="18"/>
          <w:szCs w:val="18"/>
        </w:rPr>
        <w:t xml:space="preserve">  WHEN DATEDIFF(@ref_date, last_watch_date) &gt; 60 THEN 'churned'</w:t>
      </w:r>
    </w:p>
    <w:p>
      <w:pPr>
        <w:shd w:fill="F5F5F5" w:val="clear"/>
        <w:spacing w:after="80" w:line="260"/>
        <w:ind w:left="360"/>
      </w:pPr>
      <w:r>
        <w:rPr>
          <w:rFonts w:ascii="Courier New" w:cs="Courier New" w:eastAsia="Courier New" w:hAnsi="Courier New"/>
          <w:sz w:val="18"/>
          <w:szCs w:val="18"/>
        </w:rPr>
        <w:t xml:space="preserve">  WHEN DATEDIFF(@ref_date, last_watch_date) &gt; 30 THEN 'high'</w:t>
      </w:r>
    </w:p>
    <w:p>
      <w:pPr>
        <w:shd w:fill="F5F5F5" w:val="clear"/>
        <w:spacing w:after="80" w:line="260"/>
        <w:ind w:left="360"/>
      </w:pPr>
      <w:r>
        <w:rPr>
          <w:rFonts w:ascii="Courier New" w:cs="Courier New" w:eastAsia="Courier New" w:hAnsi="Courier New"/>
          <w:sz w:val="18"/>
          <w:szCs w:val="18"/>
        </w:rPr>
        <w:t xml:space="preserve">  WHEN DATEDIFF(@ref_date, last_watch_date) &gt; 14 THEN 'medium'</w:t>
      </w:r>
    </w:p>
    <w:p>
      <w:pPr>
        <w:shd w:fill="F5F5F5" w:val="clear"/>
        <w:spacing w:after="80" w:line="260"/>
        <w:ind w:left="360"/>
      </w:pPr>
      <w:r>
        <w:rPr>
          <w:rFonts w:ascii="Courier New" w:cs="Courier New" w:eastAsia="Courier New" w:hAnsi="Courier New"/>
          <w:sz w:val="18"/>
          <w:szCs w:val="18"/>
        </w:rPr>
        <w:t xml:space="preserve">  ELSE 'low'</w:t>
      </w:r>
    </w:p>
    <w:p>
      <w:pPr>
        <w:shd w:fill="F5F5F5" w:val="clear"/>
        <w:spacing w:after="80" w:line="260"/>
        <w:ind w:left="360"/>
      </w:pPr>
      <w:r>
        <w:rPr>
          <w:rFonts w:ascii="Courier New" w:cs="Courier New" w:eastAsia="Courier New" w:hAnsi="Courier New"/>
          <w:sz w:val="18"/>
          <w:szCs w:val="18"/>
        </w:rPr>
        <w:t xml:space="preserve">END AS churn_risk</w:t>
      </w:r>
    </w:p>
    <w:p>
      <w:pPr>
        <w:spacing w:after="80"/>
      </w:pPr>
    </w:p>
    <w:p>
      <w:pPr>
        <w:pStyle w:val="Heading3"/>
      </w:pPr>
      <w:r>
        <w:t xml:space="preserve">Recursive CTE for Date Series</w:t>
      </w:r>
    </w:p>
    <w:p>
      <w:pPr>
        <w:shd w:fill="F5F5F5" w:val="clear"/>
        <w:spacing w:after="80" w:line="260"/>
        <w:ind w:left="360"/>
      </w:pPr>
      <w:r>
        <w:rPr>
          <w:rFonts w:ascii="Courier New" w:cs="Courier New" w:eastAsia="Courier New" w:hAnsi="Courier New"/>
          <w:sz w:val="18"/>
          <w:szCs w:val="18"/>
        </w:rPr>
        <w:t xml:space="preserve">WITH RECURSIVE date_series AS (</w:t>
      </w:r>
    </w:p>
    <w:p>
      <w:pPr>
        <w:shd w:fill="F5F5F5" w:val="clear"/>
        <w:spacing w:after="80" w:line="260"/>
        <w:ind w:left="360"/>
      </w:pPr>
      <w:r>
        <w:rPr>
          <w:rFonts w:ascii="Courier New" w:cs="Courier New" w:eastAsia="Courier New" w:hAnsi="Courier New"/>
          <w:sz w:val="18"/>
          <w:szCs w:val="18"/>
        </w:rPr>
        <w:t xml:space="preserve">  SELECT DATE('2020-01-01') AS d</w:t>
      </w:r>
    </w:p>
    <w:p>
      <w:pPr>
        <w:shd w:fill="F5F5F5" w:val="clear"/>
        <w:spacing w:after="80" w:line="260"/>
        <w:ind w:left="360"/>
      </w:pPr>
      <w:r>
        <w:rPr>
          <w:rFonts w:ascii="Courier New" w:cs="Courier New" w:eastAsia="Courier New" w:hAnsi="Courier New"/>
          <w:sz w:val="18"/>
          <w:szCs w:val="18"/>
        </w:rPr>
        <w:t xml:space="preserve">  UNION ALL</w:t>
      </w:r>
    </w:p>
    <w:p>
      <w:pPr>
        <w:shd w:fill="F5F5F5" w:val="clear"/>
        <w:spacing w:after="80" w:line="260"/>
        <w:ind w:left="360"/>
      </w:pPr>
      <w:r>
        <w:rPr>
          <w:rFonts w:ascii="Courier New" w:cs="Courier New" w:eastAsia="Courier New" w:hAnsi="Courier New"/>
          <w:sz w:val="18"/>
          <w:szCs w:val="18"/>
        </w:rPr>
        <w:t xml:space="preserve">  SELECT DATE_ADD(d, INTERVAL 1 DAY) FROM date_series WHERE d &lt; '2027-12-31'</w:t>
      </w:r>
    </w:p>
    <w:p>
      <w:pPr>
        <w:shd w:fill="F5F5F5" w:val="clear"/>
        <w:spacing w:after="80" w:line="260"/>
        <w:ind w:left="360"/>
      </w:pPr>
      <w:r>
        <w:rPr>
          <w:rFonts w:ascii="Courier New" w:cs="Courier New" w:eastAsia="Courier New" w:hAnsi="Courier New"/>
          <w:sz w:val="18"/>
          <w:szCs w:val="18"/>
        </w:rPr>
        <w:t xml:space="preserve">)</w:t>
      </w:r>
    </w:p>
    <w:p>
      <w:pPr>
        <w:shd w:fill="F5F5F5" w:val="clear"/>
        <w:spacing w:after="80" w:line="260"/>
        <w:ind w:left="360"/>
      </w:pPr>
      <w:r>
        <w:rPr>
          <w:rFonts w:ascii="Courier New" w:cs="Courier New" w:eastAsia="Courier New" w:hAnsi="Courier New"/>
          <w:sz w:val="18"/>
          <w:szCs w:val="18"/>
        </w:rPr>
        <w:t xml:space="preserve">SELECT * FROM date_series;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93" w:sz="4" w:space="4"/>
      </w:pBdr>
    </w:pPr>
    <w:r>
      <w:rPr>
        <w:rFonts w:ascii="Arial" w:cs="Arial" w:eastAsia="Arial" w:hAnsi="Arial"/>
        <w:b/>
        <w:bCs/>
        <w:color w:val="1B6B93"/>
        <w:sz w:val="18"/>
        <w:szCs w:val="18"/>
      </w:rPr>
      <w:t xml:space="preserve">StreamDW</w:t>
    </w:r>
    <w:r>
      <w:rPr>
        <w:rFonts w:ascii="Arial" w:cs="Arial" w:eastAsia="Arial" w:hAnsi="Arial"/>
        <w:color w:val="999999"/>
        <w:sz w:val="18"/>
        <w:szCs w:val="18"/>
      </w:rPr>
      <w:t xml:space="preserve">  |  Session Summary &amp;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6B93"/>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2026-05-21T15:06:49.781Z</dcterms:created>
  <dcterms:modified xsi:type="dcterms:W3CDTF">2026-05-21T15:06:49.794Z</dcterms:modified>
</cp:coreProperties>
</file>

<file path=docProps/custom.xml><?xml version="1.0" encoding="utf-8"?>
<Properties xmlns="http://schemas.openxmlformats.org/officeDocument/2006/custom-properties" xmlns:vt="http://schemas.openxmlformats.org/officeDocument/2006/docPropsVTypes"/>
</file>