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A6" w:rsidRDefault="003259B1" w:rsidP="003259B1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區塊鏈是</w:t>
      </w:r>
      <w:proofErr w:type="gramEnd"/>
      <w:r>
        <w:rPr>
          <w:rFonts w:hint="eastAsia"/>
        </w:rPr>
        <w:t>交易紀錄的資料庫，是由區塊所構成，並且</w:t>
      </w:r>
      <w:proofErr w:type="gramStart"/>
      <w:r>
        <w:rPr>
          <w:rFonts w:hint="eastAsia"/>
        </w:rPr>
        <w:t>區塊鏈是</w:t>
      </w:r>
      <w:proofErr w:type="gramEnd"/>
      <w:r>
        <w:rPr>
          <w:rFonts w:hint="eastAsia"/>
        </w:rPr>
        <w:t>由所有節點所共享。</w:t>
      </w:r>
    </w:p>
    <w:p w:rsidR="003259B1" w:rsidRPr="003259B1" w:rsidRDefault="003259B1" w:rsidP="003259B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交易時，交易的紀錄</w:t>
      </w:r>
      <w:r w:rsidR="0097210E">
        <w:rPr>
          <w:rFonts w:asciiTheme="majorEastAsia" w:eastAsiaTheme="majorEastAsia" w:hAnsiTheme="majorEastAsia" w:hint="eastAsia"/>
        </w:rPr>
        <w:t>會壓縮為一個雜湊</w:t>
      </w:r>
      <w:r>
        <w:rPr>
          <w:rFonts w:asciiTheme="majorEastAsia" w:eastAsiaTheme="majorEastAsia" w:hAnsiTheme="majorEastAsia" w:hint="eastAsia"/>
        </w:rPr>
        <w:t>值並形成一個區塊，這個區塊也被寫入上一個</w:t>
      </w:r>
      <w:r w:rsidR="0097210E">
        <w:rPr>
          <w:rFonts w:asciiTheme="majorEastAsia" w:eastAsiaTheme="majorEastAsia" w:hAnsiTheme="majorEastAsia" w:hint="eastAsia"/>
        </w:rPr>
        <w:t>區塊的雜湊</w:t>
      </w:r>
      <w:r>
        <w:rPr>
          <w:rFonts w:asciiTheme="majorEastAsia" w:eastAsiaTheme="majorEastAsia" w:hAnsiTheme="majorEastAsia" w:hint="eastAsia"/>
        </w:rPr>
        <w:t>值，</w:t>
      </w:r>
      <w:r w:rsidR="0097210E">
        <w:rPr>
          <w:rFonts w:asciiTheme="majorEastAsia" w:eastAsiaTheme="majorEastAsia" w:hAnsiTheme="majorEastAsia" w:hint="eastAsia"/>
        </w:rPr>
        <w:t>所有的雜湊值都會記錄在每</w:t>
      </w:r>
      <w:proofErr w:type="gramStart"/>
      <w:r w:rsidR="0097210E">
        <w:rPr>
          <w:rFonts w:asciiTheme="majorEastAsia" w:eastAsiaTheme="majorEastAsia" w:hAnsiTheme="majorEastAsia" w:hint="eastAsia"/>
        </w:rPr>
        <w:t>個</w:t>
      </w:r>
      <w:proofErr w:type="gramEnd"/>
      <w:r w:rsidR="0097210E">
        <w:rPr>
          <w:rFonts w:asciiTheme="majorEastAsia" w:eastAsiaTheme="majorEastAsia" w:hAnsiTheme="majorEastAsia" w:hint="eastAsia"/>
        </w:rPr>
        <w:t>網路的節點上。若當有人要竄改交易紀錄時，其中的雜湊值便會改變，從整個網絡來看，由每</w:t>
      </w:r>
      <w:proofErr w:type="gramStart"/>
      <w:r w:rsidR="0097210E">
        <w:rPr>
          <w:rFonts w:asciiTheme="majorEastAsia" w:eastAsiaTheme="majorEastAsia" w:hAnsiTheme="majorEastAsia" w:hint="eastAsia"/>
        </w:rPr>
        <w:t>個</w:t>
      </w:r>
      <w:proofErr w:type="gramEnd"/>
      <w:r w:rsidR="0097210E">
        <w:rPr>
          <w:rFonts w:asciiTheme="majorEastAsia" w:eastAsiaTheme="majorEastAsia" w:hAnsiTheme="majorEastAsia" w:hint="eastAsia"/>
        </w:rPr>
        <w:t>節點都會儲存所有交易結果的雜湊值，所以只有一對照就能知道區塊的哪些資料曾被修改過。</w:t>
      </w:r>
    </w:p>
    <w:p w:rsidR="00DD1D1F" w:rsidRPr="0081764F" w:rsidRDefault="0097210E" w:rsidP="0081764F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比</w:t>
      </w:r>
      <w:proofErr w:type="gramStart"/>
      <w:r>
        <w:rPr>
          <w:rFonts w:asciiTheme="majorEastAsia" w:eastAsiaTheme="majorEastAsia" w:hAnsiTheme="majorEastAsia" w:hint="eastAsia"/>
        </w:rPr>
        <w:t>特</w:t>
      </w:r>
      <w:proofErr w:type="gramEnd"/>
      <w:r>
        <w:rPr>
          <w:rFonts w:asciiTheme="majorEastAsia" w:eastAsiaTheme="majorEastAsia" w:hAnsiTheme="majorEastAsia" w:hint="eastAsia"/>
        </w:rPr>
        <w:t>幣</w:t>
      </w:r>
      <w:r w:rsidR="00DF0614">
        <w:rPr>
          <w:rFonts w:asciiTheme="majorEastAsia" w:eastAsiaTheme="majorEastAsia" w:hAnsiTheme="majorEastAsia" w:hint="eastAsia"/>
        </w:rPr>
        <w:t xml:space="preserve">的手續費是由付款人決定給礦工多少錢，而以太坊的手續費是有Gas </w:t>
      </w:r>
      <w:bookmarkStart w:id="0" w:name="_GoBack"/>
      <w:bookmarkEnd w:id="0"/>
      <w:proofErr w:type="spellStart"/>
      <w:r w:rsidR="00DF0614">
        <w:rPr>
          <w:rFonts w:asciiTheme="majorEastAsia" w:eastAsiaTheme="majorEastAsia" w:hAnsiTheme="majorEastAsia" w:hint="eastAsia"/>
        </w:rPr>
        <w:t>limi</w:t>
      </w:r>
      <w:proofErr w:type="spellEnd"/>
      <w:r w:rsidR="00DF0614">
        <w:rPr>
          <w:rFonts w:asciiTheme="majorEastAsia" w:eastAsiaTheme="majorEastAsia" w:hAnsiTheme="majorEastAsia" w:hint="eastAsia"/>
        </w:rPr>
        <w:t>，則G</w:t>
      </w:r>
      <w:r w:rsidR="00DF0614">
        <w:rPr>
          <w:rFonts w:asciiTheme="majorEastAsia" w:eastAsiaTheme="majorEastAsia" w:hAnsiTheme="majorEastAsia"/>
        </w:rPr>
        <w:t>as limit</w:t>
      </w:r>
      <w:proofErr w:type="gramStart"/>
      <w:r w:rsidR="00DF0614">
        <w:rPr>
          <w:rFonts w:asciiTheme="majorEastAsia" w:eastAsiaTheme="majorEastAsia" w:hAnsiTheme="majorEastAsia" w:hint="eastAsia"/>
        </w:rPr>
        <w:t>是由挖礦</w:t>
      </w:r>
      <w:proofErr w:type="gramEnd"/>
      <w:r w:rsidR="00DF0614">
        <w:rPr>
          <w:rFonts w:asciiTheme="majorEastAsia" w:eastAsiaTheme="majorEastAsia" w:hAnsiTheme="majorEastAsia" w:hint="eastAsia"/>
        </w:rPr>
        <w:t>的人投票來決定的。</w:t>
      </w:r>
    </w:p>
    <w:p w:rsidR="004E33DC" w:rsidRPr="0081764F" w:rsidRDefault="008D5B8C" w:rsidP="003259B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Cs w:val="24"/>
        </w:rPr>
      </w:pPr>
      <w:r w:rsidRPr="0081764F">
        <w:rPr>
          <w:rFonts w:asciiTheme="majorEastAsia" w:eastAsiaTheme="majorEastAsia" w:hAnsiTheme="majorEastAsia" w:hint="eastAsia"/>
          <w:szCs w:val="24"/>
        </w:rPr>
        <w:t>(1)</w:t>
      </w:r>
      <w:r w:rsidRPr="0081764F">
        <w:rPr>
          <w:rFonts w:ascii="Arial" w:hAnsi="Arial" w:cs="Arial"/>
          <w:color w:val="000000"/>
          <w:szCs w:val="24"/>
        </w:rPr>
        <w:t xml:space="preserve"> </w:t>
      </w:r>
      <w:r w:rsidRPr="0081764F">
        <w:rPr>
          <w:rFonts w:ascii="Arial" w:hAnsi="Arial" w:cs="Arial"/>
          <w:color w:val="000000"/>
          <w:szCs w:val="24"/>
        </w:rPr>
        <w:t>進入</w:t>
      </w:r>
      <w:proofErr w:type="spellStart"/>
      <w:r w:rsidRPr="0081764F">
        <w:rPr>
          <w:rFonts w:ascii="Arial" w:hAnsi="Arial" w:cs="Arial"/>
          <w:color w:val="000000"/>
          <w:szCs w:val="24"/>
        </w:rPr>
        <w:t>regtest</w:t>
      </w:r>
      <w:proofErr w:type="spellEnd"/>
      <w:r w:rsidRPr="0081764F">
        <w:rPr>
          <w:rFonts w:ascii="Arial" w:hAnsi="Arial" w:cs="Arial"/>
          <w:color w:val="000000"/>
          <w:szCs w:val="24"/>
        </w:rPr>
        <w:t>模式</w:t>
      </w:r>
    </w:p>
    <w:p w:rsidR="008D5B8C" w:rsidRDefault="004E33DC" w:rsidP="004E33DC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1F2E7E70" wp14:editId="02418317">
            <wp:extent cx="5274310" cy="2819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2191"/>
                    <a:stretch/>
                  </pic:blipFill>
                  <pic:spPr bwMode="auto"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B8C" w:rsidRPr="0081764F" w:rsidRDefault="008D5B8C" w:rsidP="004E33DC">
      <w:pPr>
        <w:pStyle w:val="a3"/>
        <w:ind w:leftChars="0" w:left="360"/>
        <w:rPr>
          <w:rFonts w:asciiTheme="majorEastAsia" w:eastAsiaTheme="majorEastAsia" w:hAnsiTheme="majorEastAsia" w:hint="eastAsia"/>
          <w:szCs w:val="24"/>
        </w:rPr>
      </w:pPr>
      <w:r w:rsidRPr="0081764F">
        <w:rPr>
          <w:rFonts w:asciiTheme="majorEastAsia" w:eastAsiaTheme="majorEastAsia" w:hAnsiTheme="majorEastAsia" w:hint="eastAsia"/>
          <w:szCs w:val="24"/>
        </w:rPr>
        <w:t>(2)</w:t>
      </w:r>
      <w:r w:rsidRPr="0081764F">
        <w:rPr>
          <w:rFonts w:ascii="Arial" w:hAnsi="Arial" w:cs="Arial"/>
          <w:color w:val="000000"/>
          <w:szCs w:val="24"/>
        </w:rPr>
        <w:t xml:space="preserve"> </w:t>
      </w:r>
      <w:r w:rsidRPr="0081764F">
        <w:rPr>
          <w:rFonts w:ascii="Arial" w:hAnsi="Arial" w:cs="Arial"/>
          <w:color w:val="000000"/>
          <w:szCs w:val="24"/>
        </w:rPr>
        <w:t>產生錢幣</w:t>
      </w:r>
    </w:p>
    <w:p w:rsidR="008D5B8C" w:rsidRDefault="008D5B8C" w:rsidP="004E33DC">
      <w:pPr>
        <w:pStyle w:val="a3"/>
        <w:ind w:leftChars="0" w:left="360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228D7D56" wp14:editId="290E032B">
            <wp:extent cx="5274310" cy="6477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339" b="29722"/>
                    <a:stretch/>
                  </pic:blipFill>
                  <pic:spPr bwMode="auto"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B63" w:rsidRDefault="008D5B8C" w:rsidP="008D5B8C">
      <w:pPr>
        <w:pStyle w:val="a3"/>
        <w:ind w:leftChars="0" w:left="360"/>
        <w:rPr>
          <w:rFonts w:ascii="Arial" w:hAnsi="Arial" w:cs="Arial"/>
          <w:color w:val="000000"/>
          <w:szCs w:val="20"/>
        </w:rPr>
      </w:pPr>
      <w:r w:rsidRPr="0081764F">
        <w:rPr>
          <w:rFonts w:asciiTheme="majorEastAsia" w:eastAsiaTheme="majorEastAsia" w:hAnsiTheme="majorEastAsia" w:hint="eastAsia"/>
          <w:szCs w:val="20"/>
        </w:rPr>
        <w:t>(3)</w:t>
      </w:r>
      <w:r w:rsidRPr="0081764F">
        <w:rPr>
          <w:rFonts w:ascii="Arial" w:hAnsi="Arial" w:cs="Arial"/>
          <w:color w:val="000000"/>
          <w:szCs w:val="20"/>
        </w:rPr>
        <w:t xml:space="preserve"> </w:t>
      </w:r>
      <w:r w:rsidRPr="0081764F">
        <w:rPr>
          <w:rFonts w:ascii="Arial" w:hAnsi="Arial" w:cs="Arial"/>
          <w:color w:val="000000"/>
          <w:szCs w:val="20"/>
        </w:rPr>
        <w:t>產生新位址</w:t>
      </w:r>
    </w:p>
    <w:p w:rsidR="008D5B8C" w:rsidRDefault="002A0B63" w:rsidP="008D5B8C">
      <w:pPr>
        <w:pStyle w:val="a3"/>
        <w:ind w:leftChars="0" w:left="360"/>
        <w:rPr>
          <w:rFonts w:ascii="Arial" w:hAnsi="Arial" w:cs="Arial"/>
          <w:color w:val="000000"/>
          <w:sz w:val="22"/>
        </w:rPr>
      </w:pPr>
      <w:r>
        <w:rPr>
          <w:rFonts w:ascii="Arial" w:hAnsi="Arial" w:cs="Arial" w:hint="eastAsia"/>
          <w:color w:val="000000"/>
          <w:szCs w:val="20"/>
        </w:rPr>
        <w:t>2M</w:t>
      </w:r>
      <w:r>
        <w:rPr>
          <w:rFonts w:ascii="Arial" w:hAnsi="Arial" w:cs="Arial"/>
          <w:color w:val="000000"/>
          <w:szCs w:val="20"/>
        </w:rPr>
        <w:t>xfNS</w:t>
      </w:r>
      <w:r w:rsidR="00633986">
        <w:rPr>
          <w:rFonts w:ascii="Arial" w:hAnsi="Arial" w:cs="Arial"/>
          <w:color w:val="000000"/>
          <w:szCs w:val="20"/>
        </w:rPr>
        <w:t>8</w:t>
      </w:r>
      <w:r>
        <w:rPr>
          <w:rFonts w:ascii="Arial" w:hAnsi="Arial" w:cs="Arial"/>
          <w:color w:val="000000"/>
          <w:szCs w:val="20"/>
        </w:rPr>
        <w:t>sB1GcCo3GBLmX2PUw277H9zvrn2L</w:t>
      </w:r>
      <w:r w:rsidR="004E33DC">
        <w:rPr>
          <w:noProof/>
        </w:rPr>
        <w:drawing>
          <wp:inline distT="0" distB="0" distL="0" distR="0" wp14:anchorId="3881099A" wp14:editId="1F4AFB0F">
            <wp:extent cx="5274310" cy="2819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357"/>
                    <a:stretch/>
                  </pic:blipFill>
                  <pic:spPr bwMode="auto"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B8C" w:rsidRPr="0081764F" w:rsidRDefault="008D5B8C" w:rsidP="008D5B8C">
      <w:pPr>
        <w:pStyle w:val="a3"/>
        <w:ind w:leftChars="0" w:left="360"/>
        <w:rPr>
          <w:noProof/>
          <w:szCs w:val="20"/>
        </w:rPr>
      </w:pPr>
      <w:r w:rsidRPr="0081764F">
        <w:rPr>
          <w:rFonts w:ascii="Arial" w:hAnsi="Arial" w:cs="Arial" w:hint="eastAsia"/>
          <w:color w:val="000000"/>
          <w:szCs w:val="20"/>
        </w:rPr>
        <w:t>(4)</w:t>
      </w:r>
      <w:r w:rsidRPr="0081764F">
        <w:rPr>
          <w:rFonts w:ascii="Arial" w:hAnsi="Arial" w:cs="Arial"/>
          <w:color w:val="000000"/>
          <w:szCs w:val="20"/>
        </w:rPr>
        <w:t xml:space="preserve"> </w:t>
      </w:r>
      <w:r w:rsidRPr="0081764F">
        <w:rPr>
          <w:rFonts w:ascii="Arial" w:hAnsi="Arial" w:cs="Arial"/>
          <w:color w:val="000000"/>
          <w:szCs w:val="20"/>
        </w:rPr>
        <w:t>轉</w:t>
      </w:r>
      <w:r w:rsidRPr="0081764F">
        <w:rPr>
          <w:rFonts w:ascii="Arial" w:hAnsi="Arial" w:cs="Arial"/>
          <w:color w:val="000000"/>
          <w:szCs w:val="20"/>
        </w:rPr>
        <w:t>10</w:t>
      </w:r>
      <w:r w:rsidRPr="0081764F">
        <w:rPr>
          <w:rFonts w:ascii="Arial" w:hAnsi="Arial" w:cs="Arial"/>
          <w:color w:val="000000"/>
          <w:szCs w:val="20"/>
        </w:rPr>
        <w:t>塊錢給該位址</w:t>
      </w:r>
    </w:p>
    <w:p w:rsidR="00DF0614" w:rsidRDefault="008D5B8C" w:rsidP="008D5B8C">
      <w:pPr>
        <w:pStyle w:val="a3"/>
        <w:ind w:leftChars="0" w:left="360"/>
        <w:rPr>
          <w:rFonts w:ascii="Arial" w:hAnsi="Arial" w:cs="Arial"/>
          <w:color w:val="000000"/>
          <w:sz w:val="22"/>
        </w:rPr>
      </w:pPr>
      <w:r>
        <w:rPr>
          <w:noProof/>
        </w:rPr>
        <w:drawing>
          <wp:inline distT="0" distB="0" distL="0" distR="0" wp14:anchorId="3BA8A330" wp14:editId="4F893204">
            <wp:extent cx="5274310" cy="4521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429"/>
                    <a:stretch/>
                  </pic:blipFill>
                  <pic:spPr bwMode="auto"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B8C" w:rsidRPr="0081764F" w:rsidRDefault="008D5B8C" w:rsidP="008D5B8C">
      <w:pPr>
        <w:pStyle w:val="a3"/>
        <w:ind w:leftChars="0" w:left="360"/>
        <w:rPr>
          <w:rFonts w:ascii="Arial" w:hAnsi="Arial" w:cs="Arial"/>
          <w:color w:val="000000"/>
          <w:szCs w:val="20"/>
        </w:rPr>
      </w:pPr>
      <w:r w:rsidRPr="0081764F">
        <w:rPr>
          <w:rFonts w:ascii="Arial" w:hAnsi="Arial" w:cs="Arial" w:hint="eastAsia"/>
          <w:color w:val="000000"/>
          <w:szCs w:val="20"/>
        </w:rPr>
        <w:t>(5)</w:t>
      </w:r>
      <w:r w:rsidR="00DD1D1F" w:rsidRPr="0081764F">
        <w:rPr>
          <w:rFonts w:ascii="Arial" w:hAnsi="Arial" w:cs="Arial"/>
          <w:color w:val="000000"/>
          <w:szCs w:val="20"/>
        </w:rPr>
        <w:t xml:space="preserve"> </w:t>
      </w:r>
      <w:r w:rsidR="00DD1D1F" w:rsidRPr="0081764F">
        <w:rPr>
          <w:rFonts w:ascii="Arial" w:hAnsi="Arial" w:cs="Arial"/>
          <w:color w:val="000000"/>
          <w:szCs w:val="20"/>
        </w:rPr>
        <w:t>列出該交易的紀錄</w:t>
      </w:r>
    </w:p>
    <w:p w:rsidR="00877EFA" w:rsidRDefault="00DD1D1F" w:rsidP="00877EFA">
      <w:pPr>
        <w:pStyle w:val="a3"/>
        <w:ind w:leftChars="0" w:left="360"/>
        <w:rPr>
          <w:rFonts w:ascii="Arial" w:hAnsi="Arial" w:cs="Arial"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35193763" wp14:editId="2F27FD97">
            <wp:extent cx="5274310" cy="405257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FA" w:rsidRDefault="00877EFA" w:rsidP="00877EFA">
      <w:pPr>
        <w:rPr>
          <w:rFonts w:ascii="Arial" w:hAnsi="Arial" w:cs="Arial"/>
          <w:color w:val="000000"/>
          <w:sz w:val="22"/>
        </w:rPr>
      </w:pPr>
    </w:p>
    <w:p w:rsidR="00877EFA" w:rsidRDefault="00877EFA" w:rsidP="00877EFA">
      <w:pPr>
        <w:rPr>
          <w:rFonts w:ascii="Arial" w:hAnsi="Arial" w:cs="Arial"/>
          <w:color w:val="000000"/>
          <w:sz w:val="22"/>
        </w:rPr>
      </w:pPr>
    </w:p>
    <w:p w:rsidR="00877EFA" w:rsidRDefault="00877EFA" w:rsidP="00877EFA">
      <w:pPr>
        <w:rPr>
          <w:rFonts w:ascii="Arial" w:hAnsi="Arial" w:cs="Arial"/>
          <w:color w:val="000000"/>
          <w:sz w:val="22"/>
        </w:rPr>
      </w:pPr>
    </w:p>
    <w:p w:rsidR="00877EFA" w:rsidRDefault="00877EFA" w:rsidP="00877EFA">
      <w:pPr>
        <w:rPr>
          <w:rFonts w:ascii="Arial" w:hAnsi="Arial" w:cs="Arial"/>
          <w:color w:val="000000"/>
          <w:sz w:val="22"/>
        </w:rPr>
      </w:pPr>
    </w:p>
    <w:p w:rsidR="00877EFA" w:rsidRDefault="00877EFA" w:rsidP="00877EFA">
      <w:pPr>
        <w:rPr>
          <w:rFonts w:ascii="Arial" w:hAnsi="Arial" w:cs="Arial"/>
          <w:color w:val="000000"/>
          <w:sz w:val="22"/>
        </w:rPr>
      </w:pPr>
    </w:p>
    <w:p w:rsidR="00877EFA" w:rsidRDefault="00877EFA" w:rsidP="00877EFA">
      <w:pPr>
        <w:rPr>
          <w:rFonts w:ascii="Arial" w:hAnsi="Arial" w:cs="Arial"/>
          <w:color w:val="000000"/>
          <w:sz w:val="22"/>
        </w:rPr>
      </w:pPr>
    </w:p>
    <w:p w:rsidR="00877EFA" w:rsidRDefault="00877EFA" w:rsidP="00877EFA">
      <w:pPr>
        <w:rPr>
          <w:rFonts w:ascii="Arial" w:hAnsi="Arial" w:cs="Arial"/>
          <w:color w:val="000000"/>
          <w:sz w:val="22"/>
        </w:rPr>
      </w:pPr>
    </w:p>
    <w:p w:rsidR="00877EFA" w:rsidRDefault="00877EFA" w:rsidP="00877EFA">
      <w:pPr>
        <w:rPr>
          <w:rFonts w:ascii="Arial" w:hAnsi="Arial" w:cs="Arial"/>
          <w:color w:val="000000"/>
          <w:sz w:val="22"/>
        </w:rPr>
      </w:pPr>
    </w:p>
    <w:p w:rsidR="00877EFA" w:rsidRDefault="00877EFA" w:rsidP="00877EFA">
      <w:pPr>
        <w:rPr>
          <w:rFonts w:ascii="Arial" w:hAnsi="Arial" w:cs="Arial"/>
          <w:color w:val="000000"/>
          <w:sz w:val="22"/>
        </w:rPr>
      </w:pPr>
    </w:p>
    <w:p w:rsidR="00877EFA" w:rsidRDefault="00877EFA" w:rsidP="00877EFA">
      <w:pPr>
        <w:rPr>
          <w:rFonts w:ascii="Arial" w:hAnsi="Arial" w:cs="Arial"/>
          <w:color w:val="000000"/>
          <w:sz w:val="22"/>
        </w:rPr>
      </w:pPr>
    </w:p>
    <w:p w:rsidR="00877EFA" w:rsidRDefault="00877EFA" w:rsidP="00877EFA">
      <w:pPr>
        <w:rPr>
          <w:rFonts w:ascii="Arial" w:hAnsi="Arial" w:cs="Arial"/>
          <w:color w:val="000000"/>
          <w:sz w:val="22"/>
        </w:rPr>
      </w:pPr>
    </w:p>
    <w:p w:rsidR="00877EFA" w:rsidRDefault="00877EFA" w:rsidP="00877EFA">
      <w:pPr>
        <w:rPr>
          <w:rFonts w:ascii="Arial" w:hAnsi="Arial" w:cs="Arial"/>
          <w:color w:val="000000"/>
          <w:sz w:val="22"/>
        </w:rPr>
      </w:pPr>
    </w:p>
    <w:p w:rsidR="00877EFA" w:rsidRDefault="00877EFA" w:rsidP="00877EFA">
      <w:pPr>
        <w:rPr>
          <w:rFonts w:ascii="Arial" w:hAnsi="Arial" w:cs="Arial"/>
          <w:color w:val="000000"/>
          <w:sz w:val="22"/>
        </w:rPr>
      </w:pPr>
    </w:p>
    <w:p w:rsidR="00877EFA" w:rsidRDefault="00877EFA" w:rsidP="00877EFA">
      <w:pPr>
        <w:rPr>
          <w:rFonts w:ascii="Arial" w:hAnsi="Arial" w:cs="Arial"/>
          <w:color w:val="000000"/>
          <w:sz w:val="22"/>
        </w:rPr>
      </w:pPr>
    </w:p>
    <w:p w:rsidR="00877EFA" w:rsidRDefault="00877EFA" w:rsidP="00877EFA">
      <w:pPr>
        <w:rPr>
          <w:rFonts w:ascii="Arial" w:hAnsi="Arial" w:cs="Arial"/>
          <w:color w:val="000000"/>
          <w:sz w:val="22"/>
        </w:rPr>
      </w:pPr>
    </w:p>
    <w:p w:rsidR="00877EFA" w:rsidRDefault="00877EFA" w:rsidP="00877EFA">
      <w:pPr>
        <w:rPr>
          <w:rFonts w:ascii="Arial" w:hAnsi="Arial" w:cs="Arial"/>
          <w:color w:val="000000"/>
          <w:sz w:val="22"/>
        </w:rPr>
      </w:pPr>
    </w:p>
    <w:p w:rsidR="00877EFA" w:rsidRDefault="00877EFA" w:rsidP="00877EFA">
      <w:pPr>
        <w:rPr>
          <w:rFonts w:ascii="Arial" w:hAnsi="Arial" w:cs="Arial"/>
          <w:color w:val="000000"/>
          <w:sz w:val="22"/>
        </w:rPr>
      </w:pPr>
    </w:p>
    <w:p w:rsidR="00877EFA" w:rsidRDefault="00877EFA" w:rsidP="00877EFA">
      <w:pPr>
        <w:rPr>
          <w:rFonts w:ascii="Arial" w:hAnsi="Arial" w:cs="Arial"/>
          <w:color w:val="000000"/>
          <w:sz w:val="22"/>
        </w:rPr>
      </w:pPr>
    </w:p>
    <w:p w:rsidR="00877EFA" w:rsidRDefault="00877EFA" w:rsidP="00877EFA">
      <w:pPr>
        <w:rPr>
          <w:rFonts w:ascii="Arial" w:hAnsi="Arial" w:cs="Arial"/>
          <w:color w:val="000000"/>
          <w:sz w:val="22"/>
        </w:rPr>
      </w:pPr>
    </w:p>
    <w:p w:rsidR="00877EFA" w:rsidRDefault="00877EFA" w:rsidP="00877EFA">
      <w:pPr>
        <w:rPr>
          <w:rFonts w:ascii="Arial" w:hAnsi="Arial" w:cs="Arial"/>
          <w:color w:val="000000"/>
          <w:sz w:val="22"/>
        </w:rPr>
      </w:pPr>
    </w:p>
    <w:p w:rsidR="00877EFA" w:rsidRPr="00877EFA" w:rsidRDefault="00877EFA" w:rsidP="00877EFA">
      <w:pPr>
        <w:rPr>
          <w:rFonts w:asciiTheme="minorEastAsia" w:hAnsiTheme="minorEastAsia" w:cs="Arial" w:hint="eastAsia"/>
          <w:color w:val="000000"/>
          <w:szCs w:val="24"/>
        </w:rPr>
      </w:pPr>
      <w:r w:rsidRPr="00877EFA">
        <w:rPr>
          <w:rFonts w:asciiTheme="minorEastAsia" w:hAnsiTheme="minorEastAsia" w:cs="Arial" w:hint="eastAsia"/>
          <w:color w:val="000000"/>
          <w:szCs w:val="24"/>
        </w:rPr>
        <w:lastRenderedPageBreak/>
        <w:t>5.</w:t>
      </w:r>
      <w:r w:rsidRPr="00877E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33EF84" wp14:editId="18786642">
            <wp:extent cx="5274310" cy="5402580"/>
            <wp:effectExtent l="0" t="0" r="254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1F" w:rsidRPr="00877EFA" w:rsidRDefault="00877EFA" w:rsidP="00877EFA">
      <w:pPr>
        <w:rPr>
          <w:rFonts w:asciiTheme="minorEastAsia" w:hAnsiTheme="minorEastAsia" w:cs="Arial" w:hint="eastAsia"/>
          <w:color w:val="000000"/>
          <w:szCs w:val="24"/>
        </w:rPr>
      </w:pPr>
      <w:r>
        <w:rPr>
          <w:noProof/>
        </w:rPr>
        <w:lastRenderedPageBreak/>
        <w:drawing>
          <wp:inline distT="0" distB="0" distL="0" distR="0" wp14:anchorId="73267BE9" wp14:editId="7E5E29D2">
            <wp:extent cx="5274310" cy="490474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D1F" w:rsidRPr="00877E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A2AB6"/>
    <w:multiLevelType w:val="hybridMultilevel"/>
    <w:tmpl w:val="D6E23C5C"/>
    <w:lvl w:ilvl="0" w:tplc="EB76D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B1"/>
    <w:rsid w:val="002A0B63"/>
    <w:rsid w:val="003259B1"/>
    <w:rsid w:val="004E33DC"/>
    <w:rsid w:val="00633986"/>
    <w:rsid w:val="0076694C"/>
    <w:rsid w:val="0081764F"/>
    <w:rsid w:val="00877EFA"/>
    <w:rsid w:val="008D5B8C"/>
    <w:rsid w:val="0097210E"/>
    <w:rsid w:val="00AC0DA6"/>
    <w:rsid w:val="00DD1D1F"/>
    <w:rsid w:val="00DF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54BE"/>
  <w15:chartTrackingRefBased/>
  <w15:docId w15:val="{176B12DC-1CDA-4FB1-B9A6-F7003440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9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2</cp:revision>
  <dcterms:created xsi:type="dcterms:W3CDTF">2018-08-20T08:43:00Z</dcterms:created>
  <dcterms:modified xsi:type="dcterms:W3CDTF">2018-08-20T08:43:00Z</dcterms:modified>
</cp:coreProperties>
</file>