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9AB" w:rsidRPr="001517F7" w:rsidRDefault="005D2D6C" w:rsidP="005709AB">
      <w:pPr>
        <w:pStyle w:val="a5"/>
        <w:jc w:val="center"/>
        <w:rPr>
          <w:lang w:val="ru-RU"/>
        </w:rPr>
      </w:pPr>
      <w:r>
        <w:rPr>
          <w:lang w:val="ru-RU"/>
        </w:rPr>
        <w:t>ВВЕДЕНИЕ К МЕТОДИКЕ</w:t>
      </w:r>
      <w:r w:rsidR="001517F7">
        <w:rPr>
          <w:lang w:val="ru-RU"/>
        </w:rPr>
        <w:t xml:space="preserve"> </w:t>
      </w:r>
      <w:r>
        <w:rPr>
          <w:lang w:val="ru-RU"/>
        </w:rPr>
        <w:t xml:space="preserve">РАСЧЕТА </w:t>
      </w:r>
      <w:r w:rsidR="005709AB" w:rsidRPr="001517F7">
        <w:rPr>
          <w:lang w:val="ru-RU"/>
        </w:rPr>
        <w:t>АЛЛЕРГОЧИПА</w:t>
      </w:r>
      <w:r w:rsidR="00F86778">
        <w:rPr>
          <w:lang w:val="ru-RU"/>
        </w:rPr>
        <w:t xml:space="preserve"> </w:t>
      </w:r>
      <w:r w:rsidR="006D7295">
        <w:rPr>
          <w:lang w:val="ru-RU"/>
        </w:rPr>
        <w:t xml:space="preserve">(ВХОДНЫЕ ДАННЫЕ </w:t>
      </w:r>
      <w:r w:rsidR="00F86778">
        <w:rPr>
          <w:lang w:val="ru-RU"/>
        </w:rPr>
        <w:t>БЕЗ НОРМИРОВКИ</w:t>
      </w:r>
      <w:r w:rsidR="006D7295">
        <w:rPr>
          <w:lang w:val="ru-RU"/>
        </w:rPr>
        <w:t>)</w:t>
      </w:r>
    </w:p>
    <w:p w:rsidR="00326A17" w:rsidRPr="00326A17" w:rsidRDefault="00086DF1" w:rsidP="00326A17">
      <w:pPr>
        <w:tabs>
          <w:tab w:val="left" w:pos="314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1)</w:t>
      </w:r>
      <w:r w:rsidR="009A47CF" w:rsidRPr="00326A17">
        <w:rPr>
          <w:rFonts w:ascii="Times New Roman" w:hAnsi="Times New Roman" w:cs="Times New Roman"/>
          <w:b/>
          <w:sz w:val="28"/>
          <w:szCs w:val="28"/>
        </w:rPr>
        <w:t>С</w:t>
      </w:r>
      <w:r w:rsidR="001517F7" w:rsidRPr="00326A17">
        <w:rPr>
          <w:rFonts w:ascii="Times New Roman" w:hAnsi="Times New Roman" w:cs="Times New Roman"/>
          <w:b/>
          <w:sz w:val="28"/>
          <w:szCs w:val="28"/>
        </w:rPr>
        <w:t>хема расположения</w:t>
      </w:r>
      <w:r w:rsidR="009A47CF" w:rsidRPr="00326A17">
        <w:rPr>
          <w:rFonts w:ascii="Times New Roman" w:hAnsi="Times New Roman" w:cs="Times New Roman"/>
          <w:b/>
          <w:sz w:val="28"/>
          <w:szCs w:val="28"/>
        </w:rPr>
        <w:t xml:space="preserve"> ячеек</w:t>
      </w:r>
      <w:r w:rsidR="001517F7" w:rsidRPr="00326A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A47CF" w:rsidRPr="00326A17">
        <w:rPr>
          <w:rFonts w:ascii="Times New Roman" w:hAnsi="Times New Roman" w:cs="Times New Roman"/>
          <w:b/>
          <w:sz w:val="28"/>
          <w:szCs w:val="28"/>
        </w:rPr>
        <w:t>(</w:t>
      </w:r>
      <w:r w:rsidR="001517F7" w:rsidRPr="00326A17">
        <w:rPr>
          <w:rFonts w:ascii="Times New Roman" w:hAnsi="Times New Roman" w:cs="Times New Roman"/>
          <w:b/>
          <w:sz w:val="28"/>
          <w:szCs w:val="28"/>
        </w:rPr>
        <w:t>аллергенов</w:t>
      </w:r>
      <w:r w:rsidR="009A47CF" w:rsidRPr="00326A17">
        <w:rPr>
          <w:rFonts w:ascii="Times New Roman" w:hAnsi="Times New Roman" w:cs="Times New Roman"/>
          <w:b/>
          <w:sz w:val="28"/>
          <w:szCs w:val="28"/>
        </w:rPr>
        <w:t>)</w:t>
      </w:r>
      <w:r w:rsidR="001517F7" w:rsidRPr="00326A17">
        <w:rPr>
          <w:rFonts w:ascii="Times New Roman" w:hAnsi="Times New Roman" w:cs="Times New Roman"/>
          <w:b/>
          <w:sz w:val="28"/>
          <w:szCs w:val="28"/>
        </w:rPr>
        <w:t xml:space="preserve"> на чипе</w:t>
      </w:r>
      <w:r w:rsidR="00326A17" w:rsidRPr="00326A17">
        <w:rPr>
          <w:rFonts w:ascii="Times New Roman" w:hAnsi="Times New Roman" w:cs="Times New Roman"/>
          <w:b/>
          <w:sz w:val="28"/>
          <w:szCs w:val="28"/>
        </w:rPr>
        <w:t>:</w:t>
      </w:r>
    </w:p>
    <w:p w:rsidR="00326A17" w:rsidRPr="00F50D44" w:rsidRDefault="009A47CF" w:rsidP="00326A17">
      <w:pPr>
        <w:tabs>
          <w:tab w:val="left" w:pos="31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Всего 20 аллергенов (номера 1-20). </w:t>
      </w:r>
      <w:r w:rsidR="00587120">
        <w:rPr>
          <w:rFonts w:ascii="Times New Roman" w:hAnsi="Times New Roman" w:cs="Times New Roman"/>
          <w:sz w:val="24"/>
          <w:szCs w:val="24"/>
        </w:rPr>
        <w:t>На схеме к</w:t>
      </w:r>
      <w:r>
        <w:rPr>
          <w:rFonts w:ascii="Times New Roman" w:hAnsi="Times New Roman" w:cs="Times New Roman"/>
          <w:sz w:val="24"/>
          <w:szCs w:val="24"/>
        </w:rPr>
        <w:t>аждый алл</w:t>
      </w:r>
      <w:r w:rsidR="00326A17">
        <w:rPr>
          <w:rFonts w:ascii="Times New Roman" w:hAnsi="Times New Roman" w:cs="Times New Roman"/>
          <w:sz w:val="24"/>
          <w:szCs w:val="24"/>
        </w:rPr>
        <w:t xml:space="preserve">ерген </w:t>
      </w:r>
      <w:r w:rsidR="00587120">
        <w:rPr>
          <w:rFonts w:ascii="Times New Roman" w:hAnsi="Times New Roman" w:cs="Times New Roman"/>
          <w:sz w:val="24"/>
          <w:szCs w:val="24"/>
        </w:rPr>
        <w:t xml:space="preserve">представлен в </w:t>
      </w:r>
      <w:r w:rsidR="00326A17">
        <w:rPr>
          <w:rFonts w:ascii="Times New Roman" w:hAnsi="Times New Roman" w:cs="Times New Roman"/>
          <w:sz w:val="24"/>
          <w:szCs w:val="24"/>
        </w:rPr>
        <w:t>4</w:t>
      </w:r>
      <w:r w:rsidR="00587120">
        <w:rPr>
          <w:rFonts w:ascii="Times New Roman" w:hAnsi="Times New Roman" w:cs="Times New Roman"/>
          <w:sz w:val="24"/>
          <w:szCs w:val="24"/>
        </w:rPr>
        <w:t>-х</w:t>
      </w:r>
      <w:r w:rsidR="00326A17">
        <w:rPr>
          <w:rFonts w:ascii="Times New Roman" w:hAnsi="Times New Roman" w:cs="Times New Roman"/>
          <w:sz w:val="24"/>
          <w:szCs w:val="24"/>
        </w:rPr>
        <w:t xml:space="preserve"> повтора</w:t>
      </w:r>
      <w:r w:rsidR="00587120">
        <w:rPr>
          <w:rFonts w:ascii="Times New Roman" w:hAnsi="Times New Roman" w:cs="Times New Roman"/>
          <w:sz w:val="24"/>
          <w:szCs w:val="24"/>
        </w:rPr>
        <w:t>х</w:t>
      </w:r>
      <w:r w:rsidR="00326A17">
        <w:rPr>
          <w:rFonts w:ascii="Times New Roman" w:hAnsi="Times New Roman" w:cs="Times New Roman"/>
          <w:sz w:val="24"/>
          <w:szCs w:val="24"/>
        </w:rPr>
        <w:t xml:space="preserve">. В каждом углу находятся Маркеры (номер 23), которые обозначают границы </w:t>
      </w:r>
      <w:r w:rsidR="00D0071C">
        <w:rPr>
          <w:rFonts w:ascii="Times New Roman" w:hAnsi="Times New Roman" w:cs="Times New Roman"/>
          <w:sz w:val="24"/>
          <w:szCs w:val="24"/>
        </w:rPr>
        <w:t xml:space="preserve">чипа. На схеме </w:t>
      </w:r>
      <w:r w:rsidR="00F50D44">
        <w:rPr>
          <w:rFonts w:ascii="Times New Roman" w:hAnsi="Times New Roman" w:cs="Times New Roman"/>
          <w:sz w:val="24"/>
          <w:szCs w:val="24"/>
        </w:rPr>
        <w:t xml:space="preserve">под номером 21 представлены контрольные белки, под номером 22 </w:t>
      </w:r>
      <w:r w:rsidR="00F50D44" w:rsidRPr="00F50D44">
        <w:rPr>
          <w:rFonts w:ascii="Times New Roman" w:hAnsi="Times New Roman" w:cs="Times New Roman"/>
          <w:sz w:val="24"/>
          <w:szCs w:val="24"/>
        </w:rPr>
        <w:t>“</w:t>
      </w:r>
      <w:r w:rsidR="00F50D44">
        <w:rPr>
          <w:rFonts w:ascii="Times New Roman" w:hAnsi="Times New Roman" w:cs="Times New Roman"/>
          <w:sz w:val="24"/>
          <w:szCs w:val="24"/>
        </w:rPr>
        <w:t>пустые ячейки</w:t>
      </w:r>
      <w:r w:rsidR="00F50D44" w:rsidRPr="00F50D44">
        <w:rPr>
          <w:rFonts w:ascii="Times New Roman" w:hAnsi="Times New Roman" w:cs="Times New Roman"/>
          <w:sz w:val="24"/>
          <w:szCs w:val="24"/>
        </w:rPr>
        <w:t>”.</w:t>
      </w:r>
      <w:r w:rsidR="00764A4B">
        <w:rPr>
          <w:rFonts w:ascii="Times New Roman" w:hAnsi="Times New Roman" w:cs="Times New Roman"/>
          <w:sz w:val="24"/>
          <w:szCs w:val="24"/>
        </w:rPr>
        <w:t xml:space="preserve"> Красные круги означают неиспользуемые ячейки.</w:t>
      </w:r>
    </w:p>
    <w:p w:rsidR="005709AB" w:rsidRDefault="005709AB" w:rsidP="00326A17">
      <w:pPr>
        <w:tabs>
          <w:tab w:val="left" w:pos="3140"/>
        </w:tabs>
        <w:jc w:val="center"/>
      </w:pPr>
      <w:r w:rsidRPr="005709AB">
        <w:drawing>
          <wp:inline distT="0" distB="0" distL="0" distR="0">
            <wp:extent cx="5940425" cy="299905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7F7" w:rsidRPr="00086DF1" w:rsidRDefault="00086DF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2)</w:t>
      </w:r>
      <w:r w:rsidR="001517F7" w:rsidRPr="00086DF1">
        <w:rPr>
          <w:rFonts w:ascii="Times New Roman" w:hAnsi="Times New Roman" w:cs="Times New Roman"/>
          <w:b/>
          <w:sz w:val="28"/>
          <w:szCs w:val="28"/>
        </w:rPr>
        <w:t>Обозна</w:t>
      </w:r>
      <w:r w:rsidR="00326A17" w:rsidRPr="00086DF1">
        <w:rPr>
          <w:rFonts w:ascii="Times New Roman" w:hAnsi="Times New Roman" w:cs="Times New Roman"/>
          <w:b/>
          <w:sz w:val="28"/>
          <w:szCs w:val="28"/>
        </w:rPr>
        <w:t>чения</w:t>
      </w:r>
      <w:r w:rsidR="009A47CF" w:rsidRPr="00086DF1">
        <w:rPr>
          <w:rFonts w:ascii="Times New Roman" w:hAnsi="Times New Roman" w:cs="Times New Roman"/>
          <w:b/>
          <w:sz w:val="28"/>
          <w:szCs w:val="28"/>
        </w:rPr>
        <w:t xml:space="preserve"> я</w:t>
      </w:r>
      <w:r w:rsidR="00326A17" w:rsidRPr="00086DF1">
        <w:rPr>
          <w:rFonts w:ascii="Times New Roman" w:hAnsi="Times New Roman" w:cs="Times New Roman"/>
          <w:b/>
          <w:sz w:val="28"/>
          <w:szCs w:val="28"/>
        </w:rPr>
        <w:t>чеек:</w:t>
      </w:r>
    </w:p>
    <w:p w:rsidR="001F4B67" w:rsidRPr="006D7295" w:rsidRDefault="005709AB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D7295">
        <w:rPr>
          <w:rFonts w:ascii="Times New Roman" w:hAnsi="Times New Roman" w:cs="Times New Roman"/>
          <w:sz w:val="24"/>
          <w:szCs w:val="24"/>
        </w:rPr>
        <w:t xml:space="preserve">1 Клещевой аллерген домашней пыли / </w:t>
      </w:r>
      <w:proofErr w:type="spellStart"/>
      <w:r w:rsidRPr="006D7295">
        <w:rPr>
          <w:rFonts w:ascii="Times New Roman" w:hAnsi="Times New Roman" w:cs="Times New Roman"/>
          <w:sz w:val="24"/>
          <w:szCs w:val="24"/>
          <w:lang w:val="en-US"/>
        </w:rPr>
        <w:t>Dermatophagoides</w:t>
      </w:r>
      <w:proofErr w:type="spellEnd"/>
      <w:r w:rsidRPr="006D72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295">
        <w:rPr>
          <w:rFonts w:ascii="Times New Roman" w:hAnsi="Times New Roman" w:cs="Times New Roman"/>
          <w:sz w:val="24"/>
          <w:szCs w:val="24"/>
          <w:lang w:val="en-US"/>
        </w:rPr>
        <w:t>pter</w:t>
      </w:r>
      <w:proofErr w:type="spellEnd"/>
      <w:r w:rsidRPr="006D7295">
        <w:rPr>
          <w:rFonts w:ascii="Times New Roman" w:hAnsi="Times New Roman" w:cs="Times New Roman"/>
          <w:sz w:val="24"/>
          <w:szCs w:val="24"/>
        </w:rPr>
        <w:t>о</w:t>
      </w:r>
      <w:proofErr w:type="spellStart"/>
      <w:r w:rsidRPr="006D7295">
        <w:rPr>
          <w:rFonts w:ascii="Times New Roman" w:hAnsi="Times New Roman" w:cs="Times New Roman"/>
          <w:sz w:val="24"/>
          <w:szCs w:val="24"/>
          <w:lang w:val="en-US"/>
        </w:rPr>
        <w:t>nyssinus</w:t>
      </w:r>
      <w:proofErr w:type="spellEnd"/>
    </w:p>
    <w:p w:rsidR="005709AB" w:rsidRPr="006D7295" w:rsidRDefault="005709AB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E1 </w:t>
      </w:r>
      <w:proofErr w:type="spellStart"/>
      <w:r w:rsidRPr="006D7295">
        <w:rPr>
          <w:rFonts w:ascii="Times New Roman" w:hAnsi="Times New Roman" w:cs="Times New Roman"/>
          <w:sz w:val="24"/>
          <w:szCs w:val="24"/>
          <w:lang w:val="en-US"/>
        </w:rPr>
        <w:t>Эпителий</w:t>
      </w:r>
      <w:proofErr w:type="spellEnd"/>
      <w:r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7295">
        <w:rPr>
          <w:rFonts w:ascii="Times New Roman" w:hAnsi="Times New Roman" w:cs="Times New Roman"/>
          <w:sz w:val="24"/>
          <w:szCs w:val="24"/>
          <w:lang w:val="en-US"/>
        </w:rPr>
        <w:t>кошки</w:t>
      </w:r>
      <w:proofErr w:type="spellEnd"/>
    </w:p>
    <w:p w:rsidR="005709AB" w:rsidRPr="006D7295" w:rsidRDefault="005709AB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E5</w:t>
      </w:r>
      <w:r w:rsidR="004F454C" w:rsidRPr="006D7295">
        <w:rPr>
          <w:rFonts w:ascii="Times New Roman" w:hAnsi="Times New Roman" w:cs="Times New Roman"/>
          <w:sz w:val="24"/>
          <w:szCs w:val="24"/>
        </w:rPr>
        <w:t xml:space="preserve"> Перхоть собаки</w:t>
      </w:r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M6 </w:t>
      </w:r>
      <w:proofErr w:type="spellStart"/>
      <w:r w:rsidRPr="006D7295">
        <w:rPr>
          <w:rFonts w:ascii="Times New Roman" w:hAnsi="Times New Roman" w:cs="Times New Roman"/>
          <w:sz w:val="24"/>
          <w:szCs w:val="24"/>
          <w:lang w:val="en-US"/>
        </w:rPr>
        <w:t>Alternaria</w:t>
      </w:r>
      <w:proofErr w:type="spellEnd"/>
      <w:r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alternate </w:t>
      </w:r>
      <w:r w:rsidRPr="006D7295">
        <w:rPr>
          <w:rFonts w:ascii="Times New Roman" w:hAnsi="Times New Roman" w:cs="Times New Roman"/>
          <w:sz w:val="24"/>
          <w:szCs w:val="24"/>
        </w:rPr>
        <w:t>(Плесень)</w:t>
      </w:r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T2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Ольха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серая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Alnus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incana</w:t>
      </w:r>
      <w:proofErr w:type="spellEnd"/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T3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Береза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белая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Betula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verrucosa</w:t>
      </w:r>
      <w:proofErr w:type="spellEnd"/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T4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Лещина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орешник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Corylus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avellana</w:t>
      </w:r>
      <w:proofErr w:type="spellEnd"/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T14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Тополь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Populus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deltoides</w:t>
      </w:r>
      <w:proofErr w:type="spellEnd"/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6D7295">
        <w:rPr>
          <w:rFonts w:ascii="Times New Roman" w:hAnsi="Times New Roman" w:cs="Times New Roman"/>
          <w:sz w:val="24"/>
          <w:szCs w:val="24"/>
        </w:rPr>
        <w:t>1</w:t>
      </w:r>
      <w:r w:rsidR="00450BBF" w:rsidRPr="006D7295">
        <w:rPr>
          <w:rFonts w:ascii="Times New Roman" w:hAnsi="Times New Roman" w:cs="Times New Roman"/>
          <w:sz w:val="24"/>
          <w:szCs w:val="24"/>
        </w:rPr>
        <w:t xml:space="preserve"> Амброзия полыннолистная / 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Ambrosia</w:t>
      </w:r>
      <w:r w:rsidR="00450BBF" w:rsidRPr="006D72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elatior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</w:rPr>
        <w:t xml:space="preserve"> (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50BBF" w:rsidRPr="006D729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artemisiifolia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</w:rPr>
        <w:t>)</w:t>
      </w:r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6D7295">
        <w:rPr>
          <w:rFonts w:ascii="Times New Roman" w:hAnsi="Times New Roman" w:cs="Times New Roman"/>
          <w:sz w:val="24"/>
          <w:szCs w:val="24"/>
        </w:rPr>
        <w:t>6</w:t>
      </w:r>
      <w:r w:rsidR="00450BBF" w:rsidRPr="006D7295">
        <w:rPr>
          <w:rFonts w:ascii="Times New Roman" w:hAnsi="Times New Roman" w:cs="Times New Roman"/>
          <w:sz w:val="24"/>
          <w:szCs w:val="24"/>
        </w:rPr>
        <w:t xml:space="preserve"> Полынь обыкновенная (чернобыльник) / 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Artemisia</w:t>
      </w:r>
      <w:r w:rsidR="00450BBF" w:rsidRPr="006D72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vulgaris</w:t>
      </w:r>
      <w:proofErr w:type="spellEnd"/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W15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Лебеда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Atriplex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lentiformis</w:t>
      </w:r>
      <w:proofErr w:type="spellEnd"/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G3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Ежа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сборная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Dactylis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glomerata</w:t>
      </w:r>
      <w:proofErr w:type="spellEnd"/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G4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Овсянница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луговая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Festuca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elatior</w:t>
      </w:r>
      <w:proofErr w:type="spellEnd"/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G5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Райграс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патбищный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плевел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Lolium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perenne</w:t>
      </w:r>
      <w:proofErr w:type="spellEnd"/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G6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Тимофеевка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луговая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Phleum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pratense</w:t>
      </w:r>
      <w:proofErr w:type="spellEnd"/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lastRenderedPageBreak/>
        <w:t>G8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Мятлик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луговой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Poa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pratensis</w:t>
      </w:r>
      <w:proofErr w:type="spellEnd"/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G13</w:t>
      </w:r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Бухарник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шерстистый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Holcus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  <w:lang w:val="en-US"/>
        </w:rPr>
        <w:t>lanatus</w:t>
      </w:r>
      <w:proofErr w:type="spellEnd"/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Bet</w:t>
      </w:r>
      <w:r w:rsidRPr="006D7295">
        <w:rPr>
          <w:rFonts w:ascii="Times New Roman" w:hAnsi="Times New Roman" w:cs="Times New Roman"/>
          <w:sz w:val="24"/>
          <w:szCs w:val="24"/>
        </w:rPr>
        <w:t xml:space="preserve"> </w:t>
      </w:r>
      <w:r w:rsidRPr="006D729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6D7295">
        <w:rPr>
          <w:rFonts w:ascii="Times New Roman" w:hAnsi="Times New Roman" w:cs="Times New Roman"/>
          <w:sz w:val="24"/>
          <w:szCs w:val="24"/>
        </w:rPr>
        <w:t>1</w:t>
      </w:r>
      <w:r w:rsidR="00450BBF" w:rsidRPr="006D72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</w:rPr>
        <w:t>Береза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50BBF" w:rsidRPr="006D7295">
        <w:rPr>
          <w:rFonts w:ascii="Times New Roman" w:hAnsi="Times New Roman" w:cs="Times New Roman"/>
          <w:sz w:val="24"/>
          <w:szCs w:val="24"/>
        </w:rPr>
        <w:t>рекомбининтный</w:t>
      </w:r>
      <w:proofErr w:type="spellEnd"/>
      <w:r w:rsidR="00450BBF" w:rsidRPr="006D7295">
        <w:rPr>
          <w:rFonts w:ascii="Times New Roman" w:hAnsi="Times New Roman" w:cs="Times New Roman"/>
          <w:sz w:val="24"/>
          <w:szCs w:val="24"/>
        </w:rPr>
        <w:t xml:space="preserve"> компонент </w:t>
      </w:r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Bet</w:t>
      </w:r>
      <w:r w:rsidRPr="006D7295">
        <w:rPr>
          <w:rFonts w:ascii="Times New Roman" w:hAnsi="Times New Roman" w:cs="Times New Roman"/>
          <w:sz w:val="24"/>
          <w:szCs w:val="24"/>
        </w:rPr>
        <w:t xml:space="preserve"> </w:t>
      </w:r>
      <w:r w:rsidRPr="006D729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6D7295">
        <w:rPr>
          <w:rFonts w:ascii="Times New Roman" w:hAnsi="Times New Roman" w:cs="Times New Roman"/>
          <w:sz w:val="24"/>
          <w:szCs w:val="24"/>
        </w:rPr>
        <w:t>2</w:t>
      </w:r>
      <w:r w:rsidR="001517F7" w:rsidRPr="006D7295">
        <w:rPr>
          <w:rFonts w:ascii="Times New Roman" w:hAnsi="Times New Roman" w:cs="Times New Roman"/>
          <w:sz w:val="24"/>
          <w:szCs w:val="24"/>
        </w:rPr>
        <w:t xml:space="preserve"> Береза, </w:t>
      </w:r>
      <w:proofErr w:type="spellStart"/>
      <w:r w:rsidR="001517F7" w:rsidRPr="006D7295">
        <w:rPr>
          <w:rFonts w:ascii="Times New Roman" w:hAnsi="Times New Roman" w:cs="Times New Roman"/>
          <w:sz w:val="24"/>
          <w:szCs w:val="24"/>
        </w:rPr>
        <w:t>рекомбинантный</w:t>
      </w:r>
      <w:proofErr w:type="spellEnd"/>
      <w:r w:rsidR="001517F7" w:rsidRPr="006D7295">
        <w:rPr>
          <w:rFonts w:ascii="Times New Roman" w:hAnsi="Times New Roman" w:cs="Times New Roman"/>
          <w:sz w:val="24"/>
          <w:szCs w:val="24"/>
        </w:rPr>
        <w:t xml:space="preserve"> компонент </w:t>
      </w:r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Bet</w:t>
      </w:r>
      <w:r w:rsidRPr="006D7295">
        <w:rPr>
          <w:rFonts w:ascii="Times New Roman" w:hAnsi="Times New Roman" w:cs="Times New Roman"/>
          <w:sz w:val="24"/>
          <w:szCs w:val="24"/>
        </w:rPr>
        <w:t xml:space="preserve"> </w:t>
      </w:r>
      <w:r w:rsidRPr="006D729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6D7295">
        <w:rPr>
          <w:rFonts w:ascii="Times New Roman" w:hAnsi="Times New Roman" w:cs="Times New Roman"/>
          <w:sz w:val="24"/>
          <w:szCs w:val="24"/>
        </w:rPr>
        <w:t>4</w:t>
      </w:r>
      <w:r w:rsidR="001517F7" w:rsidRPr="006D7295">
        <w:rPr>
          <w:rFonts w:ascii="Times New Roman" w:hAnsi="Times New Roman" w:cs="Times New Roman"/>
          <w:sz w:val="24"/>
          <w:szCs w:val="24"/>
        </w:rPr>
        <w:t xml:space="preserve"> Береза, </w:t>
      </w:r>
      <w:proofErr w:type="spellStart"/>
      <w:r w:rsidR="001517F7" w:rsidRPr="006D7295">
        <w:rPr>
          <w:rFonts w:ascii="Times New Roman" w:hAnsi="Times New Roman" w:cs="Times New Roman"/>
          <w:sz w:val="24"/>
          <w:szCs w:val="24"/>
        </w:rPr>
        <w:t>рекомбинантный</w:t>
      </w:r>
      <w:proofErr w:type="spellEnd"/>
      <w:r w:rsidR="001517F7" w:rsidRPr="006D7295">
        <w:rPr>
          <w:rFonts w:ascii="Times New Roman" w:hAnsi="Times New Roman" w:cs="Times New Roman"/>
          <w:sz w:val="24"/>
          <w:szCs w:val="24"/>
        </w:rPr>
        <w:t xml:space="preserve"> компонент</w:t>
      </w:r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Goat –Anti-Human-</w:t>
      </w:r>
      <w:proofErr w:type="spellStart"/>
      <w:r w:rsidRPr="006D7295">
        <w:rPr>
          <w:rFonts w:ascii="Times New Roman" w:hAnsi="Times New Roman" w:cs="Times New Roman"/>
          <w:sz w:val="24"/>
          <w:szCs w:val="24"/>
          <w:lang w:val="en-US"/>
        </w:rPr>
        <w:t>IgE</w:t>
      </w:r>
      <w:proofErr w:type="spellEnd"/>
      <w:r w:rsidR="001517F7" w:rsidRPr="006D7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4F454C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6D7295">
        <w:rPr>
          <w:rFonts w:ascii="Times New Roman" w:hAnsi="Times New Roman" w:cs="Times New Roman"/>
          <w:sz w:val="24"/>
          <w:szCs w:val="24"/>
        </w:rPr>
        <w:t>Пустая ячейка</w:t>
      </w:r>
      <w:r w:rsidRPr="006D7295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086DF1" w:rsidRPr="006D7295" w:rsidRDefault="004F454C" w:rsidP="005709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</w:rPr>
        <w:t>БСА-</w:t>
      </w:r>
      <w:r w:rsidRPr="006D7295">
        <w:rPr>
          <w:rFonts w:ascii="Times New Roman" w:hAnsi="Times New Roman" w:cs="Times New Roman"/>
          <w:sz w:val="24"/>
          <w:szCs w:val="24"/>
          <w:lang w:val="en-US"/>
        </w:rPr>
        <w:t>Cy5</w:t>
      </w:r>
    </w:p>
    <w:p w:rsidR="00086DF1" w:rsidRDefault="00086DF1" w:rsidP="00086DF1"/>
    <w:p w:rsidR="00086DF1" w:rsidRDefault="00086DF1" w:rsidP="00086DF1">
      <w:pPr>
        <w:rPr>
          <w:rFonts w:ascii="Times New Roman" w:hAnsi="Times New Roman" w:cs="Times New Roman"/>
          <w:b/>
          <w:sz w:val="28"/>
          <w:szCs w:val="28"/>
        </w:rPr>
      </w:pPr>
      <w:r w:rsidRPr="00086DF1">
        <w:rPr>
          <w:rFonts w:ascii="Times New Roman" w:hAnsi="Times New Roman" w:cs="Times New Roman"/>
          <w:b/>
          <w:sz w:val="28"/>
          <w:szCs w:val="28"/>
        </w:rPr>
        <w:t>3)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C15AD">
        <w:rPr>
          <w:rFonts w:ascii="Times New Roman" w:hAnsi="Times New Roman" w:cs="Times New Roman"/>
          <w:b/>
          <w:sz w:val="28"/>
          <w:szCs w:val="28"/>
        </w:rPr>
        <w:t>Извлечение числовых данных</w:t>
      </w:r>
    </w:p>
    <w:p w:rsidR="008A5BB9" w:rsidRDefault="008A5BB9" w:rsidP="00086DF1">
      <w:pPr>
        <w:rPr>
          <w:rFonts w:ascii="Times New Roman" w:hAnsi="Times New Roman" w:cs="Times New Roman"/>
          <w:sz w:val="24"/>
          <w:szCs w:val="24"/>
        </w:rPr>
      </w:pPr>
      <w:r w:rsidRPr="006D7295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6D7295">
        <w:rPr>
          <w:rFonts w:ascii="Times New Roman" w:hAnsi="Times New Roman" w:cs="Times New Roman"/>
          <w:sz w:val="24"/>
          <w:szCs w:val="24"/>
          <w:lang w:val="en-US"/>
        </w:rPr>
        <w:t>csv</w:t>
      </w:r>
      <w:proofErr w:type="spellEnd"/>
      <w:r w:rsidRPr="006D7295">
        <w:rPr>
          <w:rFonts w:ascii="Times New Roman" w:hAnsi="Times New Roman" w:cs="Times New Roman"/>
          <w:sz w:val="24"/>
          <w:szCs w:val="24"/>
        </w:rPr>
        <w:t xml:space="preserve"> файле находится массив значений.</w:t>
      </w:r>
      <w:r w:rsidR="006D7295" w:rsidRPr="006D7295">
        <w:rPr>
          <w:rFonts w:ascii="Times New Roman" w:hAnsi="Times New Roman" w:cs="Times New Roman"/>
          <w:sz w:val="24"/>
          <w:szCs w:val="24"/>
        </w:rPr>
        <w:t xml:space="preserve"> Расположение значений в </w:t>
      </w:r>
      <w:proofErr w:type="spellStart"/>
      <w:r w:rsidR="006D7295" w:rsidRPr="006D7295">
        <w:rPr>
          <w:rFonts w:ascii="Times New Roman" w:hAnsi="Times New Roman" w:cs="Times New Roman"/>
          <w:sz w:val="24"/>
          <w:szCs w:val="24"/>
        </w:rPr>
        <w:t>ма</w:t>
      </w:r>
      <w:proofErr w:type="spellEnd"/>
      <w:proofErr w:type="gramStart"/>
      <w:r w:rsidR="006D7295" w:rsidRPr="006D7295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Start"/>
      <w:proofErr w:type="gramEnd"/>
      <w:r w:rsidR="006D7295" w:rsidRPr="006D7295">
        <w:rPr>
          <w:rFonts w:ascii="Times New Roman" w:hAnsi="Times New Roman" w:cs="Times New Roman"/>
          <w:sz w:val="24"/>
          <w:szCs w:val="24"/>
        </w:rPr>
        <w:t>сиве</w:t>
      </w:r>
      <w:proofErr w:type="spellEnd"/>
      <w:r w:rsidRPr="006D72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295">
        <w:rPr>
          <w:rFonts w:ascii="Times New Roman" w:hAnsi="Times New Roman" w:cs="Times New Roman"/>
          <w:sz w:val="24"/>
          <w:szCs w:val="24"/>
        </w:rPr>
        <w:t>соотвествует</w:t>
      </w:r>
      <w:proofErr w:type="spellEnd"/>
      <w:r w:rsidRPr="006D7295">
        <w:rPr>
          <w:rFonts w:ascii="Times New Roman" w:hAnsi="Times New Roman" w:cs="Times New Roman"/>
          <w:sz w:val="24"/>
          <w:szCs w:val="24"/>
        </w:rPr>
        <w:t xml:space="preserve"> схеме расположения ячеек на чипе. Исключение: значение в первом столбце в 9 ряду не входит в шаблон.</w:t>
      </w:r>
    </w:p>
    <w:p w:rsidR="00E55443" w:rsidRDefault="00E55443" w:rsidP="00086DF1">
      <w:pPr>
        <w:rPr>
          <w:rFonts w:ascii="Times New Roman" w:hAnsi="Times New Roman" w:cs="Times New Roman"/>
          <w:sz w:val="24"/>
          <w:szCs w:val="24"/>
        </w:rPr>
      </w:pPr>
    </w:p>
    <w:p w:rsidR="00800A61" w:rsidRPr="004E4F9C" w:rsidRDefault="00B442E7" w:rsidP="00086DF1">
      <w:pPr>
        <w:rPr>
          <w:rFonts w:ascii="Times New Roman" w:hAnsi="Times New Roman" w:cs="Times New Roman"/>
          <w:b/>
          <w:sz w:val="28"/>
          <w:szCs w:val="28"/>
        </w:rPr>
      </w:pPr>
      <w:r w:rsidRPr="004E4F9C">
        <w:rPr>
          <w:rFonts w:ascii="Times New Roman" w:hAnsi="Times New Roman" w:cs="Times New Roman"/>
          <w:b/>
          <w:sz w:val="28"/>
          <w:szCs w:val="28"/>
        </w:rPr>
        <w:t xml:space="preserve">4) Выслал 2 </w:t>
      </w:r>
      <w:proofErr w:type="spellStart"/>
      <w:r w:rsidRPr="004E4F9C">
        <w:rPr>
          <w:rFonts w:ascii="Times New Roman" w:hAnsi="Times New Roman" w:cs="Times New Roman"/>
          <w:b/>
          <w:sz w:val="28"/>
          <w:szCs w:val="28"/>
          <w:lang w:val="en-US"/>
        </w:rPr>
        <w:t>csv</w:t>
      </w:r>
      <w:proofErr w:type="spellEnd"/>
      <w:r w:rsidRPr="004E4F9C">
        <w:rPr>
          <w:rFonts w:ascii="Times New Roman" w:hAnsi="Times New Roman" w:cs="Times New Roman"/>
          <w:b/>
          <w:sz w:val="28"/>
          <w:szCs w:val="28"/>
        </w:rPr>
        <w:t xml:space="preserve"> файла: 1)Без нормировки; 2) С нормировкой</w:t>
      </w:r>
      <w:r w:rsidR="00800A61" w:rsidRPr="004E4F9C">
        <w:rPr>
          <w:rFonts w:ascii="Times New Roman" w:hAnsi="Times New Roman" w:cs="Times New Roman"/>
          <w:b/>
          <w:sz w:val="28"/>
          <w:szCs w:val="28"/>
        </w:rPr>
        <w:t>.</w:t>
      </w:r>
    </w:p>
    <w:p w:rsidR="00800A61" w:rsidRDefault="00800A61" w:rsidP="00086D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Методика будет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одинковой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двух файлов с одним отличием.</w:t>
      </w:r>
    </w:p>
    <w:p w:rsidR="00F86778" w:rsidRDefault="00800A61" w:rsidP="00086D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1)Без нормировки: К</w:t>
      </w:r>
      <w:r w:rsidRPr="00800A61">
        <w:rPr>
          <w:rFonts w:ascii="Times New Roman" w:hAnsi="Times New Roman" w:cs="Times New Roman"/>
          <w:sz w:val="24"/>
          <w:szCs w:val="24"/>
        </w:rPr>
        <w:t xml:space="preserve">онцентрации 0,35 МЕ/ мл (порог клинической значимости) соответствует </w:t>
      </w:r>
      <w:r>
        <w:rPr>
          <w:rFonts w:ascii="Times New Roman" w:hAnsi="Times New Roman" w:cs="Times New Roman"/>
          <w:sz w:val="24"/>
          <w:szCs w:val="24"/>
        </w:rPr>
        <w:t xml:space="preserve">значение 90 </w:t>
      </w:r>
      <w:r w:rsidR="00B442E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0A61" w:rsidRPr="00B442E7" w:rsidRDefault="00800A61" w:rsidP="00086DF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2) С нормировкой: К</w:t>
      </w:r>
      <w:r w:rsidRPr="00800A61">
        <w:rPr>
          <w:rFonts w:ascii="Times New Roman" w:hAnsi="Times New Roman" w:cs="Times New Roman"/>
          <w:sz w:val="24"/>
          <w:szCs w:val="24"/>
        </w:rPr>
        <w:t>онцентрации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0A61">
        <w:rPr>
          <w:rFonts w:ascii="Times New Roman" w:hAnsi="Times New Roman" w:cs="Times New Roman"/>
          <w:sz w:val="24"/>
          <w:szCs w:val="24"/>
        </w:rPr>
        <w:t xml:space="preserve">0,35 МЕ/мл </w:t>
      </w:r>
      <w:proofErr w:type="spellStart"/>
      <w:r w:rsidRPr="00800A61">
        <w:rPr>
          <w:rFonts w:ascii="Times New Roman" w:hAnsi="Times New Roman" w:cs="Times New Roman"/>
          <w:sz w:val="24"/>
          <w:szCs w:val="24"/>
        </w:rPr>
        <w:t>соотвествует</w:t>
      </w:r>
      <w:proofErr w:type="spellEnd"/>
      <w:r w:rsidRPr="00800A61">
        <w:rPr>
          <w:rFonts w:ascii="Times New Roman" w:hAnsi="Times New Roman" w:cs="Times New Roman"/>
          <w:sz w:val="24"/>
          <w:szCs w:val="24"/>
        </w:rPr>
        <w:t xml:space="preserve"> значение  0,093</w:t>
      </w:r>
    </w:p>
    <w:sectPr w:rsidR="00800A61" w:rsidRPr="00B442E7" w:rsidSect="001F4B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5C7C39"/>
    <w:multiLevelType w:val="hybridMultilevel"/>
    <w:tmpl w:val="46D602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709AB"/>
    <w:rsid w:val="00086DF1"/>
    <w:rsid w:val="001517F7"/>
    <w:rsid w:val="001C15AD"/>
    <w:rsid w:val="001E6D18"/>
    <w:rsid w:val="001F4B67"/>
    <w:rsid w:val="00265936"/>
    <w:rsid w:val="00326A17"/>
    <w:rsid w:val="00450BBF"/>
    <w:rsid w:val="004E4F9C"/>
    <w:rsid w:val="004F454C"/>
    <w:rsid w:val="005709AB"/>
    <w:rsid w:val="00587120"/>
    <w:rsid w:val="005D2D6C"/>
    <w:rsid w:val="00697587"/>
    <w:rsid w:val="006D7295"/>
    <w:rsid w:val="00764A4B"/>
    <w:rsid w:val="00800A61"/>
    <w:rsid w:val="008A5BB9"/>
    <w:rsid w:val="009A47CF"/>
    <w:rsid w:val="00B442E7"/>
    <w:rsid w:val="00D0071C"/>
    <w:rsid w:val="00E55443"/>
    <w:rsid w:val="00F50D44"/>
    <w:rsid w:val="00F867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B67"/>
  </w:style>
  <w:style w:type="paragraph" w:styleId="1">
    <w:name w:val="heading 1"/>
    <w:basedOn w:val="a"/>
    <w:next w:val="a"/>
    <w:link w:val="10"/>
    <w:uiPriority w:val="9"/>
    <w:qFormat/>
    <w:rsid w:val="00E554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0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09AB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"/>
    <w:link w:val="a6"/>
    <w:uiPriority w:val="10"/>
    <w:qFormat/>
    <w:rsid w:val="005709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a6">
    <w:name w:val="Название Знак"/>
    <w:basedOn w:val="a0"/>
    <w:link w:val="a5"/>
    <w:uiPriority w:val="10"/>
    <w:rsid w:val="005709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7">
    <w:name w:val="List Paragraph"/>
    <w:basedOn w:val="a"/>
    <w:uiPriority w:val="34"/>
    <w:qFormat/>
    <w:rsid w:val="005709A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554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8">
    <w:name w:val="No Spacing"/>
    <w:uiPriority w:val="1"/>
    <w:qFormat/>
    <w:rsid w:val="00E55443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7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78DFA-417C-4D00-B616-4EBFC024E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Ринат Миф</dc:creator>
  <cp:lastModifiedBy>Ринат Миф</cp:lastModifiedBy>
  <cp:revision>2</cp:revision>
  <dcterms:created xsi:type="dcterms:W3CDTF">2025-09-13T11:33:00Z</dcterms:created>
  <dcterms:modified xsi:type="dcterms:W3CDTF">2025-09-13T11:33:00Z</dcterms:modified>
</cp:coreProperties>
</file>