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5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awaiting written OTD; form lead Aug 11 plus a phone promise, nothing received.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awaiting written OTD; same Puyallup lead as #1 (Aug 11), phone promise only.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(#7 + #12) emailed Aug 11, 3:50 PM; no reply yet.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emailed Aug 11, 3:50 PM; no reply yet.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revised written quote received Aug 11, 4:43 PM with the KARR add-on struck; discussion ongoing.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received Aug 11 (clean sheet; tax and licence lumped in one line, itemization requested); discussion ongoing.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