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footer2.xml" ContentType="application/vnd.openxmlformats-officedocument.wordprocessingml.footer+xml"/>
  <Override PartName="/word/footer3.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316" w:rsidRPr="0087192D" w:rsidRDefault="00D15316" w:rsidP="007F66EB">
      <w:pPr>
        <w:shd w:val="clear" w:color="auto" w:fill="000000"/>
        <w:snapToGrid w:val="0"/>
        <w:spacing w:line="276" w:lineRule="auto"/>
        <w:jc w:val="right"/>
        <w:rPr>
          <w:b/>
          <w:bCs/>
          <w:sz w:val="48"/>
          <w:szCs w:val="48"/>
        </w:rPr>
      </w:pPr>
      <w:r w:rsidRPr="0087192D">
        <w:rPr>
          <w:noProof/>
          <w:lang w:val="pt-BR"/>
        </w:rPr>
        <w:drawing>
          <wp:anchor distT="0" distB="0" distL="114300" distR="114300" simplePos="0" relativeHeight="251659264" behindDoc="0" locked="1" layoutInCell="1" allowOverlap="1">
            <wp:simplePos x="0" y="0"/>
            <wp:positionH relativeFrom="column">
              <wp:posOffset>80645</wp:posOffset>
            </wp:positionH>
            <wp:positionV relativeFrom="paragraph">
              <wp:posOffset>82550</wp:posOffset>
            </wp:positionV>
            <wp:extent cx="533400" cy="542925"/>
            <wp:effectExtent l="19050" t="0" r="0" b="0"/>
            <wp:wrapNone/>
            <wp:docPr id="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8" cstate="print"/>
                    <a:srcRect/>
                    <a:stretch>
                      <a:fillRect/>
                    </a:stretch>
                  </pic:blipFill>
                  <pic:spPr bwMode="auto">
                    <a:xfrm>
                      <a:off x="0" y="0"/>
                      <a:ext cx="533400" cy="542925"/>
                    </a:xfrm>
                    <a:prstGeom prst="rect">
                      <a:avLst/>
                    </a:prstGeom>
                    <a:noFill/>
                  </pic:spPr>
                </pic:pic>
              </a:graphicData>
            </a:graphic>
          </wp:anchor>
        </w:drawing>
      </w:r>
      <w:r w:rsidRPr="0087192D">
        <w:rPr>
          <w:b/>
          <w:bCs/>
          <w:sz w:val="48"/>
          <w:szCs w:val="48"/>
        </w:rPr>
        <w:t>Universidade Estadual de Maringá</w:t>
      </w:r>
    </w:p>
    <w:p w:rsidR="00D15316" w:rsidRPr="0087192D" w:rsidRDefault="00D15316" w:rsidP="007F66EB">
      <w:pPr>
        <w:pStyle w:val="Ttulo9"/>
        <w:shd w:val="clear" w:color="auto" w:fill="000000"/>
        <w:tabs>
          <w:tab w:val="left" w:pos="0"/>
        </w:tabs>
        <w:spacing w:before="0" w:line="276" w:lineRule="auto"/>
        <w:jc w:val="right"/>
        <w:rPr>
          <w:rFonts w:ascii="Times New Roman" w:hAnsi="Times New Roman" w:cs="Times New Roman"/>
          <w:color w:val="auto"/>
          <w:sz w:val="28"/>
          <w:szCs w:val="28"/>
        </w:rPr>
      </w:pPr>
      <w:r w:rsidRPr="0087192D">
        <w:rPr>
          <w:rFonts w:ascii="Times New Roman" w:hAnsi="Times New Roman" w:cs="Times New Roman"/>
          <w:color w:val="auto"/>
          <w:sz w:val="28"/>
          <w:szCs w:val="28"/>
        </w:rPr>
        <w:t>CPA | Comissão Própria de Avaliação</w:t>
      </w:r>
    </w:p>
    <w:p w:rsidR="00D15316" w:rsidRPr="0087192D" w:rsidRDefault="00D15316" w:rsidP="007F66EB">
      <w:pPr>
        <w:spacing w:line="276" w:lineRule="auto"/>
        <w:jc w:val="center"/>
      </w:pPr>
    </w:p>
    <w:p w:rsidR="00400723" w:rsidRPr="0087192D" w:rsidRDefault="00D15316" w:rsidP="007F66EB">
      <w:pPr>
        <w:pStyle w:val="Ttulo7"/>
        <w:shd w:val="clear" w:color="auto" w:fill="D9D9D9" w:themeFill="background1" w:themeFillShade="D9"/>
        <w:tabs>
          <w:tab w:val="left" w:pos="0"/>
        </w:tabs>
        <w:spacing w:before="0" w:line="276" w:lineRule="auto"/>
        <w:jc w:val="right"/>
        <w:rPr>
          <w:rFonts w:ascii="Times New Roman" w:hAnsi="Times New Roman" w:cs="Times New Roman"/>
          <w:b/>
          <w:bCs/>
          <w:i w:val="0"/>
          <w:color w:val="auto"/>
          <w:sz w:val="36"/>
          <w:szCs w:val="36"/>
        </w:rPr>
      </w:pPr>
      <w:r w:rsidRPr="0087192D">
        <w:rPr>
          <w:rFonts w:ascii="Times New Roman" w:hAnsi="Times New Roman" w:cs="Times New Roman"/>
          <w:b/>
          <w:bCs/>
          <w:i w:val="0"/>
          <w:color w:val="auto"/>
          <w:sz w:val="36"/>
          <w:szCs w:val="36"/>
        </w:rPr>
        <w:t>Relatório d</w:t>
      </w:r>
      <w:r w:rsidR="00684154" w:rsidRPr="0087192D">
        <w:rPr>
          <w:rFonts w:ascii="Times New Roman" w:hAnsi="Times New Roman" w:cs="Times New Roman"/>
          <w:b/>
          <w:bCs/>
          <w:i w:val="0"/>
          <w:color w:val="auto"/>
          <w:sz w:val="36"/>
          <w:szCs w:val="36"/>
        </w:rPr>
        <w:t>a</w:t>
      </w:r>
      <w:r w:rsidRPr="0087192D">
        <w:rPr>
          <w:rFonts w:ascii="Times New Roman" w:hAnsi="Times New Roman" w:cs="Times New Roman"/>
          <w:b/>
          <w:bCs/>
          <w:i w:val="0"/>
          <w:color w:val="auto"/>
          <w:sz w:val="36"/>
          <w:szCs w:val="36"/>
        </w:rPr>
        <w:t xml:space="preserve"> A</w:t>
      </w:r>
      <w:r w:rsidR="00400723" w:rsidRPr="0087192D">
        <w:rPr>
          <w:rFonts w:ascii="Times New Roman" w:hAnsi="Times New Roman" w:cs="Times New Roman"/>
          <w:b/>
          <w:bCs/>
          <w:i w:val="0"/>
          <w:color w:val="auto"/>
          <w:sz w:val="36"/>
          <w:szCs w:val="36"/>
        </w:rPr>
        <w:t>valiação Discente</w:t>
      </w:r>
    </w:p>
    <w:p w:rsidR="0037511D" w:rsidRDefault="00953F5A" w:rsidP="00362FDF">
      <w:pPr>
        <w:pStyle w:val="Ttulo7"/>
        <w:shd w:val="clear" w:color="auto" w:fill="D9D9D9" w:themeFill="background1" w:themeFillShade="D9"/>
        <w:tabs>
          <w:tab w:val="left" w:pos="0"/>
        </w:tabs>
        <w:spacing w:before="0" w:line="276" w:lineRule="auto"/>
        <w:jc w:val="right"/>
        <w:rPr>
          <w:rFonts w:ascii="Times New Roman" w:hAnsi="Times New Roman" w:cs="Times New Roman"/>
          <w:b/>
          <w:bCs/>
          <w:i w:val="0"/>
          <w:color w:val="auto"/>
          <w:sz w:val="36"/>
          <w:szCs w:val="36"/>
        </w:rPr>
      </w:pPr>
      <w:r>
        <w:rPr>
          <w:rFonts w:ascii="Times New Roman" w:hAnsi="Times New Roman" w:cs="Times New Roman"/>
          <w:b/>
          <w:bCs/>
          <w:i w:val="0"/>
          <w:color w:val="auto"/>
          <w:sz w:val="36"/>
          <w:szCs w:val="36"/>
        </w:rPr>
        <w:t>Design</w:t>
      </w:r>
      <w:r w:rsidR="001A5912" w:rsidRPr="0087192D">
        <w:rPr>
          <w:rFonts w:ascii="Times New Roman" w:hAnsi="Times New Roman" w:cs="Times New Roman"/>
          <w:b/>
          <w:bCs/>
          <w:i w:val="0"/>
          <w:color w:val="auto"/>
          <w:sz w:val="36"/>
          <w:szCs w:val="36"/>
        </w:rPr>
        <w:t xml:space="preserve"> </w:t>
      </w:r>
    </w:p>
    <w:p w:rsidR="000A0817" w:rsidRPr="0087192D" w:rsidRDefault="0037511D" w:rsidP="00362FDF">
      <w:pPr>
        <w:pStyle w:val="Ttulo7"/>
        <w:shd w:val="clear" w:color="auto" w:fill="D9D9D9" w:themeFill="background1" w:themeFillShade="D9"/>
        <w:tabs>
          <w:tab w:val="left" w:pos="0"/>
        </w:tabs>
        <w:spacing w:before="0" w:line="276" w:lineRule="auto"/>
        <w:jc w:val="right"/>
        <w:rPr>
          <w:rFonts w:ascii="Times New Roman" w:hAnsi="Times New Roman" w:cs="Times New Roman"/>
          <w:b/>
          <w:bCs/>
          <w:i w:val="0"/>
          <w:color w:val="auto"/>
          <w:sz w:val="36"/>
          <w:szCs w:val="36"/>
        </w:rPr>
      </w:pPr>
      <w:r>
        <w:rPr>
          <w:rFonts w:ascii="Times New Roman" w:hAnsi="Times New Roman" w:cs="Times New Roman"/>
          <w:b/>
          <w:bCs/>
          <w:i w:val="0"/>
          <w:color w:val="auto"/>
          <w:sz w:val="36"/>
          <w:szCs w:val="36"/>
        </w:rPr>
        <w:t>Campus Regional de Cianorte</w:t>
      </w:r>
    </w:p>
    <w:p w:rsidR="00E54855" w:rsidRPr="0087192D" w:rsidRDefault="0037511D" w:rsidP="00362FDF">
      <w:pPr>
        <w:pStyle w:val="Ttulo7"/>
        <w:shd w:val="clear" w:color="auto" w:fill="D9D9D9" w:themeFill="background1" w:themeFillShade="D9"/>
        <w:tabs>
          <w:tab w:val="left" w:pos="0"/>
        </w:tabs>
        <w:spacing w:before="0" w:line="276" w:lineRule="auto"/>
        <w:jc w:val="right"/>
        <w:rPr>
          <w:rFonts w:ascii="Times New Roman" w:hAnsi="Times New Roman" w:cs="Times New Roman"/>
          <w:b/>
          <w:bCs/>
          <w:i w:val="0"/>
          <w:iCs w:val="0"/>
          <w:color w:val="auto"/>
          <w:sz w:val="36"/>
          <w:szCs w:val="36"/>
        </w:rPr>
      </w:pPr>
      <w:r>
        <w:rPr>
          <w:rFonts w:ascii="Times New Roman" w:hAnsi="Times New Roman" w:cs="Times New Roman"/>
          <w:b/>
          <w:bCs/>
          <w:i w:val="0"/>
          <w:color w:val="auto"/>
          <w:sz w:val="36"/>
          <w:szCs w:val="36"/>
        </w:rPr>
        <w:t>Cianorte</w:t>
      </w:r>
      <w:r w:rsidR="00362FDF" w:rsidRPr="0087192D">
        <w:rPr>
          <w:rFonts w:ascii="Times New Roman" w:hAnsi="Times New Roman" w:cs="Times New Roman"/>
          <w:b/>
          <w:bCs/>
          <w:i w:val="0"/>
          <w:color w:val="auto"/>
          <w:sz w:val="36"/>
          <w:szCs w:val="36"/>
        </w:rPr>
        <w:t xml:space="preserve"> ‒ </w:t>
      </w:r>
      <w:r w:rsidR="00E54855" w:rsidRPr="0087192D">
        <w:rPr>
          <w:rFonts w:ascii="Times New Roman" w:hAnsi="Times New Roman" w:cs="Times New Roman"/>
          <w:b/>
          <w:bCs/>
          <w:i w:val="0"/>
          <w:color w:val="auto"/>
          <w:sz w:val="36"/>
          <w:szCs w:val="36"/>
        </w:rPr>
        <w:t>PR</w:t>
      </w:r>
    </w:p>
    <w:p w:rsidR="00D15316" w:rsidRPr="0087192D" w:rsidRDefault="00D15316" w:rsidP="007F66EB">
      <w:pPr>
        <w:shd w:val="clear" w:color="auto" w:fill="D9D9D9" w:themeFill="background1" w:themeFillShade="D9"/>
        <w:spacing w:line="276" w:lineRule="auto"/>
        <w:jc w:val="right"/>
        <w:rPr>
          <w:rFonts w:eastAsiaTheme="majorEastAsia"/>
          <w:b/>
          <w:bCs/>
          <w:iCs/>
          <w:sz w:val="36"/>
          <w:szCs w:val="36"/>
        </w:rPr>
      </w:pPr>
      <w:r w:rsidRPr="0087192D">
        <w:rPr>
          <w:rFonts w:eastAsiaTheme="majorEastAsia"/>
          <w:b/>
          <w:bCs/>
          <w:iCs/>
          <w:sz w:val="36"/>
          <w:szCs w:val="36"/>
        </w:rPr>
        <w:t>Abrangência: 201</w:t>
      </w:r>
      <w:r w:rsidR="00D67E36" w:rsidRPr="0087192D">
        <w:rPr>
          <w:rFonts w:eastAsiaTheme="majorEastAsia"/>
          <w:b/>
          <w:bCs/>
          <w:iCs/>
          <w:sz w:val="36"/>
          <w:szCs w:val="36"/>
        </w:rPr>
        <w:t>6</w:t>
      </w:r>
    </w:p>
    <w:p w:rsidR="00D15316" w:rsidRPr="0087192D" w:rsidRDefault="00D15316" w:rsidP="007F66EB">
      <w:pPr>
        <w:spacing w:line="276" w:lineRule="auto"/>
        <w:jc w:val="right"/>
      </w:pPr>
    </w:p>
    <w:p w:rsidR="007F2F7F" w:rsidRPr="0087192D" w:rsidRDefault="007F2F7F" w:rsidP="007F66EB">
      <w:pPr>
        <w:spacing w:line="276" w:lineRule="auto"/>
        <w:jc w:val="right"/>
        <w:rPr>
          <w:sz w:val="32"/>
          <w:szCs w:val="32"/>
        </w:rPr>
      </w:pPr>
    </w:p>
    <w:p w:rsidR="007F2F7F" w:rsidRPr="0087192D" w:rsidRDefault="007F2F7F" w:rsidP="007F66EB">
      <w:pPr>
        <w:spacing w:line="276" w:lineRule="auto"/>
        <w:jc w:val="right"/>
        <w:rPr>
          <w:sz w:val="32"/>
          <w:szCs w:val="32"/>
        </w:rPr>
      </w:pPr>
    </w:p>
    <w:p w:rsidR="007F2F7F" w:rsidRPr="0087192D" w:rsidRDefault="007F2F7F" w:rsidP="007F66EB">
      <w:pPr>
        <w:spacing w:line="276" w:lineRule="auto"/>
        <w:jc w:val="right"/>
        <w:rPr>
          <w:sz w:val="32"/>
          <w:szCs w:val="32"/>
        </w:rPr>
      </w:pPr>
    </w:p>
    <w:p w:rsidR="007F2F7F" w:rsidRPr="0087192D" w:rsidRDefault="007F2F7F" w:rsidP="007F66EB">
      <w:pPr>
        <w:spacing w:line="276" w:lineRule="auto"/>
        <w:jc w:val="right"/>
        <w:rPr>
          <w:sz w:val="32"/>
          <w:szCs w:val="32"/>
        </w:rPr>
      </w:pPr>
    </w:p>
    <w:p w:rsidR="007F2F7F" w:rsidRPr="0087192D" w:rsidRDefault="007F2F7F" w:rsidP="007F66EB">
      <w:pPr>
        <w:spacing w:line="276" w:lineRule="auto"/>
        <w:jc w:val="right"/>
        <w:rPr>
          <w:sz w:val="32"/>
          <w:szCs w:val="32"/>
        </w:rPr>
      </w:pPr>
    </w:p>
    <w:p w:rsidR="007F2F7F" w:rsidRPr="0087192D" w:rsidRDefault="007F2F7F" w:rsidP="007F66EB">
      <w:pPr>
        <w:spacing w:line="276" w:lineRule="auto"/>
        <w:jc w:val="right"/>
        <w:rPr>
          <w:sz w:val="32"/>
          <w:szCs w:val="32"/>
        </w:rPr>
      </w:pPr>
    </w:p>
    <w:p w:rsidR="00DF5238" w:rsidRPr="0087192D" w:rsidRDefault="00DF5238" w:rsidP="007F66EB">
      <w:pPr>
        <w:spacing w:line="276" w:lineRule="auto"/>
        <w:jc w:val="right"/>
        <w:rPr>
          <w:sz w:val="32"/>
          <w:szCs w:val="32"/>
        </w:rPr>
      </w:pPr>
    </w:p>
    <w:p w:rsidR="00A95342" w:rsidRPr="0087192D" w:rsidRDefault="00A95342" w:rsidP="007F66EB">
      <w:pPr>
        <w:spacing w:line="276" w:lineRule="auto"/>
        <w:jc w:val="right"/>
        <w:rPr>
          <w:sz w:val="32"/>
          <w:szCs w:val="32"/>
        </w:rPr>
      </w:pPr>
    </w:p>
    <w:p w:rsidR="00A95342" w:rsidRPr="0087192D" w:rsidRDefault="00A95342" w:rsidP="007F66EB">
      <w:pPr>
        <w:spacing w:line="276" w:lineRule="auto"/>
        <w:jc w:val="right"/>
        <w:rPr>
          <w:sz w:val="32"/>
          <w:szCs w:val="32"/>
        </w:rPr>
      </w:pPr>
    </w:p>
    <w:p w:rsidR="00A95342" w:rsidRPr="0087192D" w:rsidRDefault="00A95342" w:rsidP="007F66EB">
      <w:pPr>
        <w:spacing w:line="276" w:lineRule="auto"/>
        <w:jc w:val="right"/>
        <w:rPr>
          <w:sz w:val="32"/>
          <w:szCs w:val="32"/>
        </w:rPr>
      </w:pPr>
    </w:p>
    <w:p w:rsidR="00A95342" w:rsidRPr="0087192D" w:rsidRDefault="00A95342" w:rsidP="007F66EB">
      <w:pPr>
        <w:spacing w:line="276" w:lineRule="auto"/>
        <w:jc w:val="right"/>
        <w:rPr>
          <w:sz w:val="32"/>
          <w:szCs w:val="32"/>
        </w:rPr>
      </w:pPr>
    </w:p>
    <w:p w:rsidR="00A95342" w:rsidRPr="0087192D" w:rsidRDefault="00A95342" w:rsidP="007F66EB">
      <w:pPr>
        <w:spacing w:line="276" w:lineRule="auto"/>
        <w:jc w:val="right"/>
        <w:rPr>
          <w:sz w:val="32"/>
          <w:szCs w:val="32"/>
        </w:rPr>
      </w:pPr>
    </w:p>
    <w:p w:rsidR="00A95342" w:rsidRPr="0087192D" w:rsidRDefault="00A95342" w:rsidP="007F66EB">
      <w:pPr>
        <w:spacing w:line="276" w:lineRule="auto"/>
        <w:jc w:val="right"/>
        <w:rPr>
          <w:sz w:val="32"/>
          <w:szCs w:val="32"/>
        </w:rPr>
      </w:pPr>
    </w:p>
    <w:p w:rsidR="00A95342" w:rsidRPr="0087192D" w:rsidRDefault="00A95342" w:rsidP="007F66EB">
      <w:pPr>
        <w:spacing w:line="276" w:lineRule="auto"/>
        <w:jc w:val="right"/>
        <w:rPr>
          <w:sz w:val="32"/>
          <w:szCs w:val="32"/>
        </w:rPr>
      </w:pPr>
    </w:p>
    <w:p w:rsidR="00A95342" w:rsidRPr="0087192D" w:rsidRDefault="00A95342" w:rsidP="007F66EB">
      <w:pPr>
        <w:spacing w:line="276" w:lineRule="auto"/>
        <w:jc w:val="right"/>
        <w:rPr>
          <w:sz w:val="32"/>
          <w:szCs w:val="32"/>
        </w:rPr>
      </w:pPr>
    </w:p>
    <w:p w:rsidR="00A95342" w:rsidRPr="0087192D" w:rsidRDefault="00A95342" w:rsidP="007F66EB">
      <w:pPr>
        <w:spacing w:line="276" w:lineRule="auto"/>
        <w:jc w:val="right"/>
        <w:rPr>
          <w:sz w:val="32"/>
          <w:szCs w:val="32"/>
        </w:rPr>
      </w:pPr>
    </w:p>
    <w:p w:rsidR="00A95342" w:rsidRPr="0087192D" w:rsidRDefault="00A95342" w:rsidP="007F66EB">
      <w:pPr>
        <w:spacing w:line="276" w:lineRule="auto"/>
        <w:jc w:val="right"/>
        <w:rPr>
          <w:sz w:val="32"/>
          <w:szCs w:val="32"/>
        </w:rPr>
      </w:pPr>
    </w:p>
    <w:p w:rsidR="00DF5238" w:rsidRPr="0087192D" w:rsidRDefault="00DF5238" w:rsidP="007F66EB">
      <w:pPr>
        <w:spacing w:line="276" w:lineRule="auto"/>
        <w:jc w:val="right"/>
        <w:rPr>
          <w:sz w:val="32"/>
          <w:szCs w:val="32"/>
        </w:rPr>
      </w:pPr>
    </w:p>
    <w:p w:rsidR="00DF5238" w:rsidRPr="0087192D" w:rsidRDefault="00DF5238" w:rsidP="007F66EB">
      <w:pPr>
        <w:spacing w:line="276" w:lineRule="auto"/>
        <w:jc w:val="right"/>
        <w:rPr>
          <w:sz w:val="32"/>
          <w:szCs w:val="32"/>
        </w:rPr>
      </w:pPr>
    </w:p>
    <w:p w:rsidR="00DF5238" w:rsidRPr="0087192D" w:rsidRDefault="00DF5238" w:rsidP="007F66EB">
      <w:pPr>
        <w:spacing w:line="276" w:lineRule="auto"/>
        <w:jc w:val="right"/>
        <w:rPr>
          <w:sz w:val="32"/>
          <w:szCs w:val="32"/>
        </w:rPr>
      </w:pPr>
    </w:p>
    <w:p w:rsidR="00DF5238" w:rsidRPr="0087192D" w:rsidRDefault="00DF5238" w:rsidP="007F66EB">
      <w:pPr>
        <w:spacing w:line="276" w:lineRule="auto"/>
        <w:jc w:val="right"/>
        <w:rPr>
          <w:sz w:val="32"/>
          <w:szCs w:val="32"/>
        </w:rPr>
      </w:pPr>
    </w:p>
    <w:p w:rsidR="00DF5238" w:rsidRPr="0087192D" w:rsidRDefault="00DF5238" w:rsidP="007F66EB">
      <w:pPr>
        <w:spacing w:line="276" w:lineRule="auto"/>
        <w:jc w:val="right"/>
        <w:rPr>
          <w:sz w:val="32"/>
          <w:szCs w:val="32"/>
        </w:rPr>
      </w:pPr>
    </w:p>
    <w:p w:rsidR="00662F6F" w:rsidRPr="0087192D" w:rsidRDefault="00D67E36" w:rsidP="0028280D">
      <w:pPr>
        <w:spacing w:line="276" w:lineRule="auto"/>
        <w:ind w:left="708"/>
        <w:jc w:val="center"/>
        <w:rPr>
          <w:b/>
        </w:rPr>
      </w:pPr>
      <w:r w:rsidRPr="0087192D">
        <w:rPr>
          <w:b/>
          <w:sz w:val="44"/>
          <w:szCs w:val="44"/>
        </w:rPr>
        <w:t>Agosto</w:t>
      </w:r>
      <w:r w:rsidR="00362FDF" w:rsidRPr="0087192D">
        <w:rPr>
          <w:b/>
          <w:sz w:val="44"/>
          <w:szCs w:val="44"/>
        </w:rPr>
        <w:t xml:space="preserve"> </w:t>
      </w:r>
      <w:r w:rsidR="00E93785" w:rsidRPr="0087192D">
        <w:rPr>
          <w:b/>
          <w:sz w:val="44"/>
          <w:szCs w:val="44"/>
        </w:rPr>
        <w:t>˗</w:t>
      </w:r>
      <w:r w:rsidR="00362FDF" w:rsidRPr="0087192D">
        <w:rPr>
          <w:b/>
          <w:sz w:val="44"/>
          <w:szCs w:val="44"/>
        </w:rPr>
        <w:t xml:space="preserve"> </w:t>
      </w:r>
      <w:r w:rsidR="00A95342" w:rsidRPr="0087192D">
        <w:rPr>
          <w:b/>
          <w:sz w:val="44"/>
          <w:szCs w:val="44"/>
        </w:rPr>
        <w:t>201</w:t>
      </w:r>
      <w:r w:rsidR="003136ED" w:rsidRPr="0087192D">
        <w:rPr>
          <w:b/>
          <w:sz w:val="44"/>
          <w:szCs w:val="44"/>
        </w:rPr>
        <w:t>7</w:t>
      </w:r>
      <w:r w:rsidR="00662F6F" w:rsidRPr="0087192D">
        <w:rPr>
          <w:b/>
          <w:sz w:val="44"/>
          <w:szCs w:val="44"/>
        </w:rPr>
        <w:br w:type="page"/>
      </w:r>
    </w:p>
    <w:p w:rsidR="00662F6F" w:rsidRPr="0087192D" w:rsidRDefault="00662F6F" w:rsidP="00662F6F">
      <w:pPr>
        <w:autoSpaceDE w:val="0"/>
        <w:autoSpaceDN w:val="0"/>
        <w:adjustRightInd w:val="0"/>
        <w:jc w:val="center"/>
        <w:rPr>
          <w:b/>
          <w:bCs/>
        </w:rPr>
      </w:pPr>
      <w:r w:rsidRPr="0087192D">
        <w:rPr>
          <w:b/>
          <w:bCs/>
        </w:rPr>
        <w:lastRenderedPageBreak/>
        <w:t>COMISSÃO PRÓPRIA DE AVALIAÇÃO</w:t>
      </w:r>
    </w:p>
    <w:p w:rsidR="00662F6F" w:rsidRPr="0087192D" w:rsidRDefault="00662F6F" w:rsidP="00662F6F">
      <w:pPr>
        <w:autoSpaceDE w:val="0"/>
        <w:autoSpaceDN w:val="0"/>
        <w:adjustRightInd w:val="0"/>
        <w:jc w:val="center"/>
      </w:pPr>
    </w:p>
    <w:p w:rsidR="00346BE5" w:rsidRPr="0087192D" w:rsidRDefault="00346BE5" w:rsidP="00662F6F">
      <w:pPr>
        <w:autoSpaceDE w:val="0"/>
        <w:autoSpaceDN w:val="0"/>
        <w:adjustRightInd w:val="0"/>
        <w:jc w:val="center"/>
      </w:pPr>
    </w:p>
    <w:p w:rsidR="00662F6F" w:rsidRPr="0087192D" w:rsidRDefault="00662F6F" w:rsidP="00662F6F">
      <w:pPr>
        <w:autoSpaceDE w:val="0"/>
        <w:autoSpaceDN w:val="0"/>
        <w:adjustRightInd w:val="0"/>
        <w:jc w:val="center"/>
        <w:rPr>
          <w:b/>
          <w:bCs/>
        </w:rPr>
      </w:pPr>
      <w:r w:rsidRPr="0087192D">
        <w:rPr>
          <w:b/>
          <w:bCs/>
        </w:rPr>
        <w:t>DOCENTES</w:t>
      </w:r>
    </w:p>
    <w:p w:rsidR="00662F6F" w:rsidRPr="0087192D" w:rsidRDefault="00662F6F" w:rsidP="00662F6F">
      <w:pPr>
        <w:autoSpaceDE w:val="0"/>
        <w:autoSpaceDN w:val="0"/>
        <w:adjustRightInd w:val="0"/>
        <w:jc w:val="center"/>
      </w:pPr>
      <w:proofErr w:type="spellStart"/>
      <w:r w:rsidRPr="0087192D">
        <w:rPr>
          <w:lang w:val="pt-BR"/>
        </w:rPr>
        <w:t>Josmar</w:t>
      </w:r>
      <w:proofErr w:type="spellEnd"/>
      <w:r w:rsidRPr="0087192D">
        <w:rPr>
          <w:lang w:val="pt-BR"/>
        </w:rPr>
        <w:t xml:space="preserve"> </w:t>
      </w:r>
      <w:proofErr w:type="spellStart"/>
      <w:r w:rsidRPr="0087192D">
        <w:rPr>
          <w:lang w:val="pt-BR"/>
        </w:rPr>
        <w:t>Mazucheli</w:t>
      </w:r>
      <w:proofErr w:type="spellEnd"/>
      <w:r w:rsidRPr="0087192D">
        <w:rPr>
          <w:lang w:val="pt-BR"/>
        </w:rPr>
        <w:t xml:space="preserve"> </w:t>
      </w:r>
      <w:r w:rsidR="00C94ED6" w:rsidRPr="0087192D">
        <w:rPr>
          <w:lang w:val="pt-BR"/>
        </w:rPr>
        <w:t>−</w:t>
      </w:r>
      <w:r w:rsidRPr="0087192D">
        <w:rPr>
          <w:lang w:val="pt-BR"/>
        </w:rPr>
        <w:t xml:space="preserve"> </w:t>
      </w:r>
      <w:r w:rsidRPr="0087192D">
        <w:t>CCE</w:t>
      </w:r>
    </w:p>
    <w:p w:rsidR="00662F6F" w:rsidRPr="0087192D" w:rsidRDefault="00346BE5" w:rsidP="00662F6F">
      <w:pPr>
        <w:autoSpaceDE w:val="0"/>
        <w:autoSpaceDN w:val="0"/>
        <w:adjustRightInd w:val="0"/>
        <w:jc w:val="center"/>
      </w:pPr>
      <w:r w:rsidRPr="0087192D">
        <w:rPr>
          <w:lang w:val="pt-BR"/>
        </w:rPr>
        <w:t xml:space="preserve">Nelson </w:t>
      </w:r>
      <w:proofErr w:type="spellStart"/>
      <w:r w:rsidRPr="0087192D">
        <w:rPr>
          <w:lang w:val="pt-BR"/>
        </w:rPr>
        <w:t>Yoshio</w:t>
      </w:r>
      <w:proofErr w:type="spellEnd"/>
      <w:r w:rsidRPr="0087192D">
        <w:rPr>
          <w:lang w:val="pt-BR"/>
        </w:rPr>
        <w:t xml:space="preserve"> </w:t>
      </w:r>
      <w:proofErr w:type="spellStart"/>
      <w:r w:rsidRPr="0087192D">
        <w:rPr>
          <w:lang w:val="pt-BR"/>
        </w:rPr>
        <w:t>Uesu</w:t>
      </w:r>
      <w:proofErr w:type="spellEnd"/>
      <w:r w:rsidRPr="0087192D">
        <w:rPr>
          <w:lang w:val="pt-BR"/>
        </w:rPr>
        <w:t xml:space="preserve"> </w:t>
      </w:r>
      <w:r w:rsidR="00C94ED6" w:rsidRPr="0087192D">
        <w:rPr>
          <w:lang w:val="pt-BR"/>
        </w:rPr>
        <w:t>−</w:t>
      </w:r>
      <w:r w:rsidRPr="0087192D">
        <w:rPr>
          <w:lang w:val="pt-BR"/>
        </w:rPr>
        <w:t xml:space="preserve"> </w:t>
      </w:r>
      <w:r w:rsidR="00662F6F" w:rsidRPr="0087192D">
        <w:t xml:space="preserve">CCS </w:t>
      </w:r>
    </w:p>
    <w:p w:rsidR="00662F6F" w:rsidRPr="0087192D" w:rsidRDefault="00346BE5" w:rsidP="00662F6F">
      <w:pPr>
        <w:autoSpaceDE w:val="0"/>
        <w:autoSpaceDN w:val="0"/>
        <w:adjustRightInd w:val="0"/>
        <w:jc w:val="center"/>
      </w:pPr>
      <w:r w:rsidRPr="0087192D">
        <w:rPr>
          <w:lang w:val="pt-BR"/>
        </w:rPr>
        <w:t xml:space="preserve">Magali Soares dos Santos </w:t>
      </w:r>
      <w:proofErr w:type="spellStart"/>
      <w:r w:rsidRPr="0087192D">
        <w:rPr>
          <w:lang w:val="pt-BR"/>
        </w:rPr>
        <w:t>Pozza</w:t>
      </w:r>
      <w:proofErr w:type="spellEnd"/>
      <w:r w:rsidR="00662F6F" w:rsidRPr="0087192D">
        <w:t xml:space="preserve"> </w:t>
      </w:r>
      <w:r w:rsidR="00C94ED6" w:rsidRPr="0087192D">
        <w:rPr>
          <w:lang w:val="pt-BR"/>
        </w:rPr>
        <w:t>−</w:t>
      </w:r>
      <w:r w:rsidR="00662F6F" w:rsidRPr="0087192D">
        <w:t xml:space="preserve"> CCA</w:t>
      </w:r>
    </w:p>
    <w:p w:rsidR="00662F6F" w:rsidRPr="0087192D" w:rsidRDefault="00662F6F" w:rsidP="00662F6F">
      <w:pPr>
        <w:autoSpaceDE w:val="0"/>
        <w:autoSpaceDN w:val="0"/>
        <w:adjustRightInd w:val="0"/>
        <w:jc w:val="center"/>
      </w:pPr>
      <w:r w:rsidRPr="0087192D">
        <w:rPr>
          <w:lang w:val="pt-BR"/>
        </w:rPr>
        <w:t>Marcos de Souza</w:t>
      </w:r>
      <w:r w:rsidRPr="0087192D">
        <w:t xml:space="preserve"> </w:t>
      </w:r>
      <w:r w:rsidR="00C94ED6" w:rsidRPr="0087192D">
        <w:rPr>
          <w:lang w:val="pt-BR"/>
        </w:rPr>
        <w:t>−</w:t>
      </w:r>
      <w:r w:rsidRPr="0087192D">
        <w:t xml:space="preserve"> CTC</w:t>
      </w:r>
    </w:p>
    <w:p w:rsidR="00662F6F" w:rsidRPr="0087192D" w:rsidRDefault="00662F6F" w:rsidP="00662F6F">
      <w:pPr>
        <w:autoSpaceDE w:val="0"/>
        <w:autoSpaceDN w:val="0"/>
        <w:adjustRightInd w:val="0"/>
        <w:jc w:val="center"/>
      </w:pPr>
      <w:r w:rsidRPr="0087192D">
        <w:t xml:space="preserve">Marina Silva da Cunha </w:t>
      </w:r>
      <w:r w:rsidR="00C94ED6" w:rsidRPr="0087192D">
        <w:rPr>
          <w:lang w:val="pt-BR"/>
        </w:rPr>
        <w:t>−</w:t>
      </w:r>
      <w:r w:rsidRPr="0087192D">
        <w:t xml:space="preserve"> CSA</w:t>
      </w:r>
    </w:p>
    <w:p w:rsidR="00662F6F" w:rsidRPr="0087192D" w:rsidRDefault="00346BE5" w:rsidP="00662F6F">
      <w:pPr>
        <w:autoSpaceDE w:val="0"/>
        <w:autoSpaceDN w:val="0"/>
        <w:adjustRightInd w:val="0"/>
        <w:jc w:val="center"/>
      </w:pPr>
      <w:r w:rsidRPr="0087192D">
        <w:rPr>
          <w:lang w:val="pt-BR"/>
        </w:rPr>
        <w:t xml:space="preserve">Maria Terezinha </w:t>
      </w:r>
      <w:proofErr w:type="spellStart"/>
      <w:r w:rsidRPr="0087192D">
        <w:rPr>
          <w:lang w:val="pt-BR"/>
        </w:rPr>
        <w:t>Bellanda</w:t>
      </w:r>
      <w:proofErr w:type="spellEnd"/>
      <w:r w:rsidRPr="0087192D">
        <w:rPr>
          <w:lang w:val="pt-BR"/>
        </w:rPr>
        <w:t xml:space="preserve"> </w:t>
      </w:r>
      <w:proofErr w:type="spellStart"/>
      <w:r w:rsidRPr="0087192D">
        <w:rPr>
          <w:lang w:val="pt-BR"/>
        </w:rPr>
        <w:t>Galuch</w:t>
      </w:r>
      <w:proofErr w:type="spellEnd"/>
      <w:r w:rsidRPr="0087192D">
        <w:rPr>
          <w:lang w:val="pt-BR"/>
        </w:rPr>
        <w:t xml:space="preserve"> </w:t>
      </w:r>
      <w:r w:rsidR="00C94ED6" w:rsidRPr="0087192D">
        <w:rPr>
          <w:lang w:val="pt-BR"/>
        </w:rPr>
        <w:t>−</w:t>
      </w:r>
      <w:r w:rsidR="00662F6F" w:rsidRPr="0087192D">
        <w:t xml:space="preserve"> CCH</w:t>
      </w:r>
    </w:p>
    <w:p w:rsidR="00662F6F" w:rsidRPr="0087192D" w:rsidRDefault="00F2006E" w:rsidP="00662F6F">
      <w:pPr>
        <w:autoSpaceDE w:val="0"/>
        <w:autoSpaceDN w:val="0"/>
        <w:adjustRightInd w:val="0"/>
        <w:jc w:val="center"/>
      </w:pPr>
      <w:r w:rsidRPr="0087192D">
        <w:t xml:space="preserve">Satiko Nanya </w:t>
      </w:r>
      <w:r w:rsidR="006B7FBE" w:rsidRPr="0087192D">
        <w:rPr>
          <w:lang w:val="pt-BR"/>
        </w:rPr>
        <w:t xml:space="preserve">− </w:t>
      </w:r>
      <w:r w:rsidR="00662F6F" w:rsidRPr="0087192D">
        <w:t xml:space="preserve">CCB </w:t>
      </w:r>
      <w:r w:rsidR="006B7FBE" w:rsidRPr="0087192D">
        <w:t>(</w:t>
      </w:r>
      <w:r w:rsidR="00662F6F" w:rsidRPr="0087192D">
        <w:t>Coordenador</w:t>
      </w:r>
      <w:r w:rsidR="006B7FBE" w:rsidRPr="0087192D">
        <w:t>a)</w:t>
      </w:r>
    </w:p>
    <w:p w:rsidR="00662F6F" w:rsidRPr="0087192D" w:rsidRDefault="00662F6F" w:rsidP="00662F6F">
      <w:pPr>
        <w:autoSpaceDE w:val="0"/>
        <w:autoSpaceDN w:val="0"/>
        <w:adjustRightInd w:val="0"/>
        <w:jc w:val="center"/>
      </w:pPr>
    </w:p>
    <w:p w:rsidR="00662F6F" w:rsidRPr="0087192D" w:rsidRDefault="00662F6F" w:rsidP="00662F6F">
      <w:pPr>
        <w:autoSpaceDE w:val="0"/>
        <w:autoSpaceDN w:val="0"/>
        <w:adjustRightInd w:val="0"/>
        <w:jc w:val="center"/>
      </w:pPr>
    </w:p>
    <w:p w:rsidR="00662F6F" w:rsidRPr="0087192D" w:rsidRDefault="00662F6F" w:rsidP="00662F6F">
      <w:pPr>
        <w:autoSpaceDE w:val="0"/>
        <w:autoSpaceDN w:val="0"/>
        <w:adjustRightInd w:val="0"/>
        <w:jc w:val="center"/>
        <w:rPr>
          <w:b/>
          <w:bCs/>
        </w:rPr>
      </w:pPr>
      <w:r w:rsidRPr="0087192D">
        <w:rPr>
          <w:b/>
          <w:bCs/>
        </w:rPr>
        <w:t>TÉCNICOS</w:t>
      </w:r>
    </w:p>
    <w:p w:rsidR="00346BE5" w:rsidRPr="0087192D" w:rsidRDefault="00346BE5" w:rsidP="00662F6F">
      <w:pPr>
        <w:autoSpaceDE w:val="0"/>
        <w:autoSpaceDN w:val="0"/>
        <w:adjustRightInd w:val="0"/>
        <w:jc w:val="center"/>
      </w:pPr>
      <w:r w:rsidRPr="0087192D">
        <w:rPr>
          <w:lang w:val="pt-BR"/>
        </w:rPr>
        <w:t xml:space="preserve">Clarice </w:t>
      </w:r>
      <w:proofErr w:type="spellStart"/>
      <w:r w:rsidRPr="0087192D">
        <w:rPr>
          <w:lang w:val="pt-BR"/>
        </w:rPr>
        <w:t>Gravena</w:t>
      </w:r>
      <w:proofErr w:type="spellEnd"/>
      <w:r w:rsidRPr="0087192D">
        <w:rPr>
          <w:lang w:val="pt-BR"/>
        </w:rPr>
        <w:t xml:space="preserve"> </w:t>
      </w:r>
      <w:r w:rsidR="00C94ED6" w:rsidRPr="0087192D">
        <w:rPr>
          <w:lang w:val="pt-BR"/>
        </w:rPr>
        <w:t>−</w:t>
      </w:r>
      <w:r w:rsidRPr="0087192D">
        <w:rPr>
          <w:lang w:val="pt-BR"/>
        </w:rPr>
        <w:t xml:space="preserve"> CCB</w:t>
      </w:r>
      <w:r w:rsidRPr="0087192D">
        <w:t xml:space="preserve"> </w:t>
      </w:r>
    </w:p>
    <w:p w:rsidR="00346BE5" w:rsidRPr="0087192D" w:rsidRDefault="00346BE5" w:rsidP="00662F6F">
      <w:pPr>
        <w:autoSpaceDE w:val="0"/>
        <w:autoSpaceDN w:val="0"/>
        <w:adjustRightInd w:val="0"/>
        <w:jc w:val="center"/>
      </w:pPr>
      <w:proofErr w:type="spellStart"/>
      <w:r w:rsidRPr="0087192D">
        <w:rPr>
          <w:lang w:val="pt-BR"/>
        </w:rPr>
        <w:t>Clisalva</w:t>
      </w:r>
      <w:proofErr w:type="spellEnd"/>
      <w:r w:rsidRPr="0087192D">
        <w:rPr>
          <w:lang w:val="pt-BR"/>
        </w:rPr>
        <w:t xml:space="preserve"> Gomes da Silva </w:t>
      </w:r>
      <w:r w:rsidR="00C94ED6" w:rsidRPr="0087192D">
        <w:rPr>
          <w:lang w:val="pt-BR"/>
        </w:rPr>
        <w:t>−</w:t>
      </w:r>
      <w:r w:rsidRPr="0087192D">
        <w:rPr>
          <w:lang w:val="pt-BR"/>
        </w:rPr>
        <w:t xml:space="preserve"> DCT</w:t>
      </w:r>
      <w:r w:rsidRPr="0087192D">
        <w:t xml:space="preserve"> </w:t>
      </w:r>
    </w:p>
    <w:p w:rsidR="00662F6F" w:rsidRPr="0087192D" w:rsidRDefault="00346BE5" w:rsidP="00662F6F">
      <w:pPr>
        <w:autoSpaceDE w:val="0"/>
        <w:autoSpaceDN w:val="0"/>
        <w:adjustRightInd w:val="0"/>
        <w:jc w:val="center"/>
        <w:rPr>
          <w:lang w:val="pt-BR"/>
        </w:rPr>
      </w:pPr>
      <w:proofErr w:type="spellStart"/>
      <w:r w:rsidRPr="0087192D">
        <w:rPr>
          <w:lang w:val="pt-BR"/>
        </w:rPr>
        <w:t>Marinalva</w:t>
      </w:r>
      <w:proofErr w:type="spellEnd"/>
      <w:r w:rsidRPr="0087192D">
        <w:rPr>
          <w:lang w:val="pt-BR"/>
        </w:rPr>
        <w:t xml:space="preserve"> Aparecida </w:t>
      </w:r>
      <w:proofErr w:type="spellStart"/>
      <w:r w:rsidRPr="0087192D">
        <w:rPr>
          <w:lang w:val="pt-BR"/>
        </w:rPr>
        <w:t>Spolon</w:t>
      </w:r>
      <w:proofErr w:type="spellEnd"/>
      <w:r w:rsidRPr="0087192D">
        <w:rPr>
          <w:lang w:val="pt-BR"/>
        </w:rPr>
        <w:t xml:space="preserve"> Almeida </w:t>
      </w:r>
      <w:r w:rsidR="00C94ED6" w:rsidRPr="0087192D">
        <w:rPr>
          <w:lang w:val="pt-BR"/>
        </w:rPr>
        <w:t>−</w:t>
      </w:r>
      <w:r w:rsidRPr="0087192D">
        <w:rPr>
          <w:lang w:val="pt-BR"/>
        </w:rPr>
        <w:t xml:space="preserve"> BCE</w:t>
      </w:r>
    </w:p>
    <w:p w:rsidR="00662F6F" w:rsidRPr="0087192D" w:rsidRDefault="00662F6F" w:rsidP="00662F6F">
      <w:pPr>
        <w:autoSpaceDE w:val="0"/>
        <w:autoSpaceDN w:val="0"/>
        <w:adjustRightInd w:val="0"/>
        <w:jc w:val="center"/>
      </w:pPr>
    </w:p>
    <w:p w:rsidR="00346BE5" w:rsidRPr="0087192D" w:rsidRDefault="00346BE5" w:rsidP="00662F6F">
      <w:pPr>
        <w:autoSpaceDE w:val="0"/>
        <w:autoSpaceDN w:val="0"/>
        <w:adjustRightInd w:val="0"/>
        <w:jc w:val="center"/>
      </w:pPr>
    </w:p>
    <w:p w:rsidR="00662F6F" w:rsidRPr="0087192D" w:rsidRDefault="00662F6F" w:rsidP="00662F6F">
      <w:pPr>
        <w:autoSpaceDE w:val="0"/>
        <w:autoSpaceDN w:val="0"/>
        <w:adjustRightInd w:val="0"/>
        <w:jc w:val="center"/>
        <w:rPr>
          <w:b/>
          <w:bCs/>
        </w:rPr>
      </w:pPr>
      <w:r w:rsidRPr="0087192D">
        <w:rPr>
          <w:b/>
          <w:bCs/>
        </w:rPr>
        <w:t>DISCENTES</w:t>
      </w:r>
    </w:p>
    <w:p w:rsidR="00662F6F" w:rsidRPr="0087192D" w:rsidRDefault="00346BE5" w:rsidP="00662F6F">
      <w:pPr>
        <w:autoSpaceDE w:val="0"/>
        <w:autoSpaceDN w:val="0"/>
        <w:adjustRightInd w:val="0"/>
        <w:jc w:val="center"/>
      </w:pPr>
      <w:r w:rsidRPr="0087192D">
        <w:rPr>
          <w:lang w:val="es-ES_tradnl"/>
        </w:rPr>
        <w:t xml:space="preserve">Gabriela </w:t>
      </w:r>
      <w:proofErr w:type="spellStart"/>
      <w:r w:rsidRPr="0087192D">
        <w:rPr>
          <w:lang w:val="es-ES_tradnl"/>
        </w:rPr>
        <w:t>Bataglini</w:t>
      </w:r>
      <w:proofErr w:type="spellEnd"/>
      <w:r w:rsidRPr="0087192D">
        <w:rPr>
          <w:lang w:val="es-ES_tradnl"/>
        </w:rPr>
        <w:t xml:space="preserve"> Araujo</w:t>
      </w:r>
      <w:r w:rsidR="00A84987" w:rsidRPr="0087192D">
        <w:rPr>
          <w:lang w:val="es-ES_tradnl"/>
        </w:rPr>
        <w:t xml:space="preserve"> </w:t>
      </w:r>
      <w:r w:rsidR="00A84987" w:rsidRPr="0087192D">
        <w:rPr>
          <w:lang w:val="pt-BR"/>
        </w:rPr>
        <w:t xml:space="preserve">− </w:t>
      </w:r>
      <w:r w:rsidR="00A84987" w:rsidRPr="0087192D">
        <w:t>D</w:t>
      </w:r>
      <w:r w:rsidR="006C2A47" w:rsidRPr="0087192D">
        <w:t>BC</w:t>
      </w:r>
    </w:p>
    <w:p w:rsidR="00662F6F" w:rsidRPr="0087192D" w:rsidRDefault="00346BE5" w:rsidP="00662F6F">
      <w:pPr>
        <w:autoSpaceDE w:val="0"/>
        <w:autoSpaceDN w:val="0"/>
        <w:adjustRightInd w:val="0"/>
        <w:jc w:val="center"/>
      </w:pPr>
      <w:r w:rsidRPr="0087192D">
        <w:rPr>
          <w:lang w:val="pt-BR"/>
        </w:rPr>
        <w:t xml:space="preserve">Camila </w:t>
      </w:r>
      <w:proofErr w:type="spellStart"/>
      <w:r w:rsidRPr="0087192D">
        <w:rPr>
          <w:lang w:val="pt-BR"/>
        </w:rPr>
        <w:t>Spurio</w:t>
      </w:r>
      <w:proofErr w:type="spellEnd"/>
      <w:r w:rsidRPr="0087192D">
        <w:rPr>
          <w:lang w:val="pt-BR"/>
        </w:rPr>
        <w:t xml:space="preserve"> Garcia</w:t>
      </w:r>
      <w:r w:rsidR="00A84987" w:rsidRPr="0087192D">
        <w:rPr>
          <w:lang w:val="pt-BR"/>
        </w:rPr>
        <w:t xml:space="preserve"> −</w:t>
      </w:r>
      <w:r w:rsidRPr="0087192D">
        <w:t xml:space="preserve"> </w:t>
      </w:r>
      <w:r w:rsidR="00662F6F" w:rsidRPr="0087192D">
        <w:t>D</w:t>
      </w:r>
      <w:r w:rsidR="006C2A47" w:rsidRPr="0087192D">
        <w:t>CO</w:t>
      </w:r>
    </w:p>
    <w:p w:rsidR="00662F6F" w:rsidRPr="0087192D" w:rsidRDefault="00662F6F" w:rsidP="00662F6F">
      <w:pPr>
        <w:autoSpaceDE w:val="0"/>
        <w:autoSpaceDN w:val="0"/>
        <w:adjustRightInd w:val="0"/>
        <w:jc w:val="center"/>
      </w:pPr>
    </w:p>
    <w:p w:rsidR="00346BE5" w:rsidRPr="0087192D" w:rsidRDefault="00346BE5" w:rsidP="00662F6F">
      <w:pPr>
        <w:autoSpaceDE w:val="0"/>
        <w:autoSpaceDN w:val="0"/>
        <w:adjustRightInd w:val="0"/>
        <w:jc w:val="center"/>
      </w:pPr>
    </w:p>
    <w:p w:rsidR="00662F6F" w:rsidRPr="0087192D" w:rsidRDefault="00662F6F" w:rsidP="00662F6F">
      <w:pPr>
        <w:autoSpaceDE w:val="0"/>
        <w:autoSpaceDN w:val="0"/>
        <w:adjustRightInd w:val="0"/>
        <w:jc w:val="center"/>
        <w:rPr>
          <w:b/>
          <w:bCs/>
        </w:rPr>
      </w:pPr>
      <w:r w:rsidRPr="0087192D">
        <w:rPr>
          <w:b/>
          <w:bCs/>
        </w:rPr>
        <w:t>SOCIEDADE CIVIL</w:t>
      </w:r>
    </w:p>
    <w:p w:rsidR="00346BE5" w:rsidRPr="0087192D" w:rsidRDefault="00346BE5" w:rsidP="00662F6F">
      <w:pPr>
        <w:autoSpaceDE w:val="0"/>
        <w:autoSpaceDN w:val="0"/>
        <w:adjustRightInd w:val="0"/>
        <w:jc w:val="center"/>
      </w:pPr>
      <w:r w:rsidRPr="0087192D">
        <w:rPr>
          <w:lang w:val="pt-BR"/>
        </w:rPr>
        <w:t xml:space="preserve">Lucas </w:t>
      </w:r>
      <w:proofErr w:type="spellStart"/>
      <w:r w:rsidRPr="0087192D">
        <w:rPr>
          <w:lang w:val="pt-BR"/>
        </w:rPr>
        <w:t>Peron</w:t>
      </w:r>
      <w:proofErr w:type="spellEnd"/>
      <w:r w:rsidRPr="0087192D">
        <w:rPr>
          <w:lang w:val="pt-BR"/>
        </w:rPr>
        <w:t xml:space="preserve"> </w:t>
      </w:r>
      <w:r w:rsidR="00A84987" w:rsidRPr="0087192D">
        <w:rPr>
          <w:lang w:val="pt-BR"/>
        </w:rPr>
        <w:t>−</w:t>
      </w:r>
      <w:r w:rsidRPr="0087192D">
        <w:rPr>
          <w:lang w:val="pt-BR"/>
        </w:rPr>
        <w:t xml:space="preserve"> ACIM</w:t>
      </w:r>
    </w:p>
    <w:p w:rsidR="00662F6F" w:rsidRPr="0087192D" w:rsidRDefault="00A84987" w:rsidP="00662F6F">
      <w:pPr>
        <w:autoSpaceDE w:val="0"/>
        <w:autoSpaceDN w:val="0"/>
        <w:adjustRightInd w:val="0"/>
        <w:jc w:val="center"/>
      </w:pPr>
      <w:r w:rsidRPr="0087192D">
        <w:t xml:space="preserve">Nelson Martins Garcia </w:t>
      </w:r>
      <w:r w:rsidRPr="0087192D">
        <w:rPr>
          <w:lang w:val="pt-BR"/>
        </w:rPr>
        <w:t xml:space="preserve">− </w:t>
      </w:r>
      <w:r w:rsidRPr="0087192D">
        <w:t>Sinteemar</w:t>
      </w:r>
    </w:p>
    <w:p w:rsidR="00662F6F" w:rsidRPr="0087192D" w:rsidRDefault="00662F6F" w:rsidP="00662F6F">
      <w:pPr>
        <w:autoSpaceDE w:val="0"/>
        <w:autoSpaceDN w:val="0"/>
        <w:adjustRightInd w:val="0"/>
        <w:jc w:val="center"/>
      </w:pPr>
    </w:p>
    <w:p w:rsidR="00346BE5" w:rsidRPr="0087192D" w:rsidRDefault="00346BE5" w:rsidP="00662F6F">
      <w:pPr>
        <w:autoSpaceDE w:val="0"/>
        <w:autoSpaceDN w:val="0"/>
        <w:adjustRightInd w:val="0"/>
        <w:jc w:val="center"/>
      </w:pPr>
    </w:p>
    <w:p w:rsidR="00662F6F" w:rsidRPr="0087192D" w:rsidRDefault="00662F6F" w:rsidP="00662F6F">
      <w:pPr>
        <w:autoSpaceDE w:val="0"/>
        <w:autoSpaceDN w:val="0"/>
        <w:adjustRightInd w:val="0"/>
        <w:jc w:val="center"/>
        <w:rPr>
          <w:b/>
          <w:bCs/>
        </w:rPr>
      </w:pPr>
      <w:r w:rsidRPr="0087192D">
        <w:rPr>
          <w:b/>
          <w:bCs/>
        </w:rPr>
        <w:t>SECRETÁRIA EXECUTIVA</w:t>
      </w:r>
    </w:p>
    <w:p w:rsidR="00662F6F" w:rsidRPr="0087192D" w:rsidRDefault="00662F6F" w:rsidP="00662F6F">
      <w:pPr>
        <w:autoSpaceDE w:val="0"/>
        <w:autoSpaceDN w:val="0"/>
        <w:adjustRightInd w:val="0"/>
        <w:jc w:val="center"/>
        <w:rPr>
          <w:b/>
          <w:bCs/>
        </w:rPr>
      </w:pPr>
      <w:r w:rsidRPr="0087192D">
        <w:t xml:space="preserve">Adriane Eliege Siega </w:t>
      </w:r>
      <w:r w:rsidR="00A84987" w:rsidRPr="0087192D">
        <w:rPr>
          <w:lang w:val="pt-BR"/>
        </w:rPr>
        <w:t xml:space="preserve">− </w:t>
      </w:r>
      <w:r w:rsidRPr="0087192D">
        <w:t>DPP/CPA</w:t>
      </w:r>
    </w:p>
    <w:p w:rsidR="00662F6F" w:rsidRPr="0087192D" w:rsidRDefault="00662F6F" w:rsidP="00662F6F">
      <w:pPr>
        <w:autoSpaceDE w:val="0"/>
        <w:autoSpaceDN w:val="0"/>
        <w:adjustRightInd w:val="0"/>
        <w:jc w:val="center"/>
      </w:pPr>
    </w:p>
    <w:p w:rsidR="00662F6F" w:rsidRPr="0087192D" w:rsidRDefault="00662F6F" w:rsidP="00662F6F">
      <w:pPr>
        <w:autoSpaceDE w:val="0"/>
        <w:autoSpaceDN w:val="0"/>
        <w:adjustRightInd w:val="0"/>
        <w:jc w:val="center"/>
      </w:pPr>
    </w:p>
    <w:p w:rsidR="00662F6F" w:rsidRPr="0087192D" w:rsidRDefault="00662F6F" w:rsidP="00662F6F">
      <w:pPr>
        <w:autoSpaceDE w:val="0"/>
        <w:autoSpaceDN w:val="0"/>
        <w:adjustRightInd w:val="0"/>
        <w:jc w:val="center"/>
        <w:rPr>
          <w:b/>
          <w:bCs/>
        </w:rPr>
      </w:pPr>
      <w:r w:rsidRPr="0087192D">
        <w:rPr>
          <w:b/>
          <w:bCs/>
        </w:rPr>
        <w:t>EQUIPE DE APOIO</w:t>
      </w:r>
    </w:p>
    <w:p w:rsidR="00662F6F" w:rsidRPr="0087192D" w:rsidRDefault="00662F6F" w:rsidP="00662F6F">
      <w:pPr>
        <w:autoSpaceDE w:val="0"/>
        <w:autoSpaceDN w:val="0"/>
        <w:adjustRightInd w:val="0"/>
        <w:jc w:val="center"/>
      </w:pPr>
      <w:r w:rsidRPr="0087192D">
        <w:t xml:space="preserve">Walter Marcondes Filho </w:t>
      </w:r>
      <w:r w:rsidR="00A84987" w:rsidRPr="0087192D">
        <w:rPr>
          <w:lang w:val="pt-BR"/>
        </w:rPr>
        <w:t xml:space="preserve">− </w:t>
      </w:r>
      <w:r w:rsidRPr="0087192D">
        <w:t>NPD</w:t>
      </w:r>
    </w:p>
    <w:p w:rsidR="00662F6F" w:rsidRPr="0087192D" w:rsidRDefault="00662F6F" w:rsidP="00662F6F">
      <w:pPr>
        <w:autoSpaceDE w:val="0"/>
        <w:autoSpaceDN w:val="0"/>
        <w:adjustRightInd w:val="0"/>
        <w:jc w:val="center"/>
      </w:pPr>
      <w:r w:rsidRPr="0087192D">
        <w:t xml:space="preserve">Glauber Aparecido Yatsuda </w:t>
      </w:r>
      <w:r w:rsidR="00A84987" w:rsidRPr="0087192D">
        <w:rPr>
          <w:lang w:val="pt-BR"/>
        </w:rPr>
        <w:t xml:space="preserve">− </w:t>
      </w:r>
      <w:r w:rsidRPr="0087192D">
        <w:t>NPD</w:t>
      </w:r>
    </w:p>
    <w:p w:rsidR="005256CB" w:rsidRPr="0087192D" w:rsidRDefault="005256CB" w:rsidP="005256CB">
      <w:pPr>
        <w:spacing w:line="276" w:lineRule="auto"/>
        <w:jc w:val="center"/>
      </w:pPr>
      <w:r w:rsidRPr="0087192D">
        <w:t>Angélica Hercoli – DGE (Bolsista)</w:t>
      </w:r>
    </w:p>
    <w:p w:rsidR="005256CB" w:rsidRDefault="005256CB" w:rsidP="005256CB">
      <w:pPr>
        <w:spacing w:line="276" w:lineRule="auto"/>
        <w:jc w:val="center"/>
      </w:pPr>
      <w:r w:rsidRPr="0087192D">
        <w:t>Josiele Cardoso da Silva – DTP (Bolsista</w:t>
      </w:r>
      <w:r w:rsidR="005005A2">
        <w:t>)</w:t>
      </w:r>
    </w:p>
    <w:p w:rsidR="00E66465" w:rsidRPr="0087192D" w:rsidRDefault="00E66465" w:rsidP="00E66465">
      <w:pPr>
        <w:spacing w:line="276" w:lineRule="auto"/>
        <w:jc w:val="center"/>
        <w:rPr>
          <w:b/>
        </w:rPr>
      </w:pPr>
      <w:r>
        <w:t xml:space="preserve">Mateus Abrão Esteves Ferro </w:t>
      </w:r>
      <w:r w:rsidR="00C365FC">
        <w:t xml:space="preserve">– </w:t>
      </w:r>
      <w:r>
        <w:t>DMU (Bolsista)</w:t>
      </w:r>
    </w:p>
    <w:p w:rsidR="00E66465" w:rsidRPr="0087192D" w:rsidRDefault="00E66465" w:rsidP="00C365FC">
      <w:pPr>
        <w:spacing w:line="276" w:lineRule="auto"/>
        <w:rPr>
          <w:b/>
        </w:rPr>
      </w:pPr>
    </w:p>
    <w:p w:rsidR="00346BE5" w:rsidRPr="0087192D" w:rsidRDefault="00346BE5" w:rsidP="00662F6F">
      <w:pPr>
        <w:spacing w:line="276" w:lineRule="auto"/>
        <w:rPr>
          <w:b/>
        </w:rPr>
      </w:pPr>
    </w:p>
    <w:p w:rsidR="00346BE5" w:rsidRPr="0087192D" w:rsidRDefault="00346BE5" w:rsidP="00662F6F">
      <w:pPr>
        <w:spacing w:line="276" w:lineRule="auto"/>
        <w:rPr>
          <w:b/>
        </w:rPr>
      </w:pPr>
    </w:p>
    <w:p w:rsidR="00346BE5" w:rsidRPr="0087192D" w:rsidRDefault="00346BE5" w:rsidP="00662F6F">
      <w:pPr>
        <w:spacing w:line="276" w:lineRule="auto"/>
        <w:rPr>
          <w:b/>
        </w:rPr>
      </w:pPr>
    </w:p>
    <w:p w:rsidR="00346BE5" w:rsidRPr="0087192D" w:rsidRDefault="00346BE5" w:rsidP="00662F6F">
      <w:pPr>
        <w:spacing w:line="276" w:lineRule="auto"/>
        <w:rPr>
          <w:b/>
        </w:rPr>
      </w:pPr>
    </w:p>
    <w:p w:rsidR="00346BE5" w:rsidRPr="0087192D" w:rsidRDefault="00346BE5" w:rsidP="00662F6F">
      <w:pPr>
        <w:spacing w:line="276" w:lineRule="auto"/>
        <w:rPr>
          <w:b/>
        </w:rPr>
      </w:pPr>
    </w:p>
    <w:p w:rsidR="00346BE5" w:rsidRPr="0087192D" w:rsidRDefault="00346BE5" w:rsidP="00662F6F">
      <w:pPr>
        <w:spacing w:line="276" w:lineRule="auto"/>
        <w:rPr>
          <w:b/>
        </w:rPr>
      </w:pPr>
    </w:p>
    <w:p w:rsidR="00346BE5" w:rsidRPr="0087192D" w:rsidRDefault="00346BE5" w:rsidP="00662F6F">
      <w:pPr>
        <w:spacing w:line="276" w:lineRule="auto"/>
        <w:rPr>
          <w:b/>
        </w:rPr>
      </w:pPr>
    </w:p>
    <w:p w:rsidR="00346BE5" w:rsidRPr="0087192D" w:rsidRDefault="00346BE5" w:rsidP="00662F6F">
      <w:pPr>
        <w:spacing w:line="276" w:lineRule="auto"/>
        <w:rPr>
          <w:b/>
        </w:rPr>
      </w:pPr>
    </w:p>
    <w:p w:rsidR="00346BE5" w:rsidRPr="0087192D" w:rsidRDefault="00346BE5" w:rsidP="00346BE5">
      <w:pPr>
        <w:spacing w:line="276" w:lineRule="auto"/>
        <w:jc w:val="center"/>
        <w:rPr>
          <w:sz w:val="18"/>
          <w:szCs w:val="18"/>
          <w:lang w:val="en-US"/>
        </w:rPr>
      </w:pPr>
      <w:r w:rsidRPr="0087192D">
        <w:rPr>
          <w:sz w:val="18"/>
          <w:szCs w:val="18"/>
        </w:rPr>
        <w:lastRenderedPageBreak/>
        <w:t xml:space="preserve">Av. Colombro, 5790. Bloco 123, sala 03. Fone: 55 44 3011-4309. </w:t>
      </w:r>
      <w:r w:rsidRPr="0087192D">
        <w:rPr>
          <w:sz w:val="18"/>
          <w:szCs w:val="18"/>
          <w:lang w:val="en-US"/>
        </w:rPr>
        <w:t xml:space="preserve">Home: </w:t>
      </w:r>
      <w:r w:rsidR="00892E50" w:rsidRPr="0087192D">
        <w:rPr>
          <w:sz w:val="18"/>
          <w:szCs w:val="18"/>
          <w:lang w:val="en-US"/>
        </w:rPr>
        <w:t xml:space="preserve">www.cpa.uem.br </w:t>
      </w:r>
      <w:r w:rsidRPr="0087192D">
        <w:rPr>
          <w:sz w:val="18"/>
          <w:szCs w:val="18"/>
          <w:lang w:val="en-US"/>
        </w:rPr>
        <w:t xml:space="preserve">/ e-mail: </w:t>
      </w:r>
      <w:r w:rsidR="00892E50" w:rsidRPr="0087192D">
        <w:rPr>
          <w:sz w:val="18"/>
          <w:szCs w:val="18"/>
          <w:lang w:val="en-US"/>
        </w:rPr>
        <w:t>cpa@uem.br</w:t>
      </w:r>
    </w:p>
    <w:p w:rsidR="0018507D" w:rsidRPr="0087192D" w:rsidRDefault="0018507D" w:rsidP="00346BE5">
      <w:pPr>
        <w:spacing w:line="276" w:lineRule="auto"/>
        <w:jc w:val="center"/>
        <w:rPr>
          <w:sz w:val="18"/>
          <w:szCs w:val="18"/>
          <w:lang w:val="en-US"/>
        </w:rPr>
      </w:pPr>
    </w:p>
    <w:tbl>
      <w:tblPr>
        <w:tblStyle w:val="Tabelacomgrade"/>
        <w:tblW w:w="0" w:type="auto"/>
        <w:tblInd w:w="108" w:type="dxa"/>
        <w:tblLook w:val="04A0"/>
      </w:tblPr>
      <w:tblGrid>
        <w:gridCol w:w="748"/>
        <w:gridCol w:w="7357"/>
        <w:gridCol w:w="462"/>
      </w:tblGrid>
      <w:tr w:rsidR="0018507D" w:rsidRPr="0087192D" w:rsidTr="00620536">
        <w:tc>
          <w:tcPr>
            <w:tcW w:w="8567" w:type="dxa"/>
            <w:gridSpan w:val="3"/>
            <w:tcBorders>
              <w:top w:val="nil"/>
              <w:left w:val="nil"/>
              <w:bottom w:val="nil"/>
              <w:right w:val="nil"/>
            </w:tcBorders>
          </w:tcPr>
          <w:p w:rsidR="0018507D" w:rsidRPr="0087192D" w:rsidRDefault="00843ECF" w:rsidP="00892E50">
            <w:pPr>
              <w:spacing w:line="360" w:lineRule="auto"/>
              <w:jc w:val="center"/>
              <w:rPr>
                <w:b/>
                <w:lang w:val="en-US"/>
              </w:rPr>
            </w:pPr>
            <w:r w:rsidRPr="0087192D">
              <w:rPr>
                <w:b/>
                <w:lang w:val="en-US"/>
              </w:rPr>
              <w:t>SUMÁRIO</w:t>
            </w:r>
          </w:p>
          <w:p w:rsidR="008C629F" w:rsidRPr="0087192D" w:rsidRDefault="008C629F" w:rsidP="00892E50">
            <w:pPr>
              <w:spacing w:line="360" w:lineRule="auto"/>
              <w:ind w:left="-578"/>
              <w:rPr>
                <w:sz w:val="32"/>
                <w:szCs w:val="32"/>
                <w:lang w:val="en-US"/>
              </w:rPr>
            </w:pPr>
          </w:p>
        </w:tc>
      </w:tr>
      <w:tr w:rsidR="00892E50" w:rsidRPr="0087192D" w:rsidTr="00620536">
        <w:tc>
          <w:tcPr>
            <w:tcW w:w="748" w:type="dxa"/>
            <w:tcBorders>
              <w:top w:val="nil"/>
              <w:left w:val="nil"/>
              <w:bottom w:val="nil"/>
              <w:right w:val="nil"/>
            </w:tcBorders>
          </w:tcPr>
          <w:p w:rsidR="00892E50" w:rsidRPr="0087192D" w:rsidRDefault="00892E50" w:rsidP="00CF279A">
            <w:pPr>
              <w:spacing w:line="276" w:lineRule="auto"/>
              <w:rPr>
                <w:lang w:val="en-US"/>
              </w:rPr>
            </w:pPr>
            <w:r w:rsidRPr="0087192D">
              <w:rPr>
                <w:lang w:val="en-US"/>
              </w:rPr>
              <w:t>1</w:t>
            </w:r>
          </w:p>
        </w:tc>
        <w:tc>
          <w:tcPr>
            <w:tcW w:w="7357" w:type="dxa"/>
            <w:tcBorders>
              <w:top w:val="nil"/>
              <w:left w:val="nil"/>
              <w:bottom w:val="nil"/>
              <w:right w:val="nil"/>
            </w:tcBorders>
          </w:tcPr>
          <w:p w:rsidR="00892E50" w:rsidRPr="0087192D" w:rsidRDefault="00892E50" w:rsidP="00892E50">
            <w:pPr>
              <w:spacing w:line="360" w:lineRule="auto"/>
              <w:rPr>
                <w:lang w:val="en-US"/>
              </w:rPr>
            </w:pPr>
            <w:r w:rsidRPr="0087192D">
              <w:rPr>
                <w:lang w:val="en-US"/>
              </w:rPr>
              <w:t>INTRODUÇÃO…………...........................................................................</w:t>
            </w:r>
          </w:p>
        </w:tc>
        <w:tc>
          <w:tcPr>
            <w:tcW w:w="462" w:type="dxa"/>
            <w:tcBorders>
              <w:top w:val="nil"/>
              <w:left w:val="nil"/>
              <w:bottom w:val="nil"/>
              <w:right w:val="nil"/>
            </w:tcBorders>
          </w:tcPr>
          <w:p w:rsidR="00892E50" w:rsidRPr="0087192D" w:rsidRDefault="00892E50" w:rsidP="00892E50">
            <w:pPr>
              <w:spacing w:line="360" w:lineRule="auto"/>
              <w:rPr>
                <w:lang w:val="en-US"/>
              </w:rPr>
            </w:pPr>
            <w:r w:rsidRPr="0087192D">
              <w:rPr>
                <w:lang w:val="en-US"/>
              </w:rPr>
              <w:t>03</w:t>
            </w:r>
          </w:p>
        </w:tc>
      </w:tr>
      <w:tr w:rsidR="00892E50" w:rsidRPr="0087192D" w:rsidTr="00620536">
        <w:tc>
          <w:tcPr>
            <w:tcW w:w="748" w:type="dxa"/>
            <w:tcBorders>
              <w:top w:val="nil"/>
              <w:left w:val="nil"/>
              <w:bottom w:val="nil"/>
              <w:right w:val="nil"/>
            </w:tcBorders>
          </w:tcPr>
          <w:p w:rsidR="00892E50" w:rsidRPr="0087192D" w:rsidRDefault="00892E50" w:rsidP="00CF279A">
            <w:pPr>
              <w:spacing w:line="276" w:lineRule="auto"/>
              <w:rPr>
                <w:lang w:val="en-US"/>
              </w:rPr>
            </w:pPr>
            <w:r w:rsidRPr="0087192D">
              <w:rPr>
                <w:lang w:val="en-US"/>
              </w:rPr>
              <w:t>2</w:t>
            </w:r>
          </w:p>
        </w:tc>
        <w:tc>
          <w:tcPr>
            <w:tcW w:w="7357" w:type="dxa"/>
            <w:tcBorders>
              <w:top w:val="nil"/>
              <w:left w:val="nil"/>
              <w:bottom w:val="nil"/>
              <w:right w:val="nil"/>
            </w:tcBorders>
          </w:tcPr>
          <w:p w:rsidR="00892E50" w:rsidRPr="0087192D" w:rsidRDefault="00892E50" w:rsidP="00892E50">
            <w:pPr>
              <w:spacing w:line="360" w:lineRule="auto"/>
              <w:rPr>
                <w:lang w:val="en-US"/>
              </w:rPr>
            </w:pPr>
            <w:r w:rsidRPr="0087192D">
              <w:rPr>
                <w:lang w:val="en-US"/>
              </w:rPr>
              <w:t>METODOLOGIA………………………………………………………….</w:t>
            </w:r>
          </w:p>
        </w:tc>
        <w:tc>
          <w:tcPr>
            <w:tcW w:w="462" w:type="dxa"/>
            <w:tcBorders>
              <w:top w:val="nil"/>
              <w:left w:val="nil"/>
              <w:bottom w:val="nil"/>
              <w:right w:val="nil"/>
            </w:tcBorders>
          </w:tcPr>
          <w:p w:rsidR="00892E50" w:rsidRPr="0087192D" w:rsidRDefault="00892E50" w:rsidP="00892E50">
            <w:pPr>
              <w:spacing w:line="360" w:lineRule="auto"/>
              <w:rPr>
                <w:lang w:val="en-US"/>
              </w:rPr>
            </w:pPr>
            <w:r w:rsidRPr="0087192D">
              <w:rPr>
                <w:lang w:val="en-US"/>
              </w:rPr>
              <w:t>05</w:t>
            </w:r>
          </w:p>
        </w:tc>
      </w:tr>
      <w:tr w:rsidR="00892E50" w:rsidRPr="0087192D" w:rsidTr="00620536">
        <w:tc>
          <w:tcPr>
            <w:tcW w:w="748" w:type="dxa"/>
            <w:tcBorders>
              <w:top w:val="nil"/>
              <w:left w:val="nil"/>
              <w:bottom w:val="nil"/>
              <w:right w:val="nil"/>
            </w:tcBorders>
          </w:tcPr>
          <w:p w:rsidR="00892E50" w:rsidRPr="0087192D" w:rsidRDefault="00892E50" w:rsidP="00CF279A">
            <w:pPr>
              <w:spacing w:line="276" w:lineRule="auto"/>
              <w:rPr>
                <w:lang w:val="en-US"/>
              </w:rPr>
            </w:pPr>
            <w:r w:rsidRPr="0087192D">
              <w:rPr>
                <w:lang w:val="en-US"/>
              </w:rPr>
              <w:t>3</w:t>
            </w:r>
          </w:p>
        </w:tc>
        <w:tc>
          <w:tcPr>
            <w:tcW w:w="7357" w:type="dxa"/>
            <w:tcBorders>
              <w:top w:val="nil"/>
              <w:left w:val="nil"/>
              <w:bottom w:val="nil"/>
              <w:right w:val="nil"/>
            </w:tcBorders>
          </w:tcPr>
          <w:p w:rsidR="00892E50" w:rsidRPr="0087192D" w:rsidRDefault="00892E50" w:rsidP="00892E50">
            <w:pPr>
              <w:spacing w:line="360" w:lineRule="auto"/>
              <w:rPr>
                <w:lang w:val="en-US"/>
              </w:rPr>
            </w:pPr>
            <w:r w:rsidRPr="0087192D">
              <w:rPr>
                <w:lang w:val="en-US"/>
              </w:rPr>
              <w:t>RESULTADOS…………………………………………………………….</w:t>
            </w:r>
          </w:p>
        </w:tc>
        <w:tc>
          <w:tcPr>
            <w:tcW w:w="462" w:type="dxa"/>
            <w:tcBorders>
              <w:top w:val="nil"/>
              <w:left w:val="nil"/>
              <w:bottom w:val="nil"/>
              <w:right w:val="nil"/>
            </w:tcBorders>
          </w:tcPr>
          <w:p w:rsidR="00892E50" w:rsidRPr="0087192D" w:rsidRDefault="00892E50" w:rsidP="00892E50">
            <w:pPr>
              <w:spacing w:line="360" w:lineRule="auto"/>
              <w:rPr>
                <w:lang w:val="en-US"/>
              </w:rPr>
            </w:pPr>
            <w:r w:rsidRPr="0087192D">
              <w:rPr>
                <w:lang w:val="en-US"/>
              </w:rPr>
              <w:t>06</w:t>
            </w:r>
          </w:p>
        </w:tc>
      </w:tr>
      <w:tr w:rsidR="00892E50" w:rsidRPr="0087192D" w:rsidTr="00FD5F04">
        <w:tc>
          <w:tcPr>
            <w:tcW w:w="748" w:type="dxa"/>
            <w:tcBorders>
              <w:top w:val="nil"/>
              <w:left w:val="nil"/>
              <w:bottom w:val="nil"/>
              <w:right w:val="nil"/>
            </w:tcBorders>
          </w:tcPr>
          <w:p w:rsidR="00892E50" w:rsidRPr="0087192D" w:rsidRDefault="00892E50" w:rsidP="0018507D">
            <w:pPr>
              <w:spacing w:line="276" w:lineRule="auto"/>
              <w:rPr>
                <w:lang w:val="en-US"/>
              </w:rPr>
            </w:pPr>
            <w:r w:rsidRPr="0087192D">
              <w:rPr>
                <w:lang w:val="en-US"/>
              </w:rPr>
              <w:t>3.1</w:t>
            </w:r>
          </w:p>
        </w:tc>
        <w:tc>
          <w:tcPr>
            <w:tcW w:w="7357" w:type="dxa"/>
            <w:tcBorders>
              <w:top w:val="nil"/>
              <w:left w:val="nil"/>
              <w:bottom w:val="nil"/>
              <w:right w:val="nil"/>
            </w:tcBorders>
          </w:tcPr>
          <w:p w:rsidR="00892E50" w:rsidRPr="0087192D" w:rsidRDefault="00E66465" w:rsidP="0037511D">
            <w:pPr>
              <w:jc w:val="both"/>
              <w:rPr>
                <w:lang w:val="pt-BR"/>
              </w:rPr>
            </w:pPr>
            <w:r>
              <w:rPr>
                <w:lang w:val="pt-BR"/>
              </w:rPr>
              <w:t>Resultado</w:t>
            </w:r>
            <w:r w:rsidR="00892E50" w:rsidRPr="0087192D">
              <w:rPr>
                <w:lang w:val="pt-BR"/>
              </w:rPr>
              <w:t xml:space="preserve"> da Avaliação Discente do Curso de </w:t>
            </w:r>
            <w:r w:rsidR="00A470C1">
              <w:rPr>
                <w:lang w:val="pt-BR"/>
              </w:rPr>
              <w:t>D</w:t>
            </w:r>
            <w:r w:rsidR="00953F5A">
              <w:rPr>
                <w:lang w:val="pt-BR"/>
              </w:rPr>
              <w:t>esign</w:t>
            </w:r>
            <w:r w:rsidR="00262ED7">
              <w:rPr>
                <w:lang w:val="pt-BR"/>
              </w:rPr>
              <w:t xml:space="preserve"> (CRC)</w:t>
            </w:r>
            <w:r w:rsidR="00892E50" w:rsidRPr="0087192D">
              <w:rPr>
                <w:lang w:val="pt-BR"/>
              </w:rPr>
              <w:t xml:space="preserve"> ref</w:t>
            </w:r>
            <w:r>
              <w:rPr>
                <w:lang w:val="pt-BR"/>
              </w:rPr>
              <w:t>erente ao ano letivo</w:t>
            </w:r>
            <w:r w:rsidR="00262ED7">
              <w:rPr>
                <w:lang w:val="pt-BR"/>
              </w:rPr>
              <w:t xml:space="preserve"> de 2016</w:t>
            </w:r>
            <w:proofErr w:type="gramStart"/>
            <w:r w:rsidR="00262ED7">
              <w:rPr>
                <w:lang w:val="pt-BR"/>
              </w:rPr>
              <w:t>........</w:t>
            </w:r>
            <w:r w:rsidR="00892E50" w:rsidRPr="0087192D">
              <w:rPr>
                <w:lang w:val="pt-BR"/>
              </w:rPr>
              <w:t>................................................................</w:t>
            </w:r>
            <w:r>
              <w:rPr>
                <w:lang w:val="pt-BR"/>
              </w:rPr>
              <w:t>.................</w:t>
            </w:r>
            <w:proofErr w:type="gramEnd"/>
          </w:p>
        </w:tc>
        <w:tc>
          <w:tcPr>
            <w:tcW w:w="462" w:type="dxa"/>
            <w:tcBorders>
              <w:top w:val="nil"/>
              <w:left w:val="nil"/>
              <w:bottom w:val="nil"/>
              <w:right w:val="nil"/>
            </w:tcBorders>
            <w:vAlign w:val="bottom"/>
          </w:tcPr>
          <w:p w:rsidR="00892E50" w:rsidRPr="00E66465" w:rsidRDefault="00892E50" w:rsidP="00FD5F04">
            <w:pPr>
              <w:spacing w:line="360" w:lineRule="auto"/>
              <w:jc w:val="center"/>
              <w:rPr>
                <w:lang w:val="pt-BR"/>
              </w:rPr>
            </w:pPr>
            <w:r w:rsidRPr="00E66465">
              <w:rPr>
                <w:lang w:val="pt-BR"/>
              </w:rPr>
              <w:t>06</w:t>
            </w:r>
          </w:p>
        </w:tc>
      </w:tr>
      <w:tr w:rsidR="00892E50" w:rsidRPr="0087192D" w:rsidTr="00620536">
        <w:tc>
          <w:tcPr>
            <w:tcW w:w="748" w:type="dxa"/>
            <w:tcBorders>
              <w:top w:val="nil"/>
              <w:left w:val="nil"/>
              <w:bottom w:val="nil"/>
              <w:right w:val="nil"/>
            </w:tcBorders>
          </w:tcPr>
          <w:p w:rsidR="00892E50" w:rsidRPr="0087192D" w:rsidRDefault="00892E50" w:rsidP="0018507D">
            <w:pPr>
              <w:spacing w:line="276" w:lineRule="auto"/>
              <w:rPr>
                <w:lang w:val="en-US"/>
              </w:rPr>
            </w:pPr>
            <w:r w:rsidRPr="0087192D">
              <w:rPr>
                <w:lang w:val="en-US"/>
              </w:rPr>
              <w:t>3.1.1</w:t>
            </w:r>
          </w:p>
        </w:tc>
        <w:tc>
          <w:tcPr>
            <w:tcW w:w="7357" w:type="dxa"/>
            <w:tcBorders>
              <w:top w:val="nil"/>
              <w:left w:val="nil"/>
              <w:bottom w:val="nil"/>
              <w:right w:val="nil"/>
            </w:tcBorders>
          </w:tcPr>
          <w:p w:rsidR="00892E50" w:rsidRPr="0087192D" w:rsidRDefault="00892E50" w:rsidP="00892E50">
            <w:pPr>
              <w:spacing w:line="360" w:lineRule="auto"/>
              <w:rPr>
                <w:lang w:val="en-US"/>
              </w:rPr>
            </w:pPr>
            <w:proofErr w:type="spellStart"/>
            <w:r w:rsidRPr="0087192D">
              <w:rPr>
                <w:lang w:val="en-US"/>
              </w:rPr>
              <w:t>Sobre</w:t>
            </w:r>
            <w:proofErr w:type="spellEnd"/>
            <w:r w:rsidRPr="0087192D">
              <w:rPr>
                <w:lang w:val="en-US"/>
              </w:rPr>
              <w:t xml:space="preserve"> </w:t>
            </w:r>
            <w:proofErr w:type="gramStart"/>
            <w:r w:rsidRPr="0087192D">
              <w:rPr>
                <w:lang w:val="en-US"/>
              </w:rPr>
              <w:t>a</w:t>
            </w:r>
            <w:proofErr w:type="gramEnd"/>
            <w:r w:rsidRPr="0087192D">
              <w:rPr>
                <w:lang w:val="en-US"/>
              </w:rPr>
              <w:t xml:space="preserve"> </w:t>
            </w:r>
            <w:proofErr w:type="spellStart"/>
            <w:r w:rsidRPr="0087192D">
              <w:rPr>
                <w:lang w:val="en-US"/>
              </w:rPr>
              <w:t>Autoavaliação</w:t>
            </w:r>
            <w:proofErr w:type="spellEnd"/>
            <w:r w:rsidRPr="0087192D">
              <w:rPr>
                <w:lang w:val="en-US"/>
              </w:rPr>
              <w:t>……………………………………………………..</w:t>
            </w:r>
          </w:p>
        </w:tc>
        <w:tc>
          <w:tcPr>
            <w:tcW w:w="462" w:type="dxa"/>
            <w:tcBorders>
              <w:top w:val="nil"/>
              <w:left w:val="nil"/>
              <w:bottom w:val="nil"/>
              <w:right w:val="nil"/>
            </w:tcBorders>
          </w:tcPr>
          <w:p w:rsidR="00892E50" w:rsidRPr="00E66465" w:rsidRDefault="00892E50" w:rsidP="00892E50">
            <w:pPr>
              <w:spacing w:line="360" w:lineRule="auto"/>
              <w:rPr>
                <w:lang w:val="en-US"/>
              </w:rPr>
            </w:pPr>
            <w:r w:rsidRPr="00E66465">
              <w:rPr>
                <w:lang w:val="en-US"/>
              </w:rPr>
              <w:t>09</w:t>
            </w:r>
          </w:p>
        </w:tc>
      </w:tr>
      <w:tr w:rsidR="00892E50" w:rsidRPr="0087192D" w:rsidTr="00620536">
        <w:tc>
          <w:tcPr>
            <w:tcW w:w="748" w:type="dxa"/>
            <w:tcBorders>
              <w:top w:val="nil"/>
              <w:left w:val="nil"/>
              <w:bottom w:val="nil"/>
              <w:right w:val="nil"/>
            </w:tcBorders>
          </w:tcPr>
          <w:p w:rsidR="00892E50" w:rsidRPr="0087192D" w:rsidRDefault="00892E50" w:rsidP="0018507D">
            <w:pPr>
              <w:spacing w:line="276" w:lineRule="auto"/>
              <w:rPr>
                <w:lang w:val="en-US"/>
              </w:rPr>
            </w:pPr>
            <w:r w:rsidRPr="0087192D">
              <w:rPr>
                <w:lang w:val="en-US"/>
              </w:rPr>
              <w:t>3.1.2</w:t>
            </w:r>
          </w:p>
        </w:tc>
        <w:tc>
          <w:tcPr>
            <w:tcW w:w="7357" w:type="dxa"/>
            <w:tcBorders>
              <w:top w:val="nil"/>
              <w:left w:val="nil"/>
              <w:bottom w:val="nil"/>
              <w:right w:val="nil"/>
            </w:tcBorders>
          </w:tcPr>
          <w:p w:rsidR="00892E50" w:rsidRPr="0087192D" w:rsidRDefault="00892E50" w:rsidP="00892E50">
            <w:pPr>
              <w:spacing w:line="360" w:lineRule="auto"/>
              <w:rPr>
                <w:lang w:val="en-US"/>
              </w:rPr>
            </w:pPr>
            <w:proofErr w:type="spellStart"/>
            <w:r w:rsidRPr="0087192D">
              <w:rPr>
                <w:lang w:val="en-US"/>
              </w:rPr>
              <w:t>Sobre</w:t>
            </w:r>
            <w:proofErr w:type="spellEnd"/>
            <w:r w:rsidRPr="0087192D">
              <w:rPr>
                <w:lang w:val="en-US"/>
              </w:rPr>
              <w:t xml:space="preserve"> </w:t>
            </w:r>
            <w:proofErr w:type="spellStart"/>
            <w:r w:rsidRPr="0087192D">
              <w:rPr>
                <w:lang w:val="en-US"/>
              </w:rPr>
              <w:t>os</w:t>
            </w:r>
            <w:proofErr w:type="spellEnd"/>
            <w:r w:rsidRPr="0087192D">
              <w:rPr>
                <w:lang w:val="en-US"/>
              </w:rPr>
              <w:t xml:space="preserve"> </w:t>
            </w:r>
            <w:proofErr w:type="spellStart"/>
            <w:r w:rsidRPr="0087192D">
              <w:rPr>
                <w:lang w:val="en-US"/>
              </w:rPr>
              <w:t>Docentes</w:t>
            </w:r>
            <w:proofErr w:type="spellEnd"/>
            <w:r w:rsidRPr="0087192D">
              <w:rPr>
                <w:lang w:val="en-US"/>
              </w:rPr>
              <w:t>………………………………………………………….</w:t>
            </w:r>
          </w:p>
        </w:tc>
        <w:tc>
          <w:tcPr>
            <w:tcW w:w="462" w:type="dxa"/>
            <w:tcBorders>
              <w:top w:val="nil"/>
              <w:left w:val="nil"/>
              <w:bottom w:val="nil"/>
              <w:right w:val="nil"/>
            </w:tcBorders>
          </w:tcPr>
          <w:p w:rsidR="00892E50" w:rsidRPr="00E66465" w:rsidRDefault="00892E50" w:rsidP="00892E50">
            <w:pPr>
              <w:spacing w:line="360" w:lineRule="auto"/>
              <w:rPr>
                <w:lang w:val="en-US"/>
              </w:rPr>
            </w:pPr>
            <w:r w:rsidRPr="00E66465">
              <w:rPr>
                <w:lang w:val="en-US"/>
              </w:rPr>
              <w:t>1</w:t>
            </w:r>
            <w:r w:rsidR="00E66465" w:rsidRPr="00E66465">
              <w:rPr>
                <w:lang w:val="en-US"/>
              </w:rPr>
              <w:t>0</w:t>
            </w:r>
          </w:p>
        </w:tc>
      </w:tr>
      <w:tr w:rsidR="00892E50" w:rsidRPr="0087192D" w:rsidTr="00620536">
        <w:tc>
          <w:tcPr>
            <w:tcW w:w="748" w:type="dxa"/>
            <w:tcBorders>
              <w:top w:val="nil"/>
              <w:left w:val="nil"/>
              <w:bottom w:val="nil"/>
              <w:right w:val="nil"/>
            </w:tcBorders>
          </w:tcPr>
          <w:p w:rsidR="00892E50" w:rsidRPr="0087192D" w:rsidRDefault="00892E50" w:rsidP="0018507D">
            <w:pPr>
              <w:spacing w:line="276" w:lineRule="auto"/>
              <w:rPr>
                <w:lang w:val="en-US"/>
              </w:rPr>
            </w:pPr>
            <w:r w:rsidRPr="0087192D">
              <w:rPr>
                <w:lang w:val="en-US"/>
              </w:rPr>
              <w:t>3.1.3</w:t>
            </w:r>
          </w:p>
        </w:tc>
        <w:tc>
          <w:tcPr>
            <w:tcW w:w="7357" w:type="dxa"/>
            <w:tcBorders>
              <w:top w:val="nil"/>
              <w:left w:val="nil"/>
              <w:bottom w:val="nil"/>
              <w:right w:val="nil"/>
            </w:tcBorders>
          </w:tcPr>
          <w:p w:rsidR="00892E50" w:rsidRPr="0087192D" w:rsidRDefault="00E66465" w:rsidP="00892E50">
            <w:pPr>
              <w:spacing w:line="360" w:lineRule="auto"/>
              <w:rPr>
                <w:lang w:val="en-US"/>
              </w:rPr>
            </w:pPr>
            <w:proofErr w:type="spellStart"/>
            <w:r>
              <w:rPr>
                <w:lang w:val="en-US"/>
              </w:rPr>
              <w:t>Sobre</w:t>
            </w:r>
            <w:proofErr w:type="spellEnd"/>
            <w:r>
              <w:rPr>
                <w:lang w:val="en-US"/>
              </w:rPr>
              <w:t xml:space="preserve"> as </w:t>
            </w:r>
            <w:proofErr w:type="spellStart"/>
            <w:r>
              <w:rPr>
                <w:lang w:val="en-US"/>
              </w:rPr>
              <w:t>Disciplinas</w:t>
            </w:r>
            <w:proofErr w:type="spellEnd"/>
            <w:r>
              <w:rPr>
                <w:lang w:val="en-US"/>
              </w:rPr>
              <w:t>……...</w:t>
            </w:r>
            <w:r w:rsidR="00892E50" w:rsidRPr="0087192D">
              <w:rPr>
                <w:lang w:val="en-US"/>
              </w:rPr>
              <w:t>………………………………………………...</w:t>
            </w:r>
          </w:p>
        </w:tc>
        <w:tc>
          <w:tcPr>
            <w:tcW w:w="462" w:type="dxa"/>
            <w:tcBorders>
              <w:top w:val="nil"/>
              <w:left w:val="nil"/>
              <w:bottom w:val="nil"/>
              <w:right w:val="nil"/>
            </w:tcBorders>
          </w:tcPr>
          <w:p w:rsidR="00892E50" w:rsidRPr="00E66465" w:rsidRDefault="00892E50" w:rsidP="00892E50">
            <w:pPr>
              <w:spacing w:line="360" w:lineRule="auto"/>
              <w:rPr>
                <w:lang w:val="en-US"/>
              </w:rPr>
            </w:pPr>
            <w:r w:rsidRPr="00E66465">
              <w:rPr>
                <w:lang w:val="en-US"/>
              </w:rPr>
              <w:t>1</w:t>
            </w:r>
            <w:r w:rsidR="00E66465" w:rsidRPr="00E66465">
              <w:rPr>
                <w:lang w:val="en-US"/>
              </w:rPr>
              <w:t>1</w:t>
            </w:r>
          </w:p>
        </w:tc>
      </w:tr>
      <w:tr w:rsidR="00892E50" w:rsidRPr="0087192D" w:rsidTr="00620536">
        <w:tc>
          <w:tcPr>
            <w:tcW w:w="748" w:type="dxa"/>
            <w:tcBorders>
              <w:top w:val="nil"/>
              <w:left w:val="nil"/>
              <w:bottom w:val="nil"/>
              <w:right w:val="nil"/>
            </w:tcBorders>
          </w:tcPr>
          <w:p w:rsidR="00892E50" w:rsidRPr="0087192D" w:rsidRDefault="00892E50" w:rsidP="0018507D">
            <w:pPr>
              <w:spacing w:line="276" w:lineRule="auto"/>
              <w:rPr>
                <w:lang w:val="en-US"/>
              </w:rPr>
            </w:pPr>
            <w:r w:rsidRPr="0087192D">
              <w:rPr>
                <w:lang w:val="en-US"/>
              </w:rPr>
              <w:t>3.1.4</w:t>
            </w:r>
          </w:p>
        </w:tc>
        <w:tc>
          <w:tcPr>
            <w:tcW w:w="7357" w:type="dxa"/>
            <w:tcBorders>
              <w:top w:val="nil"/>
              <w:left w:val="nil"/>
              <w:bottom w:val="nil"/>
              <w:right w:val="nil"/>
            </w:tcBorders>
          </w:tcPr>
          <w:p w:rsidR="00892E50" w:rsidRPr="0087192D" w:rsidRDefault="00892E50" w:rsidP="00892E50">
            <w:pPr>
              <w:spacing w:line="360" w:lineRule="auto"/>
              <w:rPr>
                <w:lang w:val="en-US"/>
              </w:rPr>
            </w:pPr>
            <w:proofErr w:type="spellStart"/>
            <w:r w:rsidRPr="0087192D">
              <w:rPr>
                <w:lang w:val="en-US"/>
              </w:rPr>
              <w:t>Sobre</w:t>
            </w:r>
            <w:proofErr w:type="spellEnd"/>
            <w:r w:rsidRPr="0087192D">
              <w:rPr>
                <w:lang w:val="en-US"/>
              </w:rPr>
              <w:t xml:space="preserve"> </w:t>
            </w:r>
            <w:proofErr w:type="gramStart"/>
            <w:r w:rsidRPr="0087192D">
              <w:rPr>
                <w:lang w:val="en-US"/>
              </w:rPr>
              <w:t>a</w:t>
            </w:r>
            <w:proofErr w:type="gramEnd"/>
            <w:r w:rsidRPr="0087192D">
              <w:rPr>
                <w:lang w:val="en-US"/>
              </w:rPr>
              <w:t xml:space="preserve"> </w:t>
            </w:r>
            <w:proofErr w:type="spellStart"/>
            <w:r w:rsidRPr="0087192D">
              <w:rPr>
                <w:lang w:val="en-US"/>
              </w:rPr>
              <w:t>Infraestrutura</w:t>
            </w:r>
            <w:proofErr w:type="spellEnd"/>
            <w:r w:rsidRPr="0087192D">
              <w:rPr>
                <w:lang w:val="en-US"/>
              </w:rPr>
              <w:t>……………………...................................................</w:t>
            </w:r>
          </w:p>
        </w:tc>
        <w:tc>
          <w:tcPr>
            <w:tcW w:w="462" w:type="dxa"/>
            <w:tcBorders>
              <w:top w:val="nil"/>
              <w:left w:val="nil"/>
              <w:bottom w:val="nil"/>
              <w:right w:val="nil"/>
            </w:tcBorders>
          </w:tcPr>
          <w:p w:rsidR="00892E50" w:rsidRPr="00E66465" w:rsidRDefault="00E66465" w:rsidP="00892E50">
            <w:pPr>
              <w:spacing w:line="360" w:lineRule="auto"/>
              <w:rPr>
                <w:lang w:val="en-US"/>
              </w:rPr>
            </w:pPr>
            <w:r w:rsidRPr="00E66465">
              <w:rPr>
                <w:lang w:val="en-US"/>
              </w:rPr>
              <w:t>12</w:t>
            </w:r>
          </w:p>
        </w:tc>
      </w:tr>
      <w:tr w:rsidR="00892E50" w:rsidRPr="0087192D" w:rsidTr="00620536">
        <w:tc>
          <w:tcPr>
            <w:tcW w:w="748" w:type="dxa"/>
            <w:tcBorders>
              <w:top w:val="nil"/>
              <w:left w:val="nil"/>
              <w:bottom w:val="nil"/>
              <w:right w:val="nil"/>
            </w:tcBorders>
          </w:tcPr>
          <w:p w:rsidR="00892E50" w:rsidRPr="0087192D" w:rsidRDefault="00892E50" w:rsidP="0018507D">
            <w:pPr>
              <w:spacing w:line="276" w:lineRule="auto"/>
              <w:rPr>
                <w:lang w:val="en-US"/>
              </w:rPr>
            </w:pPr>
            <w:r w:rsidRPr="0087192D">
              <w:rPr>
                <w:lang w:val="en-US"/>
              </w:rPr>
              <w:t>3.1.5</w:t>
            </w:r>
          </w:p>
        </w:tc>
        <w:tc>
          <w:tcPr>
            <w:tcW w:w="7357" w:type="dxa"/>
            <w:tcBorders>
              <w:top w:val="nil"/>
              <w:left w:val="nil"/>
              <w:bottom w:val="nil"/>
              <w:right w:val="nil"/>
            </w:tcBorders>
          </w:tcPr>
          <w:p w:rsidR="00892E50" w:rsidRPr="0087192D" w:rsidRDefault="00892E50" w:rsidP="00892E50">
            <w:pPr>
              <w:spacing w:line="360" w:lineRule="auto"/>
              <w:rPr>
                <w:lang w:val="en-US"/>
              </w:rPr>
            </w:pPr>
            <w:proofErr w:type="spellStart"/>
            <w:r w:rsidRPr="0087192D">
              <w:rPr>
                <w:lang w:val="en-US"/>
              </w:rPr>
              <w:t>Sobre</w:t>
            </w:r>
            <w:proofErr w:type="spellEnd"/>
            <w:r w:rsidRPr="0087192D">
              <w:rPr>
                <w:lang w:val="en-US"/>
              </w:rPr>
              <w:t xml:space="preserve"> o </w:t>
            </w:r>
            <w:proofErr w:type="spellStart"/>
            <w:r w:rsidRPr="0087192D">
              <w:rPr>
                <w:lang w:val="en-US"/>
              </w:rPr>
              <w:t>Estágio</w:t>
            </w:r>
            <w:proofErr w:type="spellEnd"/>
            <w:r w:rsidRPr="0087192D">
              <w:rPr>
                <w:lang w:val="en-US"/>
              </w:rPr>
              <w:t>……………………………………………........................</w:t>
            </w:r>
          </w:p>
        </w:tc>
        <w:tc>
          <w:tcPr>
            <w:tcW w:w="462" w:type="dxa"/>
            <w:tcBorders>
              <w:top w:val="nil"/>
              <w:left w:val="nil"/>
              <w:bottom w:val="nil"/>
              <w:right w:val="nil"/>
            </w:tcBorders>
          </w:tcPr>
          <w:p w:rsidR="00892E50" w:rsidRPr="00E66465" w:rsidRDefault="00E66465" w:rsidP="00892E50">
            <w:pPr>
              <w:spacing w:line="360" w:lineRule="auto"/>
              <w:rPr>
                <w:lang w:val="en-US"/>
              </w:rPr>
            </w:pPr>
            <w:r w:rsidRPr="00E66465">
              <w:rPr>
                <w:lang w:val="en-US"/>
              </w:rPr>
              <w:t>13</w:t>
            </w:r>
          </w:p>
        </w:tc>
      </w:tr>
      <w:tr w:rsidR="00892E50" w:rsidRPr="0087192D" w:rsidTr="00620536">
        <w:tc>
          <w:tcPr>
            <w:tcW w:w="748" w:type="dxa"/>
            <w:tcBorders>
              <w:top w:val="nil"/>
              <w:left w:val="nil"/>
              <w:bottom w:val="nil"/>
              <w:right w:val="nil"/>
            </w:tcBorders>
          </w:tcPr>
          <w:p w:rsidR="00892E50" w:rsidRPr="0087192D" w:rsidRDefault="00892E50" w:rsidP="0018507D">
            <w:pPr>
              <w:spacing w:line="276" w:lineRule="auto"/>
              <w:rPr>
                <w:lang w:val="en-US"/>
              </w:rPr>
            </w:pPr>
            <w:r w:rsidRPr="0087192D">
              <w:rPr>
                <w:lang w:val="en-US"/>
              </w:rPr>
              <w:t>3.1.6</w:t>
            </w:r>
          </w:p>
        </w:tc>
        <w:tc>
          <w:tcPr>
            <w:tcW w:w="7357" w:type="dxa"/>
            <w:tcBorders>
              <w:top w:val="nil"/>
              <w:left w:val="nil"/>
              <w:bottom w:val="nil"/>
              <w:right w:val="nil"/>
            </w:tcBorders>
          </w:tcPr>
          <w:p w:rsidR="00892E50" w:rsidRPr="0087192D" w:rsidRDefault="00892E50" w:rsidP="00892E50">
            <w:pPr>
              <w:spacing w:line="360" w:lineRule="auto"/>
              <w:rPr>
                <w:lang w:val="pt-BR"/>
              </w:rPr>
            </w:pPr>
            <w:r w:rsidRPr="0087192D">
              <w:rPr>
                <w:lang w:val="pt-BR"/>
              </w:rPr>
              <w:t xml:space="preserve">Sobre o Trabalho de Conclusão de </w:t>
            </w:r>
            <w:proofErr w:type="gramStart"/>
            <w:r w:rsidRPr="0087192D">
              <w:rPr>
                <w:lang w:val="pt-BR"/>
              </w:rPr>
              <w:t>Curso ...</w:t>
            </w:r>
            <w:proofErr w:type="gramEnd"/>
            <w:r w:rsidRPr="0087192D">
              <w:rPr>
                <w:lang w:val="pt-BR"/>
              </w:rPr>
              <w:t>................................................</w:t>
            </w:r>
          </w:p>
        </w:tc>
        <w:tc>
          <w:tcPr>
            <w:tcW w:w="462" w:type="dxa"/>
            <w:tcBorders>
              <w:top w:val="nil"/>
              <w:left w:val="nil"/>
              <w:bottom w:val="nil"/>
              <w:right w:val="nil"/>
            </w:tcBorders>
          </w:tcPr>
          <w:p w:rsidR="00892E50" w:rsidRPr="00E66465" w:rsidRDefault="00E66465" w:rsidP="00892E50">
            <w:pPr>
              <w:spacing w:line="360" w:lineRule="auto"/>
              <w:rPr>
                <w:lang w:val="pt-BR"/>
              </w:rPr>
            </w:pPr>
            <w:r w:rsidRPr="00E66465">
              <w:rPr>
                <w:lang w:val="pt-BR"/>
              </w:rPr>
              <w:t>14</w:t>
            </w:r>
          </w:p>
        </w:tc>
      </w:tr>
      <w:tr w:rsidR="00892E50" w:rsidRPr="0087192D" w:rsidTr="00620536">
        <w:tc>
          <w:tcPr>
            <w:tcW w:w="748" w:type="dxa"/>
            <w:tcBorders>
              <w:top w:val="nil"/>
              <w:left w:val="nil"/>
              <w:bottom w:val="nil"/>
              <w:right w:val="nil"/>
            </w:tcBorders>
          </w:tcPr>
          <w:p w:rsidR="00892E50" w:rsidRPr="0087192D" w:rsidRDefault="00892E50" w:rsidP="0018507D">
            <w:pPr>
              <w:spacing w:line="276" w:lineRule="auto"/>
              <w:rPr>
                <w:lang w:val="pt-BR"/>
              </w:rPr>
            </w:pPr>
            <w:r w:rsidRPr="0087192D">
              <w:rPr>
                <w:lang w:val="pt-BR"/>
              </w:rPr>
              <w:t>3.1.7</w:t>
            </w:r>
          </w:p>
        </w:tc>
        <w:tc>
          <w:tcPr>
            <w:tcW w:w="7357" w:type="dxa"/>
            <w:tcBorders>
              <w:top w:val="nil"/>
              <w:left w:val="nil"/>
              <w:bottom w:val="nil"/>
              <w:right w:val="nil"/>
            </w:tcBorders>
          </w:tcPr>
          <w:p w:rsidR="00892E50" w:rsidRPr="0087192D" w:rsidRDefault="00892E50" w:rsidP="00892E50">
            <w:pPr>
              <w:spacing w:line="360" w:lineRule="auto"/>
              <w:rPr>
                <w:lang w:val="pt-BR"/>
              </w:rPr>
            </w:pPr>
            <w:r w:rsidRPr="0087192D">
              <w:rPr>
                <w:lang w:val="pt-BR"/>
              </w:rPr>
              <w:t>Sobre o Instrumento de Avaliação</w:t>
            </w:r>
            <w:proofErr w:type="gramStart"/>
            <w:r w:rsidRPr="0087192D">
              <w:rPr>
                <w:lang w:val="pt-BR"/>
              </w:rPr>
              <w:t>...........</w:t>
            </w:r>
            <w:r w:rsidR="00E66465">
              <w:rPr>
                <w:lang w:val="pt-BR"/>
              </w:rPr>
              <w:t>.................................</w:t>
            </w:r>
            <w:r w:rsidRPr="0087192D">
              <w:rPr>
                <w:lang w:val="pt-BR"/>
              </w:rPr>
              <w:t>....................</w:t>
            </w:r>
            <w:proofErr w:type="gramEnd"/>
          </w:p>
        </w:tc>
        <w:tc>
          <w:tcPr>
            <w:tcW w:w="462" w:type="dxa"/>
            <w:tcBorders>
              <w:top w:val="nil"/>
              <w:left w:val="nil"/>
              <w:bottom w:val="nil"/>
              <w:right w:val="nil"/>
            </w:tcBorders>
          </w:tcPr>
          <w:p w:rsidR="00892E50" w:rsidRPr="00E66465" w:rsidRDefault="00E66465" w:rsidP="00217316">
            <w:pPr>
              <w:spacing w:line="360" w:lineRule="auto"/>
              <w:rPr>
                <w:lang w:val="pt-BR"/>
              </w:rPr>
            </w:pPr>
            <w:r w:rsidRPr="00E66465">
              <w:rPr>
                <w:lang w:val="pt-BR"/>
              </w:rPr>
              <w:t>15</w:t>
            </w:r>
          </w:p>
        </w:tc>
      </w:tr>
      <w:tr w:rsidR="00892E50" w:rsidRPr="0087192D" w:rsidTr="00620536">
        <w:tc>
          <w:tcPr>
            <w:tcW w:w="748" w:type="dxa"/>
            <w:tcBorders>
              <w:top w:val="nil"/>
              <w:left w:val="nil"/>
              <w:bottom w:val="nil"/>
              <w:right w:val="nil"/>
            </w:tcBorders>
          </w:tcPr>
          <w:p w:rsidR="00892E50" w:rsidRPr="0087192D" w:rsidRDefault="00892E50" w:rsidP="00CF279A">
            <w:pPr>
              <w:spacing w:line="276" w:lineRule="auto"/>
              <w:rPr>
                <w:lang w:val="pt-BR"/>
              </w:rPr>
            </w:pPr>
            <w:r w:rsidRPr="0087192D">
              <w:rPr>
                <w:lang w:val="pt-BR"/>
              </w:rPr>
              <w:t>4</w:t>
            </w:r>
          </w:p>
        </w:tc>
        <w:tc>
          <w:tcPr>
            <w:tcW w:w="7357" w:type="dxa"/>
            <w:tcBorders>
              <w:top w:val="nil"/>
              <w:left w:val="nil"/>
              <w:bottom w:val="nil"/>
              <w:right w:val="nil"/>
            </w:tcBorders>
          </w:tcPr>
          <w:p w:rsidR="00892E50" w:rsidRPr="0087192D" w:rsidRDefault="00892E50" w:rsidP="00892E50">
            <w:pPr>
              <w:spacing w:line="360" w:lineRule="auto"/>
              <w:rPr>
                <w:lang w:val="pt-BR"/>
              </w:rPr>
            </w:pPr>
            <w:r w:rsidRPr="0087192D">
              <w:rPr>
                <w:lang w:val="pt-BR"/>
              </w:rPr>
              <w:t>CONCLUSÃO</w:t>
            </w:r>
            <w:proofErr w:type="gramStart"/>
            <w:r w:rsidRPr="0087192D">
              <w:rPr>
                <w:lang w:val="pt-BR"/>
              </w:rPr>
              <w:t>..............................................................................................</w:t>
            </w:r>
            <w:proofErr w:type="gramEnd"/>
          </w:p>
        </w:tc>
        <w:tc>
          <w:tcPr>
            <w:tcW w:w="462" w:type="dxa"/>
            <w:tcBorders>
              <w:top w:val="nil"/>
              <w:left w:val="nil"/>
              <w:bottom w:val="nil"/>
              <w:right w:val="nil"/>
            </w:tcBorders>
          </w:tcPr>
          <w:p w:rsidR="00892E50" w:rsidRPr="00E66465" w:rsidRDefault="00E66465" w:rsidP="00892E50">
            <w:pPr>
              <w:spacing w:line="360" w:lineRule="auto"/>
              <w:rPr>
                <w:lang w:val="pt-BR"/>
              </w:rPr>
            </w:pPr>
            <w:r w:rsidRPr="00E66465">
              <w:rPr>
                <w:lang w:val="pt-BR"/>
              </w:rPr>
              <w:t>16</w:t>
            </w:r>
          </w:p>
        </w:tc>
      </w:tr>
      <w:tr w:rsidR="00892E50" w:rsidRPr="0087192D" w:rsidTr="00514E2E">
        <w:trPr>
          <w:trHeight w:val="395"/>
        </w:trPr>
        <w:tc>
          <w:tcPr>
            <w:tcW w:w="748" w:type="dxa"/>
            <w:tcBorders>
              <w:top w:val="nil"/>
              <w:left w:val="nil"/>
              <w:bottom w:val="nil"/>
              <w:right w:val="nil"/>
            </w:tcBorders>
          </w:tcPr>
          <w:p w:rsidR="00892E50" w:rsidRPr="0087192D" w:rsidRDefault="00892E50" w:rsidP="00CF279A">
            <w:pPr>
              <w:spacing w:line="276" w:lineRule="auto"/>
              <w:rPr>
                <w:lang w:val="pt-BR"/>
              </w:rPr>
            </w:pPr>
          </w:p>
        </w:tc>
        <w:tc>
          <w:tcPr>
            <w:tcW w:w="7357" w:type="dxa"/>
            <w:tcBorders>
              <w:top w:val="nil"/>
              <w:left w:val="nil"/>
              <w:bottom w:val="nil"/>
              <w:right w:val="nil"/>
            </w:tcBorders>
          </w:tcPr>
          <w:p w:rsidR="00892E50" w:rsidRPr="0087192D" w:rsidRDefault="00892E50" w:rsidP="00892E50">
            <w:pPr>
              <w:spacing w:line="360" w:lineRule="auto"/>
              <w:rPr>
                <w:lang w:val="pt-BR"/>
              </w:rPr>
            </w:pPr>
            <w:r w:rsidRPr="0087192D">
              <w:rPr>
                <w:lang w:val="pt-BR"/>
              </w:rPr>
              <w:t>ANEXOS</w:t>
            </w:r>
            <w:proofErr w:type="gramStart"/>
            <w:r w:rsidRPr="0087192D">
              <w:rPr>
                <w:lang w:val="pt-BR"/>
              </w:rPr>
              <w:t>......................................................................................................</w:t>
            </w:r>
            <w:proofErr w:type="gramEnd"/>
          </w:p>
        </w:tc>
        <w:tc>
          <w:tcPr>
            <w:tcW w:w="462" w:type="dxa"/>
            <w:tcBorders>
              <w:top w:val="nil"/>
              <w:left w:val="nil"/>
              <w:bottom w:val="nil"/>
              <w:right w:val="nil"/>
            </w:tcBorders>
          </w:tcPr>
          <w:p w:rsidR="00892E50" w:rsidRPr="00E66465" w:rsidRDefault="00E66465" w:rsidP="00144A7E">
            <w:pPr>
              <w:spacing w:line="360" w:lineRule="auto"/>
              <w:jc w:val="right"/>
              <w:rPr>
                <w:lang w:val="pt-BR"/>
              </w:rPr>
            </w:pPr>
            <w:r w:rsidRPr="00E66465">
              <w:rPr>
                <w:lang w:val="pt-BR"/>
              </w:rPr>
              <w:t>17</w:t>
            </w:r>
          </w:p>
        </w:tc>
      </w:tr>
      <w:tr w:rsidR="00892E50" w:rsidRPr="0087192D" w:rsidTr="00BE04D3">
        <w:trPr>
          <w:trHeight w:val="699"/>
        </w:trPr>
        <w:tc>
          <w:tcPr>
            <w:tcW w:w="748" w:type="dxa"/>
            <w:tcBorders>
              <w:top w:val="nil"/>
              <w:left w:val="nil"/>
              <w:bottom w:val="nil"/>
              <w:right w:val="nil"/>
            </w:tcBorders>
          </w:tcPr>
          <w:p w:rsidR="00892E50" w:rsidRPr="0087192D" w:rsidRDefault="00892E50" w:rsidP="0018507D">
            <w:pPr>
              <w:spacing w:line="276" w:lineRule="auto"/>
              <w:rPr>
                <w:lang w:val="pt-BR"/>
              </w:rPr>
            </w:pPr>
          </w:p>
        </w:tc>
        <w:tc>
          <w:tcPr>
            <w:tcW w:w="7357" w:type="dxa"/>
            <w:tcBorders>
              <w:top w:val="nil"/>
              <w:left w:val="nil"/>
              <w:bottom w:val="nil"/>
              <w:right w:val="nil"/>
            </w:tcBorders>
            <w:vAlign w:val="center"/>
          </w:tcPr>
          <w:p w:rsidR="00892E50" w:rsidRPr="0087192D" w:rsidRDefault="00892E50" w:rsidP="00BE04D3">
            <w:pPr>
              <w:jc w:val="both"/>
              <w:rPr>
                <w:lang w:val="pt-BR"/>
              </w:rPr>
            </w:pPr>
            <w:r w:rsidRPr="0087192D">
              <w:rPr>
                <w:lang w:val="pt-BR"/>
              </w:rPr>
              <w:t>ANEXO A- Questões abertas da Avaliação Discente 201</w:t>
            </w:r>
            <w:r w:rsidR="00FD5F04" w:rsidRPr="0087192D">
              <w:rPr>
                <w:lang w:val="pt-BR"/>
              </w:rPr>
              <w:t>6</w:t>
            </w:r>
            <w:r w:rsidRPr="0087192D">
              <w:rPr>
                <w:lang w:val="pt-BR"/>
              </w:rPr>
              <w:t xml:space="preserve"> do Curso de </w:t>
            </w:r>
            <w:r w:rsidR="00A470C1">
              <w:rPr>
                <w:lang w:val="pt-BR"/>
              </w:rPr>
              <w:t>D</w:t>
            </w:r>
            <w:r w:rsidR="00953F5A">
              <w:rPr>
                <w:lang w:val="pt-BR"/>
              </w:rPr>
              <w:t>esign</w:t>
            </w:r>
            <w:r w:rsidR="00262ED7">
              <w:rPr>
                <w:lang w:val="pt-BR"/>
              </w:rPr>
              <w:t xml:space="preserve"> (CRC)</w:t>
            </w:r>
            <w:proofErr w:type="gramStart"/>
            <w:r w:rsidR="00262ED7">
              <w:rPr>
                <w:lang w:val="pt-BR"/>
              </w:rPr>
              <w:t>........</w:t>
            </w:r>
            <w:r w:rsidR="00E66465">
              <w:rPr>
                <w:lang w:val="pt-BR"/>
              </w:rPr>
              <w:t>................................</w:t>
            </w:r>
            <w:r w:rsidR="00262ED7">
              <w:rPr>
                <w:lang w:val="pt-BR"/>
              </w:rPr>
              <w:t>................................</w:t>
            </w:r>
            <w:r w:rsidR="00E66465">
              <w:rPr>
                <w:lang w:val="pt-BR"/>
              </w:rPr>
              <w:t>............</w:t>
            </w:r>
            <w:r w:rsidR="00262ED7">
              <w:rPr>
                <w:lang w:val="pt-BR"/>
              </w:rPr>
              <w:t>...</w:t>
            </w:r>
            <w:r w:rsidR="00E66465">
              <w:rPr>
                <w:lang w:val="pt-BR"/>
              </w:rPr>
              <w:t>......</w:t>
            </w:r>
            <w:r w:rsidRPr="0087192D">
              <w:rPr>
                <w:lang w:val="pt-BR"/>
              </w:rPr>
              <w:t>..</w:t>
            </w:r>
            <w:proofErr w:type="gramEnd"/>
          </w:p>
        </w:tc>
        <w:tc>
          <w:tcPr>
            <w:tcW w:w="462" w:type="dxa"/>
            <w:tcBorders>
              <w:top w:val="nil"/>
              <w:left w:val="nil"/>
              <w:bottom w:val="nil"/>
              <w:right w:val="nil"/>
            </w:tcBorders>
            <w:vAlign w:val="bottom"/>
          </w:tcPr>
          <w:p w:rsidR="00892E50" w:rsidRPr="00E66465" w:rsidRDefault="00E66465" w:rsidP="00FD5F04">
            <w:pPr>
              <w:spacing w:line="360" w:lineRule="auto"/>
              <w:jc w:val="center"/>
              <w:rPr>
                <w:lang w:val="pt-BR"/>
              </w:rPr>
            </w:pPr>
            <w:r w:rsidRPr="00E66465">
              <w:rPr>
                <w:lang w:val="pt-BR"/>
              </w:rPr>
              <w:t>17</w:t>
            </w:r>
          </w:p>
        </w:tc>
      </w:tr>
    </w:tbl>
    <w:p w:rsidR="007F2F7F" w:rsidRPr="0087192D" w:rsidRDefault="007F2F7F" w:rsidP="00620536">
      <w:pPr>
        <w:pStyle w:val="PargrafodaLista"/>
        <w:numPr>
          <w:ilvl w:val="0"/>
          <w:numId w:val="7"/>
        </w:numPr>
        <w:spacing w:line="276" w:lineRule="auto"/>
        <w:ind w:left="0" w:firstLine="0"/>
        <w:rPr>
          <w:b/>
        </w:rPr>
      </w:pPr>
      <w:r w:rsidRPr="0087192D">
        <w:rPr>
          <w:sz w:val="32"/>
          <w:szCs w:val="32"/>
          <w:lang w:val="pt-BR"/>
        </w:rPr>
        <w:br w:type="page"/>
      </w:r>
      <w:r w:rsidR="00CA07CF" w:rsidRPr="0087192D">
        <w:rPr>
          <w:b/>
        </w:rPr>
        <w:lastRenderedPageBreak/>
        <w:t>INTRODUÇÃO</w:t>
      </w:r>
    </w:p>
    <w:p w:rsidR="00CA07CF" w:rsidRPr="0087192D" w:rsidRDefault="00CA07CF" w:rsidP="007F66EB">
      <w:pPr>
        <w:pStyle w:val="PargrafodaLista"/>
        <w:spacing w:line="276" w:lineRule="auto"/>
        <w:ind w:left="1080"/>
      </w:pPr>
    </w:p>
    <w:p w:rsidR="007829DD" w:rsidRPr="0087192D" w:rsidRDefault="007829DD" w:rsidP="002D16B8">
      <w:pPr>
        <w:spacing w:before="120" w:line="276" w:lineRule="auto"/>
        <w:ind w:firstLine="709"/>
        <w:jc w:val="both"/>
      </w:pPr>
      <w:r w:rsidRPr="0087192D">
        <w:t>A Lei 10.861, de 14 de abril de 2004 implantou o Sistema Nacional de Avaliação da Educação Superior (S</w:t>
      </w:r>
      <w:r w:rsidR="0091192B" w:rsidRPr="0087192D">
        <w:t>inaes</w:t>
      </w:r>
      <w:r w:rsidRPr="0087192D">
        <w:t>), constituindo-se como instrumento para o planejamento da gestão e desenvolvimento da educação, em articulação com as diretrizes da Comissão Nacional da Educação Superior (C</w:t>
      </w:r>
      <w:r w:rsidR="0091192B" w:rsidRPr="0087192D">
        <w:t>onaes</w:t>
      </w:r>
      <w:r w:rsidRPr="0087192D">
        <w:t>). Segundo a legislação</w:t>
      </w:r>
      <w:r w:rsidR="0053613B" w:rsidRPr="0087192D">
        <w:t>,</w:t>
      </w:r>
      <w:r w:rsidRPr="0087192D">
        <w:t xml:space="preserve"> a avaliação institucional está pautada em um sistema global e integrado constituído pela autoavaliação, avaliação externa e o Exame Nacional de Desempenho de Estudantes </w:t>
      </w:r>
      <w:r w:rsidR="0091192B" w:rsidRPr="0087192D">
        <w:t>(</w:t>
      </w:r>
      <w:r w:rsidRPr="0087192D">
        <w:t>E</w:t>
      </w:r>
      <w:r w:rsidR="0091192B" w:rsidRPr="0087192D">
        <w:t>nade)</w:t>
      </w:r>
      <w:r w:rsidRPr="0087192D">
        <w:t>.</w:t>
      </w:r>
    </w:p>
    <w:p w:rsidR="007829DD" w:rsidRPr="0087192D" w:rsidRDefault="007829DD" w:rsidP="002D16B8">
      <w:pPr>
        <w:widowControl w:val="0"/>
        <w:autoSpaceDE w:val="0"/>
        <w:autoSpaceDN w:val="0"/>
        <w:adjustRightInd w:val="0"/>
        <w:spacing w:before="120" w:line="276" w:lineRule="auto"/>
        <w:ind w:firstLine="709"/>
        <w:jc w:val="both"/>
      </w:pPr>
      <w:r w:rsidRPr="0087192D">
        <w:t>A avaliação institucional, portanto, é uma necessidade permanente não só por ser uma exigência legal do S</w:t>
      </w:r>
      <w:r w:rsidR="0091192B" w:rsidRPr="0087192D">
        <w:t>inaes</w:t>
      </w:r>
      <w:r w:rsidRPr="0087192D">
        <w:t xml:space="preserve">, mas pela crescente cobrança da sociedade sobre as instituições de ensino superior no que tange à melhoria da qualidade do ensino e ao cumprimento do </w:t>
      </w:r>
      <w:r w:rsidR="0091192B" w:rsidRPr="0087192D">
        <w:t xml:space="preserve">seu </w:t>
      </w:r>
      <w:r w:rsidRPr="0087192D">
        <w:t>papel científico e sociopolítico.</w:t>
      </w:r>
    </w:p>
    <w:p w:rsidR="00DF0446" w:rsidRPr="0087192D" w:rsidRDefault="007829DD" w:rsidP="002D16B8">
      <w:pPr>
        <w:spacing w:before="120" w:line="276" w:lineRule="auto"/>
        <w:ind w:firstLine="709"/>
        <w:jc w:val="both"/>
      </w:pPr>
      <w:r w:rsidRPr="0087192D">
        <w:t>No âmbito da U</w:t>
      </w:r>
      <w:r w:rsidR="0091192B" w:rsidRPr="0087192D">
        <w:t xml:space="preserve">niversidade </w:t>
      </w:r>
      <w:r w:rsidRPr="0087192D">
        <w:t>E</w:t>
      </w:r>
      <w:r w:rsidR="0091192B" w:rsidRPr="0087192D">
        <w:t xml:space="preserve">stadual de </w:t>
      </w:r>
      <w:r w:rsidRPr="0087192D">
        <w:t>M</w:t>
      </w:r>
      <w:r w:rsidR="0091192B" w:rsidRPr="0087192D">
        <w:t>aringá (UEM)</w:t>
      </w:r>
      <w:r w:rsidRPr="0087192D">
        <w:t xml:space="preserve">, </w:t>
      </w:r>
      <w:r w:rsidR="00DF0446" w:rsidRPr="0087192D">
        <w:t>para conduzir os trabalhos de autoavaliação</w:t>
      </w:r>
      <w:r w:rsidR="005F42F9" w:rsidRPr="0087192D">
        <w:t>,</w:t>
      </w:r>
      <w:r w:rsidR="00DF0446" w:rsidRPr="0087192D">
        <w:t xml:space="preserve"> foi constituída a Comissão Própria de Avaliação (CPA),</w:t>
      </w:r>
      <w:r w:rsidR="00AE43C0" w:rsidRPr="0087192D">
        <w:t xml:space="preserve"> em 2005,</w:t>
      </w:r>
      <w:r w:rsidR="00DF0446" w:rsidRPr="0087192D">
        <w:t xml:space="preserve"> com</w:t>
      </w:r>
      <w:r w:rsidR="00433043" w:rsidRPr="0087192D">
        <w:t xml:space="preserve"> o</w:t>
      </w:r>
      <w:r w:rsidR="00DF0446" w:rsidRPr="0087192D">
        <w:t xml:space="preserve"> objetivo </w:t>
      </w:r>
      <w:r w:rsidR="000120F5" w:rsidRPr="0087192D">
        <w:t xml:space="preserve">de </w:t>
      </w:r>
      <w:r w:rsidR="00DF0446" w:rsidRPr="0087192D">
        <w:t>desenvolver sistematicamente avaliações internas de modo a ter consonância com os objetivos propostos pelo S</w:t>
      </w:r>
      <w:r w:rsidR="0091192B" w:rsidRPr="0087192D">
        <w:t>inaes</w:t>
      </w:r>
      <w:r w:rsidR="005F42F9" w:rsidRPr="0087192D">
        <w:t xml:space="preserve"> e</w:t>
      </w:r>
      <w:r w:rsidR="00DF0446" w:rsidRPr="0087192D">
        <w:t xml:space="preserve"> com o sistema de avaliação da educação superior que vem sendo proposto no Estado do Paraná por meio da Comissão Especial de Avaliação da Educação Superior do Sistema Estadual de Ensino do Paraná </w:t>
      </w:r>
      <w:r w:rsidR="0091192B" w:rsidRPr="0087192D">
        <w:t>(</w:t>
      </w:r>
      <w:r w:rsidR="00DF0446" w:rsidRPr="0087192D">
        <w:t>CEA</w:t>
      </w:r>
      <w:r w:rsidR="0091192B" w:rsidRPr="0087192D">
        <w:t>)</w:t>
      </w:r>
      <w:r w:rsidR="00DF0446" w:rsidRPr="0087192D">
        <w:t>.</w:t>
      </w:r>
    </w:p>
    <w:p w:rsidR="007829DD" w:rsidRPr="0087192D" w:rsidRDefault="007829DD" w:rsidP="002D16B8">
      <w:pPr>
        <w:widowControl w:val="0"/>
        <w:autoSpaceDE w:val="0"/>
        <w:autoSpaceDN w:val="0"/>
        <w:adjustRightInd w:val="0"/>
        <w:spacing w:before="120" w:line="276" w:lineRule="auto"/>
        <w:ind w:firstLine="709"/>
        <w:jc w:val="both"/>
      </w:pPr>
      <w:r w:rsidRPr="0087192D">
        <w:t xml:space="preserve">Apesar das dificuldades a que uma instituição pública </w:t>
      </w:r>
      <w:r w:rsidR="009E6416" w:rsidRPr="0087192D">
        <w:t>do</w:t>
      </w:r>
      <w:r w:rsidRPr="0087192D">
        <w:t xml:space="preserve"> porte</w:t>
      </w:r>
      <w:r w:rsidR="009E6416" w:rsidRPr="0087192D">
        <w:t xml:space="preserve"> como o</w:t>
      </w:r>
      <w:r w:rsidRPr="0087192D">
        <w:t xml:space="preserve"> da UEM est</w:t>
      </w:r>
      <w:r w:rsidR="0091192B" w:rsidRPr="0087192D">
        <w:t>á</w:t>
      </w:r>
      <w:r w:rsidRPr="0087192D">
        <w:t xml:space="preserve"> frequentemente exposta, </w:t>
      </w:r>
      <w:r w:rsidR="00433043" w:rsidRPr="0087192D">
        <w:t xml:space="preserve">como </w:t>
      </w:r>
      <w:r w:rsidRPr="0087192D">
        <w:t>carência de recursos materiais, estruturais e humanos, a CPA tem se esforçado para dese</w:t>
      </w:r>
      <w:r w:rsidR="009A26BF">
        <w:t>nvolver as atividades referente</w:t>
      </w:r>
      <w:r w:rsidRPr="0087192D">
        <w:t xml:space="preserve"> à avaliação interna </w:t>
      </w:r>
      <w:r w:rsidR="0091192B" w:rsidRPr="0087192D">
        <w:t xml:space="preserve">em conformidade com </w:t>
      </w:r>
      <w:r w:rsidRPr="0087192D">
        <w:t>padrões de competência e qualidade, buscando manter um processo permanente de avaliação e aperfeiçoamento institucional.</w:t>
      </w:r>
    </w:p>
    <w:p w:rsidR="007829DD" w:rsidRPr="0087192D" w:rsidRDefault="007829DD" w:rsidP="002D16B8">
      <w:pPr>
        <w:spacing w:before="120" w:line="276" w:lineRule="auto"/>
        <w:ind w:firstLine="709"/>
        <w:jc w:val="both"/>
      </w:pPr>
      <w:r w:rsidRPr="0087192D">
        <w:t xml:space="preserve">Ao longo desses </w:t>
      </w:r>
      <w:r w:rsidR="00433043" w:rsidRPr="0087192D">
        <w:t>doze</w:t>
      </w:r>
      <w:r w:rsidRPr="0087192D">
        <w:t xml:space="preserve"> anos de existência, a CPA buscou sistematizar um processo contínuo de avaliação interna assegurado </w:t>
      </w:r>
      <w:r w:rsidR="0091192B" w:rsidRPr="0087192D">
        <w:t>pela</w:t>
      </w:r>
      <w:r w:rsidRPr="0087192D">
        <w:t xml:space="preserve"> Proposta de Autoavaliação aprovada por meio da Resolução n</w:t>
      </w:r>
      <w:r w:rsidR="005F42F9" w:rsidRPr="0087192D">
        <w:t>.</w:t>
      </w:r>
      <w:r w:rsidRPr="0087192D">
        <w:t xml:space="preserve">º 015/2006-COU. </w:t>
      </w:r>
    </w:p>
    <w:p w:rsidR="007829DD" w:rsidRPr="0087192D" w:rsidRDefault="007829DD" w:rsidP="00600FBF">
      <w:pPr>
        <w:pStyle w:val="Corpodetexto3"/>
        <w:widowControl w:val="0"/>
        <w:autoSpaceDE w:val="0"/>
        <w:autoSpaceDN w:val="0"/>
        <w:adjustRightInd w:val="0"/>
        <w:spacing w:before="120" w:after="0" w:line="276" w:lineRule="auto"/>
        <w:rPr>
          <w:sz w:val="18"/>
          <w:szCs w:val="18"/>
        </w:rPr>
      </w:pPr>
    </w:p>
    <w:p w:rsidR="007829DD" w:rsidRPr="0087192D" w:rsidRDefault="007829DD" w:rsidP="00600FBF">
      <w:pPr>
        <w:autoSpaceDE w:val="0"/>
        <w:autoSpaceDN w:val="0"/>
        <w:adjustRightInd w:val="0"/>
        <w:ind w:left="2342"/>
        <w:jc w:val="both"/>
        <w:rPr>
          <w:sz w:val="22"/>
          <w:szCs w:val="22"/>
        </w:rPr>
      </w:pPr>
      <w:r w:rsidRPr="0087192D">
        <w:rPr>
          <w:sz w:val="22"/>
          <w:szCs w:val="22"/>
        </w:rPr>
        <w:t>No horizonte da Proposta de Avaliação Institucional da UEM está o propósito de tornar a prática da avaliação institucional, uma ação norteadora na tomada de decisões, gerando reflexão permanente das ações na Universidade. Pretende-se, assim, fortalecer as relações da Universidade com a sociedade civil, enfatizando que a tarefa da avaliação na UEM é de caráter globalizante e interativo (1º Relatório de Autoavaliação da UEM, p.</w:t>
      </w:r>
      <w:r w:rsidR="0091192B" w:rsidRPr="0087192D">
        <w:rPr>
          <w:sz w:val="22"/>
          <w:szCs w:val="22"/>
        </w:rPr>
        <w:t xml:space="preserve"> </w:t>
      </w:r>
      <w:r w:rsidRPr="0087192D">
        <w:rPr>
          <w:sz w:val="22"/>
          <w:szCs w:val="22"/>
        </w:rPr>
        <w:t>255).</w:t>
      </w:r>
    </w:p>
    <w:p w:rsidR="007829DD" w:rsidRPr="0087192D" w:rsidRDefault="007829DD" w:rsidP="007F66EB">
      <w:pPr>
        <w:autoSpaceDE w:val="0"/>
        <w:autoSpaceDN w:val="0"/>
        <w:adjustRightInd w:val="0"/>
        <w:spacing w:line="276" w:lineRule="auto"/>
        <w:jc w:val="both"/>
      </w:pPr>
    </w:p>
    <w:p w:rsidR="007829DD" w:rsidRPr="0087192D" w:rsidRDefault="007829DD" w:rsidP="002D16B8">
      <w:pPr>
        <w:spacing w:before="120" w:line="276" w:lineRule="auto"/>
        <w:ind w:firstLine="709"/>
        <w:jc w:val="both"/>
      </w:pPr>
      <w:r w:rsidRPr="0087192D">
        <w:t xml:space="preserve">Nessa perspectiva, </w:t>
      </w:r>
      <w:r w:rsidR="0091192B" w:rsidRPr="0087192D">
        <w:t xml:space="preserve">na UEM, </w:t>
      </w:r>
      <w:r w:rsidRPr="0087192D">
        <w:t xml:space="preserve">a </w:t>
      </w:r>
      <w:r w:rsidR="0091192B" w:rsidRPr="0087192D">
        <w:t>a</w:t>
      </w:r>
      <w:r w:rsidRPr="0087192D">
        <w:t xml:space="preserve">utoavaliação tem o propósito de se </w:t>
      </w:r>
      <w:r w:rsidR="0053613B" w:rsidRPr="0087192D">
        <w:t xml:space="preserve">firmar </w:t>
      </w:r>
      <w:r w:rsidRPr="0087192D">
        <w:t xml:space="preserve">como instrumento orientador das decisões e das principais ações da </w:t>
      </w:r>
      <w:r w:rsidR="0091192B" w:rsidRPr="0087192D">
        <w:t>instituição</w:t>
      </w:r>
      <w:r w:rsidRPr="0087192D">
        <w:t>.</w:t>
      </w:r>
    </w:p>
    <w:p w:rsidR="00047726" w:rsidRPr="0087192D" w:rsidRDefault="00047726" w:rsidP="002D16B8">
      <w:pPr>
        <w:pStyle w:val="PargrafodaLista"/>
        <w:tabs>
          <w:tab w:val="left" w:pos="142"/>
        </w:tabs>
        <w:spacing w:before="120" w:line="276" w:lineRule="auto"/>
        <w:ind w:left="0" w:firstLine="709"/>
        <w:jc w:val="both"/>
      </w:pPr>
      <w:r w:rsidRPr="0087192D">
        <w:t>O programa/si</w:t>
      </w:r>
      <w:r w:rsidR="00E93785" w:rsidRPr="0087192D">
        <w:t>s</w:t>
      </w:r>
      <w:r w:rsidRPr="0087192D">
        <w:t xml:space="preserve">tema de avaliação que a CPA adota é desenvovido pelo Núcleo de Processamento de Dados </w:t>
      </w:r>
      <w:r w:rsidR="0091192B" w:rsidRPr="0087192D">
        <w:t xml:space="preserve">(NPD) </w:t>
      </w:r>
      <w:r w:rsidRPr="0087192D">
        <w:t>da UEM</w:t>
      </w:r>
      <w:r w:rsidR="0091192B" w:rsidRPr="0087192D">
        <w:t>. N</w:t>
      </w:r>
      <w:r w:rsidRPr="0087192D">
        <w:t xml:space="preserve">os quatro anos que este relatório abrange foi </w:t>
      </w:r>
      <w:r w:rsidR="009E6416" w:rsidRPr="0087192D">
        <w:t>utilizado</w:t>
      </w:r>
      <w:r w:rsidRPr="0087192D">
        <w:t xml:space="preserve"> o </w:t>
      </w:r>
      <w:r w:rsidRPr="0087192D">
        <w:rPr>
          <w:b/>
        </w:rPr>
        <w:t>Instrumento de Avaliação pelo Discente</w:t>
      </w:r>
      <w:r w:rsidRPr="0087192D">
        <w:t xml:space="preserve"> aplicado na UEM desde 2006.</w:t>
      </w:r>
      <w:r w:rsidR="00433043" w:rsidRPr="0087192D">
        <w:t xml:space="preserve"> Observa-se, porém, que ess</w:t>
      </w:r>
      <w:r w:rsidR="0091192B" w:rsidRPr="0087192D">
        <w:t>e instrumento está em processo de reestruturação pela CPA, para que possa se adequar às mudanças pelas</w:t>
      </w:r>
      <w:r w:rsidR="00433043" w:rsidRPr="0087192D">
        <w:t xml:space="preserve"> </w:t>
      </w:r>
      <w:r w:rsidR="0091192B" w:rsidRPr="0087192D">
        <w:t xml:space="preserve">quais passaram os cursos e a própria instituição. </w:t>
      </w:r>
    </w:p>
    <w:p w:rsidR="007A2FFC" w:rsidRPr="0087192D" w:rsidRDefault="005432AB" w:rsidP="002D16B8">
      <w:pPr>
        <w:pStyle w:val="PargrafodaLista"/>
        <w:tabs>
          <w:tab w:val="left" w:pos="142"/>
        </w:tabs>
        <w:spacing w:before="120" w:line="276" w:lineRule="auto"/>
        <w:ind w:left="0" w:firstLine="709"/>
        <w:jc w:val="both"/>
      </w:pPr>
      <w:r w:rsidRPr="0087192D">
        <w:lastRenderedPageBreak/>
        <w:t xml:space="preserve">Para a divulgação </w:t>
      </w:r>
      <w:r w:rsidR="00A90799" w:rsidRPr="0087192D">
        <w:t>da avaliação discentes</w:t>
      </w:r>
      <w:r w:rsidR="002A02E5" w:rsidRPr="0087192D">
        <w:t xml:space="preserve"> aos alunos, a </w:t>
      </w:r>
      <w:r w:rsidR="00AE43C0" w:rsidRPr="0087192D">
        <w:t>C</w:t>
      </w:r>
      <w:r w:rsidR="002A02E5" w:rsidRPr="0087192D">
        <w:t xml:space="preserve">PA </w:t>
      </w:r>
      <w:r w:rsidR="00A90799" w:rsidRPr="0087192D">
        <w:t>utilizou diversos meios</w:t>
      </w:r>
      <w:r w:rsidR="00680B15" w:rsidRPr="0087192D">
        <w:t>, sendo</w:t>
      </w:r>
      <w:r w:rsidR="002A02E5" w:rsidRPr="0087192D">
        <w:t xml:space="preserve"> um deles </w:t>
      </w:r>
      <w:r w:rsidR="00A90799" w:rsidRPr="0087192D">
        <w:t>o e-mail institucional do aluno</w:t>
      </w:r>
      <w:r w:rsidR="00680B15" w:rsidRPr="0087192D">
        <w:t>. C</w:t>
      </w:r>
      <w:r w:rsidR="00A90799" w:rsidRPr="0087192D">
        <w:t>om o apoio da Diretoria de Assuntos Acadêmicos</w:t>
      </w:r>
      <w:r w:rsidR="00680B15" w:rsidRPr="0087192D">
        <w:t xml:space="preserve"> (</w:t>
      </w:r>
      <w:r w:rsidR="00A90799" w:rsidRPr="0087192D">
        <w:t>DAA</w:t>
      </w:r>
      <w:r w:rsidR="00680B15" w:rsidRPr="0087192D">
        <w:t>)</w:t>
      </w:r>
      <w:r w:rsidR="00A90799" w:rsidRPr="0087192D">
        <w:t xml:space="preserve">, </w:t>
      </w:r>
      <w:r w:rsidR="00FD5F04" w:rsidRPr="0087192D">
        <w:t>n</w:t>
      </w:r>
      <w:r w:rsidR="00680B15" w:rsidRPr="0087192D">
        <w:t xml:space="preserve">o ano que o </w:t>
      </w:r>
      <w:r w:rsidR="00680B15" w:rsidRPr="0087192D">
        <w:rPr>
          <w:b/>
        </w:rPr>
        <w:t>Instrumento de Avaliação pelo Discente</w:t>
      </w:r>
      <w:r w:rsidR="00680B15" w:rsidRPr="0087192D">
        <w:t xml:space="preserve"> foi aplicado, </w:t>
      </w:r>
      <w:r w:rsidR="00A90799" w:rsidRPr="0087192D">
        <w:t>fo</w:t>
      </w:r>
      <w:r w:rsidR="00680B15" w:rsidRPr="0087192D">
        <w:t xml:space="preserve">i enviado </w:t>
      </w:r>
      <w:r w:rsidR="00E61869" w:rsidRPr="0087192D">
        <w:t xml:space="preserve">um </w:t>
      </w:r>
      <w:r w:rsidR="00680B15" w:rsidRPr="0087192D">
        <w:t xml:space="preserve">tutorial </w:t>
      </w:r>
      <w:r w:rsidR="00A90799" w:rsidRPr="0087192D">
        <w:t>com orientaç</w:t>
      </w:r>
      <w:r w:rsidR="00680B15" w:rsidRPr="0087192D">
        <w:t>ões</w:t>
      </w:r>
      <w:r w:rsidR="00A90799" w:rsidRPr="0087192D">
        <w:t xml:space="preserve"> </w:t>
      </w:r>
      <w:r w:rsidR="00680B15" w:rsidRPr="0087192D">
        <w:t>para o</w:t>
      </w:r>
      <w:r w:rsidR="002A02E5" w:rsidRPr="0087192D">
        <w:t xml:space="preserve"> acess</w:t>
      </w:r>
      <w:r w:rsidR="00680B15" w:rsidRPr="0087192D">
        <w:t>o</w:t>
      </w:r>
      <w:r w:rsidR="002A02E5" w:rsidRPr="0087192D">
        <w:t xml:space="preserve"> </w:t>
      </w:r>
      <w:r w:rsidR="00680B15" w:rsidRPr="0087192D">
        <w:t>a</w:t>
      </w:r>
      <w:r w:rsidR="00A90799" w:rsidRPr="0087192D">
        <w:t>o instrumento de avaliação</w:t>
      </w:r>
      <w:r w:rsidR="00680B15" w:rsidRPr="0087192D">
        <w:t xml:space="preserve">, incluindo a forma de realizar </w:t>
      </w:r>
      <w:r w:rsidR="002A02E5" w:rsidRPr="0087192D">
        <w:t>a avaliação</w:t>
      </w:r>
      <w:r w:rsidR="00680B15" w:rsidRPr="0087192D">
        <w:t xml:space="preserve"> e</w:t>
      </w:r>
      <w:r w:rsidR="00A90799" w:rsidRPr="0087192D">
        <w:t xml:space="preserve"> os </w:t>
      </w:r>
      <w:r w:rsidR="00242497" w:rsidRPr="0087192D">
        <w:t xml:space="preserve">contatos </w:t>
      </w:r>
      <w:r w:rsidR="00A90799" w:rsidRPr="0087192D">
        <w:t xml:space="preserve">da CPA para </w:t>
      </w:r>
      <w:r w:rsidR="00680B15" w:rsidRPr="0087192D">
        <w:t xml:space="preserve">o </w:t>
      </w:r>
      <w:r w:rsidR="00242497" w:rsidRPr="0087192D">
        <w:t>atendimento</w:t>
      </w:r>
      <w:r w:rsidR="002A02E5" w:rsidRPr="0087192D">
        <w:t xml:space="preserve"> </w:t>
      </w:r>
      <w:r w:rsidR="00680B15" w:rsidRPr="0087192D">
        <w:t>a</w:t>
      </w:r>
      <w:r w:rsidR="002A02E5" w:rsidRPr="0087192D">
        <w:t xml:space="preserve">o </w:t>
      </w:r>
      <w:r w:rsidR="00680B15" w:rsidRPr="0087192D">
        <w:t>discente</w:t>
      </w:r>
      <w:r w:rsidR="00385D66" w:rsidRPr="0087192D">
        <w:t>.</w:t>
      </w:r>
    </w:p>
    <w:p w:rsidR="00385D66" w:rsidRPr="0087192D" w:rsidRDefault="00385D66" w:rsidP="002D16B8">
      <w:pPr>
        <w:pStyle w:val="PargrafodaLista"/>
        <w:tabs>
          <w:tab w:val="left" w:pos="142"/>
        </w:tabs>
        <w:spacing w:before="120" w:line="276" w:lineRule="auto"/>
        <w:ind w:left="0" w:firstLine="709"/>
        <w:jc w:val="both"/>
      </w:pPr>
      <w:r w:rsidRPr="0087192D">
        <w:t xml:space="preserve">Neste </w:t>
      </w:r>
      <w:r w:rsidRPr="0087192D">
        <w:rPr>
          <w:bCs/>
        </w:rPr>
        <w:t xml:space="preserve">relatório </w:t>
      </w:r>
      <w:r w:rsidR="004E1BD0" w:rsidRPr="0087192D">
        <w:rPr>
          <w:bCs/>
        </w:rPr>
        <w:t>apresentamos</w:t>
      </w:r>
      <w:r w:rsidR="00435F57" w:rsidRPr="0087192D">
        <w:t>, especificamente,</w:t>
      </w:r>
      <w:r w:rsidRPr="0087192D">
        <w:t xml:space="preserve"> os resultados da Avaliação Discente do </w:t>
      </w:r>
      <w:r w:rsidR="00130AA7" w:rsidRPr="0087192D">
        <w:rPr>
          <w:b/>
          <w:color w:val="000000" w:themeColor="text1"/>
        </w:rPr>
        <w:t xml:space="preserve">Curso de </w:t>
      </w:r>
      <w:r w:rsidR="00A470C1" w:rsidRPr="00A470C1">
        <w:rPr>
          <w:b/>
          <w:lang w:val="pt-BR"/>
        </w:rPr>
        <w:t>D</w:t>
      </w:r>
      <w:r w:rsidR="00953F5A">
        <w:rPr>
          <w:b/>
          <w:lang w:val="pt-BR"/>
        </w:rPr>
        <w:t>esign</w:t>
      </w:r>
      <w:r w:rsidR="00262ED7">
        <w:rPr>
          <w:b/>
          <w:lang w:val="pt-BR"/>
        </w:rPr>
        <w:t xml:space="preserve"> (CRC)</w:t>
      </w:r>
      <w:r w:rsidR="006E10B4" w:rsidRPr="0087192D">
        <w:rPr>
          <w:b/>
          <w:color w:val="FF0000"/>
        </w:rPr>
        <w:t xml:space="preserve"> </w:t>
      </w:r>
      <w:r w:rsidR="00A21DC3" w:rsidRPr="0087192D">
        <w:t>relativo</w:t>
      </w:r>
      <w:r w:rsidR="00917290">
        <w:t>s</w:t>
      </w:r>
      <w:r w:rsidR="00A21DC3" w:rsidRPr="0087192D">
        <w:t xml:space="preserve"> a</w:t>
      </w:r>
      <w:r w:rsidRPr="0087192D">
        <w:t>o ano letivo</w:t>
      </w:r>
      <w:r w:rsidR="00BE04D3">
        <w:t>s</w:t>
      </w:r>
      <w:r w:rsidRPr="0087192D">
        <w:t xml:space="preserve"> de 201</w:t>
      </w:r>
      <w:r w:rsidR="00D67E36" w:rsidRPr="0087192D">
        <w:t>6</w:t>
      </w:r>
      <w:r w:rsidRPr="0087192D">
        <w:t>.</w:t>
      </w:r>
    </w:p>
    <w:p w:rsidR="002A02E5" w:rsidRPr="0087192D" w:rsidRDefault="002A02E5" w:rsidP="002D16B8">
      <w:pPr>
        <w:pStyle w:val="PargrafodaLista"/>
        <w:tabs>
          <w:tab w:val="left" w:pos="142"/>
        </w:tabs>
        <w:spacing w:before="120" w:line="276" w:lineRule="auto"/>
        <w:ind w:left="0" w:firstLine="709"/>
        <w:jc w:val="both"/>
      </w:pPr>
    </w:p>
    <w:p w:rsidR="00385D66" w:rsidRPr="0087192D" w:rsidRDefault="00385D66" w:rsidP="007F66EB">
      <w:pPr>
        <w:pStyle w:val="PargrafodaLista"/>
        <w:tabs>
          <w:tab w:val="left" w:pos="142"/>
        </w:tabs>
        <w:spacing w:line="276" w:lineRule="auto"/>
        <w:ind w:left="0" w:firstLine="1134"/>
        <w:jc w:val="both"/>
      </w:pPr>
    </w:p>
    <w:p w:rsidR="0053613B" w:rsidRPr="0087192D" w:rsidRDefault="0053613B" w:rsidP="007F66EB">
      <w:pPr>
        <w:spacing w:line="276" w:lineRule="auto"/>
      </w:pPr>
      <w:r w:rsidRPr="0087192D">
        <w:br w:type="page"/>
      </w:r>
    </w:p>
    <w:p w:rsidR="001B6A38" w:rsidRPr="0087192D" w:rsidRDefault="001B6A38" w:rsidP="00662F6F">
      <w:pPr>
        <w:pStyle w:val="PargrafodaLista"/>
        <w:numPr>
          <w:ilvl w:val="0"/>
          <w:numId w:val="7"/>
        </w:numPr>
        <w:spacing w:line="276" w:lineRule="auto"/>
        <w:rPr>
          <w:b/>
        </w:rPr>
      </w:pPr>
      <w:r w:rsidRPr="0087192D">
        <w:rPr>
          <w:b/>
        </w:rPr>
        <w:lastRenderedPageBreak/>
        <w:t>METODOLOGIA</w:t>
      </w:r>
    </w:p>
    <w:p w:rsidR="001B6A38" w:rsidRPr="0087192D" w:rsidRDefault="001B6A38" w:rsidP="007F66EB">
      <w:pPr>
        <w:pStyle w:val="PargrafodaLista"/>
        <w:tabs>
          <w:tab w:val="left" w:pos="142"/>
        </w:tabs>
        <w:spacing w:line="276" w:lineRule="auto"/>
        <w:ind w:left="0"/>
        <w:jc w:val="both"/>
      </w:pPr>
    </w:p>
    <w:p w:rsidR="001B6A38" w:rsidRPr="0087192D" w:rsidRDefault="001B6A38" w:rsidP="002D16B8">
      <w:pPr>
        <w:spacing w:before="120" w:line="276" w:lineRule="auto"/>
        <w:ind w:firstLine="709"/>
        <w:jc w:val="both"/>
      </w:pPr>
      <w:r w:rsidRPr="0087192D">
        <w:t xml:space="preserve">O processo de avaliação pelo discente </w:t>
      </w:r>
      <w:r w:rsidR="00A21DC3" w:rsidRPr="0087192D">
        <w:t>foi realizado</w:t>
      </w:r>
      <w:r w:rsidRPr="0087192D">
        <w:t xml:space="preserve"> nos moldes do sistema que vem sendo aplicado na UEM desde 2006</w:t>
      </w:r>
      <w:r w:rsidR="00A21DC3" w:rsidRPr="0087192D">
        <w:t>,</w:t>
      </w:r>
      <w:r w:rsidRPr="0087192D">
        <w:t xml:space="preserve"> por meio de instrumento exclusivamente </w:t>
      </w:r>
      <w:r w:rsidRPr="0087192D">
        <w:rPr>
          <w:i/>
        </w:rPr>
        <w:t>on</w:t>
      </w:r>
      <w:r w:rsidR="00A21DC3" w:rsidRPr="0087192D">
        <w:rPr>
          <w:i/>
        </w:rPr>
        <w:t>-</w:t>
      </w:r>
      <w:r w:rsidRPr="0087192D">
        <w:rPr>
          <w:i/>
        </w:rPr>
        <w:t>line</w:t>
      </w:r>
      <w:r w:rsidRPr="0087192D">
        <w:t xml:space="preserve">, dividido em quatro </w:t>
      </w:r>
      <w:r w:rsidR="00246DC3" w:rsidRPr="0087192D">
        <w:t>g</w:t>
      </w:r>
      <w:r w:rsidRPr="0087192D">
        <w:t>rupos de respostas.</w:t>
      </w:r>
    </w:p>
    <w:p w:rsidR="001B6A38" w:rsidRPr="0087192D" w:rsidRDefault="001B6A38" w:rsidP="002D16B8">
      <w:pPr>
        <w:spacing w:before="120" w:line="276" w:lineRule="auto"/>
        <w:ind w:firstLine="709"/>
        <w:jc w:val="both"/>
      </w:pPr>
      <w:r w:rsidRPr="0087192D">
        <w:t xml:space="preserve">Por meio de instrumentos de avaliação, </w:t>
      </w:r>
      <w:r w:rsidRPr="0087192D">
        <w:rPr>
          <w:i/>
        </w:rPr>
        <w:t>on</w:t>
      </w:r>
      <w:r w:rsidR="00A21DC3" w:rsidRPr="0087192D">
        <w:rPr>
          <w:i/>
        </w:rPr>
        <w:t>-</w:t>
      </w:r>
      <w:r w:rsidRPr="0087192D">
        <w:rPr>
          <w:i/>
        </w:rPr>
        <w:t>line</w:t>
      </w:r>
      <w:r w:rsidRPr="0087192D">
        <w:t xml:space="preserve">, os discentes respondem a cada ano ao </w:t>
      </w:r>
      <w:r w:rsidRPr="0087192D">
        <w:rPr>
          <w:b/>
          <w:bCs/>
        </w:rPr>
        <w:t>Instrumento de Avaliação pelo Discente</w:t>
      </w:r>
      <w:r w:rsidRPr="0087192D">
        <w:t xml:space="preserve"> para avaliar a instituição </w:t>
      </w:r>
      <w:r w:rsidR="00A21DC3" w:rsidRPr="0087192D">
        <w:t xml:space="preserve">no que se refere à infraestrutra e outros aspectos, </w:t>
      </w:r>
      <w:r w:rsidRPr="0087192D">
        <w:t>as disciplinas cursadas no ano anterior</w:t>
      </w:r>
      <w:r w:rsidR="00A21DC3" w:rsidRPr="0087192D">
        <w:t>, bem como os professores de cada disciplina cursada</w:t>
      </w:r>
      <w:r w:rsidRPr="0087192D">
        <w:t xml:space="preserve">. O discente formando responde, no segundo semestre do ano </w:t>
      </w:r>
      <w:r w:rsidR="00A21DC3" w:rsidRPr="0087192D">
        <w:t xml:space="preserve">letivo </w:t>
      </w:r>
      <w:r w:rsidRPr="0087192D">
        <w:t xml:space="preserve">da formatura, ao </w:t>
      </w:r>
      <w:r w:rsidRPr="0087192D">
        <w:rPr>
          <w:b/>
          <w:bCs/>
        </w:rPr>
        <w:t>Instrumento de Avaliação pelo Formando</w:t>
      </w:r>
      <w:r w:rsidRPr="0087192D">
        <w:t xml:space="preserve"> para avaliar a instituição</w:t>
      </w:r>
      <w:r w:rsidR="00A21DC3" w:rsidRPr="0087192D">
        <w:t>,</w:t>
      </w:r>
      <w:r w:rsidRPr="0087192D">
        <w:t xml:space="preserve"> as disciplinas cursadas no último ano</w:t>
      </w:r>
      <w:r w:rsidR="00A21DC3" w:rsidRPr="0087192D">
        <w:t xml:space="preserve"> e seus respectivos professores</w:t>
      </w:r>
      <w:r w:rsidRPr="0087192D">
        <w:t xml:space="preserve">. Os </w:t>
      </w:r>
      <w:r w:rsidR="00E27525" w:rsidRPr="0087192D">
        <w:t xml:space="preserve">dados </w:t>
      </w:r>
      <w:r w:rsidRPr="0087192D">
        <w:t>d</w:t>
      </w:r>
      <w:r w:rsidR="00A21DC3" w:rsidRPr="0087192D">
        <w:t>ess</w:t>
      </w:r>
      <w:r w:rsidRPr="0087192D">
        <w:t>a</w:t>
      </w:r>
      <w:r w:rsidR="00A21DC3" w:rsidRPr="0087192D">
        <w:t>s</w:t>
      </w:r>
      <w:r w:rsidRPr="0087192D">
        <w:t xml:space="preserve"> </w:t>
      </w:r>
      <w:r w:rsidR="00A21DC3" w:rsidRPr="0087192D">
        <w:t xml:space="preserve">duas etapas de aplicação do instrumento de </w:t>
      </w:r>
      <w:r w:rsidRPr="0087192D">
        <w:t>avaliação</w:t>
      </w:r>
      <w:r w:rsidR="00A21DC3" w:rsidRPr="0087192D">
        <w:t xml:space="preserve"> (pelo discente e pelo formando)</w:t>
      </w:r>
      <w:r w:rsidRPr="0087192D">
        <w:t xml:space="preserve"> são somados </w:t>
      </w:r>
      <w:r w:rsidR="00E27525" w:rsidRPr="0087192D">
        <w:t xml:space="preserve">para constituir os </w:t>
      </w:r>
      <w:r w:rsidRPr="0087192D">
        <w:t xml:space="preserve">resultados da avaliação </w:t>
      </w:r>
      <w:r w:rsidR="00473795" w:rsidRPr="0087192D">
        <w:t xml:space="preserve">discente </w:t>
      </w:r>
      <w:r w:rsidR="00E27525" w:rsidRPr="0087192D">
        <w:t>do</w:t>
      </w:r>
      <w:r w:rsidRPr="0087192D">
        <w:t xml:space="preserve"> ano</w:t>
      </w:r>
      <w:r w:rsidR="00E27525" w:rsidRPr="0087192D">
        <w:t xml:space="preserve"> a que se refere a avaliação</w:t>
      </w:r>
      <w:r w:rsidRPr="0087192D">
        <w:t>.</w:t>
      </w:r>
    </w:p>
    <w:p w:rsidR="001B6A38" w:rsidRPr="0087192D" w:rsidRDefault="001B6A38" w:rsidP="002D16B8">
      <w:pPr>
        <w:pStyle w:val="PargrafodaLista"/>
        <w:tabs>
          <w:tab w:val="left" w:pos="142"/>
        </w:tabs>
        <w:spacing w:before="120" w:line="276" w:lineRule="auto"/>
        <w:ind w:left="0" w:firstLine="709"/>
        <w:jc w:val="both"/>
      </w:pPr>
      <w:r w:rsidRPr="0087192D">
        <w:t xml:space="preserve">A avaliação é composta </w:t>
      </w:r>
      <w:r w:rsidR="00783049" w:rsidRPr="0087192D">
        <w:t xml:space="preserve">por </w:t>
      </w:r>
      <w:r w:rsidR="00246DC3" w:rsidRPr="0087192D">
        <w:t>quatro</w:t>
      </w:r>
      <w:r w:rsidRPr="0087192D">
        <w:t xml:space="preserve"> grupos de indicadores, conforme </w:t>
      </w:r>
      <w:r w:rsidR="00E27525" w:rsidRPr="0087192D">
        <w:t>Q</w:t>
      </w:r>
      <w:r w:rsidRPr="0087192D">
        <w:t>uadro 1.</w:t>
      </w:r>
    </w:p>
    <w:p w:rsidR="001B6A38" w:rsidRPr="0087192D" w:rsidRDefault="001B6A38" w:rsidP="007F66EB">
      <w:pPr>
        <w:pStyle w:val="PargrafodaLista"/>
        <w:tabs>
          <w:tab w:val="left" w:pos="142"/>
        </w:tabs>
        <w:spacing w:line="276" w:lineRule="auto"/>
        <w:ind w:left="0" w:firstLine="709"/>
        <w:jc w:val="both"/>
      </w:pPr>
    </w:p>
    <w:p w:rsidR="00B91646" w:rsidRPr="0087192D" w:rsidRDefault="001B6A38" w:rsidP="00B91646">
      <w:pPr>
        <w:spacing w:line="276" w:lineRule="auto"/>
        <w:jc w:val="both"/>
      </w:pPr>
      <w:r w:rsidRPr="0087192D">
        <w:rPr>
          <w:b/>
        </w:rPr>
        <w:t>Quadro 1</w:t>
      </w:r>
      <w:r w:rsidR="00892E50" w:rsidRPr="0087192D">
        <w:t>-</w:t>
      </w:r>
      <w:r w:rsidR="00E93785" w:rsidRPr="0087192D">
        <w:t xml:space="preserve"> Grupos de indi</w:t>
      </w:r>
      <w:r w:rsidRPr="0087192D">
        <w:t xml:space="preserve">cadores da Avaliação Institucional de Cursos </w:t>
      </w:r>
    </w:p>
    <w:tbl>
      <w:tblPr>
        <w:tblW w:w="92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68"/>
        <w:gridCol w:w="3774"/>
        <w:gridCol w:w="851"/>
        <w:gridCol w:w="708"/>
        <w:gridCol w:w="993"/>
        <w:gridCol w:w="1416"/>
      </w:tblGrid>
      <w:tr w:rsidR="00B91646" w:rsidRPr="0087192D" w:rsidTr="00B91646">
        <w:trPr>
          <w:trHeight w:val="227"/>
        </w:trPr>
        <w:tc>
          <w:tcPr>
            <w:tcW w:w="1469" w:type="dxa"/>
            <w:vMerge w:val="restart"/>
            <w:tcBorders>
              <w:top w:val="single" w:sz="4" w:space="0" w:color="auto"/>
              <w:left w:val="single" w:sz="4" w:space="0" w:color="auto"/>
              <w:bottom w:val="single" w:sz="4" w:space="0" w:color="auto"/>
              <w:right w:val="single" w:sz="4" w:space="0" w:color="auto"/>
            </w:tcBorders>
            <w:vAlign w:val="center"/>
            <w:hideMark/>
          </w:tcPr>
          <w:p w:rsidR="00B91646" w:rsidRPr="0087192D" w:rsidRDefault="00B91646" w:rsidP="00B91646">
            <w:pPr>
              <w:pStyle w:val="PargrafodaLista"/>
              <w:tabs>
                <w:tab w:val="left" w:pos="142"/>
              </w:tabs>
              <w:ind w:left="0"/>
              <w:rPr>
                <w:b/>
                <w:sz w:val="22"/>
                <w:szCs w:val="22"/>
              </w:rPr>
            </w:pPr>
            <w:r w:rsidRPr="0087192D">
              <w:rPr>
                <w:b/>
                <w:sz w:val="22"/>
                <w:szCs w:val="22"/>
              </w:rPr>
              <w:t>Grupo 1</w:t>
            </w:r>
          </w:p>
        </w:tc>
        <w:tc>
          <w:tcPr>
            <w:tcW w:w="7745" w:type="dxa"/>
            <w:gridSpan w:val="5"/>
            <w:tcBorders>
              <w:top w:val="single" w:sz="4" w:space="0" w:color="auto"/>
              <w:left w:val="single" w:sz="4" w:space="0" w:color="auto"/>
              <w:bottom w:val="single" w:sz="4" w:space="0" w:color="auto"/>
              <w:right w:val="single" w:sz="4" w:space="0" w:color="auto"/>
            </w:tcBorders>
            <w:hideMark/>
          </w:tcPr>
          <w:p w:rsidR="00B91646" w:rsidRPr="0087192D" w:rsidRDefault="00B91646" w:rsidP="00B91646">
            <w:pPr>
              <w:pStyle w:val="PargrafodaLista"/>
              <w:tabs>
                <w:tab w:val="left" w:pos="142"/>
              </w:tabs>
              <w:ind w:left="0"/>
              <w:jc w:val="both"/>
              <w:rPr>
                <w:sz w:val="22"/>
                <w:szCs w:val="22"/>
              </w:rPr>
            </w:pPr>
            <w:r w:rsidRPr="0087192D">
              <w:rPr>
                <w:b/>
                <w:sz w:val="22"/>
                <w:szCs w:val="22"/>
              </w:rPr>
              <w:t>PARTE I</w:t>
            </w:r>
            <w:r w:rsidRPr="0087192D">
              <w:rPr>
                <w:sz w:val="22"/>
                <w:szCs w:val="22"/>
              </w:rPr>
              <w:t>- Sobre a autoavaliação discente da disciplina</w:t>
            </w:r>
          </w:p>
        </w:tc>
      </w:tr>
      <w:tr w:rsidR="00B91646" w:rsidRPr="0087192D" w:rsidTr="00B91646">
        <w:trPr>
          <w:trHeight w:val="227"/>
        </w:trPr>
        <w:tc>
          <w:tcPr>
            <w:tcW w:w="5245" w:type="dxa"/>
            <w:vMerge/>
            <w:tcBorders>
              <w:top w:val="single" w:sz="4" w:space="0" w:color="auto"/>
              <w:left w:val="single" w:sz="4" w:space="0" w:color="auto"/>
              <w:bottom w:val="single" w:sz="4" w:space="0" w:color="auto"/>
              <w:right w:val="single" w:sz="4" w:space="0" w:color="auto"/>
            </w:tcBorders>
            <w:vAlign w:val="center"/>
            <w:hideMark/>
          </w:tcPr>
          <w:p w:rsidR="00B91646" w:rsidRPr="0087192D" w:rsidRDefault="00B91646" w:rsidP="00B91646">
            <w:pPr>
              <w:rPr>
                <w:b/>
                <w:sz w:val="22"/>
                <w:szCs w:val="22"/>
              </w:rPr>
            </w:pPr>
          </w:p>
        </w:tc>
        <w:tc>
          <w:tcPr>
            <w:tcW w:w="7745" w:type="dxa"/>
            <w:gridSpan w:val="5"/>
            <w:tcBorders>
              <w:top w:val="single" w:sz="4" w:space="0" w:color="auto"/>
              <w:left w:val="single" w:sz="4" w:space="0" w:color="auto"/>
              <w:bottom w:val="single" w:sz="4" w:space="0" w:color="auto"/>
              <w:right w:val="single" w:sz="4" w:space="0" w:color="auto"/>
            </w:tcBorders>
            <w:hideMark/>
          </w:tcPr>
          <w:p w:rsidR="00B91646" w:rsidRPr="0087192D" w:rsidRDefault="00B91646" w:rsidP="00B91646">
            <w:pPr>
              <w:pStyle w:val="PargrafodaLista"/>
              <w:tabs>
                <w:tab w:val="left" w:pos="142"/>
              </w:tabs>
              <w:ind w:left="0"/>
              <w:jc w:val="both"/>
              <w:rPr>
                <w:sz w:val="22"/>
                <w:szCs w:val="22"/>
              </w:rPr>
            </w:pPr>
            <w:r w:rsidRPr="0087192D">
              <w:rPr>
                <w:b/>
                <w:sz w:val="22"/>
                <w:szCs w:val="22"/>
              </w:rPr>
              <w:t>PARTE II</w:t>
            </w:r>
            <w:r w:rsidRPr="0087192D">
              <w:rPr>
                <w:sz w:val="22"/>
                <w:szCs w:val="22"/>
              </w:rPr>
              <w:t xml:space="preserve">- Sobre o docente da disciplina </w:t>
            </w:r>
          </w:p>
        </w:tc>
      </w:tr>
      <w:tr w:rsidR="00B91646" w:rsidRPr="0087192D" w:rsidTr="00B91646">
        <w:trPr>
          <w:trHeight w:val="227"/>
        </w:trPr>
        <w:tc>
          <w:tcPr>
            <w:tcW w:w="5245" w:type="dxa"/>
            <w:vMerge/>
            <w:tcBorders>
              <w:top w:val="single" w:sz="4" w:space="0" w:color="auto"/>
              <w:left w:val="single" w:sz="4" w:space="0" w:color="auto"/>
              <w:bottom w:val="single" w:sz="4" w:space="0" w:color="auto"/>
              <w:right w:val="single" w:sz="4" w:space="0" w:color="auto"/>
            </w:tcBorders>
            <w:vAlign w:val="center"/>
            <w:hideMark/>
          </w:tcPr>
          <w:p w:rsidR="00B91646" w:rsidRPr="0087192D" w:rsidRDefault="00B91646" w:rsidP="00B91646">
            <w:pPr>
              <w:rPr>
                <w:b/>
                <w:sz w:val="22"/>
                <w:szCs w:val="22"/>
              </w:rPr>
            </w:pPr>
          </w:p>
        </w:tc>
        <w:tc>
          <w:tcPr>
            <w:tcW w:w="7745" w:type="dxa"/>
            <w:gridSpan w:val="5"/>
            <w:tcBorders>
              <w:top w:val="single" w:sz="4" w:space="0" w:color="auto"/>
              <w:left w:val="single" w:sz="4" w:space="0" w:color="auto"/>
              <w:bottom w:val="single" w:sz="4" w:space="0" w:color="auto"/>
              <w:right w:val="single" w:sz="4" w:space="0" w:color="auto"/>
            </w:tcBorders>
            <w:hideMark/>
          </w:tcPr>
          <w:p w:rsidR="00B91646" w:rsidRPr="0087192D" w:rsidRDefault="00B91646" w:rsidP="00B91646">
            <w:pPr>
              <w:pStyle w:val="PargrafodaLista"/>
              <w:tabs>
                <w:tab w:val="left" w:pos="142"/>
              </w:tabs>
              <w:ind w:left="0"/>
              <w:jc w:val="both"/>
              <w:rPr>
                <w:sz w:val="22"/>
                <w:szCs w:val="22"/>
              </w:rPr>
            </w:pPr>
            <w:r w:rsidRPr="0087192D">
              <w:rPr>
                <w:b/>
                <w:sz w:val="22"/>
                <w:szCs w:val="22"/>
              </w:rPr>
              <w:t>PARTE III</w:t>
            </w:r>
            <w:r w:rsidRPr="0087192D">
              <w:rPr>
                <w:sz w:val="22"/>
                <w:szCs w:val="22"/>
              </w:rPr>
              <w:t>- Sobre a disciplina</w:t>
            </w:r>
          </w:p>
        </w:tc>
      </w:tr>
      <w:tr w:rsidR="00B91646" w:rsidRPr="0087192D" w:rsidTr="00B91646">
        <w:trPr>
          <w:trHeight w:val="227"/>
        </w:trPr>
        <w:tc>
          <w:tcPr>
            <w:tcW w:w="1469" w:type="dxa"/>
            <w:tcBorders>
              <w:top w:val="single" w:sz="4" w:space="0" w:color="auto"/>
              <w:left w:val="single" w:sz="4" w:space="0" w:color="auto"/>
              <w:bottom w:val="single" w:sz="4" w:space="0" w:color="auto"/>
              <w:right w:val="single" w:sz="4" w:space="0" w:color="auto"/>
            </w:tcBorders>
            <w:vAlign w:val="center"/>
            <w:hideMark/>
          </w:tcPr>
          <w:p w:rsidR="00B91646" w:rsidRPr="0087192D" w:rsidRDefault="00B91646" w:rsidP="00B91646">
            <w:pPr>
              <w:pStyle w:val="PargrafodaLista"/>
              <w:tabs>
                <w:tab w:val="left" w:pos="142"/>
              </w:tabs>
              <w:ind w:left="0"/>
              <w:rPr>
                <w:b/>
                <w:sz w:val="22"/>
                <w:szCs w:val="22"/>
              </w:rPr>
            </w:pPr>
            <w:r w:rsidRPr="0087192D">
              <w:rPr>
                <w:b/>
                <w:sz w:val="22"/>
                <w:szCs w:val="22"/>
              </w:rPr>
              <w:t>Grupo 2</w:t>
            </w:r>
          </w:p>
        </w:tc>
        <w:tc>
          <w:tcPr>
            <w:tcW w:w="7745" w:type="dxa"/>
            <w:gridSpan w:val="5"/>
            <w:tcBorders>
              <w:top w:val="single" w:sz="4" w:space="0" w:color="auto"/>
              <w:left w:val="single" w:sz="4" w:space="0" w:color="auto"/>
              <w:bottom w:val="single" w:sz="4" w:space="0" w:color="auto"/>
              <w:right w:val="single" w:sz="4" w:space="0" w:color="auto"/>
            </w:tcBorders>
            <w:hideMark/>
          </w:tcPr>
          <w:p w:rsidR="00B91646" w:rsidRPr="0087192D" w:rsidRDefault="00B91646" w:rsidP="00B91646">
            <w:pPr>
              <w:pStyle w:val="PargrafodaLista"/>
              <w:tabs>
                <w:tab w:val="left" w:pos="142"/>
              </w:tabs>
              <w:ind w:left="0"/>
              <w:jc w:val="both"/>
              <w:rPr>
                <w:sz w:val="22"/>
                <w:szCs w:val="22"/>
              </w:rPr>
            </w:pPr>
            <w:r w:rsidRPr="0087192D">
              <w:rPr>
                <w:b/>
                <w:sz w:val="22"/>
                <w:szCs w:val="22"/>
              </w:rPr>
              <w:t>PARTE IV</w:t>
            </w:r>
            <w:r w:rsidR="00F2006E" w:rsidRPr="0087192D">
              <w:rPr>
                <w:sz w:val="22"/>
                <w:szCs w:val="22"/>
              </w:rPr>
              <w:t>- Sobre a infra</w:t>
            </w:r>
            <w:r w:rsidRPr="0087192D">
              <w:rPr>
                <w:sz w:val="22"/>
                <w:szCs w:val="22"/>
              </w:rPr>
              <w:t xml:space="preserve">estrutura </w:t>
            </w:r>
          </w:p>
        </w:tc>
      </w:tr>
      <w:tr w:rsidR="00B91646" w:rsidRPr="0087192D" w:rsidTr="00B91646">
        <w:trPr>
          <w:trHeight w:val="227"/>
        </w:trPr>
        <w:tc>
          <w:tcPr>
            <w:tcW w:w="1469" w:type="dxa"/>
            <w:vMerge w:val="restart"/>
            <w:tcBorders>
              <w:top w:val="single" w:sz="4" w:space="0" w:color="auto"/>
              <w:left w:val="single" w:sz="4" w:space="0" w:color="auto"/>
              <w:bottom w:val="single" w:sz="4" w:space="0" w:color="auto"/>
              <w:right w:val="single" w:sz="4" w:space="0" w:color="auto"/>
            </w:tcBorders>
            <w:vAlign w:val="center"/>
            <w:hideMark/>
          </w:tcPr>
          <w:p w:rsidR="00B91646" w:rsidRPr="0087192D" w:rsidRDefault="00B91646" w:rsidP="00B91646">
            <w:pPr>
              <w:pStyle w:val="PargrafodaLista"/>
              <w:tabs>
                <w:tab w:val="left" w:pos="142"/>
              </w:tabs>
              <w:ind w:left="0"/>
              <w:rPr>
                <w:b/>
                <w:sz w:val="22"/>
                <w:szCs w:val="22"/>
              </w:rPr>
            </w:pPr>
            <w:r w:rsidRPr="0087192D">
              <w:rPr>
                <w:b/>
                <w:sz w:val="22"/>
                <w:szCs w:val="22"/>
              </w:rPr>
              <w:t>Grupo 3</w:t>
            </w:r>
          </w:p>
        </w:tc>
        <w:tc>
          <w:tcPr>
            <w:tcW w:w="7745" w:type="dxa"/>
            <w:gridSpan w:val="5"/>
            <w:tcBorders>
              <w:top w:val="single" w:sz="4" w:space="0" w:color="auto"/>
              <w:left w:val="single" w:sz="4" w:space="0" w:color="auto"/>
              <w:bottom w:val="single" w:sz="4" w:space="0" w:color="auto"/>
              <w:right w:val="single" w:sz="4" w:space="0" w:color="auto"/>
            </w:tcBorders>
            <w:hideMark/>
          </w:tcPr>
          <w:p w:rsidR="00B91646" w:rsidRPr="0087192D" w:rsidRDefault="00B91646" w:rsidP="00B91646">
            <w:pPr>
              <w:pStyle w:val="PargrafodaLista"/>
              <w:tabs>
                <w:tab w:val="left" w:pos="142"/>
              </w:tabs>
              <w:ind w:left="0"/>
              <w:jc w:val="both"/>
              <w:rPr>
                <w:sz w:val="22"/>
                <w:szCs w:val="22"/>
              </w:rPr>
            </w:pPr>
            <w:r w:rsidRPr="0087192D">
              <w:rPr>
                <w:b/>
                <w:sz w:val="22"/>
                <w:szCs w:val="22"/>
              </w:rPr>
              <w:t>PARTE V</w:t>
            </w:r>
            <w:r w:rsidRPr="0087192D">
              <w:rPr>
                <w:sz w:val="22"/>
                <w:szCs w:val="22"/>
              </w:rPr>
              <w:t>- Sobre o Estágio</w:t>
            </w:r>
          </w:p>
        </w:tc>
      </w:tr>
      <w:tr w:rsidR="00B91646" w:rsidRPr="0087192D" w:rsidTr="00B91646">
        <w:trPr>
          <w:trHeight w:val="227"/>
        </w:trPr>
        <w:tc>
          <w:tcPr>
            <w:tcW w:w="5245" w:type="dxa"/>
            <w:vMerge/>
            <w:tcBorders>
              <w:top w:val="single" w:sz="4" w:space="0" w:color="auto"/>
              <w:left w:val="single" w:sz="4" w:space="0" w:color="auto"/>
              <w:bottom w:val="single" w:sz="4" w:space="0" w:color="auto"/>
              <w:right w:val="single" w:sz="4" w:space="0" w:color="auto"/>
            </w:tcBorders>
            <w:vAlign w:val="center"/>
            <w:hideMark/>
          </w:tcPr>
          <w:p w:rsidR="00B91646" w:rsidRPr="0087192D" w:rsidRDefault="00B91646" w:rsidP="00B91646">
            <w:pPr>
              <w:rPr>
                <w:b/>
                <w:sz w:val="22"/>
                <w:szCs w:val="22"/>
              </w:rPr>
            </w:pPr>
          </w:p>
        </w:tc>
        <w:tc>
          <w:tcPr>
            <w:tcW w:w="7745" w:type="dxa"/>
            <w:gridSpan w:val="5"/>
            <w:tcBorders>
              <w:top w:val="single" w:sz="4" w:space="0" w:color="auto"/>
              <w:left w:val="single" w:sz="4" w:space="0" w:color="auto"/>
              <w:bottom w:val="single" w:sz="4" w:space="0" w:color="auto"/>
              <w:right w:val="single" w:sz="4" w:space="0" w:color="auto"/>
            </w:tcBorders>
            <w:hideMark/>
          </w:tcPr>
          <w:p w:rsidR="00B91646" w:rsidRPr="0087192D" w:rsidRDefault="00B91646" w:rsidP="00B91646">
            <w:pPr>
              <w:pStyle w:val="PargrafodaLista"/>
              <w:tabs>
                <w:tab w:val="left" w:pos="142"/>
              </w:tabs>
              <w:ind w:left="0"/>
              <w:jc w:val="both"/>
              <w:rPr>
                <w:sz w:val="22"/>
                <w:szCs w:val="22"/>
              </w:rPr>
            </w:pPr>
            <w:r w:rsidRPr="0087192D">
              <w:rPr>
                <w:b/>
                <w:sz w:val="22"/>
                <w:szCs w:val="22"/>
              </w:rPr>
              <w:t>PARTE VI</w:t>
            </w:r>
            <w:r w:rsidRPr="0087192D">
              <w:rPr>
                <w:sz w:val="22"/>
                <w:szCs w:val="22"/>
              </w:rPr>
              <w:t>- Sobre o trabalho de conclusão do curso – TCC</w:t>
            </w:r>
          </w:p>
        </w:tc>
      </w:tr>
      <w:tr w:rsidR="00B91646" w:rsidRPr="0087192D" w:rsidTr="00B91646">
        <w:trPr>
          <w:trHeight w:val="227"/>
        </w:trPr>
        <w:tc>
          <w:tcPr>
            <w:tcW w:w="1469" w:type="dxa"/>
            <w:tcBorders>
              <w:top w:val="single" w:sz="4" w:space="0" w:color="auto"/>
              <w:left w:val="single" w:sz="4" w:space="0" w:color="auto"/>
              <w:bottom w:val="single" w:sz="4" w:space="0" w:color="auto"/>
              <w:right w:val="single" w:sz="4" w:space="0" w:color="auto"/>
            </w:tcBorders>
            <w:vAlign w:val="center"/>
            <w:hideMark/>
          </w:tcPr>
          <w:p w:rsidR="00B91646" w:rsidRPr="0087192D" w:rsidRDefault="00B91646" w:rsidP="00B91646">
            <w:pPr>
              <w:pStyle w:val="PargrafodaLista"/>
              <w:tabs>
                <w:tab w:val="left" w:pos="142"/>
              </w:tabs>
              <w:ind w:left="0"/>
              <w:rPr>
                <w:b/>
                <w:sz w:val="22"/>
                <w:szCs w:val="22"/>
              </w:rPr>
            </w:pPr>
            <w:r w:rsidRPr="0087192D">
              <w:rPr>
                <w:b/>
                <w:sz w:val="22"/>
                <w:szCs w:val="22"/>
              </w:rPr>
              <w:t>Grupo 4</w:t>
            </w:r>
          </w:p>
        </w:tc>
        <w:tc>
          <w:tcPr>
            <w:tcW w:w="7745" w:type="dxa"/>
            <w:gridSpan w:val="5"/>
            <w:tcBorders>
              <w:top w:val="single" w:sz="4" w:space="0" w:color="auto"/>
              <w:left w:val="single" w:sz="4" w:space="0" w:color="auto"/>
              <w:bottom w:val="single" w:sz="4" w:space="0" w:color="auto"/>
              <w:right w:val="single" w:sz="4" w:space="0" w:color="auto"/>
            </w:tcBorders>
            <w:hideMark/>
          </w:tcPr>
          <w:p w:rsidR="00B91646" w:rsidRPr="0087192D" w:rsidRDefault="00B91646" w:rsidP="00B91646">
            <w:pPr>
              <w:pStyle w:val="PargrafodaLista"/>
              <w:tabs>
                <w:tab w:val="left" w:pos="142"/>
              </w:tabs>
              <w:ind w:left="0"/>
              <w:jc w:val="both"/>
              <w:rPr>
                <w:sz w:val="22"/>
                <w:szCs w:val="22"/>
              </w:rPr>
            </w:pPr>
            <w:r w:rsidRPr="0087192D">
              <w:rPr>
                <w:b/>
                <w:sz w:val="22"/>
                <w:szCs w:val="22"/>
              </w:rPr>
              <w:t>PARTE VII</w:t>
            </w:r>
            <w:r w:rsidRPr="0087192D">
              <w:rPr>
                <w:sz w:val="22"/>
                <w:szCs w:val="22"/>
              </w:rPr>
              <w:t>- Sobre o Instrumento de Avaliação</w:t>
            </w:r>
          </w:p>
        </w:tc>
      </w:tr>
      <w:tr w:rsidR="00B91646" w:rsidRPr="0087192D" w:rsidTr="00B91646">
        <w:trPr>
          <w:trHeight w:val="227"/>
        </w:trPr>
        <w:tc>
          <w:tcPr>
            <w:tcW w:w="5245" w:type="dxa"/>
            <w:gridSpan w:val="2"/>
            <w:vMerge w:val="restart"/>
            <w:tcBorders>
              <w:top w:val="single" w:sz="4" w:space="0" w:color="auto"/>
              <w:left w:val="single" w:sz="4" w:space="0" w:color="auto"/>
              <w:bottom w:val="single" w:sz="4" w:space="0" w:color="auto"/>
              <w:right w:val="single" w:sz="4" w:space="0" w:color="auto"/>
            </w:tcBorders>
            <w:shd w:val="clear" w:color="auto" w:fill="FFFFFF" w:themeFill="background1"/>
            <w:noWrap/>
            <w:tcMar>
              <w:top w:w="0" w:type="dxa"/>
              <w:left w:w="70" w:type="dxa"/>
              <w:bottom w:w="0" w:type="dxa"/>
              <w:right w:w="70" w:type="dxa"/>
            </w:tcMar>
            <w:vAlign w:val="center"/>
            <w:hideMark/>
          </w:tcPr>
          <w:p w:rsidR="00B91646" w:rsidRPr="0087192D" w:rsidRDefault="00B91646" w:rsidP="00B91646">
            <w:pPr>
              <w:jc w:val="both"/>
              <w:rPr>
                <w:b/>
                <w:sz w:val="20"/>
                <w:szCs w:val="20"/>
              </w:rPr>
            </w:pPr>
            <w:r w:rsidRPr="0087192D">
              <w:rPr>
                <w:b/>
              </w:rPr>
              <w:t>Para cada pergunta há 4 alternativas de resposta:</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noWrap/>
            <w:tcMar>
              <w:top w:w="0" w:type="dxa"/>
              <w:left w:w="70" w:type="dxa"/>
              <w:bottom w:w="0" w:type="dxa"/>
              <w:right w:w="70" w:type="dxa"/>
            </w:tcMar>
            <w:vAlign w:val="center"/>
            <w:hideMark/>
          </w:tcPr>
          <w:p w:rsidR="00B91646" w:rsidRPr="0087192D" w:rsidRDefault="00B91646" w:rsidP="00B91646">
            <w:pPr>
              <w:jc w:val="center"/>
              <w:rPr>
                <w:b/>
                <w:sz w:val="20"/>
                <w:szCs w:val="20"/>
                <w:lang w:val="pt-BR"/>
              </w:rPr>
            </w:pPr>
            <w:r w:rsidRPr="0087192D">
              <w:rPr>
                <w:b/>
                <w:sz w:val="20"/>
                <w:szCs w:val="20"/>
                <w:lang w:val="pt-BR"/>
              </w:rPr>
              <w:t>O</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noWrap/>
            <w:tcMar>
              <w:top w:w="0" w:type="dxa"/>
              <w:left w:w="70" w:type="dxa"/>
              <w:bottom w:w="0" w:type="dxa"/>
              <w:right w:w="70" w:type="dxa"/>
            </w:tcMar>
            <w:vAlign w:val="center"/>
            <w:hideMark/>
          </w:tcPr>
          <w:p w:rsidR="00B91646" w:rsidRPr="0087192D" w:rsidRDefault="00B91646" w:rsidP="00B91646">
            <w:pPr>
              <w:jc w:val="center"/>
              <w:rPr>
                <w:b/>
                <w:sz w:val="20"/>
                <w:szCs w:val="20"/>
                <w:lang w:val="pt-BR"/>
              </w:rPr>
            </w:pPr>
            <w:r w:rsidRPr="0087192D">
              <w:rPr>
                <w:b/>
                <w:sz w:val="20"/>
                <w:szCs w:val="20"/>
                <w:lang w:val="pt-BR"/>
              </w:rPr>
              <w:t>B</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noWrap/>
            <w:tcMar>
              <w:top w:w="0" w:type="dxa"/>
              <w:left w:w="70" w:type="dxa"/>
              <w:bottom w:w="0" w:type="dxa"/>
              <w:right w:w="70" w:type="dxa"/>
            </w:tcMar>
            <w:vAlign w:val="center"/>
            <w:hideMark/>
          </w:tcPr>
          <w:p w:rsidR="00B91646" w:rsidRPr="0087192D" w:rsidRDefault="00B91646" w:rsidP="00B91646">
            <w:pPr>
              <w:jc w:val="center"/>
              <w:rPr>
                <w:b/>
                <w:sz w:val="20"/>
                <w:szCs w:val="20"/>
                <w:lang w:val="pt-BR"/>
              </w:rPr>
            </w:pPr>
            <w:r w:rsidRPr="0087192D">
              <w:rPr>
                <w:b/>
                <w:sz w:val="20"/>
                <w:szCs w:val="20"/>
                <w:lang w:val="pt-BR"/>
              </w:rPr>
              <w:t>R</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noWrap/>
            <w:tcMar>
              <w:top w:w="0" w:type="dxa"/>
              <w:left w:w="70" w:type="dxa"/>
              <w:bottom w:w="0" w:type="dxa"/>
              <w:right w:w="70" w:type="dxa"/>
            </w:tcMar>
            <w:vAlign w:val="center"/>
            <w:hideMark/>
          </w:tcPr>
          <w:p w:rsidR="00B91646" w:rsidRPr="0087192D" w:rsidRDefault="00B91646" w:rsidP="00B91646">
            <w:pPr>
              <w:jc w:val="center"/>
              <w:rPr>
                <w:b/>
                <w:sz w:val="20"/>
                <w:szCs w:val="20"/>
                <w:lang w:val="pt-BR"/>
              </w:rPr>
            </w:pPr>
            <w:r w:rsidRPr="0087192D">
              <w:rPr>
                <w:b/>
                <w:sz w:val="20"/>
                <w:szCs w:val="20"/>
                <w:lang w:val="pt-BR"/>
              </w:rPr>
              <w:t>I</w:t>
            </w:r>
          </w:p>
        </w:tc>
      </w:tr>
      <w:tr w:rsidR="00B91646" w:rsidRPr="0087192D" w:rsidTr="00B91646">
        <w:trPr>
          <w:trHeight w:val="227"/>
        </w:trPr>
        <w:tc>
          <w:tcPr>
            <w:tcW w:w="12990" w:type="dxa"/>
            <w:gridSpan w:val="2"/>
            <w:vMerge/>
            <w:tcBorders>
              <w:top w:val="single" w:sz="4" w:space="0" w:color="auto"/>
              <w:left w:val="single" w:sz="4" w:space="0" w:color="auto"/>
              <w:bottom w:val="single" w:sz="4" w:space="0" w:color="auto"/>
              <w:right w:val="single" w:sz="4" w:space="0" w:color="auto"/>
            </w:tcBorders>
            <w:vAlign w:val="center"/>
            <w:hideMark/>
          </w:tcPr>
          <w:p w:rsidR="00B91646" w:rsidRPr="0087192D" w:rsidRDefault="00B91646" w:rsidP="00B91646">
            <w:pPr>
              <w:rPr>
                <w:b/>
                <w:sz w:val="20"/>
                <w:szCs w:val="20"/>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noWrap/>
            <w:tcMar>
              <w:top w:w="0" w:type="dxa"/>
              <w:left w:w="70" w:type="dxa"/>
              <w:bottom w:w="0" w:type="dxa"/>
              <w:right w:w="70" w:type="dxa"/>
            </w:tcMar>
            <w:vAlign w:val="center"/>
            <w:hideMark/>
          </w:tcPr>
          <w:p w:rsidR="00B91646" w:rsidRPr="0087192D" w:rsidRDefault="00B91646" w:rsidP="00B91646">
            <w:pPr>
              <w:jc w:val="center"/>
              <w:rPr>
                <w:b/>
                <w:sz w:val="20"/>
                <w:szCs w:val="20"/>
                <w:lang w:val="pt-BR"/>
              </w:rPr>
            </w:pPr>
            <w:r w:rsidRPr="0087192D">
              <w:t xml:space="preserve">Ótimo </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noWrap/>
            <w:tcMar>
              <w:top w:w="0" w:type="dxa"/>
              <w:left w:w="70" w:type="dxa"/>
              <w:bottom w:w="0" w:type="dxa"/>
              <w:right w:w="70" w:type="dxa"/>
            </w:tcMar>
            <w:vAlign w:val="center"/>
            <w:hideMark/>
          </w:tcPr>
          <w:p w:rsidR="00B91646" w:rsidRPr="0087192D" w:rsidRDefault="00B91646" w:rsidP="00B91646">
            <w:pPr>
              <w:jc w:val="center"/>
              <w:rPr>
                <w:b/>
                <w:sz w:val="20"/>
                <w:szCs w:val="20"/>
                <w:lang w:val="pt-BR"/>
              </w:rPr>
            </w:pPr>
            <w:r w:rsidRPr="0087192D">
              <w:t>Bom</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noWrap/>
            <w:tcMar>
              <w:top w:w="0" w:type="dxa"/>
              <w:left w:w="70" w:type="dxa"/>
              <w:bottom w:w="0" w:type="dxa"/>
              <w:right w:w="70" w:type="dxa"/>
            </w:tcMar>
            <w:vAlign w:val="center"/>
            <w:hideMark/>
          </w:tcPr>
          <w:p w:rsidR="00B91646" w:rsidRPr="0087192D" w:rsidRDefault="00B91646" w:rsidP="00B91646">
            <w:pPr>
              <w:jc w:val="center"/>
              <w:rPr>
                <w:b/>
                <w:sz w:val="20"/>
                <w:szCs w:val="20"/>
                <w:lang w:val="pt-BR"/>
              </w:rPr>
            </w:pPr>
            <w:r w:rsidRPr="0087192D">
              <w:t>Regular</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noWrap/>
            <w:tcMar>
              <w:top w:w="0" w:type="dxa"/>
              <w:left w:w="70" w:type="dxa"/>
              <w:bottom w:w="0" w:type="dxa"/>
              <w:right w:w="70" w:type="dxa"/>
            </w:tcMar>
            <w:vAlign w:val="center"/>
            <w:hideMark/>
          </w:tcPr>
          <w:p w:rsidR="00B91646" w:rsidRPr="0087192D" w:rsidRDefault="00B91646" w:rsidP="00B91646">
            <w:pPr>
              <w:rPr>
                <w:b/>
                <w:sz w:val="20"/>
                <w:szCs w:val="20"/>
                <w:lang w:val="pt-BR"/>
              </w:rPr>
            </w:pPr>
            <w:r w:rsidRPr="0087192D">
              <w:t>Insatisfatório</w:t>
            </w:r>
          </w:p>
        </w:tc>
      </w:tr>
    </w:tbl>
    <w:p w:rsidR="001B6A38" w:rsidRPr="0087192D" w:rsidRDefault="001B6A38" w:rsidP="00B91646">
      <w:pPr>
        <w:spacing w:line="276" w:lineRule="auto"/>
        <w:jc w:val="both"/>
        <w:rPr>
          <w:b/>
        </w:rPr>
      </w:pPr>
    </w:p>
    <w:p w:rsidR="001B6A38" w:rsidRPr="0087192D" w:rsidRDefault="001B6A38" w:rsidP="002D16B8">
      <w:pPr>
        <w:spacing w:before="120" w:line="276" w:lineRule="auto"/>
        <w:ind w:firstLine="709"/>
        <w:jc w:val="both"/>
      </w:pPr>
      <w:r w:rsidRPr="0087192D">
        <w:t xml:space="preserve">Ressalta-se que em cada um dos </w:t>
      </w:r>
      <w:r w:rsidR="00783049" w:rsidRPr="0087192D">
        <w:t xml:space="preserve">grupos </w:t>
      </w:r>
      <w:r w:rsidRPr="0087192D">
        <w:t>o</w:t>
      </w:r>
      <w:r w:rsidR="00246DC3" w:rsidRPr="0087192D">
        <w:t xml:space="preserve"> instrumento de avaliação pelo</w:t>
      </w:r>
      <w:r w:rsidRPr="0087192D">
        <w:t xml:space="preserve"> discente </w:t>
      </w:r>
      <w:r w:rsidR="00246DC3" w:rsidRPr="0087192D">
        <w:t>dispõe de</w:t>
      </w:r>
      <w:r w:rsidRPr="0087192D">
        <w:t xml:space="preserve"> um campo aberto </w:t>
      </w:r>
      <w:r w:rsidR="00617C94" w:rsidRPr="0087192D">
        <w:t xml:space="preserve">no qual o </w:t>
      </w:r>
      <w:r w:rsidR="006A581E" w:rsidRPr="0087192D">
        <w:t>respondente</w:t>
      </w:r>
      <w:r w:rsidR="00617C94" w:rsidRPr="0087192D">
        <w:t xml:space="preserve"> pode apresentar </w:t>
      </w:r>
      <w:r w:rsidR="00783049" w:rsidRPr="0087192D">
        <w:t xml:space="preserve">comentários sobre os aspectos avaliados </w:t>
      </w:r>
      <w:r w:rsidRPr="0087192D">
        <w:t xml:space="preserve">ou </w:t>
      </w:r>
      <w:r w:rsidR="00783049" w:rsidRPr="0087192D">
        <w:t xml:space="preserve">sobre questões </w:t>
      </w:r>
      <w:r w:rsidRPr="0087192D">
        <w:t>que não tenham sido contemplad</w:t>
      </w:r>
      <w:r w:rsidR="00783049" w:rsidRPr="0087192D">
        <w:t>a</w:t>
      </w:r>
      <w:r w:rsidRPr="0087192D">
        <w:t>s no instrumento de avaliação.</w:t>
      </w:r>
    </w:p>
    <w:p w:rsidR="001B6A38" w:rsidRPr="0087192D" w:rsidRDefault="001B6A38" w:rsidP="002D16B8">
      <w:pPr>
        <w:spacing w:before="120" w:line="276" w:lineRule="auto"/>
        <w:ind w:firstLine="709"/>
        <w:jc w:val="both"/>
        <w:rPr>
          <w:b/>
        </w:rPr>
      </w:pPr>
    </w:p>
    <w:p w:rsidR="001B6A38" w:rsidRPr="0087192D" w:rsidRDefault="001B6A38" w:rsidP="00600FBF">
      <w:pPr>
        <w:spacing w:before="120" w:line="276" w:lineRule="auto"/>
        <w:rPr>
          <w:b/>
        </w:rPr>
      </w:pPr>
      <w:r w:rsidRPr="0087192D">
        <w:rPr>
          <w:b/>
        </w:rPr>
        <w:br w:type="page"/>
      </w:r>
    </w:p>
    <w:p w:rsidR="001B6A38" w:rsidRPr="0087192D" w:rsidRDefault="00473795" w:rsidP="00662F6F">
      <w:pPr>
        <w:pStyle w:val="PargrafodaLista"/>
        <w:numPr>
          <w:ilvl w:val="0"/>
          <w:numId w:val="7"/>
        </w:numPr>
        <w:spacing w:line="276" w:lineRule="auto"/>
        <w:rPr>
          <w:b/>
        </w:rPr>
      </w:pPr>
      <w:r w:rsidRPr="0087192D">
        <w:rPr>
          <w:b/>
        </w:rPr>
        <w:lastRenderedPageBreak/>
        <w:t>RESULTADOS</w:t>
      </w:r>
    </w:p>
    <w:p w:rsidR="000B1757" w:rsidRPr="0087192D" w:rsidRDefault="000B1757" w:rsidP="002D16B8">
      <w:pPr>
        <w:pStyle w:val="PargrafodaLista"/>
        <w:spacing w:line="276" w:lineRule="auto"/>
        <w:ind w:left="0" w:firstLine="720"/>
        <w:rPr>
          <w:b/>
        </w:rPr>
      </w:pPr>
    </w:p>
    <w:p w:rsidR="00E34023" w:rsidRPr="0087192D" w:rsidRDefault="00D67E36" w:rsidP="002D16B8">
      <w:pPr>
        <w:pStyle w:val="PargrafodaLista"/>
        <w:tabs>
          <w:tab w:val="left" w:pos="142"/>
        </w:tabs>
        <w:spacing w:before="120" w:line="276" w:lineRule="auto"/>
        <w:ind w:left="0" w:firstLine="720"/>
        <w:jc w:val="both"/>
      </w:pPr>
      <w:r w:rsidRPr="0087192D">
        <w:t>O</w:t>
      </w:r>
      <w:r w:rsidR="005C41EF">
        <w:t>s resultados relativo</w:t>
      </w:r>
      <w:r w:rsidR="000B1757" w:rsidRPr="0087192D">
        <w:t xml:space="preserve"> às sete partes do Instrumento de Avaliação pelo Discente estão organizados da seguinte forma: </w:t>
      </w:r>
      <w:r w:rsidR="00E34023" w:rsidRPr="0087192D">
        <w:t xml:space="preserve"> </w:t>
      </w:r>
    </w:p>
    <w:p w:rsidR="00E34023" w:rsidRPr="0087192D" w:rsidRDefault="000B1757" w:rsidP="002D16B8">
      <w:pPr>
        <w:pStyle w:val="PargrafodaLista"/>
        <w:tabs>
          <w:tab w:val="left" w:pos="142"/>
        </w:tabs>
        <w:spacing w:before="120" w:line="276" w:lineRule="auto"/>
        <w:ind w:left="0" w:firstLine="720"/>
        <w:jc w:val="both"/>
      </w:pPr>
      <w:r w:rsidRPr="0087192D">
        <w:t xml:space="preserve">a) </w:t>
      </w:r>
      <w:r w:rsidR="00111656" w:rsidRPr="0087192D">
        <w:t xml:space="preserve">percentual de respondentes em relação ao número de matriculados de acordo com os sete Centros de Ensino no </w:t>
      </w:r>
      <w:r w:rsidR="0015339C" w:rsidRPr="0087192D">
        <w:t>ano de 2016</w:t>
      </w:r>
      <w:r w:rsidR="00111656" w:rsidRPr="0087192D">
        <w:t xml:space="preserve">; </w:t>
      </w:r>
    </w:p>
    <w:p w:rsidR="00E34023" w:rsidRPr="0087192D" w:rsidRDefault="00111656" w:rsidP="002D16B8">
      <w:pPr>
        <w:pStyle w:val="PargrafodaLista"/>
        <w:tabs>
          <w:tab w:val="left" w:pos="142"/>
        </w:tabs>
        <w:spacing w:before="120" w:line="276" w:lineRule="auto"/>
        <w:ind w:left="0" w:firstLine="720"/>
        <w:jc w:val="both"/>
      </w:pPr>
      <w:r w:rsidRPr="0087192D">
        <w:t xml:space="preserve">b) percentual da participação discente na avaliação de acordo com o curso em relação ao seu Centro; </w:t>
      </w:r>
    </w:p>
    <w:p w:rsidR="00E34023" w:rsidRPr="0087192D" w:rsidRDefault="00111656" w:rsidP="002D16B8">
      <w:pPr>
        <w:pStyle w:val="PargrafodaLista"/>
        <w:tabs>
          <w:tab w:val="left" w:pos="142"/>
        </w:tabs>
        <w:spacing w:before="120" w:line="276" w:lineRule="auto"/>
        <w:ind w:left="0" w:firstLine="720"/>
        <w:jc w:val="both"/>
      </w:pPr>
      <w:r w:rsidRPr="0087192D">
        <w:t>c) resultado da avaliação discente do curso</w:t>
      </w:r>
      <w:r w:rsidR="0015339C" w:rsidRPr="0087192D">
        <w:t xml:space="preserve"> em 2016</w:t>
      </w:r>
      <w:r w:rsidRPr="0087192D">
        <w:t>, de acor</w:t>
      </w:r>
      <w:r w:rsidR="0015339C" w:rsidRPr="0087192D">
        <w:t>do com os Grupos de indicadore;</w:t>
      </w:r>
    </w:p>
    <w:p w:rsidR="000B1757" w:rsidRPr="0087192D" w:rsidRDefault="00B44F51" w:rsidP="002D16B8">
      <w:pPr>
        <w:pStyle w:val="PargrafodaLista"/>
        <w:tabs>
          <w:tab w:val="left" w:pos="142"/>
        </w:tabs>
        <w:spacing w:before="120" w:line="276" w:lineRule="auto"/>
        <w:ind w:left="0" w:firstLine="720"/>
        <w:jc w:val="both"/>
      </w:pPr>
      <w:r w:rsidRPr="0087192D">
        <w:t xml:space="preserve">d) </w:t>
      </w:r>
      <w:r w:rsidR="00A84987" w:rsidRPr="0087192D">
        <w:t>resultado</w:t>
      </w:r>
      <w:r w:rsidR="000B1757" w:rsidRPr="0087192D">
        <w:t xml:space="preserve"> </w:t>
      </w:r>
      <w:r w:rsidR="00A84987" w:rsidRPr="0087192D">
        <w:t xml:space="preserve">de </w:t>
      </w:r>
      <w:r w:rsidR="000B1757" w:rsidRPr="0087192D">
        <w:t xml:space="preserve">cada indicador </w:t>
      </w:r>
      <w:r w:rsidR="00A84987" w:rsidRPr="0087192D">
        <w:t>no</w:t>
      </w:r>
      <w:r w:rsidR="0015339C" w:rsidRPr="0087192D">
        <w:t xml:space="preserve"> ano avaliado</w:t>
      </w:r>
      <w:r w:rsidR="00C319A0">
        <w:t>.</w:t>
      </w:r>
    </w:p>
    <w:p w:rsidR="000B1757" w:rsidRPr="0087192D" w:rsidRDefault="000B1757" w:rsidP="002D3479">
      <w:pPr>
        <w:spacing w:line="276" w:lineRule="auto"/>
      </w:pPr>
    </w:p>
    <w:p w:rsidR="00B9648F" w:rsidRPr="0087192D" w:rsidRDefault="00B9648F" w:rsidP="007F66EB">
      <w:pPr>
        <w:spacing w:line="276" w:lineRule="auto"/>
      </w:pPr>
    </w:p>
    <w:p w:rsidR="00B9648F" w:rsidRPr="0087192D" w:rsidRDefault="00AB39EA" w:rsidP="00892E50">
      <w:pPr>
        <w:pStyle w:val="PargrafodaLista"/>
        <w:spacing w:line="276" w:lineRule="auto"/>
        <w:ind w:left="567" w:hanging="567"/>
        <w:jc w:val="both"/>
        <w:rPr>
          <w:b/>
        </w:rPr>
      </w:pPr>
      <w:r w:rsidRPr="0087192D">
        <w:rPr>
          <w:b/>
        </w:rPr>
        <w:t>3.1</w:t>
      </w:r>
      <w:r w:rsidR="00C45A2C" w:rsidRPr="0087192D">
        <w:rPr>
          <w:b/>
        </w:rPr>
        <w:t xml:space="preserve">. </w:t>
      </w:r>
      <w:r w:rsidRPr="0087192D">
        <w:rPr>
          <w:b/>
        </w:rPr>
        <w:t>R</w:t>
      </w:r>
      <w:r w:rsidR="0073264A">
        <w:rPr>
          <w:b/>
        </w:rPr>
        <w:t>esultado</w:t>
      </w:r>
      <w:r w:rsidR="00B9648F" w:rsidRPr="0087192D">
        <w:rPr>
          <w:b/>
        </w:rPr>
        <w:t xml:space="preserve"> da Avaliação Discente do </w:t>
      </w:r>
      <w:r w:rsidR="00130AA7" w:rsidRPr="0087192D">
        <w:rPr>
          <w:b/>
        </w:rPr>
        <w:t xml:space="preserve">Curso de </w:t>
      </w:r>
      <w:r w:rsidR="00953F5A" w:rsidRPr="00A470C1">
        <w:rPr>
          <w:b/>
          <w:lang w:val="pt-BR"/>
        </w:rPr>
        <w:t>D</w:t>
      </w:r>
      <w:r w:rsidR="00953F5A">
        <w:rPr>
          <w:b/>
          <w:lang w:val="pt-BR"/>
        </w:rPr>
        <w:t>esign</w:t>
      </w:r>
      <w:r w:rsidR="00262ED7">
        <w:rPr>
          <w:b/>
          <w:lang w:val="pt-BR"/>
        </w:rPr>
        <w:t xml:space="preserve"> (CRC)</w:t>
      </w:r>
      <w:r w:rsidR="0015339C" w:rsidRPr="0087192D">
        <w:rPr>
          <w:b/>
        </w:rPr>
        <w:t xml:space="preserve"> </w:t>
      </w:r>
      <w:r w:rsidR="005005A2">
        <w:rPr>
          <w:b/>
        </w:rPr>
        <w:t>referente</w:t>
      </w:r>
      <w:r w:rsidR="00C319A0">
        <w:rPr>
          <w:b/>
        </w:rPr>
        <w:t>s</w:t>
      </w:r>
      <w:r w:rsidR="005005A2">
        <w:rPr>
          <w:b/>
        </w:rPr>
        <w:t xml:space="preserve"> ao</w:t>
      </w:r>
      <w:r w:rsidR="00B9648F" w:rsidRPr="0087192D">
        <w:rPr>
          <w:b/>
        </w:rPr>
        <w:t xml:space="preserve"> ano letivo de 201</w:t>
      </w:r>
      <w:r w:rsidR="0015339C" w:rsidRPr="0087192D">
        <w:rPr>
          <w:b/>
        </w:rPr>
        <w:t>6</w:t>
      </w:r>
    </w:p>
    <w:p w:rsidR="00C45A2C" w:rsidRPr="0087192D" w:rsidRDefault="00C45A2C" w:rsidP="00600FBF">
      <w:pPr>
        <w:spacing w:line="276" w:lineRule="auto"/>
        <w:jc w:val="both"/>
      </w:pPr>
    </w:p>
    <w:p w:rsidR="00B9648F" w:rsidRPr="0087192D" w:rsidRDefault="00B9648F" w:rsidP="002D16B8">
      <w:pPr>
        <w:pStyle w:val="PargrafodaLista"/>
        <w:tabs>
          <w:tab w:val="left" w:pos="142"/>
        </w:tabs>
        <w:spacing w:line="276" w:lineRule="auto"/>
        <w:ind w:left="0" w:firstLine="709"/>
        <w:jc w:val="both"/>
      </w:pPr>
      <w:r w:rsidRPr="0087192D">
        <w:t>Na Tabela 1</w:t>
      </w:r>
      <w:r w:rsidRPr="0087192D">
        <w:rPr>
          <w:rStyle w:val="Refdenotaderodap"/>
        </w:rPr>
        <w:footnoteReference w:id="1"/>
      </w:r>
      <w:r w:rsidRPr="0087192D">
        <w:t xml:space="preserve"> est</w:t>
      </w:r>
      <w:r w:rsidR="00704254" w:rsidRPr="0087192D">
        <w:t>á</w:t>
      </w:r>
      <w:r w:rsidRPr="0087192D">
        <w:t xml:space="preserve"> sistematizado o percentual de respondentes em relação ao número de matriculados, de acordo com os sete Centros de Ensino</w:t>
      </w:r>
      <w:r w:rsidR="00704254" w:rsidRPr="0087192D">
        <w:t xml:space="preserve"> </w:t>
      </w:r>
      <w:r w:rsidR="00600FBF" w:rsidRPr="0087192D">
        <w:t xml:space="preserve">da UEM </w:t>
      </w:r>
      <w:r w:rsidR="003465BC">
        <w:t>no an</w:t>
      </w:r>
      <w:r w:rsidR="00704254" w:rsidRPr="0087192D">
        <w:t xml:space="preserve">o de </w:t>
      </w:r>
      <w:r w:rsidR="0015339C" w:rsidRPr="0087192D">
        <w:t>2016</w:t>
      </w:r>
      <w:r w:rsidRPr="0087192D">
        <w:t xml:space="preserve">. </w:t>
      </w:r>
    </w:p>
    <w:p w:rsidR="00EC4D0E" w:rsidRPr="0087192D" w:rsidRDefault="00EC4D0E" w:rsidP="002D16B8">
      <w:pPr>
        <w:tabs>
          <w:tab w:val="left" w:pos="142"/>
        </w:tabs>
        <w:spacing w:line="276" w:lineRule="auto"/>
        <w:ind w:firstLine="709"/>
        <w:jc w:val="both"/>
      </w:pPr>
    </w:p>
    <w:p w:rsidR="00691B93" w:rsidRDefault="00EC4D0E" w:rsidP="00691B93">
      <w:pPr>
        <w:spacing w:line="276" w:lineRule="auto"/>
        <w:ind w:left="1134" w:hanging="1134"/>
        <w:jc w:val="both"/>
      </w:pPr>
      <w:r w:rsidRPr="0087192D">
        <w:rPr>
          <w:b/>
        </w:rPr>
        <w:t xml:space="preserve">Tabela 1- </w:t>
      </w:r>
      <w:r w:rsidRPr="0087192D">
        <w:t>Participantes da avaliação discente, de acordo</w:t>
      </w:r>
      <w:r w:rsidR="00691B93">
        <w:t xml:space="preserve"> com os Centros de Ensino, 2016.</w:t>
      </w:r>
    </w:p>
    <w:tbl>
      <w:tblPr>
        <w:tblW w:w="8963" w:type="dxa"/>
        <w:jc w:val="center"/>
        <w:tblInd w:w="-754" w:type="dxa"/>
        <w:tblLayout w:type="fixed"/>
        <w:tblCellMar>
          <w:left w:w="70" w:type="dxa"/>
          <w:right w:w="70" w:type="dxa"/>
        </w:tblCellMar>
        <w:tblLook w:val="04A0"/>
      </w:tblPr>
      <w:tblGrid>
        <w:gridCol w:w="3695"/>
        <w:gridCol w:w="1636"/>
        <w:gridCol w:w="1636"/>
        <w:gridCol w:w="1996"/>
      </w:tblGrid>
      <w:tr w:rsidR="00691B93" w:rsidRPr="005A7E0A" w:rsidTr="00687A5C">
        <w:trPr>
          <w:trHeight w:val="440"/>
          <w:jc w:val="center"/>
        </w:trPr>
        <w:tc>
          <w:tcPr>
            <w:tcW w:w="3695" w:type="dxa"/>
            <w:vMerge w:val="restart"/>
            <w:tcBorders>
              <w:top w:val="single" w:sz="12" w:space="0" w:color="auto"/>
              <w:bottom w:val="single" w:sz="4" w:space="0" w:color="auto"/>
              <w:right w:val="single" w:sz="4" w:space="0" w:color="auto"/>
            </w:tcBorders>
            <w:shd w:val="clear" w:color="auto" w:fill="auto"/>
            <w:noWrap/>
            <w:vAlign w:val="center"/>
            <w:hideMark/>
          </w:tcPr>
          <w:p w:rsidR="00691B93" w:rsidRPr="005A7E0A" w:rsidRDefault="00691B93" w:rsidP="00A470C1">
            <w:pPr>
              <w:jc w:val="center"/>
              <w:rPr>
                <w:b/>
                <w:bCs/>
                <w:color w:val="000000"/>
                <w:lang w:val="pt-BR"/>
              </w:rPr>
            </w:pPr>
            <w:r w:rsidRPr="005A7E0A">
              <w:rPr>
                <w:b/>
                <w:bCs/>
                <w:color w:val="000000"/>
                <w:lang w:val="pt-BR"/>
              </w:rPr>
              <w:t>CENTROS</w:t>
            </w:r>
          </w:p>
        </w:tc>
        <w:tc>
          <w:tcPr>
            <w:tcW w:w="5268" w:type="dxa"/>
            <w:gridSpan w:val="3"/>
            <w:tcBorders>
              <w:top w:val="single" w:sz="12" w:space="0" w:color="auto"/>
              <w:left w:val="nil"/>
              <w:bottom w:val="single" w:sz="4" w:space="0" w:color="auto"/>
            </w:tcBorders>
            <w:shd w:val="clear" w:color="auto" w:fill="auto"/>
            <w:noWrap/>
            <w:vAlign w:val="center"/>
            <w:hideMark/>
          </w:tcPr>
          <w:p w:rsidR="00691B93" w:rsidRPr="005A7E0A" w:rsidRDefault="00691B93" w:rsidP="00A470C1">
            <w:pPr>
              <w:jc w:val="center"/>
              <w:rPr>
                <w:b/>
                <w:bCs/>
                <w:color w:val="000000"/>
                <w:lang w:val="pt-BR"/>
              </w:rPr>
            </w:pPr>
            <w:r w:rsidRPr="005A7E0A">
              <w:rPr>
                <w:b/>
                <w:bCs/>
                <w:color w:val="000000"/>
                <w:lang w:val="pt-BR"/>
              </w:rPr>
              <w:t>2016</w:t>
            </w:r>
          </w:p>
        </w:tc>
      </w:tr>
      <w:tr w:rsidR="00691B93" w:rsidRPr="005A7E0A" w:rsidTr="00687A5C">
        <w:trPr>
          <w:trHeight w:val="263"/>
          <w:jc w:val="center"/>
        </w:trPr>
        <w:tc>
          <w:tcPr>
            <w:tcW w:w="3695" w:type="dxa"/>
            <w:vMerge/>
            <w:tcBorders>
              <w:top w:val="single" w:sz="8" w:space="0" w:color="000000"/>
              <w:bottom w:val="single" w:sz="4" w:space="0" w:color="auto"/>
              <w:right w:val="single" w:sz="4" w:space="0" w:color="auto"/>
            </w:tcBorders>
            <w:vAlign w:val="center"/>
            <w:hideMark/>
          </w:tcPr>
          <w:p w:rsidR="00691B93" w:rsidRPr="005A7E0A" w:rsidRDefault="00691B93" w:rsidP="00A470C1">
            <w:pPr>
              <w:rPr>
                <w:b/>
                <w:bCs/>
                <w:color w:val="000000"/>
                <w:lang w:val="pt-BR"/>
              </w:rPr>
            </w:pPr>
          </w:p>
        </w:tc>
        <w:tc>
          <w:tcPr>
            <w:tcW w:w="1636" w:type="dxa"/>
            <w:tcBorders>
              <w:top w:val="nil"/>
              <w:left w:val="nil"/>
              <w:bottom w:val="single" w:sz="8" w:space="0" w:color="auto"/>
              <w:right w:val="single" w:sz="4" w:space="0" w:color="auto"/>
            </w:tcBorders>
            <w:shd w:val="clear" w:color="auto" w:fill="auto"/>
            <w:noWrap/>
            <w:vAlign w:val="center"/>
            <w:hideMark/>
          </w:tcPr>
          <w:p w:rsidR="00691B93" w:rsidRPr="005A7E0A" w:rsidRDefault="00691B93" w:rsidP="00A470C1">
            <w:pPr>
              <w:jc w:val="center"/>
              <w:rPr>
                <w:b/>
                <w:bCs/>
                <w:color w:val="000000"/>
                <w:lang w:val="pt-BR"/>
              </w:rPr>
            </w:pPr>
            <w:proofErr w:type="spellStart"/>
            <w:r w:rsidRPr="005A7E0A">
              <w:rPr>
                <w:b/>
                <w:bCs/>
                <w:color w:val="000000"/>
                <w:lang w:val="pt-BR"/>
              </w:rPr>
              <w:t>Resp</w:t>
            </w:r>
            <w:proofErr w:type="spellEnd"/>
          </w:p>
        </w:tc>
        <w:tc>
          <w:tcPr>
            <w:tcW w:w="1636" w:type="dxa"/>
            <w:tcBorders>
              <w:top w:val="nil"/>
              <w:left w:val="nil"/>
              <w:bottom w:val="single" w:sz="8" w:space="0" w:color="auto"/>
              <w:right w:val="single" w:sz="4" w:space="0" w:color="auto"/>
            </w:tcBorders>
            <w:shd w:val="clear" w:color="auto" w:fill="auto"/>
            <w:noWrap/>
            <w:vAlign w:val="center"/>
            <w:hideMark/>
          </w:tcPr>
          <w:p w:rsidR="00691B93" w:rsidRPr="005A7E0A" w:rsidRDefault="00691B93" w:rsidP="00A470C1">
            <w:pPr>
              <w:jc w:val="center"/>
              <w:rPr>
                <w:b/>
                <w:bCs/>
                <w:color w:val="000000"/>
                <w:lang w:val="pt-BR"/>
              </w:rPr>
            </w:pPr>
            <w:proofErr w:type="spellStart"/>
            <w:r w:rsidRPr="005A7E0A">
              <w:rPr>
                <w:b/>
                <w:bCs/>
                <w:color w:val="000000"/>
                <w:lang w:val="pt-BR"/>
              </w:rPr>
              <w:t>Matr</w:t>
            </w:r>
            <w:proofErr w:type="spellEnd"/>
            <w:r w:rsidRPr="005A7E0A">
              <w:rPr>
                <w:b/>
                <w:bCs/>
                <w:color w:val="000000"/>
                <w:lang w:val="pt-BR"/>
              </w:rPr>
              <w:t>.</w:t>
            </w:r>
          </w:p>
        </w:tc>
        <w:tc>
          <w:tcPr>
            <w:tcW w:w="1996" w:type="dxa"/>
            <w:tcBorders>
              <w:top w:val="nil"/>
              <w:left w:val="nil"/>
              <w:bottom w:val="single" w:sz="8" w:space="0" w:color="auto"/>
            </w:tcBorders>
            <w:shd w:val="clear" w:color="auto" w:fill="auto"/>
            <w:noWrap/>
            <w:vAlign w:val="center"/>
            <w:hideMark/>
          </w:tcPr>
          <w:p w:rsidR="00691B93" w:rsidRPr="005A7E0A" w:rsidRDefault="00691B93" w:rsidP="00A470C1">
            <w:pPr>
              <w:jc w:val="center"/>
              <w:rPr>
                <w:b/>
                <w:bCs/>
                <w:color w:val="000000"/>
                <w:lang w:val="pt-BR"/>
              </w:rPr>
            </w:pPr>
            <w:r w:rsidRPr="005A7E0A">
              <w:rPr>
                <w:b/>
                <w:bCs/>
                <w:color w:val="000000"/>
                <w:lang w:val="pt-BR"/>
              </w:rPr>
              <w:t>%</w:t>
            </w:r>
          </w:p>
        </w:tc>
      </w:tr>
      <w:tr w:rsidR="00691B93" w:rsidRPr="005A7E0A" w:rsidTr="00687A5C">
        <w:trPr>
          <w:trHeight w:val="227"/>
          <w:jc w:val="center"/>
        </w:trPr>
        <w:tc>
          <w:tcPr>
            <w:tcW w:w="3695" w:type="dxa"/>
            <w:tcBorders>
              <w:top w:val="single" w:sz="12" w:space="0" w:color="auto"/>
              <w:bottom w:val="single" w:sz="4" w:space="0" w:color="auto"/>
              <w:right w:val="single" w:sz="4" w:space="0" w:color="auto"/>
            </w:tcBorders>
            <w:shd w:val="clear" w:color="auto" w:fill="auto"/>
            <w:noWrap/>
            <w:vAlign w:val="center"/>
            <w:hideMark/>
          </w:tcPr>
          <w:p w:rsidR="00691B93" w:rsidRPr="005A7E0A" w:rsidRDefault="00691B93" w:rsidP="00A470C1">
            <w:pPr>
              <w:jc w:val="center"/>
              <w:rPr>
                <w:b/>
                <w:bCs/>
                <w:color w:val="000000"/>
                <w:lang w:val="pt-BR"/>
              </w:rPr>
            </w:pPr>
            <w:r w:rsidRPr="005A7E0A">
              <w:rPr>
                <w:b/>
                <w:bCs/>
                <w:color w:val="000000"/>
                <w:lang w:val="pt-BR"/>
              </w:rPr>
              <w:t>CCA</w:t>
            </w:r>
          </w:p>
        </w:tc>
        <w:tc>
          <w:tcPr>
            <w:tcW w:w="1636" w:type="dxa"/>
            <w:tcBorders>
              <w:top w:val="single" w:sz="12" w:space="0" w:color="auto"/>
              <w:left w:val="nil"/>
              <w:bottom w:val="single" w:sz="4" w:space="0" w:color="auto"/>
              <w:right w:val="single" w:sz="4" w:space="0" w:color="auto"/>
            </w:tcBorders>
            <w:shd w:val="clear" w:color="auto" w:fill="auto"/>
            <w:noWrap/>
            <w:vAlign w:val="center"/>
            <w:hideMark/>
          </w:tcPr>
          <w:p w:rsidR="00691B93" w:rsidRPr="005A7E0A" w:rsidRDefault="00691B93" w:rsidP="00A470C1">
            <w:pPr>
              <w:jc w:val="center"/>
              <w:rPr>
                <w:color w:val="000000"/>
                <w:lang w:val="pt-BR"/>
              </w:rPr>
            </w:pPr>
            <w:r w:rsidRPr="005A7E0A">
              <w:rPr>
                <w:color w:val="000000"/>
                <w:lang w:val="pt-BR"/>
              </w:rPr>
              <w:t>113</w:t>
            </w:r>
          </w:p>
        </w:tc>
        <w:tc>
          <w:tcPr>
            <w:tcW w:w="1636" w:type="dxa"/>
            <w:tcBorders>
              <w:top w:val="single" w:sz="12" w:space="0" w:color="auto"/>
              <w:left w:val="nil"/>
              <w:bottom w:val="single" w:sz="4" w:space="0" w:color="auto"/>
              <w:right w:val="single" w:sz="4" w:space="0" w:color="auto"/>
            </w:tcBorders>
            <w:shd w:val="clear" w:color="auto" w:fill="auto"/>
            <w:noWrap/>
            <w:vAlign w:val="center"/>
            <w:hideMark/>
          </w:tcPr>
          <w:p w:rsidR="00691B93" w:rsidRPr="005A7E0A" w:rsidRDefault="00691B93" w:rsidP="00A470C1">
            <w:pPr>
              <w:jc w:val="center"/>
              <w:rPr>
                <w:color w:val="000000"/>
                <w:lang w:val="pt-BR"/>
              </w:rPr>
            </w:pPr>
            <w:r w:rsidRPr="005A7E0A">
              <w:rPr>
                <w:color w:val="000000"/>
                <w:lang w:val="pt-BR"/>
              </w:rPr>
              <w:t>1215</w:t>
            </w:r>
          </w:p>
        </w:tc>
        <w:tc>
          <w:tcPr>
            <w:tcW w:w="1996" w:type="dxa"/>
            <w:tcBorders>
              <w:top w:val="single" w:sz="12" w:space="0" w:color="auto"/>
              <w:left w:val="nil"/>
              <w:bottom w:val="single" w:sz="4" w:space="0" w:color="auto"/>
            </w:tcBorders>
            <w:shd w:val="clear" w:color="auto" w:fill="auto"/>
            <w:noWrap/>
            <w:vAlign w:val="center"/>
            <w:hideMark/>
          </w:tcPr>
          <w:p w:rsidR="00691B93" w:rsidRPr="005A7E0A" w:rsidRDefault="00691B93" w:rsidP="00A470C1">
            <w:pPr>
              <w:jc w:val="center"/>
              <w:rPr>
                <w:color w:val="000000"/>
                <w:lang w:val="pt-BR"/>
              </w:rPr>
            </w:pPr>
            <w:r w:rsidRPr="005A7E0A">
              <w:rPr>
                <w:color w:val="000000"/>
                <w:lang w:val="pt-BR"/>
              </w:rPr>
              <w:t>9%</w:t>
            </w:r>
          </w:p>
        </w:tc>
      </w:tr>
      <w:tr w:rsidR="00691B93" w:rsidRPr="005A7E0A" w:rsidTr="00687A5C">
        <w:trPr>
          <w:trHeight w:val="227"/>
          <w:jc w:val="center"/>
        </w:trPr>
        <w:tc>
          <w:tcPr>
            <w:tcW w:w="3695" w:type="dxa"/>
            <w:tcBorders>
              <w:top w:val="single" w:sz="4" w:space="0" w:color="auto"/>
              <w:bottom w:val="single" w:sz="12" w:space="0" w:color="auto"/>
              <w:right w:val="single" w:sz="4" w:space="0" w:color="auto"/>
            </w:tcBorders>
            <w:shd w:val="clear" w:color="auto" w:fill="auto"/>
            <w:noWrap/>
            <w:vAlign w:val="center"/>
            <w:hideMark/>
          </w:tcPr>
          <w:p w:rsidR="00691B93" w:rsidRPr="005A7E0A" w:rsidRDefault="00691B93" w:rsidP="00A470C1">
            <w:pPr>
              <w:jc w:val="center"/>
              <w:rPr>
                <w:b/>
                <w:bCs/>
                <w:color w:val="000000"/>
                <w:lang w:val="pt-BR"/>
              </w:rPr>
            </w:pPr>
            <w:r w:rsidRPr="005A7E0A">
              <w:rPr>
                <w:b/>
                <w:bCs/>
                <w:color w:val="000000"/>
                <w:lang w:val="pt-BR"/>
              </w:rPr>
              <w:t>CCB</w:t>
            </w:r>
          </w:p>
        </w:tc>
        <w:tc>
          <w:tcPr>
            <w:tcW w:w="1636" w:type="dxa"/>
            <w:tcBorders>
              <w:top w:val="nil"/>
              <w:left w:val="nil"/>
              <w:bottom w:val="single" w:sz="4" w:space="0" w:color="auto"/>
              <w:right w:val="single" w:sz="4" w:space="0" w:color="auto"/>
            </w:tcBorders>
            <w:shd w:val="clear" w:color="auto" w:fill="auto"/>
            <w:noWrap/>
            <w:vAlign w:val="center"/>
            <w:hideMark/>
          </w:tcPr>
          <w:p w:rsidR="00691B93" w:rsidRPr="005A7E0A" w:rsidRDefault="00691B93" w:rsidP="00A470C1">
            <w:pPr>
              <w:jc w:val="center"/>
              <w:rPr>
                <w:color w:val="000000"/>
                <w:lang w:val="pt-BR"/>
              </w:rPr>
            </w:pPr>
            <w:r w:rsidRPr="005A7E0A">
              <w:rPr>
                <w:color w:val="000000"/>
                <w:lang w:val="pt-BR"/>
              </w:rPr>
              <w:t>121</w:t>
            </w:r>
          </w:p>
        </w:tc>
        <w:tc>
          <w:tcPr>
            <w:tcW w:w="1636" w:type="dxa"/>
            <w:tcBorders>
              <w:top w:val="nil"/>
              <w:left w:val="nil"/>
              <w:bottom w:val="single" w:sz="4" w:space="0" w:color="auto"/>
              <w:right w:val="single" w:sz="4" w:space="0" w:color="auto"/>
            </w:tcBorders>
            <w:shd w:val="clear" w:color="auto" w:fill="auto"/>
            <w:noWrap/>
            <w:vAlign w:val="center"/>
            <w:hideMark/>
          </w:tcPr>
          <w:p w:rsidR="00691B93" w:rsidRPr="005A7E0A" w:rsidRDefault="00691B93" w:rsidP="00A470C1">
            <w:pPr>
              <w:jc w:val="center"/>
              <w:rPr>
                <w:color w:val="000000"/>
                <w:lang w:val="pt-BR"/>
              </w:rPr>
            </w:pPr>
            <w:r w:rsidRPr="005A7E0A">
              <w:rPr>
                <w:color w:val="000000"/>
                <w:lang w:val="pt-BR"/>
              </w:rPr>
              <w:t>537</w:t>
            </w:r>
          </w:p>
        </w:tc>
        <w:tc>
          <w:tcPr>
            <w:tcW w:w="1996" w:type="dxa"/>
            <w:tcBorders>
              <w:top w:val="nil"/>
              <w:left w:val="nil"/>
              <w:bottom w:val="single" w:sz="4" w:space="0" w:color="auto"/>
            </w:tcBorders>
            <w:shd w:val="clear" w:color="auto" w:fill="auto"/>
            <w:noWrap/>
            <w:vAlign w:val="center"/>
            <w:hideMark/>
          </w:tcPr>
          <w:p w:rsidR="00691B93" w:rsidRPr="005A7E0A" w:rsidRDefault="00691B93" w:rsidP="00A470C1">
            <w:pPr>
              <w:jc w:val="center"/>
              <w:rPr>
                <w:color w:val="000000"/>
                <w:lang w:val="pt-BR"/>
              </w:rPr>
            </w:pPr>
            <w:r w:rsidRPr="005A7E0A">
              <w:rPr>
                <w:color w:val="000000"/>
                <w:lang w:val="pt-BR"/>
              </w:rPr>
              <w:t>23%</w:t>
            </w:r>
          </w:p>
        </w:tc>
      </w:tr>
      <w:tr w:rsidR="00691B93" w:rsidRPr="005A7E0A" w:rsidTr="00687A5C">
        <w:trPr>
          <w:trHeight w:val="227"/>
          <w:jc w:val="center"/>
        </w:trPr>
        <w:tc>
          <w:tcPr>
            <w:tcW w:w="3695" w:type="dxa"/>
            <w:tcBorders>
              <w:top w:val="single" w:sz="2" w:space="0" w:color="auto"/>
              <w:bottom w:val="single" w:sz="4" w:space="0" w:color="auto"/>
              <w:right w:val="single" w:sz="4" w:space="0" w:color="auto"/>
            </w:tcBorders>
            <w:shd w:val="clear" w:color="auto" w:fill="auto"/>
            <w:noWrap/>
            <w:vAlign w:val="center"/>
            <w:hideMark/>
          </w:tcPr>
          <w:p w:rsidR="00691B93" w:rsidRPr="005A7E0A" w:rsidRDefault="00691B93" w:rsidP="00A470C1">
            <w:pPr>
              <w:jc w:val="center"/>
              <w:rPr>
                <w:b/>
                <w:bCs/>
                <w:color w:val="000000"/>
                <w:lang w:val="pt-BR"/>
              </w:rPr>
            </w:pPr>
            <w:r w:rsidRPr="005A7E0A">
              <w:rPr>
                <w:b/>
                <w:bCs/>
                <w:color w:val="000000"/>
                <w:lang w:val="pt-BR"/>
              </w:rPr>
              <w:t>CCE</w:t>
            </w:r>
          </w:p>
        </w:tc>
        <w:tc>
          <w:tcPr>
            <w:tcW w:w="1636" w:type="dxa"/>
            <w:tcBorders>
              <w:top w:val="nil"/>
              <w:left w:val="nil"/>
              <w:bottom w:val="single" w:sz="4" w:space="0" w:color="auto"/>
              <w:right w:val="single" w:sz="4" w:space="0" w:color="auto"/>
            </w:tcBorders>
            <w:shd w:val="clear" w:color="auto" w:fill="auto"/>
            <w:noWrap/>
            <w:vAlign w:val="center"/>
            <w:hideMark/>
          </w:tcPr>
          <w:p w:rsidR="00691B93" w:rsidRPr="005A7E0A" w:rsidRDefault="00691B93" w:rsidP="00A470C1">
            <w:pPr>
              <w:jc w:val="center"/>
              <w:rPr>
                <w:color w:val="000000"/>
                <w:lang w:val="pt-BR"/>
              </w:rPr>
            </w:pPr>
            <w:r w:rsidRPr="005A7E0A">
              <w:rPr>
                <w:color w:val="000000"/>
                <w:lang w:val="pt-BR"/>
              </w:rPr>
              <w:t>222</w:t>
            </w:r>
          </w:p>
        </w:tc>
        <w:tc>
          <w:tcPr>
            <w:tcW w:w="1636" w:type="dxa"/>
            <w:tcBorders>
              <w:top w:val="nil"/>
              <w:left w:val="nil"/>
              <w:bottom w:val="single" w:sz="4" w:space="0" w:color="auto"/>
              <w:right w:val="single" w:sz="4" w:space="0" w:color="auto"/>
            </w:tcBorders>
            <w:shd w:val="clear" w:color="auto" w:fill="auto"/>
            <w:noWrap/>
            <w:vAlign w:val="center"/>
            <w:hideMark/>
          </w:tcPr>
          <w:p w:rsidR="00691B93" w:rsidRPr="005A7E0A" w:rsidRDefault="00691B93" w:rsidP="00A470C1">
            <w:pPr>
              <w:jc w:val="center"/>
              <w:rPr>
                <w:color w:val="000000"/>
                <w:lang w:val="pt-BR"/>
              </w:rPr>
            </w:pPr>
            <w:r w:rsidRPr="005A7E0A">
              <w:rPr>
                <w:color w:val="000000"/>
                <w:lang w:val="pt-BR"/>
              </w:rPr>
              <w:t>972</w:t>
            </w:r>
          </w:p>
        </w:tc>
        <w:tc>
          <w:tcPr>
            <w:tcW w:w="1996" w:type="dxa"/>
            <w:tcBorders>
              <w:top w:val="nil"/>
              <w:left w:val="nil"/>
              <w:bottom w:val="single" w:sz="4" w:space="0" w:color="auto"/>
            </w:tcBorders>
            <w:shd w:val="clear" w:color="auto" w:fill="auto"/>
            <w:noWrap/>
            <w:vAlign w:val="center"/>
            <w:hideMark/>
          </w:tcPr>
          <w:p w:rsidR="00691B93" w:rsidRPr="005A7E0A" w:rsidRDefault="00691B93" w:rsidP="00A470C1">
            <w:pPr>
              <w:jc w:val="center"/>
              <w:rPr>
                <w:color w:val="000000"/>
                <w:lang w:val="pt-BR"/>
              </w:rPr>
            </w:pPr>
            <w:r w:rsidRPr="005A7E0A">
              <w:rPr>
                <w:color w:val="000000"/>
                <w:lang w:val="pt-BR"/>
              </w:rPr>
              <w:t>23%</w:t>
            </w:r>
          </w:p>
        </w:tc>
      </w:tr>
      <w:tr w:rsidR="00691B93" w:rsidRPr="005A7E0A" w:rsidTr="00687A5C">
        <w:trPr>
          <w:trHeight w:val="227"/>
          <w:jc w:val="center"/>
        </w:trPr>
        <w:tc>
          <w:tcPr>
            <w:tcW w:w="3695" w:type="dxa"/>
            <w:tcBorders>
              <w:top w:val="nil"/>
              <w:bottom w:val="single" w:sz="4" w:space="0" w:color="auto"/>
              <w:right w:val="single" w:sz="4" w:space="0" w:color="auto"/>
            </w:tcBorders>
            <w:shd w:val="clear" w:color="auto" w:fill="auto"/>
            <w:noWrap/>
            <w:vAlign w:val="center"/>
            <w:hideMark/>
          </w:tcPr>
          <w:p w:rsidR="00691B93" w:rsidRPr="005A7E0A" w:rsidRDefault="00691B93" w:rsidP="00A470C1">
            <w:pPr>
              <w:jc w:val="center"/>
              <w:rPr>
                <w:b/>
                <w:bCs/>
                <w:color w:val="000000"/>
                <w:lang w:val="pt-BR"/>
              </w:rPr>
            </w:pPr>
            <w:r w:rsidRPr="005A7E0A">
              <w:rPr>
                <w:b/>
                <w:bCs/>
                <w:color w:val="000000"/>
                <w:lang w:val="pt-BR"/>
              </w:rPr>
              <w:t>CCH</w:t>
            </w:r>
          </w:p>
        </w:tc>
        <w:tc>
          <w:tcPr>
            <w:tcW w:w="1636" w:type="dxa"/>
            <w:tcBorders>
              <w:top w:val="nil"/>
              <w:left w:val="nil"/>
              <w:bottom w:val="single" w:sz="4" w:space="0" w:color="auto"/>
              <w:right w:val="single" w:sz="4" w:space="0" w:color="auto"/>
            </w:tcBorders>
            <w:shd w:val="clear" w:color="auto" w:fill="auto"/>
            <w:noWrap/>
            <w:vAlign w:val="center"/>
            <w:hideMark/>
          </w:tcPr>
          <w:p w:rsidR="00691B93" w:rsidRPr="005A7E0A" w:rsidRDefault="00691B93" w:rsidP="00A470C1">
            <w:pPr>
              <w:jc w:val="center"/>
              <w:rPr>
                <w:color w:val="000000"/>
                <w:lang w:val="pt-BR"/>
              </w:rPr>
            </w:pPr>
            <w:r w:rsidRPr="005A7E0A">
              <w:rPr>
                <w:color w:val="000000"/>
                <w:lang w:val="pt-BR"/>
              </w:rPr>
              <w:t>655</w:t>
            </w:r>
          </w:p>
        </w:tc>
        <w:tc>
          <w:tcPr>
            <w:tcW w:w="1636" w:type="dxa"/>
            <w:tcBorders>
              <w:top w:val="nil"/>
              <w:left w:val="nil"/>
              <w:bottom w:val="single" w:sz="4" w:space="0" w:color="auto"/>
              <w:right w:val="single" w:sz="4" w:space="0" w:color="auto"/>
            </w:tcBorders>
            <w:shd w:val="clear" w:color="auto" w:fill="auto"/>
            <w:noWrap/>
            <w:vAlign w:val="center"/>
            <w:hideMark/>
          </w:tcPr>
          <w:p w:rsidR="00691B93" w:rsidRPr="005A7E0A" w:rsidRDefault="00691B93" w:rsidP="00A470C1">
            <w:pPr>
              <w:jc w:val="center"/>
              <w:rPr>
                <w:color w:val="000000"/>
                <w:lang w:val="pt-BR"/>
              </w:rPr>
            </w:pPr>
            <w:r w:rsidRPr="005A7E0A">
              <w:rPr>
                <w:color w:val="000000"/>
                <w:lang w:val="pt-BR"/>
              </w:rPr>
              <w:t>3123</w:t>
            </w:r>
          </w:p>
        </w:tc>
        <w:tc>
          <w:tcPr>
            <w:tcW w:w="1996" w:type="dxa"/>
            <w:tcBorders>
              <w:top w:val="nil"/>
              <w:left w:val="nil"/>
              <w:bottom w:val="single" w:sz="4" w:space="0" w:color="auto"/>
            </w:tcBorders>
            <w:shd w:val="clear" w:color="auto" w:fill="auto"/>
            <w:noWrap/>
            <w:vAlign w:val="center"/>
            <w:hideMark/>
          </w:tcPr>
          <w:p w:rsidR="00691B93" w:rsidRPr="005A7E0A" w:rsidRDefault="00691B93" w:rsidP="00A470C1">
            <w:pPr>
              <w:jc w:val="center"/>
              <w:rPr>
                <w:color w:val="000000"/>
                <w:lang w:val="pt-BR"/>
              </w:rPr>
            </w:pPr>
            <w:r w:rsidRPr="005A7E0A">
              <w:rPr>
                <w:color w:val="000000"/>
                <w:lang w:val="pt-BR"/>
              </w:rPr>
              <w:t>21%</w:t>
            </w:r>
          </w:p>
        </w:tc>
      </w:tr>
      <w:tr w:rsidR="00691B93" w:rsidRPr="005A7E0A" w:rsidTr="00687A5C">
        <w:trPr>
          <w:trHeight w:val="227"/>
          <w:jc w:val="center"/>
        </w:trPr>
        <w:tc>
          <w:tcPr>
            <w:tcW w:w="3695" w:type="dxa"/>
            <w:tcBorders>
              <w:top w:val="nil"/>
              <w:bottom w:val="single" w:sz="4" w:space="0" w:color="auto"/>
              <w:right w:val="single" w:sz="4" w:space="0" w:color="auto"/>
            </w:tcBorders>
            <w:shd w:val="clear" w:color="auto" w:fill="auto"/>
            <w:noWrap/>
            <w:vAlign w:val="center"/>
            <w:hideMark/>
          </w:tcPr>
          <w:p w:rsidR="00691B93" w:rsidRPr="005A7E0A" w:rsidRDefault="00691B93" w:rsidP="00A470C1">
            <w:pPr>
              <w:jc w:val="center"/>
              <w:rPr>
                <w:b/>
                <w:bCs/>
                <w:color w:val="000000"/>
                <w:lang w:val="pt-BR"/>
              </w:rPr>
            </w:pPr>
            <w:r w:rsidRPr="005A7E0A">
              <w:rPr>
                <w:b/>
                <w:bCs/>
                <w:color w:val="000000"/>
                <w:lang w:val="pt-BR"/>
              </w:rPr>
              <w:t>CCS</w:t>
            </w:r>
          </w:p>
        </w:tc>
        <w:tc>
          <w:tcPr>
            <w:tcW w:w="1636" w:type="dxa"/>
            <w:tcBorders>
              <w:top w:val="nil"/>
              <w:left w:val="nil"/>
              <w:bottom w:val="single" w:sz="4" w:space="0" w:color="auto"/>
              <w:right w:val="single" w:sz="4" w:space="0" w:color="auto"/>
            </w:tcBorders>
            <w:shd w:val="clear" w:color="auto" w:fill="auto"/>
            <w:noWrap/>
            <w:vAlign w:val="center"/>
            <w:hideMark/>
          </w:tcPr>
          <w:p w:rsidR="00691B93" w:rsidRPr="005A7E0A" w:rsidRDefault="00691B93" w:rsidP="00A470C1">
            <w:pPr>
              <w:jc w:val="center"/>
              <w:rPr>
                <w:color w:val="000000"/>
                <w:lang w:val="pt-BR"/>
              </w:rPr>
            </w:pPr>
            <w:r w:rsidRPr="005A7E0A">
              <w:rPr>
                <w:color w:val="000000"/>
                <w:lang w:val="pt-BR"/>
              </w:rPr>
              <w:t>394</w:t>
            </w:r>
          </w:p>
        </w:tc>
        <w:tc>
          <w:tcPr>
            <w:tcW w:w="1636" w:type="dxa"/>
            <w:tcBorders>
              <w:top w:val="nil"/>
              <w:left w:val="nil"/>
              <w:bottom w:val="single" w:sz="4" w:space="0" w:color="auto"/>
              <w:right w:val="single" w:sz="4" w:space="0" w:color="auto"/>
            </w:tcBorders>
            <w:shd w:val="clear" w:color="auto" w:fill="auto"/>
            <w:noWrap/>
            <w:vAlign w:val="center"/>
            <w:hideMark/>
          </w:tcPr>
          <w:p w:rsidR="00691B93" w:rsidRPr="005A7E0A" w:rsidRDefault="00691B93" w:rsidP="00A470C1">
            <w:pPr>
              <w:jc w:val="center"/>
              <w:rPr>
                <w:color w:val="000000"/>
                <w:lang w:val="pt-BR"/>
              </w:rPr>
            </w:pPr>
            <w:r w:rsidRPr="005A7E0A">
              <w:rPr>
                <w:color w:val="000000"/>
                <w:lang w:val="pt-BR"/>
              </w:rPr>
              <w:t>1615</w:t>
            </w:r>
          </w:p>
        </w:tc>
        <w:tc>
          <w:tcPr>
            <w:tcW w:w="1996" w:type="dxa"/>
            <w:tcBorders>
              <w:top w:val="nil"/>
              <w:left w:val="nil"/>
              <w:bottom w:val="single" w:sz="4" w:space="0" w:color="auto"/>
            </w:tcBorders>
            <w:shd w:val="clear" w:color="auto" w:fill="auto"/>
            <w:noWrap/>
            <w:vAlign w:val="center"/>
            <w:hideMark/>
          </w:tcPr>
          <w:p w:rsidR="00691B93" w:rsidRPr="005A7E0A" w:rsidRDefault="00691B93" w:rsidP="00A470C1">
            <w:pPr>
              <w:jc w:val="center"/>
              <w:rPr>
                <w:color w:val="000000"/>
                <w:lang w:val="pt-BR"/>
              </w:rPr>
            </w:pPr>
            <w:r w:rsidRPr="005A7E0A">
              <w:rPr>
                <w:color w:val="000000"/>
                <w:lang w:val="pt-BR"/>
              </w:rPr>
              <w:t>24%</w:t>
            </w:r>
          </w:p>
        </w:tc>
      </w:tr>
      <w:tr w:rsidR="00691B93" w:rsidRPr="005A7E0A" w:rsidTr="00687A5C">
        <w:trPr>
          <w:trHeight w:val="227"/>
          <w:jc w:val="center"/>
        </w:trPr>
        <w:tc>
          <w:tcPr>
            <w:tcW w:w="3695" w:type="dxa"/>
            <w:tcBorders>
              <w:top w:val="nil"/>
              <w:bottom w:val="single" w:sz="4" w:space="0" w:color="auto"/>
              <w:right w:val="single" w:sz="4" w:space="0" w:color="auto"/>
            </w:tcBorders>
            <w:shd w:val="clear" w:color="auto" w:fill="auto"/>
            <w:noWrap/>
            <w:vAlign w:val="center"/>
            <w:hideMark/>
          </w:tcPr>
          <w:p w:rsidR="00691B93" w:rsidRPr="005A7E0A" w:rsidRDefault="00691B93" w:rsidP="00A470C1">
            <w:pPr>
              <w:jc w:val="center"/>
              <w:rPr>
                <w:b/>
                <w:bCs/>
                <w:color w:val="000000"/>
                <w:lang w:val="pt-BR"/>
              </w:rPr>
            </w:pPr>
            <w:r w:rsidRPr="005A7E0A">
              <w:rPr>
                <w:b/>
                <w:bCs/>
                <w:color w:val="000000"/>
                <w:lang w:val="pt-BR"/>
              </w:rPr>
              <w:t>CSA</w:t>
            </w:r>
          </w:p>
        </w:tc>
        <w:tc>
          <w:tcPr>
            <w:tcW w:w="1636" w:type="dxa"/>
            <w:tcBorders>
              <w:top w:val="nil"/>
              <w:left w:val="nil"/>
              <w:bottom w:val="single" w:sz="4" w:space="0" w:color="auto"/>
              <w:right w:val="single" w:sz="4" w:space="0" w:color="auto"/>
            </w:tcBorders>
            <w:shd w:val="clear" w:color="auto" w:fill="auto"/>
            <w:noWrap/>
            <w:vAlign w:val="center"/>
            <w:hideMark/>
          </w:tcPr>
          <w:p w:rsidR="00691B93" w:rsidRPr="005A7E0A" w:rsidRDefault="00691B93" w:rsidP="00A470C1">
            <w:pPr>
              <w:jc w:val="center"/>
              <w:rPr>
                <w:color w:val="000000"/>
                <w:lang w:val="pt-BR"/>
              </w:rPr>
            </w:pPr>
            <w:r w:rsidRPr="005A7E0A">
              <w:rPr>
                <w:color w:val="000000"/>
                <w:lang w:val="pt-BR"/>
              </w:rPr>
              <w:t>840</w:t>
            </w:r>
          </w:p>
        </w:tc>
        <w:tc>
          <w:tcPr>
            <w:tcW w:w="1636" w:type="dxa"/>
            <w:tcBorders>
              <w:top w:val="nil"/>
              <w:left w:val="nil"/>
              <w:bottom w:val="single" w:sz="4" w:space="0" w:color="auto"/>
              <w:right w:val="single" w:sz="4" w:space="0" w:color="auto"/>
            </w:tcBorders>
            <w:shd w:val="clear" w:color="auto" w:fill="auto"/>
            <w:noWrap/>
            <w:vAlign w:val="center"/>
            <w:hideMark/>
          </w:tcPr>
          <w:p w:rsidR="00691B93" w:rsidRPr="005A7E0A" w:rsidRDefault="00691B93" w:rsidP="00A470C1">
            <w:pPr>
              <w:jc w:val="center"/>
              <w:rPr>
                <w:color w:val="000000"/>
                <w:lang w:val="pt-BR"/>
              </w:rPr>
            </w:pPr>
            <w:r w:rsidRPr="005A7E0A">
              <w:rPr>
                <w:color w:val="000000"/>
                <w:lang w:val="pt-BR"/>
              </w:rPr>
              <w:t>2737</w:t>
            </w:r>
          </w:p>
        </w:tc>
        <w:tc>
          <w:tcPr>
            <w:tcW w:w="1996" w:type="dxa"/>
            <w:tcBorders>
              <w:top w:val="nil"/>
              <w:left w:val="nil"/>
              <w:bottom w:val="single" w:sz="4" w:space="0" w:color="auto"/>
            </w:tcBorders>
            <w:shd w:val="clear" w:color="auto" w:fill="auto"/>
            <w:noWrap/>
            <w:vAlign w:val="center"/>
            <w:hideMark/>
          </w:tcPr>
          <w:p w:rsidR="00691B93" w:rsidRPr="005A7E0A" w:rsidRDefault="00691B93" w:rsidP="00A470C1">
            <w:pPr>
              <w:jc w:val="center"/>
              <w:rPr>
                <w:color w:val="000000"/>
                <w:lang w:val="pt-BR"/>
              </w:rPr>
            </w:pPr>
            <w:r w:rsidRPr="005A7E0A">
              <w:rPr>
                <w:color w:val="000000"/>
                <w:lang w:val="pt-BR"/>
              </w:rPr>
              <w:t>31%</w:t>
            </w:r>
          </w:p>
        </w:tc>
      </w:tr>
      <w:tr w:rsidR="00691B93" w:rsidRPr="005A7E0A" w:rsidTr="00687A5C">
        <w:trPr>
          <w:trHeight w:val="227"/>
          <w:jc w:val="center"/>
        </w:trPr>
        <w:tc>
          <w:tcPr>
            <w:tcW w:w="3695" w:type="dxa"/>
            <w:tcBorders>
              <w:top w:val="nil"/>
              <w:bottom w:val="single" w:sz="8" w:space="0" w:color="auto"/>
              <w:right w:val="single" w:sz="4" w:space="0" w:color="auto"/>
            </w:tcBorders>
            <w:shd w:val="clear" w:color="auto" w:fill="auto"/>
            <w:noWrap/>
            <w:vAlign w:val="center"/>
            <w:hideMark/>
          </w:tcPr>
          <w:p w:rsidR="00691B93" w:rsidRPr="005A7E0A" w:rsidRDefault="00691B93" w:rsidP="00A470C1">
            <w:pPr>
              <w:jc w:val="center"/>
              <w:rPr>
                <w:b/>
                <w:bCs/>
                <w:color w:val="000000"/>
                <w:lang w:val="pt-BR"/>
              </w:rPr>
            </w:pPr>
            <w:r w:rsidRPr="005A7E0A">
              <w:rPr>
                <w:b/>
                <w:bCs/>
                <w:color w:val="000000"/>
                <w:lang w:val="pt-BR"/>
              </w:rPr>
              <w:t>CTC</w:t>
            </w:r>
          </w:p>
        </w:tc>
        <w:tc>
          <w:tcPr>
            <w:tcW w:w="1636" w:type="dxa"/>
            <w:tcBorders>
              <w:top w:val="nil"/>
              <w:left w:val="nil"/>
              <w:bottom w:val="single" w:sz="8" w:space="0" w:color="auto"/>
              <w:right w:val="single" w:sz="4" w:space="0" w:color="auto"/>
            </w:tcBorders>
            <w:shd w:val="clear" w:color="auto" w:fill="auto"/>
            <w:noWrap/>
            <w:vAlign w:val="center"/>
            <w:hideMark/>
          </w:tcPr>
          <w:p w:rsidR="00691B93" w:rsidRPr="005A7E0A" w:rsidRDefault="00691B93" w:rsidP="00A470C1">
            <w:pPr>
              <w:jc w:val="center"/>
              <w:rPr>
                <w:color w:val="000000"/>
                <w:lang w:val="pt-BR"/>
              </w:rPr>
            </w:pPr>
            <w:r w:rsidRPr="005A7E0A">
              <w:rPr>
                <w:color w:val="000000"/>
                <w:lang w:val="pt-BR"/>
              </w:rPr>
              <w:t>746</w:t>
            </w:r>
          </w:p>
        </w:tc>
        <w:tc>
          <w:tcPr>
            <w:tcW w:w="1636" w:type="dxa"/>
            <w:tcBorders>
              <w:top w:val="nil"/>
              <w:left w:val="nil"/>
              <w:bottom w:val="single" w:sz="8" w:space="0" w:color="auto"/>
              <w:right w:val="single" w:sz="4" w:space="0" w:color="auto"/>
            </w:tcBorders>
            <w:shd w:val="clear" w:color="auto" w:fill="auto"/>
            <w:noWrap/>
            <w:vAlign w:val="center"/>
            <w:hideMark/>
          </w:tcPr>
          <w:p w:rsidR="00691B93" w:rsidRPr="005A7E0A" w:rsidRDefault="00691B93" w:rsidP="00A470C1">
            <w:pPr>
              <w:jc w:val="center"/>
              <w:rPr>
                <w:color w:val="000000"/>
                <w:lang w:val="pt-BR"/>
              </w:rPr>
            </w:pPr>
            <w:r w:rsidRPr="005A7E0A">
              <w:rPr>
                <w:color w:val="000000"/>
                <w:lang w:val="pt-BR"/>
              </w:rPr>
              <w:t>3780</w:t>
            </w:r>
          </w:p>
        </w:tc>
        <w:tc>
          <w:tcPr>
            <w:tcW w:w="1996" w:type="dxa"/>
            <w:tcBorders>
              <w:top w:val="nil"/>
              <w:left w:val="nil"/>
              <w:bottom w:val="single" w:sz="8" w:space="0" w:color="auto"/>
            </w:tcBorders>
            <w:shd w:val="clear" w:color="auto" w:fill="auto"/>
            <w:noWrap/>
            <w:vAlign w:val="center"/>
            <w:hideMark/>
          </w:tcPr>
          <w:p w:rsidR="00691B93" w:rsidRPr="005A7E0A" w:rsidRDefault="00691B93" w:rsidP="00A470C1">
            <w:pPr>
              <w:jc w:val="center"/>
              <w:rPr>
                <w:color w:val="000000"/>
                <w:lang w:val="pt-BR"/>
              </w:rPr>
            </w:pPr>
            <w:r w:rsidRPr="005A7E0A">
              <w:rPr>
                <w:color w:val="000000"/>
                <w:lang w:val="pt-BR"/>
              </w:rPr>
              <w:t>20%</w:t>
            </w:r>
          </w:p>
        </w:tc>
      </w:tr>
      <w:tr w:rsidR="00691B93" w:rsidRPr="005A7E0A" w:rsidTr="00687A5C">
        <w:trPr>
          <w:trHeight w:val="227"/>
          <w:jc w:val="center"/>
        </w:trPr>
        <w:tc>
          <w:tcPr>
            <w:tcW w:w="3695" w:type="dxa"/>
            <w:tcBorders>
              <w:top w:val="single" w:sz="12" w:space="0" w:color="auto"/>
              <w:bottom w:val="single" w:sz="12" w:space="0" w:color="auto"/>
              <w:right w:val="single" w:sz="4" w:space="0" w:color="auto"/>
            </w:tcBorders>
            <w:shd w:val="clear" w:color="auto" w:fill="auto"/>
            <w:noWrap/>
            <w:vAlign w:val="center"/>
            <w:hideMark/>
          </w:tcPr>
          <w:p w:rsidR="00691B93" w:rsidRPr="005A7E0A" w:rsidRDefault="00691B93" w:rsidP="00A470C1">
            <w:pPr>
              <w:jc w:val="right"/>
              <w:rPr>
                <w:b/>
                <w:bCs/>
                <w:color w:val="000000"/>
                <w:lang w:val="pt-BR"/>
              </w:rPr>
            </w:pPr>
            <w:r w:rsidRPr="005A7E0A">
              <w:rPr>
                <w:b/>
                <w:bCs/>
                <w:color w:val="000000"/>
                <w:lang w:val="pt-BR"/>
              </w:rPr>
              <w:t>TOTAL</w:t>
            </w:r>
          </w:p>
        </w:tc>
        <w:tc>
          <w:tcPr>
            <w:tcW w:w="1636" w:type="dxa"/>
            <w:tcBorders>
              <w:top w:val="single" w:sz="12" w:space="0" w:color="auto"/>
              <w:left w:val="nil"/>
              <w:bottom w:val="single" w:sz="12" w:space="0" w:color="auto"/>
              <w:right w:val="single" w:sz="4" w:space="0" w:color="auto"/>
            </w:tcBorders>
            <w:shd w:val="clear" w:color="auto" w:fill="auto"/>
            <w:noWrap/>
            <w:vAlign w:val="center"/>
            <w:hideMark/>
          </w:tcPr>
          <w:p w:rsidR="00691B93" w:rsidRPr="005A7E0A" w:rsidRDefault="00691B93" w:rsidP="00A470C1">
            <w:pPr>
              <w:jc w:val="center"/>
              <w:rPr>
                <w:b/>
                <w:bCs/>
                <w:color w:val="000000"/>
                <w:lang w:val="pt-BR"/>
              </w:rPr>
            </w:pPr>
            <w:r w:rsidRPr="005A7E0A">
              <w:rPr>
                <w:b/>
                <w:bCs/>
                <w:color w:val="000000"/>
                <w:lang w:val="pt-BR"/>
              </w:rPr>
              <w:t>3091</w:t>
            </w:r>
          </w:p>
        </w:tc>
        <w:tc>
          <w:tcPr>
            <w:tcW w:w="1636" w:type="dxa"/>
            <w:tcBorders>
              <w:top w:val="single" w:sz="12" w:space="0" w:color="auto"/>
              <w:left w:val="nil"/>
              <w:bottom w:val="single" w:sz="12" w:space="0" w:color="auto"/>
              <w:right w:val="single" w:sz="4" w:space="0" w:color="auto"/>
            </w:tcBorders>
            <w:shd w:val="clear" w:color="auto" w:fill="auto"/>
            <w:noWrap/>
            <w:vAlign w:val="center"/>
            <w:hideMark/>
          </w:tcPr>
          <w:p w:rsidR="00691B93" w:rsidRPr="005A7E0A" w:rsidRDefault="00691B93" w:rsidP="00A470C1">
            <w:pPr>
              <w:jc w:val="center"/>
              <w:rPr>
                <w:b/>
                <w:bCs/>
                <w:color w:val="000000"/>
                <w:lang w:val="pt-BR"/>
              </w:rPr>
            </w:pPr>
            <w:r w:rsidRPr="005A7E0A">
              <w:rPr>
                <w:b/>
                <w:bCs/>
                <w:color w:val="000000"/>
                <w:lang w:val="pt-BR"/>
              </w:rPr>
              <w:t>13979</w:t>
            </w:r>
          </w:p>
        </w:tc>
        <w:tc>
          <w:tcPr>
            <w:tcW w:w="1996" w:type="dxa"/>
            <w:tcBorders>
              <w:top w:val="single" w:sz="12" w:space="0" w:color="auto"/>
              <w:left w:val="nil"/>
              <w:bottom w:val="single" w:sz="12" w:space="0" w:color="auto"/>
            </w:tcBorders>
            <w:shd w:val="clear" w:color="auto" w:fill="auto"/>
            <w:noWrap/>
            <w:vAlign w:val="center"/>
            <w:hideMark/>
          </w:tcPr>
          <w:p w:rsidR="00691B93" w:rsidRPr="005A7E0A" w:rsidRDefault="00691B93" w:rsidP="00A470C1">
            <w:pPr>
              <w:jc w:val="center"/>
              <w:rPr>
                <w:b/>
                <w:bCs/>
                <w:color w:val="000000"/>
                <w:lang w:val="pt-BR"/>
              </w:rPr>
            </w:pPr>
            <w:r w:rsidRPr="005A7E0A">
              <w:rPr>
                <w:b/>
                <w:bCs/>
                <w:color w:val="000000"/>
                <w:lang w:val="pt-BR"/>
              </w:rPr>
              <w:t>22%</w:t>
            </w:r>
          </w:p>
        </w:tc>
      </w:tr>
    </w:tbl>
    <w:p w:rsidR="00EC4D0E" w:rsidRPr="0087192D" w:rsidRDefault="00BE04D3" w:rsidP="00EC4D0E">
      <w:pPr>
        <w:suppressAutoHyphens/>
        <w:spacing w:line="276" w:lineRule="auto"/>
        <w:rPr>
          <w:sz w:val="16"/>
          <w:szCs w:val="16"/>
          <w:lang w:val="pt-BR" w:eastAsia="ar-SA"/>
        </w:rPr>
      </w:pPr>
      <w:r>
        <w:rPr>
          <w:sz w:val="16"/>
          <w:szCs w:val="16"/>
          <w:lang w:val="pt-BR" w:eastAsia="ar-SA"/>
        </w:rPr>
        <w:t xml:space="preserve"> </w:t>
      </w:r>
      <w:proofErr w:type="spellStart"/>
      <w:r w:rsidR="00EC4D0E" w:rsidRPr="0087192D">
        <w:rPr>
          <w:sz w:val="16"/>
          <w:szCs w:val="16"/>
          <w:lang w:val="pt-BR" w:eastAsia="ar-SA"/>
        </w:rPr>
        <w:t>Resp</w:t>
      </w:r>
      <w:proofErr w:type="spellEnd"/>
      <w:proofErr w:type="gramStart"/>
      <w:r w:rsidR="00EC4D0E" w:rsidRPr="0087192D">
        <w:rPr>
          <w:sz w:val="16"/>
          <w:szCs w:val="16"/>
          <w:lang w:val="pt-BR" w:eastAsia="ar-SA"/>
        </w:rPr>
        <w:t>.:</w:t>
      </w:r>
      <w:proofErr w:type="gramEnd"/>
      <w:r w:rsidR="00EC4D0E" w:rsidRPr="0087192D">
        <w:rPr>
          <w:sz w:val="16"/>
          <w:szCs w:val="16"/>
          <w:lang w:val="pt-BR" w:eastAsia="ar-SA"/>
        </w:rPr>
        <w:t xml:space="preserve"> Respondentes; </w:t>
      </w:r>
      <w:proofErr w:type="spellStart"/>
      <w:r w:rsidR="00EC4D0E" w:rsidRPr="0087192D">
        <w:rPr>
          <w:sz w:val="16"/>
          <w:szCs w:val="16"/>
          <w:lang w:val="pt-BR" w:eastAsia="ar-SA"/>
        </w:rPr>
        <w:t>Matr</w:t>
      </w:r>
      <w:proofErr w:type="spellEnd"/>
      <w:r w:rsidR="00EC4D0E" w:rsidRPr="0087192D">
        <w:rPr>
          <w:sz w:val="16"/>
          <w:szCs w:val="16"/>
          <w:lang w:val="pt-BR" w:eastAsia="ar-SA"/>
        </w:rPr>
        <w:t>.: Matriculados</w:t>
      </w:r>
    </w:p>
    <w:p w:rsidR="00EC4D0E" w:rsidRPr="0087192D" w:rsidRDefault="00EC4D0E" w:rsidP="00EC4D0E">
      <w:pPr>
        <w:suppressAutoHyphens/>
        <w:spacing w:line="276" w:lineRule="auto"/>
      </w:pPr>
    </w:p>
    <w:p w:rsidR="00B9648F" w:rsidRPr="0087192D" w:rsidRDefault="00B9648F" w:rsidP="002D16B8">
      <w:pPr>
        <w:pStyle w:val="PargrafodaLista"/>
        <w:tabs>
          <w:tab w:val="left" w:pos="142"/>
        </w:tabs>
        <w:spacing w:before="120" w:line="276" w:lineRule="auto"/>
        <w:ind w:left="0" w:firstLine="709"/>
        <w:jc w:val="both"/>
      </w:pPr>
      <w:r w:rsidRPr="0087192D">
        <w:t>De acordo com os dados</w:t>
      </w:r>
      <w:r w:rsidR="006A581E" w:rsidRPr="0087192D">
        <w:t xml:space="preserve"> da Tabela 1</w:t>
      </w:r>
      <w:r w:rsidRPr="0087192D">
        <w:t>, verifica-se que no</w:t>
      </w:r>
      <w:r w:rsidR="0015339C" w:rsidRPr="0087192D">
        <w:t xml:space="preserve"> ano</w:t>
      </w:r>
      <w:r w:rsidRPr="0087192D">
        <w:t xml:space="preserve"> de 201</w:t>
      </w:r>
      <w:r w:rsidR="0015339C" w:rsidRPr="0087192D">
        <w:t>6</w:t>
      </w:r>
      <w:r w:rsidRPr="0087192D">
        <w:t xml:space="preserve"> a média dos alunos matriculados da UEM que responderam ao </w:t>
      </w:r>
      <w:r w:rsidRPr="0087192D">
        <w:rPr>
          <w:b/>
        </w:rPr>
        <w:t xml:space="preserve">Instrumento de Avaliação pelo Discente </w:t>
      </w:r>
      <w:r w:rsidR="006A581E" w:rsidRPr="0087192D">
        <w:t>foi</w:t>
      </w:r>
      <w:r w:rsidR="00C45A2C" w:rsidRPr="0087192D">
        <w:t xml:space="preserve"> de</w:t>
      </w:r>
      <w:r w:rsidR="00F2006E" w:rsidRPr="0087192D">
        <w:t xml:space="preserve"> </w:t>
      </w:r>
      <w:r w:rsidR="006662EF" w:rsidRPr="006662EF">
        <w:rPr>
          <w:b/>
        </w:rPr>
        <w:t>22</w:t>
      </w:r>
      <w:r w:rsidRPr="0087192D">
        <w:rPr>
          <w:b/>
        </w:rPr>
        <w:t>%</w:t>
      </w:r>
      <w:r w:rsidRPr="0087192D">
        <w:t>.</w:t>
      </w:r>
      <w:r w:rsidR="00C45A2C" w:rsidRPr="0087192D">
        <w:t xml:space="preserve"> </w:t>
      </w:r>
    </w:p>
    <w:p w:rsidR="00B9648F" w:rsidRPr="0087192D" w:rsidRDefault="00B9648F" w:rsidP="002D16B8">
      <w:pPr>
        <w:spacing w:before="120" w:line="276" w:lineRule="auto"/>
        <w:ind w:firstLine="709"/>
        <w:jc w:val="both"/>
      </w:pPr>
      <w:r w:rsidRPr="0087192D">
        <w:t xml:space="preserve">A Tabela 2 apresenta o número </w:t>
      </w:r>
      <w:r w:rsidR="00BD014B" w:rsidRPr="0087192D">
        <w:t xml:space="preserve">total </w:t>
      </w:r>
      <w:r w:rsidRPr="0087192D">
        <w:t xml:space="preserve">de </w:t>
      </w:r>
      <w:r w:rsidR="00BD014B" w:rsidRPr="0087192D">
        <w:t>matrículas e o respectivo percentual de respondentes d</w:t>
      </w:r>
      <w:r w:rsidRPr="0087192D">
        <w:t>os</w:t>
      </w:r>
      <w:r w:rsidR="008B1111">
        <w:t xml:space="preserve"> cursos que compõem o Centro de Tecnologia</w:t>
      </w:r>
      <w:r w:rsidR="000A0F7E" w:rsidRPr="0087192D">
        <w:t xml:space="preserve"> </w:t>
      </w:r>
      <w:r w:rsidR="008B1111">
        <w:t>(CTC</w:t>
      </w:r>
      <w:r w:rsidRPr="0087192D">
        <w:t xml:space="preserve">), </w:t>
      </w:r>
      <w:r w:rsidR="00600FBF" w:rsidRPr="0087192D">
        <w:t>dentre os quais o</w:t>
      </w:r>
      <w:r w:rsidRPr="0087192D">
        <w:t xml:space="preserve"> </w:t>
      </w:r>
      <w:r w:rsidR="00704254" w:rsidRPr="0087192D">
        <w:rPr>
          <w:b/>
        </w:rPr>
        <w:t>C</w:t>
      </w:r>
      <w:r w:rsidRPr="0087192D">
        <w:rPr>
          <w:b/>
        </w:rPr>
        <w:t xml:space="preserve">urso de </w:t>
      </w:r>
      <w:r w:rsidR="00953F5A" w:rsidRPr="00A470C1">
        <w:rPr>
          <w:b/>
          <w:lang w:val="pt-BR"/>
        </w:rPr>
        <w:t>D</w:t>
      </w:r>
      <w:r w:rsidR="00953F5A">
        <w:rPr>
          <w:b/>
          <w:lang w:val="pt-BR"/>
        </w:rPr>
        <w:t>esign</w:t>
      </w:r>
      <w:r w:rsidR="00262ED7">
        <w:rPr>
          <w:b/>
          <w:lang w:val="pt-BR"/>
        </w:rPr>
        <w:t xml:space="preserve"> (CRC)</w:t>
      </w:r>
      <w:r w:rsidR="00045621" w:rsidRPr="0087192D">
        <w:rPr>
          <w:b/>
        </w:rPr>
        <w:t>.</w:t>
      </w:r>
    </w:p>
    <w:p w:rsidR="0015339C" w:rsidRPr="0087192D" w:rsidRDefault="0015339C" w:rsidP="002D16B8">
      <w:pPr>
        <w:spacing w:line="276" w:lineRule="auto"/>
        <w:jc w:val="both"/>
        <w:rPr>
          <w:b/>
        </w:rPr>
      </w:pPr>
    </w:p>
    <w:p w:rsidR="001B60B3" w:rsidRPr="0087192D" w:rsidRDefault="001B60B3" w:rsidP="002D16B8">
      <w:pPr>
        <w:spacing w:line="276" w:lineRule="auto"/>
        <w:jc w:val="both"/>
        <w:rPr>
          <w:b/>
        </w:rPr>
      </w:pPr>
    </w:p>
    <w:p w:rsidR="00B9648F" w:rsidRPr="0087192D" w:rsidRDefault="00B9648F" w:rsidP="002D16B8">
      <w:pPr>
        <w:spacing w:line="276" w:lineRule="auto"/>
        <w:jc w:val="both"/>
      </w:pPr>
      <w:r w:rsidRPr="0087192D">
        <w:rPr>
          <w:b/>
        </w:rPr>
        <w:lastRenderedPageBreak/>
        <w:t>Tabela 2-</w:t>
      </w:r>
      <w:r w:rsidRPr="0087192D">
        <w:t xml:space="preserve"> Participantes da avaliação discente</w:t>
      </w:r>
      <w:r w:rsidRPr="0087192D" w:rsidDel="00B43087">
        <w:t xml:space="preserve"> </w:t>
      </w:r>
      <w:r w:rsidR="008B1111">
        <w:t>do CTC</w:t>
      </w:r>
      <w:r w:rsidRPr="0087192D">
        <w:t xml:space="preserve">, de acordo com os respectivos cursos, </w:t>
      </w:r>
      <w:r w:rsidR="0015339C" w:rsidRPr="0087192D">
        <w:t>2016</w:t>
      </w:r>
    </w:p>
    <w:tbl>
      <w:tblPr>
        <w:tblW w:w="9058" w:type="dxa"/>
        <w:tblInd w:w="59" w:type="dxa"/>
        <w:tblCellMar>
          <w:left w:w="70" w:type="dxa"/>
          <w:right w:w="70" w:type="dxa"/>
        </w:tblCellMar>
        <w:tblLook w:val="04A0"/>
      </w:tblPr>
      <w:tblGrid>
        <w:gridCol w:w="5323"/>
        <w:gridCol w:w="1228"/>
        <w:gridCol w:w="1228"/>
        <w:gridCol w:w="1279"/>
      </w:tblGrid>
      <w:tr w:rsidR="00687A5C" w:rsidRPr="00687A5C" w:rsidTr="00E66465">
        <w:trPr>
          <w:trHeight w:val="393"/>
        </w:trPr>
        <w:tc>
          <w:tcPr>
            <w:tcW w:w="5323" w:type="dxa"/>
            <w:vMerge w:val="restart"/>
            <w:tcBorders>
              <w:top w:val="single" w:sz="12" w:space="0" w:color="auto"/>
              <w:bottom w:val="single" w:sz="4" w:space="0" w:color="000000"/>
              <w:right w:val="single" w:sz="4" w:space="0" w:color="auto"/>
            </w:tcBorders>
            <w:shd w:val="clear" w:color="auto" w:fill="auto"/>
            <w:noWrap/>
            <w:vAlign w:val="center"/>
            <w:hideMark/>
          </w:tcPr>
          <w:p w:rsidR="00687A5C" w:rsidRPr="00687A5C" w:rsidRDefault="00687A5C" w:rsidP="00687A5C">
            <w:pPr>
              <w:jc w:val="center"/>
              <w:rPr>
                <w:b/>
                <w:bCs/>
                <w:color w:val="000000"/>
                <w:sz w:val="22"/>
                <w:szCs w:val="22"/>
                <w:lang w:val="pt-BR"/>
              </w:rPr>
            </w:pPr>
            <w:r w:rsidRPr="00687A5C">
              <w:rPr>
                <w:b/>
                <w:bCs/>
                <w:color w:val="000000"/>
                <w:sz w:val="22"/>
                <w:szCs w:val="22"/>
                <w:lang w:val="pt-BR"/>
              </w:rPr>
              <w:t>CTC</w:t>
            </w:r>
          </w:p>
        </w:tc>
        <w:tc>
          <w:tcPr>
            <w:tcW w:w="3735" w:type="dxa"/>
            <w:gridSpan w:val="3"/>
            <w:tcBorders>
              <w:top w:val="single" w:sz="12" w:space="0" w:color="auto"/>
              <w:left w:val="nil"/>
              <w:bottom w:val="single" w:sz="4" w:space="0" w:color="auto"/>
            </w:tcBorders>
            <w:shd w:val="clear" w:color="auto" w:fill="auto"/>
            <w:noWrap/>
            <w:vAlign w:val="center"/>
            <w:hideMark/>
          </w:tcPr>
          <w:p w:rsidR="00687A5C" w:rsidRPr="00687A5C" w:rsidRDefault="00687A5C" w:rsidP="00687A5C">
            <w:pPr>
              <w:jc w:val="center"/>
              <w:rPr>
                <w:color w:val="000000"/>
                <w:sz w:val="22"/>
                <w:szCs w:val="22"/>
                <w:lang w:val="pt-BR"/>
              </w:rPr>
            </w:pPr>
            <w:r w:rsidRPr="00687A5C">
              <w:rPr>
                <w:color w:val="000000"/>
                <w:sz w:val="22"/>
                <w:szCs w:val="22"/>
                <w:lang w:val="pt-BR"/>
              </w:rPr>
              <w:t>2016</w:t>
            </w:r>
          </w:p>
        </w:tc>
      </w:tr>
      <w:tr w:rsidR="00687A5C" w:rsidRPr="00687A5C" w:rsidTr="00E66465">
        <w:trPr>
          <w:trHeight w:val="393"/>
        </w:trPr>
        <w:tc>
          <w:tcPr>
            <w:tcW w:w="5323" w:type="dxa"/>
            <w:vMerge/>
            <w:tcBorders>
              <w:top w:val="single" w:sz="4" w:space="0" w:color="auto"/>
              <w:bottom w:val="single" w:sz="12" w:space="0" w:color="auto"/>
              <w:right w:val="single" w:sz="4" w:space="0" w:color="auto"/>
            </w:tcBorders>
            <w:shd w:val="clear" w:color="auto" w:fill="auto"/>
            <w:vAlign w:val="center"/>
            <w:hideMark/>
          </w:tcPr>
          <w:p w:rsidR="00687A5C" w:rsidRPr="00687A5C" w:rsidRDefault="00687A5C" w:rsidP="00687A5C">
            <w:pPr>
              <w:rPr>
                <w:b/>
                <w:bCs/>
                <w:color w:val="000000"/>
                <w:sz w:val="22"/>
                <w:szCs w:val="22"/>
                <w:lang w:val="pt-BR"/>
              </w:rPr>
            </w:pPr>
          </w:p>
        </w:tc>
        <w:tc>
          <w:tcPr>
            <w:tcW w:w="1228" w:type="dxa"/>
            <w:tcBorders>
              <w:top w:val="nil"/>
              <w:left w:val="nil"/>
              <w:bottom w:val="single" w:sz="12" w:space="0" w:color="auto"/>
              <w:right w:val="single" w:sz="4" w:space="0" w:color="auto"/>
            </w:tcBorders>
            <w:shd w:val="clear" w:color="auto" w:fill="auto"/>
            <w:noWrap/>
            <w:vAlign w:val="bottom"/>
            <w:hideMark/>
          </w:tcPr>
          <w:p w:rsidR="00687A5C" w:rsidRPr="00687A5C" w:rsidRDefault="00687A5C" w:rsidP="00687A5C">
            <w:pPr>
              <w:jc w:val="center"/>
              <w:rPr>
                <w:b/>
                <w:bCs/>
                <w:color w:val="000000"/>
                <w:sz w:val="22"/>
                <w:szCs w:val="22"/>
                <w:lang w:val="pt-BR"/>
              </w:rPr>
            </w:pPr>
            <w:proofErr w:type="spellStart"/>
            <w:r w:rsidRPr="00687A5C">
              <w:rPr>
                <w:b/>
                <w:bCs/>
                <w:color w:val="000000"/>
                <w:sz w:val="22"/>
                <w:szCs w:val="22"/>
                <w:lang w:val="pt-BR"/>
              </w:rPr>
              <w:t>Resp</w:t>
            </w:r>
            <w:proofErr w:type="spellEnd"/>
          </w:p>
        </w:tc>
        <w:tc>
          <w:tcPr>
            <w:tcW w:w="1228" w:type="dxa"/>
            <w:tcBorders>
              <w:top w:val="nil"/>
              <w:left w:val="nil"/>
              <w:bottom w:val="single" w:sz="12" w:space="0" w:color="auto"/>
              <w:right w:val="single" w:sz="4" w:space="0" w:color="auto"/>
            </w:tcBorders>
            <w:shd w:val="clear" w:color="auto" w:fill="auto"/>
            <w:noWrap/>
            <w:vAlign w:val="bottom"/>
            <w:hideMark/>
          </w:tcPr>
          <w:p w:rsidR="00687A5C" w:rsidRPr="00687A5C" w:rsidRDefault="00687A5C" w:rsidP="00687A5C">
            <w:pPr>
              <w:jc w:val="center"/>
              <w:rPr>
                <w:b/>
                <w:bCs/>
                <w:color w:val="000000"/>
                <w:sz w:val="22"/>
                <w:szCs w:val="22"/>
                <w:lang w:val="pt-BR"/>
              </w:rPr>
            </w:pPr>
            <w:proofErr w:type="spellStart"/>
            <w:r w:rsidRPr="00687A5C">
              <w:rPr>
                <w:b/>
                <w:bCs/>
                <w:color w:val="000000"/>
                <w:sz w:val="22"/>
                <w:szCs w:val="22"/>
                <w:lang w:val="pt-BR"/>
              </w:rPr>
              <w:t>Matr</w:t>
            </w:r>
            <w:proofErr w:type="spellEnd"/>
            <w:r w:rsidRPr="00687A5C">
              <w:rPr>
                <w:b/>
                <w:bCs/>
                <w:color w:val="000000"/>
                <w:sz w:val="22"/>
                <w:szCs w:val="22"/>
                <w:lang w:val="pt-BR"/>
              </w:rPr>
              <w:t>.</w:t>
            </w:r>
          </w:p>
        </w:tc>
        <w:tc>
          <w:tcPr>
            <w:tcW w:w="1279" w:type="dxa"/>
            <w:tcBorders>
              <w:top w:val="nil"/>
              <w:left w:val="nil"/>
              <w:bottom w:val="single" w:sz="12" w:space="0" w:color="auto"/>
            </w:tcBorders>
            <w:shd w:val="clear" w:color="auto" w:fill="auto"/>
            <w:noWrap/>
            <w:vAlign w:val="bottom"/>
            <w:hideMark/>
          </w:tcPr>
          <w:p w:rsidR="00687A5C" w:rsidRPr="00687A5C" w:rsidRDefault="00687A5C" w:rsidP="00687A5C">
            <w:pPr>
              <w:jc w:val="center"/>
              <w:rPr>
                <w:b/>
                <w:bCs/>
                <w:color w:val="000000"/>
                <w:sz w:val="22"/>
                <w:szCs w:val="22"/>
                <w:lang w:val="pt-BR"/>
              </w:rPr>
            </w:pPr>
            <w:r w:rsidRPr="00687A5C">
              <w:rPr>
                <w:b/>
                <w:bCs/>
                <w:color w:val="000000"/>
                <w:sz w:val="22"/>
                <w:szCs w:val="22"/>
                <w:lang w:val="pt-BR"/>
              </w:rPr>
              <w:t>%</w:t>
            </w:r>
          </w:p>
        </w:tc>
      </w:tr>
      <w:tr w:rsidR="00BE04D3" w:rsidRPr="00687A5C" w:rsidTr="00320A23">
        <w:trPr>
          <w:trHeight w:val="301"/>
        </w:trPr>
        <w:tc>
          <w:tcPr>
            <w:tcW w:w="5323" w:type="dxa"/>
            <w:tcBorders>
              <w:top w:val="single" w:sz="12" w:space="0" w:color="auto"/>
              <w:bottom w:val="single" w:sz="4" w:space="0" w:color="auto"/>
              <w:right w:val="single" w:sz="4" w:space="0" w:color="auto"/>
            </w:tcBorders>
            <w:shd w:val="clear" w:color="auto" w:fill="auto"/>
            <w:hideMark/>
          </w:tcPr>
          <w:p w:rsidR="00BE04D3" w:rsidRDefault="00BE04D3">
            <w:pPr>
              <w:autoSpaceDE w:val="0"/>
              <w:autoSpaceDN w:val="0"/>
              <w:adjustRightInd w:val="0"/>
              <w:rPr>
                <w:rFonts w:eastAsia="Calibri"/>
                <w:color w:val="000000"/>
                <w:sz w:val="22"/>
                <w:szCs w:val="22"/>
                <w:lang w:val="pt-BR"/>
              </w:rPr>
            </w:pPr>
            <w:r>
              <w:rPr>
                <w:rFonts w:eastAsia="Calibri"/>
                <w:color w:val="000000"/>
                <w:sz w:val="22"/>
                <w:szCs w:val="22"/>
                <w:lang w:val="pt-BR"/>
              </w:rPr>
              <w:t>ARQUITETURA E URBANISMO</w:t>
            </w:r>
          </w:p>
        </w:tc>
        <w:tc>
          <w:tcPr>
            <w:tcW w:w="1228" w:type="dxa"/>
            <w:tcBorders>
              <w:top w:val="single" w:sz="12" w:space="0" w:color="auto"/>
              <w:left w:val="nil"/>
              <w:bottom w:val="single" w:sz="4" w:space="0" w:color="auto"/>
              <w:right w:val="single" w:sz="4" w:space="0" w:color="auto"/>
            </w:tcBorders>
            <w:shd w:val="clear" w:color="auto" w:fill="auto"/>
            <w:vAlign w:val="bottom"/>
            <w:hideMark/>
          </w:tcPr>
          <w:p w:rsidR="00BE04D3" w:rsidRPr="00687A5C" w:rsidRDefault="00BE04D3" w:rsidP="00687A5C">
            <w:pPr>
              <w:jc w:val="center"/>
              <w:rPr>
                <w:color w:val="000000"/>
                <w:sz w:val="22"/>
                <w:szCs w:val="22"/>
                <w:lang w:val="pt-BR"/>
              </w:rPr>
            </w:pPr>
            <w:r w:rsidRPr="00687A5C">
              <w:rPr>
                <w:color w:val="000000"/>
                <w:sz w:val="22"/>
                <w:szCs w:val="22"/>
                <w:lang w:val="pt-BR"/>
              </w:rPr>
              <w:t>86</w:t>
            </w:r>
          </w:p>
        </w:tc>
        <w:tc>
          <w:tcPr>
            <w:tcW w:w="1228" w:type="dxa"/>
            <w:tcBorders>
              <w:top w:val="single" w:sz="12" w:space="0" w:color="auto"/>
              <w:left w:val="nil"/>
              <w:bottom w:val="single" w:sz="4" w:space="0" w:color="auto"/>
              <w:right w:val="single" w:sz="4" w:space="0" w:color="auto"/>
            </w:tcBorders>
            <w:shd w:val="clear" w:color="auto" w:fill="auto"/>
            <w:vAlign w:val="bottom"/>
            <w:hideMark/>
          </w:tcPr>
          <w:p w:rsidR="00BE04D3" w:rsidRPr="00687A5C" w:rsidRDefault="00BE04D3" w:rsidP="00687A5C">
            <w:pPr>
              <w:jc w:val="center"/>
              <w:rPr>
                <w:color w:val="000000"/>
                <w:sz w:val="22"/>
                <w:szCs w:val="22"/>
                <w:lang w:val="pt-BR"/>
              </w:rPr>
            </w:pPr>
            <w:r w:rsidRPr="00687A5C">
              <w:rPr>
                <w:color w:val="000000"/>
                <w:sz w:val="22"/>
                <w:szCs w:val="22"/>
                <w:lang w:val="pt-BR"/>
              </w:rPr>
              <w:t>195</w:t>
            </w:r>
          </w:p>
        </w:tc>
        <w:tc>
          <w:tcPr>
            <w:tcW w:w="1279" w:type="dxa"/>
            <w:tcBorders>
              <w:top w:val="single" w:sz="12" w:space="0" w:color="auto"/>
              <w:left w:val="nil"/>
              <w:bottom w:val="single" w:sz="4" w:space="0" w:color="auto"/>
            </w:tcBorders>
            <w:shd w:val="clear" w:color="auto" w:fill="auto"/>
            <w:vAlign w:val="bottom"/>
            <w:hideMark/>
          </w:tcPr>
          <w:p w:rsidR="00BE04D3" w:rsidRPr="00687A5C" w:rsidRDefault="00BE04D3" w:rsidP="00687A5C">
            <w:pPr>
              <w:jc w:val="center"/>
              <w:rPr>
                <w:color w:val="000000"/>
                <w:sz w:val="22"/>
                <w:szCs w:val="22"/>
                <w:lang w:val="pt-BR"/>
              </w:rPr>
            </w:pPr>
            <w:r w:rsidRPr="00687A5C">
              <w:rPr>
                <w:color w:val="000000"/>
                <w:sz w:val="22"/>
                <w:szCs w:val="22"/>
                <w:lang w:val="pt-BR"/>
              </w:rPr>
              <w:t>44,1</w:t>
            </w:r>
          </w:p>
        </w:tc>
      </w:tr>
      <w:tr w:rsidR="00BE04D3" w:rsidRPr="00687A5C" w:rsidTr="00320A23">
        <w:trPr>
          <w:trHeight w:val="301"/>
        </w:trPr>
        <w:tc>
          <w:tcPr>
            <w:tcW w:w="5323" w:type="dxa"/>
            <w:tcBorders>
              <w:top w:val="nil"/>
              <w:bottom w:val="single" w:sz="4" w:space="0" w:color="auto"/>
              <w:right w:val="single" w:sz="4" w:space="0" w:color="auto"/>
            </w:tcBorders>
            <w:shd w:val="clear" w:color="auto" w:fill="auto"/>
            <w:hideMark/>
          </w:tcPr>
          <w:p w:rsidR="00BE04D3" w:rsidRDefault="00BE04D3">
            <w:pPr>
              <w:autoSpaceDE w:val="0"/>
              <w:autoSpaceDN w:val="0"/>
              <w:adjustRightInd w:val="0"/>
              <w:rPr>
                <w:rFonts w:eastAsia="Calibri"/>
                <w:color w:val="000000"/>
                <w:sz w:val="22"/>
                <w:szCs w:val="22"/>
                <w:lang w:val="pt-BR"/>
              </w:rPr>
            </w:pPr>
            <w:r>
              <w:rPr>
                <w:rFonts w:eastAsia="Calibri"/>
                <w:color w:val="000000"/>
                <w:sz w:val="22"/>
                <w:szCs w:val="22"/>
                <w:lang w:val="pt-BR"/>
              </w:rPr>
              <w:t>CIÊNCIA DA COMPUTAÇÃO</w:t>
            </w:r>
          </w:p>
        </w:tc>
        <w:tc>
          <w:tcPr>
            <w:tcW w:w="1228" w:type="dxa"/>
            <w:tcBorders>
              <w:top w:val="nil"/>
              <w:left w:val="nil"/>
              <w:bottom w:val="single" w:sz="4" w:space="0" w:color="auto"/>
              <w:right w:val="single" w:sz="4" w:space="0" w:color="auto"/>
            </w:tcBorders>
            <w:shd w:val="clear" w:color="auto" w:fill="auto"/>
            <w:vAlign w:val="bottom"/>
            <w:hideMark/>
          </w:tcPr>
          <w:p w:rsidR="00BE04D3" w:rsidRPr="00687A5C" w:rsidRDefault="00BE04D3" w:rsidP="00687A5C">
            <w:pPr>
              <w:jc w:val="center"/>
              <w:rPr>
                <w:color w:val="000000"/>
                <w:sz w:val="22"/>
                <w:szCs w:val="22"/>
                <w:lang w:val="pt-BR"/>
              </w:rPr>
            </w:pPr>
            <w:r w:rsidRPr="00687A5C">
              <w:rPr>
                <w:color w:val="000000"/>
                <w:sz w:val="22"/>
                <w:szCs w:val="22"/>
                <w:lang w:val="pt-BR"/>
              </w:rPr>
              <w:t>46</w:t>
            </w:r>
          </w:p>
        </w:tc>
        <w:tc>
          <w:tcPr>
            <w:tcW w:w="1228" w:type="dxa"/>
            <w:tcBorders>
              <w:top w:val="nil"/>
              <w:left w:val="nil"/>
              <w:bottom w:val="single" w:sz="4" w:space="0" w:color="auto"/>
              <w:right w:val="single" w:sz="4" w:space="0" w:color="auto"/>
            </w:tcBorders>
            <w:shd w:val="clear" w:color="auto" w:fill="auto"/>
            <w:vAlign w:val="bottom"/>
            <w:hideMark/>
          </w:tcPr>
          <w:p w:rsidR="00BE04D3" w:rsidRPr="00687A5C" w:rsidRDefault="00BE04D3" w:rsidP="00687A5C">
            <w:pPr>
              <w:jc w:val="center"/>
              <w:rPr>
                <w:color w:val="000000"/>
                <w:sz w:val="22"/>
                <w:szCs w:val="22"/>
                <w:lang w:val="pt-BR"/>
              </w:rPr>
            </w:pPr>
            <w:r w:rsidRPr="00687A5C">
              <w:rPr>
                <w:color w:val="000000"/>
                <w:sz w:val="22"/>
                <w:szCs w:val="22"/>
                <w:lang w:val="pt-BR"/>
              </w:rPr>
              <w:t>208</w:t>
            </w:r>
          </w:p>
        </w:tc>
        <w:tc>
          <w:tcPr>
            <w:tcW w:w="1279" w:type="dxa"/>
            <w:tcBorders>
              <w:top w:val="nil"/>
              <w:left w:val="nil"/>
              <w:bottom w:val="single" w:sz="4" w:space="0" w:color="auto"/>
            </w:tcBorders>
            <w:shd w:val="clear" w:color="auto" w:fill="auto"/>
            <w:vAlign w:val="bottom"/>
            <w:hideMark/>
          </w:tcPr>
          <w:p w:rsidR="00BE04D3" w:rsidRPr="00687A5C" w:rsidRDefault="00BE04D3" w:rsidP="00687A5C">
            <w:pPr>
              <w:jc w:val="center"/>
              <w:rPr>
                <w:color w:val="000000"/>
                <w:sz w:val="22"/>
                <w:szCs w:val="22"/>
                <w:lang w:val="pt-BR"/>
              </w:rPr>
            </w:pPr>
            <w:r w:rsidRPr="00687A5C">
              <w:rPr>
                <w:color w:val="000000"/>
                <w:sz w:val="22"/>
                <w:szCs w:val="22"/>
                <w:lang w:val="pt-BR"/>
              </w:rPr>
              <w:t>22,1</w:t>
            </w:r>
          </w:p>
        </w:tc>
      </w:tr>
      <w:tr w:rsidR="00BE04D3" w:rsidRPr="00BE04D3" w:rsidTr="00320A23">
        <w:trPr>
          <w:trHeight w:val="301"/>
        </w:trPr>
        <w:tc>
          <w:tcPr>
            <w:tcW w:w="5323" w:type="dxa"/>
            <w:tcBorders>
              <w:top w:val="nil"/>
              <w:bottom w:val="single" w:sz="4" w:space="0" w:color="auto"/>
              <w:right w:val="single" w:sz="4" w:space="0" w:color="auto"/>
            </w:tcBorders>
            <w:shd w:val="clear" w:color="auto" w:fill="auto"/>
            <w:hideMark/>
          </w:tcPr>
          <w:p w:rsidR="00BE04D3" w:rsidRPr="00BE04D3" w:rsidRDefault="00BE04D3">
            <w:pPr>
              <w:autoSpaceDE w:val="0"/>
              <w:autoSpaceDN w:val="0"/>
              <w:adjustRightInd w:val="0"/>
              <w:rPr>
                <w:rFonts w:eastAsia="Calibri"/>
                <w:b/>
                <w:color w:val="000000"/>
                <w:sz w:val="22"/>
                <w:szCs w:val="22"/>
                <w:lang w:val="pt-BR"/>
              </w:rPr>
            </w:pPr>
            <w:r w:rsidRPr="00BE04D3">
              <w:rPr>
                <w:rFonts w:eastAsia="Calibri"/>
                <w:b/>
                <w:color w:val="000000"/>
                <w:sz w:val="22"/>
                <w:szCs w:val="22"/>
                <w:lang w:val="pt-BR"/>
              </w:rPr>
              <w:t>DESIGN</w:t>
            </w:r>
          </w:p>
        </w:tc>
        <w:tc>
          <w:tcPr>
            <w:tcW w:w="1228" w:type="dxa"/>
            <w:tcBorders>
              <w:top w:val="nil"/>
              <w:left w:val="nil"/>
              <w:bottom w:val="single" w:sz="4" w:space="0" w:color="auto"/>
              <w:right w:val="single" w:sz="4" w:space="0" w:color="auto"/>
            </w:tcBorders>
            <w:shd w:val="clear" w:color="auto" w:fill="auto"/>
            <w:vAlign w:val="bottom"/>
            <w:hideMark/>
          </w:tcPr>
          <w:p w:rsidR="00BE04D3" w:rsidRPr="00BE04D3" w:rsidRDefault="00BE04D3" w:rsidP="00687A5C">
            <w:pPr>
              <w:jc w:val="center"/>
              <w:rPr>
                <w:b/>
                <w:color w:val="000000"/>
                <w:sz w:val="22"/>
                <w:szCs w:val="22"/>
                <w:lang w:val="pt-BR"/>
              </w:rPr>
            </w:pPr>
            <w:r w:rsidRPr="00BE04D3">
              <w:rPr>
                <w:b/>
                <w:color w:val="000000"/>
                <w:sz w:val="22"/>
                <w:szCs w:val="22"/>
                <w:lang w:val="pt-BR"/>
              </w:rPr>
              <w:t>14</w:t>
            </w:r>
          </w:p>
        </w:tc>
        <w:tc>
          <w:tcPr>
            <w:tcW w:w="1228" w:type="dxa"/>
            <w:tcBorders>
              <w:top w:val="nil"/>
              <w:left w:val="nil"/>
              <w:bottom w:val="single" w:sz="4" w:space="0" w:color="auto"/>
              <w:right w:val="single" w:sz="4" w:space="0" w:color="auto"/>
            </w:tcBorders>
            <w:shd w:val="clear" w:color="auto" w:fill="auto"/>
            <w:vAlign w:val="bottom"/>
            <w:hideMark/>
          </w:tcPr>
          <w:p w:rsidR="00BE04D3" w:rsidRPr="00BE04D3" w:rsidRDefault="00BE04D3" w:rsidP="00687A5C">
            <w:pPr>
              <w:jc w:val="center"/>
              <w:rPr>
                <w:b/>
                <w:color w:val="000000"/>
                <w:sz w:val="22"/>
                <w:szCs w:val="22"/>
                <w:lang w:val="pt-BR"/>
              </w:rPr>
            </w:pPr>
            <w:r w:rsidRPr="00BE04D3">
              <w:rPr>
                <w:b/>
                <w:color w:val="000000"/>
                <w:sz w:val="22"/>
                <w:szCs w:val="22"/>
                <w:lang w:val="pt-BR"/>
              </w:rPr>
              <w:t>115</w:t>
            </w:r>
          </w:p>
        </w:tc>
        <w:tc>
          <w:tcPr>
            <w:tcW w:w="1279" w:type="dxa"/>
            <w:tcBorders>
              <w:top w:val="nil"/>
              <w:left w:val="nil"/>
              <w:bottom w:val="single" w:sz="4" w:space="0" w:color="auto"/>
            </w:tcBorders>
            <w:shd w:val="clear" w:color="auto" w:fill="auto"/>
            <w:vAlign w:val="bottom"/>
            <w:hideMark/>
          </w:tcPr>
          <w:p w:rsidR="00BE04D3" w:rsidRPr="00BE04D3" w:rsidRDefault="00BE04D3" w:rsidP="00687A5C">
            <w:pPr>
              <w:jc w:val="center"/>
              <w:rPr>
                <w:b/>
                <w:color w:val="000000"/>
                <w:sz w:val="22"/>
                <w:szCs w:val="22"/>
                <w:lang w:val="pt-BR"/>
              </w:rPr>
            </w:pPr>
            <w:r w:rsidRPr="00BE04D3">
              <w:rPr>
                <w:b/>
                <w:color w:val="000000"/>
                <w:sz w:val="22"/>
                <w:szCs w:val="22"/>
                <w:lang w:val="pt-BR"/>
              </w:rPr>
              <w:t>12,2</w:t>
            </w:r>
          </w:p>
        </w:tc>
      </w:tr>
      <w:tr w:rsidR="00BE04D3" w:rsidRPr="00687A5C" w:rsidTr="00320A23">
        <w:trPr>
          <w:trHeight w:val="301"/>
        </w:trPr>
        <w:tc>
          <w:tcPr>
            <w:tcW w:w="5323" w:type="dxa"/>
            <w:tcBorders>
              <w:top w:val="nil"/>
              <w:bottom w:val="single" w:sz="4" w:space="0" w:color="auto"/>
              <w:right w:val="single" w:sz="4" w:space="0" w:color="auto"/>
            </w:tcBorders>
            <w:shd w:val="clear" w:color="auto" w:fill="auto"/>
            <w:hideMark/>
          </w:tcPr>
          <w:p w:rsidR="00BE04D3" w:rsidRDefault="00BE04D3">
            <w:pPr>
              <w:autoSpaceDE w:val="0"/>
              <w:autoSpaceDN w:val="0"/>
              <w:adjustRightInd w:val="0"/>
              <w:rPr>
                <w:rFonts w:eastAsia="Calibri"/>
                <w:color w:val="000000"/>
                <w:sz w:val="22"/>
                <w:szCs w:val="22"/>
                <w:lang w:val="pt-BR"/>
              </w:rPr>
            </w:pPr>
            <w:r>
              <w:rPr>
                <w:rFonts w:eastAsia="Calibri"/>
                <w:color w:val="000000"/>
                <w:sz w:val="22"/>
                <w:szCs w:val="22"/>
                <w:lang w:val="pt-BR"/>
              </w:rPr>
              <w:t>ENGENHARIA AMBIENTAL (CAU)</w:t>
            </w:r>
          </w:p>
        </w:tc>
        <w:tc>
          <w:tcPr>
            <w:tcW w:w="1228" w:type="dxa"/>
            <w:tcBorders>
              <w:top w:val="nil"/>
              <w:left w:val="nil"/>
              <w:bottom w:val="single" w:sz="4" w:space="0" w:color="auto"/>
              <w:right w:val="single" w:sz="4" w:space="0" w:color="auto"/>
            </w:tcBorders>
            <w:shd w:val="clear" w:color="auto" w:fill="auto"/>
            <w:vAlign w:val="bottom"/>
            <w:hideMark/>
          </w:tcPr>
          <w:p w:rsidR="00BE04D3" w:rsidRPr="00687A5C" w:rsidRDefault="00BE04D3" w:rsidP="00687A5C">
            <w:pPr>
              <w:jc w:val="center"/>
              <w:rPr>
                <w:color w:val="000000"/>
                <w:sz w:val="22"/>
                <w:szCs w:val="22"/>
                <w:lang w:val="pt-BR"/>
              </w:rPr>
            </w:pPr>
            <w:r w:rsidRPr="00687A5C">
              <w:rPr>
                <w:color w:val="000000"/>
                <w:sz w:val="22"/>
                <w:szCs w:val="22"/>
                <w:lang w:val="pt-BR"/>
              </w:rPr>
              <w:t>9</w:t>
            </w:r>
          </w:p>
        </w:tc>
        <w:tc>
          <w:tcPr>
            <w:tcW w:w="1228" w:type="dxa"/>
            <w:tcBorders>
              <w:top w:val="nil"/>
              <w:left w:val="nil"/>
              <w:bottom w:val="single" w:sz="4" w:space="0" w:color="auto"/>
              <w:right w:val="single" w:sz="4" w:space="0" w:color="auto"/>
            </w:tcBorders>
            <w:shd w:val="clear" w:color="auto" w:fill="auto"/>
            <w:vAlign w:val="bottom"/>
            <w:hideMark/>
          </w:tcPr>
          <w:p w:rsidR="00BE04D3" w:rsidRPr="00687A5C" w:rsidRDefault="00BE04D3" w:rsidP="00687A5C">
            <w:pPr>
              <w:jc w:val="center"/>
              <w:rPr>
                <w:color w:val="000000"/>
                <w:sz w:val="22"/>
                <w:szCs w:val="22"/>
                <w:lang w:val="pt-BR"/>
              </w:rPr>
            </w:pPr>
            <w:r w:rsidRPr="00687A5C">
              <w:rPr>
                <w:color w:val="000000"/>
                <w:sz w:val="22"/>
                <w:szCs w:val="22"/>
                <w:lang w:val="pt-BR"/>
              </w:rPr>
              <w:t>134</w:t>
            </w:r>
          </w:p>
        </w:tc>
        <w:tc>
          <w:tcPr>
            <w:tcW w:w="1279" w:type="dxa"/>
            <w:tcBorders>
              <w:top w:val="nil"/>
              <w:left w:val="nil"/>
              <w:bottom w:val="single" w:sz="4" w:space="0" w:color="auto"/>
            </w:tcBorders>
            <w:shd w:val="clear" w:color="auto" w:fill="auto"/>
            <w:vAlign w:val="bottom"/>
            <w:hideMark/>
          </w:tcPr>
          <w:p w:rsidR="00BE04D3" w:rsidRPr="00687A5C" w:rsidRDefault="00BE04D3" w:rsidP="00687A5C">
            <w:pPr>
              <w:jc w:val="center"/>
              <w:rPr>
                <w:color w:val="000000"/>
                <w:sz w:val="22"/>
                <w:szCs w:val="22"/>
                <w:lang w:val="pt-BR"/>
              </w:rPr>
            </w:pPr>
            <w:r w:rsidRPr="00687A5C">
              <w:rPr>
                <w:color w:val="000000"/>
                <w:sz w:val="22"/>
                <w:szCs w:val="22"/>
                <w:lang w:val="pt-BR"/>
              </w:rPr>
              <w:t>6,7</w:t>
            </w:r>
          </w:p>
        </w:tc>
      </w:tr>
      <w:tr w:rsidR="00BE04D3" w:rsidRPr="00687A5C" w:rsidTr="00320A23">
        <w:trPr>
          <w:trHeight w:val="301"/>
        </w:trPr>
        <w:tc>
          <w:tcPr>
            <w:tcW w:w="5323" w:type="dxa"/>
            <w:tcBorders>
              <w:top w:val="nil"/>
              <w:bottom w:val="single" w:sz="4" w:space="0" w:color="auto"/>
              <w:right w:val="single" w:sz="4" w:space="0" w:color="auto"/>
            </w:tcBorders>
            <w:shd w:val="clear" w:color="auto" w:fill="auto"/>
            <w:hideMark/>
          </w:tcPr>
          <w:p w:rsidR="00BE04D3" w:rsidRDefault="00BE04D3">
            <w:pPr>
              <w:autoSpaceDE w:val="0"/>
              <w:autoSpaceDN w:val="0"/>
              <w:adjustRightInd w:val="0"/>
              <w:rPr>
                <w:rFonts w:eastAsia="Calibri"/>
                <w:color w:val="000000"/>
                <w:sz w:val="22"/>
                <w:szCs w:val="22"/>
                <w:lang w:val="pt-BR"/>
              </w:rPr>
            </w:pPr>
            <w:r>
              <w:rPr>
                <w:rFonts w:eastAsia="Calibri"/>
                <w:color w:val="000000"/>
                <w:sz w:val="22"/>
                <w:szCs w:val="22"/>
                <w:lang w:val="pt-BR"/>
              </w:rPr>
              <w:t>ENGENHARIA CIVIL</w:t>
            </w:r>
          </w:p>
        </w:tc>
        <w:tc>
          <w:tcPr>
            <w:tcW w:w="1228" w:type="dxa"/>
            <w:tcBorders>
              <w:top w:val="nil"/>
              <w:left w:val="nil"/>
              <w:bottom w:val="single" w:sz="4" w:space="0" w:color="auto"/>
              <w:right w:val="single" w:sz="4" w:space="0" w:color="auto"/>
            </w:tcBorders>
            <w:shd w:val="clear" w:color="auto" w:fill="auto"/>
            <w:vAlign w:val="bottom"/>
            <w:hideMark/>
          </w:tcPr>
          <w:p w:rsidR="00BE04D3" w:rsidRPr="00687A5C" w:rsidRDefault="00BE04D3" w:rsidP="00687A5C">
            <w:pPr>
              <w:jc w:val="center"/>
              <w:rPr>
                <w:color w:val="000000"/>
                <w:sz w:val="22"/>
                <w:szCs w:val="22"/>
                <w:lang w:val="pt-BR"/>
              </w:rPr>
            </w:pPr>
            <w:r w:rsidRPr="00687A5C">
              <w:rPr>
                <w:color w:val="000000"/>
                <w:sz w:val="22"/>
                <w:szCs w:val="22"/>
                <w:lang w:val="pt-BR"/>
              </w:rPr>
              <w:t>74</w:t>
            </w:r>
          </w:p>
        </w:tc>
        <w:tc>
          <w:tcPr>
            <w:tcW w:w="1228" w:type="dxa"/>
            <w:tcBorders>
              <w:top w:val="nil"/>
              <w:left w:val="nil"/>
              <w:bottom w:val="single" w:sz="4" w:space="0" w:color="auto"/>
              <w:right w:val="single" w:sz="4" w:space="0" w:color="auto"/>
            </w:tcBorders>
            <w:shd w:val="clear" w:color="auto" w:fill="auto"/>
            <w:vAlign w:val="bottom"/>
            <w:hideMark/>
          </w:tcPr>
          <w:p w:rsidR="00BE04D3" w:rsidRPr="00687A5C" w:rsidRDefault="00BE04D3" w:rsidP="00687A5C">
            <w:pPr>
              <w:jc w:val="center"/>
              <w:rPr>
                <w:color w:val="000000"/>
                <w:sz w:val="22"/>
                <w:szCs w:val="22"/>
                <w:lang w:val="pt-BR"/>
              </w:rPr>
            </w:pPr>
            <w:r w:rsidRPr="00687A5C">
              <w:rPr>
                <w:color w:val="000000"/>
                <w:sz w:val="22"/>
                <w:szCs w:val="22"/>
                <w:lang w:val="pt-BR"/>
              </w:rPr>
              <w:t>455</w:t>
            </w:r>
          </w:p>
        </w:tc>
        <w:tc>
          <w:tcPr>
            <w:tcW w:w="1279" w:type="dxa"/>
            <w:tcBorders>
              <w:top w:val="nil"/>
              <w:left w:val="nil"/>
              <w:bottom w:val="single" w:sz="4" w:space="0" w:color="auto"/>
            </w:tcBorders>
            <w:shd w:val="clear" w:color="auto" w:fill="auto"/>
            <w:vAlign w:val="bottom"/>
            <w:hideMark/>
          </w:tcPr>
          <w:p w:rsidR="00BE04D3" w:rsidRPr="00687A5C" w:rsidRDefault="00BE04D3" w:rsidP="00687A5C">
            <w:pPr>
              <w:jc w:val="center"/>
              <w:rPr>
                <w:color w:val="000000"/>
                <w:sz w:val="22"/>
                <w:szCs w:val="22"/>
                <w:lang w:val="pt-BR"/>
              </w:rPr>
            </w:pPr>
            <w:r w:rsidRPr="00687A5C">
              <w:rPr>
                <w:color w:val="000000"/>
                <w:sz w:val="22"/>
                <w:szCs w:val="22"/>
                <w:lang w:val="pt-BR"/>
              </w:rPr>
              <w:t>16,3</w:t>
            </w:r>
          </w:p>
        </w:tc>
      </w:tr>
      <w:tr w:rsidR="00BE04D3" w:rsidRPr="00687A5C" w:rsidTr="00320A23">
        <w:trPr>
          <w:trHeight w:val="301"/>
        </w:trPr>
        <w:tc>
          <w:tcPr>
            <w:tcW w:w="5323" w:type="dxa"/>
            <w:tcBorders>
              <w:top w:val="nil"/>
              <w:bottom w:val="single" w:sz="4" w:space="0" w:color="auto"/>
              <w:right w:val="single" w:sz="4" w:space="0" w:color="auto"/>
            </w:tcBorders>
            <w:shd w:val="clear" w:color="auto" w:fill="auto"/>
            <w:hideMark/>
          </w:tcPr>
          <w:p w:rsidR="00BE04D3" w:rsidRDefault="00BE04D3">
            <w:pPr>
              <w:autoSpaceDE w:val="0"/>
              <w:autoSpaceDN w:val="0"/>
              <w:adjustRightInd w:val="0"/>
              <w:rPr>
                <w:rFonts w:eastAsia="Calibri"/>
                <w:color w:val="000000"/>
                <w:sz w:val="22"/>
                <w:szCs w:val="22"/>
                <w:lang w:val="pt-BR"/>
              </w:rPr>
            </w:pPr>
            <w:r>
              <w:rPr>
                <w:rFonts w:eastAsia="Calibri"/>
                <w:color w:val="000000"/>
                <w:sz w:val="22"/>
                <w:szCs w:val="22"/>
                <w:lang w:val="pt-BR"/>
              </w:rPr>
              <w:t>ENGENHARIA CIVIL (CAU)</w:t>
            </w:r>
          </w:p>
        </w:tc>
        <w:tc>
          <w:tcPr>
            <w:tcW w:w="1228" w:type="dxa"/>
            <w:tcBorders>
              <w:top w:val="nil"/>
              <w:left w:val="nil"/>
              <w:bottom w:val="single" w:sz="4" w:space="0" w:color="auto"/>
              <w:right w:val="single" w:sz="4" w:space="0" w:color="auto"/>
            </w:tcBorders>
            <w:shd w:val="clear" w:color="auto" w:fill="auto"/>
            <w:vAlign w:val="bottom"/>
            <w:hideMark/>
          </w:tcPr>
          <w:p w:rsidR="00BE04D3" w:rsidRPr="00687A5C" w:rsidRDefault="00BE04D3" w:rsidP="00687A5C">
            <w:pPr>
              <w:jc w:val="center"/>
              <w:rPr>
                <w:color w:val="000000"/>
                <w:sz w:val="22"/>
                <w:szCs w:val="22"/>
                <w:lang w:val="pt-BR"/>
              </w:rPr>
            </w:pPr>
            <w:r w:rsidRPr="00687A5C">
              <w:rPr>
                <w:color w:val="000000"/>
                <w:sz w:val="22"/>
                <w:szCs w:val="22"/>
                <w:lang w:val="pt-BR"/>
              </w:rPr>
              <w:t>26</w:t>
            </w:r>
          </w:p>
        </w:tc>
        <w:tc>
          <w:tcPr>
            <w:tcW w:w="1228" w:type="dxa"/>
            <w:tcBorders>
              <w:top w:val="nil"/>
              <w:left w:val="nil"/>
              <w:bottom w:val="single" w:sz="4" w:space="0" w:color="auto"/>
              <w:right w:val="single" w:sz="4" w:space="0" w:color="auto"/>
            </w:tcBorders>
            <w:shd w:val="clear" w:color="auto" w:fill="auto"/>
            <w:vAlign w:val="bottom"/>
            <w:hideMark/>
          </w:tcPr>
          <w:p w:rsidR="00BE04D3" w:rsidRPr="00687A5C" w:rsidRDefault="00BE04D3" w:rsidP="00687A5C">
            <w:pPr>
              <w:jc w:val="center"/>
              <w:rPr>
                <w:color w:val="000000"/>
                <w:sz w:val="22"/>
                <w:szCs w:val="22"/>
                <w:lang w:val="pt-BR"/>
              </w:rPr>
            </w:pPr>
            <w:r w:rsidRPr="00687A5C">
              <w:rPr>
                <w:color w:val="000000"/>
                <w:sz w:val="22"/>
                <w:szCs w:val="22"/>
                <w:lang w:val="pt-BR"/>
              </w:rPr>
              <w:t>195</w:t>
            </w:r>
          </w:p>
        </w:tc>
        <w:tc>
          <w:tcPr>
            <w:tcW w:w="1279" w:type="dxa"/>
            <w:tcBorders>
              <w:top w:val="nil"/>
              <w:left w:val="nil"/>
              <w:bottom w:val="single" w:sz="4" w:space="0" w:color="auto"/>
            </w:tcBorders>
            <w:shd w:val="clear" w:color="auto" w:fill="auto"/>
            <w:vAlign w:val="bottom"/>
            <w:hideMark/>
          </w:tcPr>
          <w:p w:rsidR="00BE04D3" w:rsidRPr="00687A5C" w:rsidRDefault="00BE04D3" w:rsidP="00687A5C">
            <w:pPr>
              <w:jc w:val="center"/>
              <w:rPr>
                <w:color w:val="000000"/>
                <w:sz w:val="22"/>
                <w:szCs w:val="22"/>
                <w:lang w:val="pt-BR"/>
              </w:rPr>
            </w:pPr>
            <w:r w:rsidRPr="00687A5C">
              <w:rPr>
                <w:color w:val="000000"/>
                <w:sz w:val="22"/>
                <w:szCs w:val="22"/>
                <w:lang w:val="pt-BR"/>
              </w:rPr>
              <w:t>13,3</w:t>
            </w:r>
          </w:p>
        </w:tc>
      </w:tr>
      <w:tr w:rsidR="00BE04D3" w:rsidRPr="00687A5C" w:rsidTr="00320A23">
        <w:trPr>
          <w:trHeight w:val="301"/>
        </w:trPr>
        <w:tc>
          <w:tcPr>
            <w:tcW w:w="5323" w:type="dxa"/>
            <w:tcBorders>
              <w:top w:val="nil"/>
              <w:bottom w:val="single" w:sz="4" w:space="0" w:color="auto"/>
              <w:right w:val="single" w:sz="4" w:space="0" w:color="auto"/>
            </w:tcBorders>
            <w:shd w:val="clear" w:color="auto" w:fill="auto"/>
            <w:hideMark/>
          </w:tcPr>
          <w:p w:rsidR="00BE04D3" w:rsidRDefault="00BE04D3">
            <w:pPr>
              <w:autoSpaceDE w:val="0"/>
              <w:autoSpaceDN w:val="0"/>
              <w:adjustRightInd w:val="0"/>
              <w:rPr>
                <w:rFonts w:eastAsia="Calibri"/>
                <w:color w:val="000000"/>
                <w:sz w:val="22"/>
                <w:szCs w:val="22"/>
                <w:lang w:val="pt-BR"/>
              </w:rPr>
            </w:pPr>
            <w:r>
              <w:rPr>
                <w:rFonts w:eastAsia="Calibri"/>
                <w:color w:val="000000"/>
                <w:sz w:val="22"/>
                <w:szCs w:val="22"/>
                <w:lang w:val="pt-BR"/>
              </w:rPr>
              <w:t>ENGENHARIA DE ALIMENTOS</w:t>
            </w:r>
          </w:p>
        </w:tc>
        <w:tc>
          <w:tcPr>
            <w:tcW w:w="1228" w:type="dxa"/>
            <w:tcBorders>
              <w:top w:val="nil"/>
              <w:left w:val="nil"/>
              <w:bottom w:val="single" w:sz="4" w:space="0" w:color="auto"/>
              <w:right w:val="single" w:sz="4" w:space="0" w:color="auto"/>
            </w:tcBorders>
            <w:shd w:val="clear" w:color="auto" w:fill="auto"/>
            <w:vAlign w:val="bottom"/>
            <w:hideMark/>
          </w:tcPr>
          <w:p w:rsidR="00BE04D3" w:rsidRPr="00687A5C" w:rsidRDefault="00BE04D3" w:rsidP="00687A5C">
            <w:pPr>
              <w:jc w:val="center"/>
              <w:rPr>
                <w:color w:val="000000"/>
                <w:sz w:val="22"/>
                <w:szCs w:val="22"/>
                <w:lang w:val="pt-BR"/>
              </w:rPr>
            </w:pPr>
            <w:r w:rsidRPr="00687A5C">
              <w:rPr>
                <w:color w:val="000000"/>
                <w:sz w:val="22"/>
                <w:szCs w:val="22"/>
                <w:lang w:val="pt-BR"/>
              </w:rPr>
              <w:t>24</w:t>
            </w:r>
          </w:p>
        </w:tc>
        <w:tc>
          <w:tcPr>
            <w:tcW w:w="1228" w:type="dxa"/>
            <w:tcBorders>
              <w:top w:val="nil"/>
              <w:left w:val="nil"/>
              <w:bottom w:val="single" w:sz="4" w:space="0" w:color="auto"/>
              <w:right w:val="single" w:sz="4" w:space="0" w:color="auto"/>
            </w:tcBorders>
            <w:shd w:val="clear" w:color="auto" w:fill="auto"/>
            <w:vAlign w:val="bottom"/>
            <w:hideMark/>
          </w:tcPr>
          <w:p w:rsidR="00BE04D3" w:rsidRPr="00687A5C" w:rsidRDefault="00BE04D3" w:rsidP="00687A5C">
            <w:pPr>
              <w:jc w:val="center"/>
              <w:rPr>
                <w:color w:val="000000"/>
                <w:sz w:val="22"/>
                <w:szCs w:val="22"/>
                <w:lang w:val="pt-BR"/>
              </w:rPr>
            </w:pPr>
            <w:r w:rsidRPr="00687A5C">
              <w:rPr>
                <w:color w:val="000000"/>
                <w:sz w:val="22"/>
                <w:szCs w:val="22"/>
                <w:lang w:val="pt-BR"/>
              </w:rPr>
              <w:t>183</w:t>
            </w:r>
          </w:p>
        </w:tc>
        <w:tc>
          <w:tcPr>
            <w:tcW w:w="1279" w:type="dxa"/>
            <w:tcBorders>
              <w:top w:val="nil"/>
              <w:left w:val="nil"/>
              <w:bottom w:val="single" w:sz="4" w:space="0" w:color="auto"/>
            </w:tcBorders>
            <w:shd w:val="clear" w:color="auto" w:fill="auto"/>
            <w:vAlign w:val="bottom"/>
            <w:hideMark/>
          </w:tcPr>
          <w:p w:rsidR="00BE04D3" w:rsidRPr="00687A5C" w:rsidRDefault="00BE04D3" w:rsidP="00687A5C">
            <w:pPr>
              <w:jc w:val="center"/>
              <w:rPr>
                <w:color w:val="000000"/>
                <w:sz w:val="22"/>
                <w:szCs w:val="22"/>
                <w:lang w:val="pt-BR"/>
              </w:rPr>
            </w:pPr>
            <w:r w:rsidRPr="00687A5C">
              <w:rPr>
                <w:color w:val="000000"/>
                <w:sz w:val="22"/>
                <w:szCs w:val="22"/>
                <w:lang w:val="pt-BR"/>
              </w:rPr>
              <w:t>13,1</w:t>
            </w:r>
          </w:p>
        </w:tc>
      </w:tr>
      <w:tr w:rsidR="00BE04D3" w:rsidRPr="00687A5C" w:rsidTr="00320A23">
        <w:trPr>
          <w:trHeight w:val="301"/>
        </w:trPr>
        <w:tc>
          <w:tcPr>
            <w:tcW w:w="5323" w:type="dxa"/>
            <w:tcBorders>
              <w:top w:val="nil"/>
              <w:bottom w:val="single" w:sz="4" w:space="0" w:color="auto"/>
              <w:right w:val="single" w:sz="4" w:space="0" w:color="auto"/>
            </w:tcBorders>
            <w:shd w:val="clear" w:color="auto" w:fill="auto"/>
            <w:hideMark/>
          </w:tcPr>
          <w:p w:rsidR="00BE04D3" w:rsidRDefault="00BE04D3">
            <w:pPr>
              <w:autoSpaceDE w:val="0"/>
              <w:autoSpaceDN w:val="0"/>
              <w:adjustRightInd w:val="0"/>
              <w:rPr>
                <w:rFonts w:eastAsia="Calibri"/>
                <w:color w:val="000000"/>
                <w:sz w:val="22"/>
                <w:szCs w:val="22"/>
                <w:lang w:val="pt-BR"/>
              </w:rPr>
            </w:pPr>
            <w:r>
              <w:rPr>
                <w:rFonts w:eastAsia="Calibri"/>
                <w:color w:val="000000"/>
                <w:sz w:val="22"/>
                <w:szCs w:val="22"/>
                <w:lang w:val="pt-BR"/>
              </w:rPr>
              <w:t>ENGENHARIA DE ALIMENTOS (CAU)</w:t>
            </w:r>
          </w:p>
        </w:tc>
        <w:tc>
          <w:tcPr>
            <w:tcW w:w="1228" w:type="dxa"/>
            <w:tcBorders>
              <w:top w:val="nil"/>
              <w:left w:val="nil"/>
              <w:bottom w:val="single" w:sz="4" w:space="0" w:color="auto"/>
              <w:right w:val="single" w:sz="4" w:space="0" w:color="auto"/>
            </w:tcBorders>
            <w:shd w:val="clear" w:color="auto" w:fill="auto"/>
            <w:vAlign w:val="bottom"/>
            <w:hideMark/>
          </w:tcPr>
          <w:p w:rsidR="00BE04D3" w:rsidRPr="00687A5C" w:rsidRDefault="00BE04D3" w:rsidP="00687A5C">
            <w:pPr>
              <w:jc w:val="center"/>
              <w:rPr>
                <w:color w:val="000000"/>
                <w:sz w:val="22"/>
                <w:szCs w:val="22"/>
                <w:lang w:val="pt-BR"/>
              </w:rPr>
            </w:pPr>
            <w:r w:rsidRPr="00687A5C">
              <w:rPr>
                <w:color w:val="000000"/>
                <w:sz w:val="22"/>
                <w:szCs w:val="22"/>
                <w:lang w:val="pt-BR"/>
              </w:rPr>
              <w:t>43</w:t>
            </w:r>
          </w:p>
        </w:tc>
        <w:tc>
          <w:tcPr>
            <w:tcW w:w="1228" w:type="dxa"/>
            <w:tcBorders>
              <w:top w:val="nil"/>
              <w:left w:val="nil"/>
              <w:bottom w:val="single" w:sz="4" w:space="0" w:color="auto"/>
              <w:right w:val="single" w:sz="4" w:space="0" w:color="auto"/>
            </w:tcBorders>
            <w:shd w:val="clear" w:color="auto" w:fill="auto"/>
            <w:vAlign w:val="bottom"/>
            <w:hideMark/>
          </w:tcPr>
          <w:p w:rsidR="00BE04D3" w:rsidRPr="00687A5C" w:rsidRDefault="00BE04D3" w:rsidP="00687A5C">
            <w:pPr>
              <w:jc w:val="center"/>
              <w:rPr>
                <w:color w:val="000000"/>
                <w:sz w:val="22"/>
                <w:szCs w:val="22"/>
                <w:lang w:val="pt-BR"/>
              </w:rPr>
            </w:pPr>
            <w:r w:rsidRPr="00687A5C">
              <w:rPr>
                <w:color w:val="000000"/>
                <w:sz w:val="22"/>
                <w:szCs w:val="22"/>
                <w:lang w:val="pt-BR"/>
              </w:rPr>
              <w:t>101</w:t>
            </w:r>
          </w:p>
        </w:tc>
        <w:tc>
          <w:tcPr>
            <w:tcW w:w="1279" w:type="dxa"/>
            <w:tcBorders>
              <w:top w:val="nil"/>
              <w:left w:val="nil"/>
              <w:bottom w:val="single" w:sz="4" w:space="0" w:color="auto"/>
            </w:tcBorders>
            <w:shd w:val="clear" w:color="auto" w:fill="auto"/>
            <w:vAlign w:val="bottom"/>
            <w:hideMark/>
          </w:tcPr>
          <w:p w:rsidR="00BE04D3" w:rsidRPr="00687A5C" w:rsidRDefault="00BE04D3" w:rsidP="00687A5C">
            <w:pPr>
              <w:jc w:val="center"/>
              <w:rPr>
                <w:color w:val="000000"/>
                <w:sz w:val="22"/>
                <w:szCs w:val="22"/>
                <w:lang w:val="pt-BR"/>
              </w:rPr>
            </w:pPr>
            <w:r w:rsidRPr="00687A5C">
              <w:rPr>
                <w:color w:val="000000"/>
                <w:sz w:val="22"/>
                <w:szCs w:val="22"/>
                <w:lang w:val="pt-BR"/>
              </w:rPr>
              <w:t>42,6</w:t>
            </w:r>
          </w:p>
        </w:tc>
      </w:tr>
      <w:tr w:rsidR="00BE04D3" w:rsidRPr="00687A5C" w:rsidTr="00320A23">
        <w:trPr>
          <w:trHeight w:val="301"/>
        </w:trPr>
        <w:tc>
          <w:tcPr>
            <w:tcW w:w="5323" w:type="dxa"/>
            <w:tcBorders>
              <w:top w:val="nil"/>
              <w:bottom w:val="single" w:sz="4" w:space="0" w:color="auto"/>
              <w:right w:val="single" w:sz="4" w:space="0" w:color="auto"/>
            </w:tcBorders>
            <w:shd w:val="clear" w:color="auto" w:fill="auto"/>
            <w:hideMark/>
          </w:tcPr>
          <w:p w:rsidR="00BE04D3" w:rsidRDefault="00BE04D3">
            <w:pPr>
              <w:autoSpaceDE w:val="0"/>
              <w:autoSpaceDN w:val="0"/>
              <w:adjustRightInd w:val="0"/>
              <w:rPr>
                <w:rFonts w:eastAsia="Calibri"/>
                <w:color w:val="000000"/>
                <w:sz w:val="22"/>
                <w:szCs w:val="22"/>
                <w:lang w:val="pt-BR"/>
              </w:rPr>
            </w:pPr>
            <w:r>
              <w:rPr>
                <w:rFonts w:eastAsia="Calibri"/>
                <w:color w:val="000000"/>
                <w:sz w:val="22"/>
                <w:szCs w:val="22"/>
                <w:lang w:val="pt-BR"/>
              </w:rPr>
              <w:t>ENGENHARIA DE PRODUÇÃO</w:t>
            </w:r>
          </w:p>
        </w:tc>
        <w:tc>
          <w:tcPr>
            <w:tcW w:w="1228" w:type="dxa"/>
            <w:tcBorders>
              <w:top w:val="nil"/>
              <w:left w:val="nil"/>
              <w:bottom w:val="single" w:sz="4" w:space="0" w:color="auto"/>
              <w:right w:val="single" w:sz="4" w:space="0" w:color="auto"/>
            </w:tcBorders>
            <w:shd w:val="clear" w:color="auto" w:fill="auto"/>
            <w:vAlign w:val="bottom"/>
            <w:hideMark/>
          </w:tcPr>
          <w:p w:rsidR="00BE04D3" w:rsidRPr="00687A5C" w:rsidRDefault="00BE04D3" w:rsidP="00687A5C">
            <w:pPr>
              <w:jc w:val="center"/>
              <w:rPr>
                <w:color w:val="000000"/>
                <w:sz w:val="22"/>
                <w:szCs w:val="22"/>
                <w:lang w:val="pt-BR"/>
              </w:rPr>
            </w:pPr>
            <w:r w:rsidRPr="00687A5C">
              <w:rPr>
                <w:color w:val="000000"/>
                <w:sz w:val="22"/>
                <w:szCs w:val="22"/>
                <w:lang w:val="pt-BR"/>
              </w:rPr>
              <w:t>117</w:t>
            </w:r>
          </w:p>
        </w:tc>
        <w:tc>
          <w:tcPr>
            <w:tcW w:w="1228" w:type="dxa"/>
            <w:tcBorders>
              <w:top w:val="nil"/>
              <w:left w:val="nil"/>
              <w:bottom w:val="single" w:sz="4" w:space="0" w:color="auto"/>
              <w:right w:val="single" w:sz="4" w:space="0" w:color="auto"/>
            </w:tcBorders>
            <w:shd w:val="clear" w:color="auto" w:fill="auto"/>
            <w:vAlign w:val="bottom"/>
            <w:hideMark/>
          </w:tcPr>
          <w:p w:rsidR="00BE04D3" w:rsidRPr="00687A5C" w:rsidRDefault="00BE04D3" w:rsidP="00687A5C">
            <w:pPr>
              <w:jc w:val="center"/>
              <w:rPr>
                <w:color w:val="000000"/>
                <w:sz w:val="22"/>
                <w:szCs w:val="22"/>
                <w:lang w:val="pt-BR"/>
              </w:rPr>
            </w:pPr>
            <w:r w:rsidRPr="00687A5C">
              <w:rPr>
                <w:color w:val="000000"/>
                <w:sz w:val="22"/>
                <w:szCs w:val="22"/>
                <w:lang w:val="pt-BR"/>
              </w:rPr>
              <w:t>644</w:t>
            </w:r>
          </w:p>
        </w:tc>
        <w:tc>
          <w:tcPr>
            <w:tcW w:w="1279" w:type="dxa"/>
            <w:tcBorders>
              <w:top w:val="nil"/>
              <w:left w:val="nil"/>
              <w:bottom w:val="single" w:sz="4" w:space="0" w:color="auto"/>
            </w:tcBorders>
            <w:shd w:val="clear" w:color="auto" w:fill="auto"/>
            <w:vAlign w:val="bottom"/>
            <w:hideMark/>
          </w:tcPr>
          <w:p w:rsidR="00BE04D3" w:rsidRPr="00687A5C" w:rsidRDefault="00BE04D3" w:rsidP="00687A5C">
            <w:pPr>
              <w:jc w:val="center"/>
              <w:rPr>
                <w:color w:val="000000"/>
                <w:sz w:val="22"/>
                <w:szCs w:val="22"/>
                <w:lang w:val="pt-BR"/>
              </w:rPr>
            </w:pPr>
            <w:r w:rsidRPr="00687A5C">
              <w:rPr>
                <w:color w:val="000000"/>
                <w:sz w:val="22"/>
                <w:szCs w:val="22"/>
                <w:lang w:val="pt-BR"/>
              </w:rPr>
              <w:t>18,2</w:t>
            </w:r>
          </w:p>
        </w:tc>
      </w:tr>
      <w:tr w:rsidR="00BE04D3" w:rsidRPr="00687A5C" w:rsidTr="00320A23">
        <w:trPr>
          <w:trHeight w:val="301"/>
        </w:trPr>
        <w:tc>
          <w:tcPr>
            <w:tcW w:w="5323" w:type="dxa"/>
            <w:tcBorders>
              <w:top w:val="nil"/>
              <w:bottom w:val="single" w:sz="4" w:space="0" w:color="auto"/>
              <w:right w:val="single" w:sz="4" w:space="0" w:color="auto"/>
            </w:tcBorders>
            <w:shd w:val="clear" w:color="auto" w:fill="auto"/>
            <w:hideMark/>
          </w:tcPr>
          <w:p w:rsidR="00BE04D3" w:rsidRDefault="00BE04D3">
            <w:pPr>
              <w:autoSpaceDE w:val="0"/>
              <w:autoSpaceDN w:val="0"/>
              <w:adjustRightInd w:val="0"/>
              <w:rPr>
                <w:rFonts w:eastAsia="Calibri"/>
                <w:color w:val="000000"/>
                <w:sz w:val="22"/>
                <w:szCs w:val="22"/>
                <w:lang w:val="pt-BR"/>
              </w:rPr>
            </w:pPr>
            <w:r>
              <w:rPr>
                <w:rFonts w:eastAsia="Calibri"/>
                <w:color w:val="000000"/>
                <w:sz w:val="22"/>
                <w:szCs w:val="22"/>
                <w:lang w:val="pt-BR"/>
              </w:rPr>
              <w:t>ENGENHARIA DE PRODUÇÃO (CRG)</w:t>
            </w:r>
          </w:p>
        </w:tc>
        <w:tc>
          <w:tcPr>
            <w:tcW w:w="1228" w:type="dxa"/>
            <w:tcBorders>
              <w:top w:val="nil"/>
              <w:left w:val="nil"/>
              <w:bottom w:val="single" w:sz="4" w:space="0" w:color="auto"/>
              <w:right w:val="single" w:sz="4" w:space="0" w:color="auto"/>
            </w:tcBorders>
            <w:shd w:val="clear" w:color="auto" w:fill="auto"/>
            <w:vAlign w:val="bottom"/>
            <w:hideMark/>
          </w:tcPr>
          <w:p w:rsidR="00BE04D3" w:rsidRPr="00687A5C" w:rsidRDefault="00BE04D3" w:rsidP="00687A5C">
            <w:pPr>
              <w:jc w:val="center"/>
              <w:rPr>
                <w:color w:val="000000"/>
                <w:sz w:val="22"/>
                <w:szCs w:val="22"/>
                <w:lang w:val="pt-BR"/>
              </w:rPr>
            </w:pPr>
            <w:r w:rsidRPr="00687A5C">
              <w:rPr>
                <w:color w:val="000000"/>
                <w:sz w:val="22"/>
                <w:szCs w:val="22"/>
                <w:lang w:val="pt-BR"/>
              </w:rPr>
              <w:t>34</w:t>
            </w:r>
          </w:p>
        </w:tc>
        <w:tc>
          <w:tcPr>
            <w:tcW w:w="1228" w:type="dxa"/>
            <w:tcBorders>
              <w:top w:val="nil"/>
              <w:left w:val="nil"/>
              <w:bottom w:val="single" w:sz="4" w:space="0" w:color="auto"/>
              <w:right w:val="single" w:sz="4" w:space="0" w:color="auto"/>
            </w:tcBorders>
            <w:shd w:val="clear" w:color="auto" w:fill="auto"/>
            <w:vAlign w:val="bottom"/>
            <w:hideMark/>
          </w:tcPr>
          <w:p w:rsidR="00BE04D3" w:rsidRPr="00687A5C" w:rsidRDefault="00BE04D3" w:rsidP="00687A5C">
            <w:pPr>
              <w:jc w:val="center"/>
              <w:rPr>
                <w:color w:val="000000"/>
                <w:sz w:val="22"/>
                <w:szCs w:val="22"/>
                <w:lang w:val="pt-BR"/>
              </w:rPr>
            </w:pPr>
            <w:r w:rsidRPr="00687A5C">
              <w:rPr>
                <w:color w:val="000000"/>
                <w:sz w:val="22"/>
                <w:szCs w:val="22"/>
                <w:lang w:val="pt-BR"/>
              </w:rPr>
              <w:t>133</w:t>
            </w:r>
          </w:p>
        </w:tc>
        <w:tc>
          <w:tcPr>
            <w:tcW w:w="1279" w:type="dxa"/>
            <w:tcBorders>
              <w:top w:val="nil"/>
              <w:left w:val="nil"/>
              <w:bottom w:val="single" w:sz="4" w:space="0" w:color="auto"/>
            </w:tcBorders>
            <w:shd w:val="clear" w:color="auto" w:fill="auto"/>
            <w:vAlign w:val="bottom"/>
            <w:hideMark/>
          </w:tcPr>
          <w:p w:rsidR="00BE04D3" w:rsidRPr="00687A5C" w:rsidRDefault="00BE04D3" w:rsidP="00687A5C">
            <w:pPr>
              <w:jc w:val="center"/>
              <w:rPr>
                <w:color w:val="000000"/>
                <w:sz w:val="22"/>
                <w:szCs w:val="22"/>
                <w:lang w:val="pt-BR"/>
              </w:rPr>
            </w:pPr>
            <w:r w:rsidRPr="00687A5C">
              <w:rPr>
                <w:color w:val="000000"/>
                <w:sz w:val="22"/>
                <w:szCs w:val="22"/>
                <w:lang w:val="pt-BR"/>
              </w:rPr>
              <w:t>25,6</w:t>
            </w:r>
          </w:p>
        </w:tc>
      </w:tr>
      <w:tr w:rsidR="00BE04D3" w:rsidRPr="00687A5C" w:rsidTr="00320A23">
        <w:trPr>
          <w:trHeight w:val="301"/>
        </w:trPr>
        <w:tc>
          <w:tcPr>
            <w:tcW w:w="5323" w:type="dxa"/>
            <w:tcBorders>
              <w:top w:val="nil"/>
              <w:bottom w:val="single" w:sz="4" w:space="0" w:color="auto"/>
              <w:right w:val="single" w:sz="4" w:space="0" w:color="auto"/>
            </w:tcBorders>
            <w:shd w:val="clear" w:color="auto" w:fill="auto"/>
            <w:hideMark/>
          </w:tcPr>
          <w:p w:rsidR="00BE04D3" w:rsidRDefault="00BE04D3">
            <w:pPr>
              <w:autoSpaceDE w:val="0"/>
              <w:autoSpaceDN w:val="0"/>
              <w:adjustRightInd w:val="0"/>
              <w:rPr>
                <w:rFonts w:eastAsia="Calibri"/>
                <w:color w:val="000000"/>
                <w:sz w:val="22"/>
                <w:szCs w:val="22"/>
                <w:lang w:val="pt-BR"/>
              </w:rPr>
            </w:pPr>
            <w:r>
              <w:rPr>
                <w:rFonts w:eastAsia="Calibri"/>
                <w:color w:val="000000"/>
                <w:sz w:val="22"/>
                <w:szCs w:val="22"/>
                <w:lang w:val="pt-BR"/>
              </w:rPr>
              <w:t>ENGENHARIA ELÉTRICA</w:t>
            </w:r>
          </w:p>
        </w:tc>
        <w:tc>
          <w:tcPr>
            <w:tcW w:w="1228" w:type="dxa"/>
            <w:tcBorders>
              <w:top w:val="nil"/>
              <w:left w:val="nil"/>
              <w:bottom w:val="single" w:sz="4" w:space="0" w:color="auto"/>
              <w:right w:val="single" w:sz="4" w:space="0" w:color="auto"/>
            </w:tcBorders>
            <w:shd w:val="clear" w:color="auto" w:fill="auto"/>
            <w:vAlign w:val="bottom"/>
            <w:hideMark/>
          </w:tcPr>
          <w:p w:rsidR="00BE04D3" w:rsidRPr="00687A5C" w:rsidRDefault="00BE04D3" w:rsidP="00687A5C">
            <w:pPr>
              <w:jc w:val="center"/>
              <w:rPr>
                <w:color w:val="000000"/>
                <w:sz w:val="22"/>
                <w:szCs w:val="22"/>
                <w:lang w:val="pt-BR"/>
              </w:rPr>
            </w:pPr>
            <w:r w:rsidRPr="00687A5C">
              <w:rPr>
                <w:color w:val="000000"/>
                <w:sz w:val="22"/>
                <w:szCs w:val="22"/>
                <w:lang w:val="pt-BR"/>
              </w:rPr>
              <w:t>20</w:t>
            </w:r>
          </w:p>
        </w:tc>
        <w:tc>
          <w:tcPr>
            <w:tcW w:w="1228" w:type="dxa"/>
            <w:tcBorders>
              <w:top w:val="nil"/>
              <w:left w:val="nil"/>
              <w:bottom w:val="single" w:sz="4" w:space="0" w:color="auto"/>
              <w:right w:val="single" w:sz="4" w:space="0" w:color="auto"/>
            </w:tcBorders>
            <w:shd w:val="clear" w:color="auto" w:fill="auto"/>
            <w:vAlign w:val="bottom"/>
            <w:hideMark/>
          </w:tcPr>
          <w:p w:rsidR="00BE04D3" w:rsidRPr="00687A5C" w:rsidRDefault="00BE04D3" w:rsidP="00687A5C">
            <w:pPr>
              <w:jc w:val="center"/>
              <w:rPr>
                <w:color w:val="000000"/>
                <w:sz w:val="22"/>
                <w:szCs w:val="22"/>
                <w:lang w:val="pt-BR"/>
              </w:rPr>
            </w:pPr>
            <w:r w:rsidRPr="00687A5C">
              <w:rPr>
                <w:color w:val="000000"/>
                <w:sz w:val="22"/>
                <w:szCs w:val="22"/>
                <w:lang w:val="pt-BR"/>
              </w:rPr>
              <w:t>205</w:t>
            </w:r>
          </w:p>
        </w:tc>
        <w:tc>
          <w:tcPr>
            <w:tcW w:w="1279" w:type="dxa"/>
            <w:tcBorders>
              <w:top w:val="nil"/>
              <w:left w:val="nil"/>
              <w:bottom w:val="single" w:sz="4" w:space="0" w:color="auto"/>
            </w:tcBorders>
            <w:shd w:val="clear" w:color="auto" w:fill="auto"/>
            <w:vAlign w:val="bottom"/>
            <w:hideMark/>
          </w:tcPr>
          <w:p w:rsidR="00BE04D3" w:rsidRPr="00687A5C" w:rsidRDefault="00BE04D3" w:rsidP="00687A5C">
            <w:pPr>
              <w:jc w:val="center"/>
              <w:rPr>
                <w:color w:val="000000"/>
                <w:sz w:val="22"/>
                <w:szCs w:val="22"/>
                <w:lang w:val="pt-BR"/>
              </w:rPr>
            </w:pPr>
            <w:r w:rsidRPr="00687A5C">
              <w:rPr>
                <w:color w:val="000000"/>
                <w:sz w:val="22"/>
                <w:szCs w:val="22"/>
                <w:lang w:val="pt-BR"/>
              </w:rPr>
              <w:t>9,8</w:t>
            </w:r>
          </w:p>
        </w:tc>
      </w:tr>
      <w:tr w:rsidR="00BE04D3" w:rsidRPr="00687A5C" w:rsidTr="00320A23">
        <w:trPr>
          <w:trHeight w:val="301"/>
        </w:trPr>
        <w:tc>
          <w:tcPr>
            <w:tcW w:w="5323" w:type="dxa"/>
            <w:tcBorders>
              <w:top w:val="nil"/>
              <w:bottom w:val="single" w:sz="4" w:space="0" w:color="auto"/>
              <w:right w:val="single" w:sz="4" w:space="0" w:color="auto"/>
            </w:tcBorders>
            <w:shd w:val="clear" w:color="auto" w:fill="auto"/>
            <w:hideMark/>
          </w:tcPr>
          <w:p w:rsidR="00BE04D3" w:rsidRDefault="00BE04D3">
            <w:pPr>
              <w:autoSpaceDE w:val="0"/>
              <w:autoSpaceDN w:val="0"/>
              <w:adjustRightInd w:val="0"/>
              <w:rPr>
                <w:rFonts w:eastAsia="Calibri"/>
                <w:color w:val="000000"/>
                <w:sz w:val="22"/>
                <w:szCs w:val="22"/>
                <w:lang w:val="pt-BR"/>
              </w:rPr>
            </w:pPr>
            <w:r>
              <w:rPr>
                <w:rFonts w:eastAsia="Calibri"/>
                <w:color w:val="000000"/>
                <w:sz w:val="22"/>
                <w:szCs w:val="22"/>
                <w:lang w:val="pt-BR"/>
              </w:rPr>
              <w:t>ENGENHARIA MECÂNICA</w:t>
            </w:r>
          </w:p>
        </w:tc>
        <w:tc>
          <w:tcPr>
            <w:tcW w:w="1228" w:type="dxa"/>
            <w:tcBorders>
              <w:top w:val="nil"/>
              <w:left w:val="nil"/>
              <w:bottom w:val="single" w:sz="4" w:space="0" w:color="auto"/>
              <w:right w:val="single" w:sz="4" w:space="0" w:color="auto"/>
            </w:tcBorders>
            <w:shd w:val="clear" w:color="auto" w:fill="auto"/>
            <w:vAlign w:val="bottom"/>
            <w:hideMark/>
          </w:tcPr>
          <w:p w:rsidR="00BE04D3" w:rsidRPr="00687A5C" w:rsidRDefault="00BE04D3" w:rsidP="00687A5C">
            <w:pPr>
              <w:jc w:val="center"/>
              <w:rPr>
                <w:color w:val="000000"/>
                <w:sz w:val="22"/>
                <w:szCs w:val="22"/>
                <w:lang w:val="pt-BR"/>
              </w:rPr>
            </w:pPr>
            <w:r w:rsidRPr="00687A5C">
              <w:rPr>
                <w:color w:val="000000"/>
                <w:sz w:val="22"/>
                <w:szCs w:val="22"/>
                <w:lang w:val="pt-BR"/>
              </w:rPr>
              <w:t>39</w:t>
            </w:r>
          </w:p>
        </w:tc>
        <w:tc>
          <w:tcPr>
            <w:tcW w:w="1228" w:type="dxa"/>
            <w:tcBorders>
              <w:top w:val="nil"/>
              <w:left w:val="nil"/>
              <w:bottom w:val="single" w:sz="4" w:space="0" w:color="auto"/>
              <w:right w:val="single" w:sz="4" w:space="0" w:color="auto"/>
            </w:tcBorders>
            <w:shd w:val="clear" w:color="auto" w:fill="auto"/>
            <w:vAlign w:val="bottom"/>
            <w:hideMark/>
          </w:tcPr>
          <w:p w:rsidR="00BE04D3" w:rsidRPr="00687A5C" w:rsidRDefault="00BE04D3" w:rsidP="00687A5C">
            <w:pPr>
              <w:jc w:val="center"/>
              <w:rPr>
                <w:color w:val="000000"/>
                <w:sz w:val="22"/>
                <w:szCs w:val="22"/>
                <w:lang w:val="pt-BR"/>
              </w:rPr>
            </w:pPr>
            <w:r w:rsidRPr="00687A5C">
              <w:rPr>
                <w:color w:val="000000"/>
                <w:sz w:val="22"/>
                <w:szCs w:val="22"/>
                <w:lang w:val="pt-BR"/>
              </w:rPr>
              <w:t>200</w:t>
            </w:r>
          </w:p>
        </w:tc>
        <w:tc>
          <w:tcPr>
            <w:tcW w:w="1279" w:type="dxa"/>
            <w:tcBorders>
              <w:top w:val="nil"/>
              <w:left w:val="nil"/>
              <w:bottom w:val="single" w:sz="4" w:space="0" w:color="auto"/>
            </w:tcBorders>
            <w:shd w:val="clear" w:color="auto" w:fill="auto"/>
            <w:vAlign w:val="bottom"/>
            <w:hideMark/>
          </w:tcPr>
          <w:p w:rsidR="00BE04D3" w:rsidRPr="00687A5C" w:rsidRDefault="00BE04D3" w:rsidP="00687A5C">
            <w:pPr>
              <w:jc w:val="center"/>
              <w:rPr>
                <w:color w:val="000000"/>
                <w:sz w:val="22"/>
                <w:szCs w:val="22"/>
                <w:lang w:val="pt-BR"/>
              </w:rPr>
            </w:pPr>
            <w:r w:rsidRPr="00687A5C">
              <w:rPr>
                <w:color w:val="000000"/>
                <w:sz w:val="22"/>
                <w:szCs w:val="22"/>
                <w:lang w:val="pt-BR"/>
              </w:rPr>
              <w:t>19,5</w:t>
            </w:r>
          </w:p>
        </w:tc>
      </w:tr>
      <w:tr w:rsidR="00BE04D3" w:rsidRPr="00687A5C" w:rsidTr="00320A23">
        <w:trPr>
          <w:trHeight w:val="301"/>
        </w:trPr>
        <w:tc>
          <w:tcPr>
            <w:tcW w:w="5323" w:type="dxa"/>
            <w:tcBorders>
              <w:top w:val="nil"/>
              <w:bottom w:val="single" w:sz="4" w:space="0" w:color="auto"/>
              <w:right w:val="single" w:sz="4" w:space="0" w:color="auto"/>
            </w:tcBorders>
            <w:shd w:val="clear" w:color="auto" w:fill="auto"/>
            <w:hideMark/>
          </w:tcPr>
          <w:p w:rsidR="00BE04D3" w:rsidRDefault="00BE04D3">
            <w:pPr>
              <w:autoSpaceDE w:val="0"/>
              <w:autoSpaceDN w:val="0"/>
              <w:adjustRightInd w:val="0"/>
              <w:rPr>
                <w:rFonts w:eastAsia="Calibri"/>
                <w:color w:val="000000"/>
                <w:sz w:val="22"/>
                <w:szCs w:val="22"/>
                <w:lang w:val="pt-BR"/>
              </w:rPr>
            </w:pPr>
            <w:r>
              <w:rPr>
                <w:rFonts w:eastAsia="Calibri"/>
                <w:color w:val="000000"/>
                <w:sz w:val="22"/>
                <w:szCs w:val="22"/>
                <w:lang w:val="pt-BR"/>
              </w:rPr>
              <w:t>ENGENHARIA QUÍMICA</w:t>
            </w:r>
          </w:p>
        </w:tc>
        <w:tc>
          <w:tcPr>
            <w:tcW w:w="1228" w:type="dxa"/>
            <w:tcBorders>
              <w:top w:val="nil"/>
              <w:left w:val="nil"/>
              <w:bottom w:val="single" w:sz="4" w:space="0" w:color="auto"/>
              <w:right w:val="single" w:sz="4" w:space="0" w:color="auto"/>
            </w:tcBorders>
            <w:shd w:val="clear" w:color="auto" w:fill="auto"/>
            <w:vAlign w:val="bottom"/>
            <w:hideMark/>
          </w:tcPr>
          <w:p w:rsidR="00BE04D3" w:rsidRPr="00687A5C" w:rsidRDefault="00BE04D3" w:rsidP="00687A5C">
            <w:pPr>
              <w:jc w:val="center"/>
              <w:rPr>
                <w:color w:val="000000"/>
                <w:sz w:val="22"/>
                <w:szCs w:val="22"/>
                <w:lang w:val="pt-BR"/>
              </w:rPr>
            </w:pPr>
            <w:r w:rsidRPr="00687A5C">
              <w:rPr>
                <w:color w:val="000000"/>
                <w:sz w:val="22"/>
                <w:szCs w:val="22"/>
                <w:lang w:val="pt-BR"/>
              </w:rPr>
              <w:t>72</w:t>
            </w:r>
          </w:p>
        </w:tc>
        <w:tc>
          <w:tcPr>
            <w:tcW w:w="1228" w:type="dxa"/>
            <w:tcBorders>
              <w:top w:val="nil"/>
              <w:left w:val="nil"/>
              <w:bottom w:val="single" w:sz="4" w:space="0" w:color="auto"/>
              <w:right w:val="single" w:sz="4" w:space="0" w:color="auto"/>
            </w:tcBorders>
            <w:shd w:val="clear" w:color="auto" w:fill="auto"/>
            <w:vAlign w:val="bottom"/>
            <w:hideMark/>
          </w:tcPr>
          <w:p w:rsidR="00BE04D3" w:rsidRPr="00687A5C" w:rsidRDefault="00BE04D3" w:rsidP="00687A5C">
            <w:pPr>
              <w:jc w:val="center"/>
              <w:rPr>
                <w:color w:val="000000"/>
                <w:sz w:val="22"/>
                <w:szCs w:val="22"/>
                <w:lang w:val="pt-BR"/>
              </w:rPr>
            </w:pPr>
            <w:r w:rsidRPr="00687A5C">
              <w:rPr>
                <w:color w:val="000000"/>
                <w:sz w:val="22"/>
                <w:szCs w:val="22"/>
                <w:lang w:val="pt-BR"/>
              </w:rPr>
              <w:t>443</w:t>
            </w:r>
          </w:p>
        </w:tc>
        <w:tc>
          <w:tcPr>
            <w:tcW w:w="1279" w:type="dxa"/>
            <w:tcBorders>
              <w:top w:val="nil"/>
              <w:left w:val="nil"/>
              <w:bottom w:val="single" w:sz="4" w:space="0" w:color="auto"/>
            </w:tcBorders>
            <w:shd w:val="clear" w:color="auto" w:fill="auto"/>
            <w:vAlign w:val="bottom"/>
            <w:hideMark/>
          </w:tcPr>
          <w:p w:rsidR="00BE04D3" w:rsidRPr="00687A5C" w:rsidRDefault="00BE04D3" w:rsidP="00687A5C">
            <w:pPr>
              <w:jc w:val="center"/>
              <w:rPr>
                <w:color w:val="000000"/>
                <w:sz w:val="22"/>
                <w:szCs w:val="22"/>
                <w:lang w:val="pt-BR"/>
              </w:rPr>
            </w:pPr>
            <w:r w:rsidRPr="00687A5C">
              <w:rPr>
                <w:color w:val="000000"/>
                <w:sz w:val="22"/>
                <w:szCs w:val="22"/>
                <w:lang w:val="pt-BR"/>
              </w:rPr>
              <w:t>16,3</w:t>
            </w:r>
          </w:p>
        </w:tc>
      </w:tr>
      <w:tr w:rsidR="00BE04D3" w:rsidRPr="00687A5C" w:rsidTr="00320A23">
        <w:trPr>
          <w:trHeight w:val="301"/>
        </w:trPr>
        <w:tc>
          <w:tcPr>
            <w:tcW w:w="5323" w:type="dxa"/>
            <w:tcBorders>
              <w:top w:val="nil"/>
              <w:bottom w:val="single" w:sz="4" w:space="0" w:color="auto"/>
              <w:right w:val="single" w:sz="4" w:space="0" w:color="auto"/>
            </w:tcBorders>
            <w:shd w:val="clear" w:color="auto" w:fill="auto"/>
            <w:hideMark/>
          </w:tcPr>
          <w:p w:rsidR="00BE04D3" w:rsidRDefault="00BE04D3">
            <w:pPr>
              <w:autoSpaceDE w:val="0"/>
              <w:autoSpaceDN w:val="0"/>
              <w:adjustRightInd w:val="0"/>
              <w:rPr>
                <w:rFonts w:eastAsia="Calibri"/>
                <w:color w:val="000000"/>
                <w:sz w:val="22"/>
                <w:szCs w:val="22"/>
                <w:lang w:val="pt-BR"/>
              </w:rPr>
            </w:pPr>
            <w:r>
              <w:rPr>
                <w:rFonts w:eastAsia="Calibri"/>
                <w:color w:val="000000"/>
                <w:sz w:val="22"/>
                <w:szCs w:val="22"/>
                <w:lang w:val="pt-BR"/>
              </w:rPr>
              <w:t>ENGENHARIA TÊXTIL</w:t>
            </w:r>
          </w:p>
        </w:tc>
        <w:tc>
          <w:tcPr>
            <w:tcW w:w="1228" w:type="dxa"/>
            <w:tcBorders>
              <w:top w:val="nil"/>
              <w:left w:val="nil"/>
              <w:bottom w:val="single" w:sz="4" w:space="0" w:color="auto"/>
              <w:right w:val="single" w:sz="4" w:space="0" w:color="auto"/>
            </w:tcBorders>
            <w:shd w:val="clear" w:color="auto" w:fill="auto"/>
            <w:vAlign w:val="bottom"/>
            <w:hideMark/>
          </w:tcPr>
          <w:p w:rsidR="00BE04D3" w:rsidRPr="00687A5C" w:rsidRDefault="00BE04D3" w:rsidP="00687A5C">
            <w:pPr>
              <w:jc w:val="center"/>
              <w:rPr>
                <w:color w:val="000000"/>
                <w:sz w:val="22"/>
                <w:szCs w:val="22"/>
                <w:lang w:val="pt-BR"/>
              </w:rPr>
            </w:pPr>
            <w:r w:rsidRPr="00687A5C">
              <w:rPr>
                <w:color w:val="000000"/>
                <w:sz w:val="22"/>
                <w:szCs w:val="22"/>
                <w:lang w:val="pt-BR"/>
              </w:rPr>
              <w:t>37</w:t>
            </w:r>
          </w:p>
        </w:tc>
        <w:tc>
          <w:tcPr>
            <w:tcW w:w="1228" w:type="dxa"/>
            <w:tcBorders>
              <w:top w:val="nil"/>
              <w:left w:val="nil"/>
              <w:bottom w:val="single" w:sz="4" w:space="0" w:color="auto"/>
              <w:right w:val="single" w:sz="4" w:space="0" w:color="auto"/>
            </w:tcBorders>
            <w:shd w:val="clear" w:color="auto" w:fill="auto"/>
            <w:vAlign w:val="bottom"/>
            <w:hideMark/>
          </w:tcPr>
          <w:p w:rsidR="00BE04D3" w:rsidRPr="00687A5C" w:rsidRDefault="00BE04D3" w:rsidP="00687A5C">
            <w:pPr>
              <w:jc w:val="center"/>
              <w:rPr>
                <w:color w:val="000000"/>
                <w:sz w:val="22"/>
                <w:szCs w:val="22"/>
                <w:lang w:val="pt-BR"/>
              </w:rPr>
            </w:pPr>
            <w:r w:rsidRPr="00687A5C">
              <w:rPr>
                <w:color w:val="000000"/>
                <w:sz w:val="22"/>
                <w:szCs w:val="22"/>
                <w:lang w:val="pt-BR"/>
              </w:rPr>
              <w:t>58</w:t>
            </w:r>
          </w:p>
        </w:tc>
        <w:tc>
          <w:tcPr>
            <w:tcW w:w="1279" w:type="dxa"/>
            <w:tcBorders>
              <w:top w:val="nil"/>
              <w:left w:val="nil"/>
              <w:bottom w:val="single" w:sz="4" w:space="0" w:color="auto"/>
            </w:tcBorders>
            <w:shd w:val="clear" w:color="auto" w:fill="auto"/>
            <w:vAlign w:val="bottom"/>
            <w:hideMark/>
          </w:tcPr>
          <w:p w:rsidR="00BE04D3" w:rsidRPr="00687A5C" w:rsidRDefault="00BE04D3" w:rsidP="00687A5C">
            <w:pPr>
              <w:jc w:val="center"/>
              <w:rPr>
                <w:color w:val="000000"/>
                <w:sz w:val="22"/>
                <w:szCs w:val="22"/>
                <w:lang w:val="pt-BR"/>
              </w:rPr>
            </w:pPr>
            <w:r w:rsidRPr="00687A5C">
              <w:rPr>
                <w:color w:val="000000"/>
                <w:sz w:val="22"/>
                <w:szCs w:val="22"/>
                <w:lang w:val="pt-BR"/>
              </w:rPr>
              <w:t>63,8</w:t>
            </w:r>
          </w:p>
        </w:tc>
      </w:tr>
      <w:tr w:rsidR="00BE04D3" w:rsidRPr="00687A5C" w:rsidTr="00320A23">
        <w:trPr>
          <w:trHeight w:val="301"/>
        </w:trPr>
        <w:tc>
          <w:tcPr>
            <w:tcW w:w="5323" w:type="dxa"/>
            <w:tcBorders>
              <w:top w:val="nil"/>
              <w:bottom w:val="single" w:sz="4" w:space="0" w:color="auto"/>
              <w:right w:val="single" w:sz="4" w:space="0" w:color="auto"/>
            </w:tcBorders>
            <w:shd w:val="clear" w:color="auto" w:fill="auto"/>
            <w:hideMark/>
          </w:tcPr>
          <w:p w:rsidR="00BE04D3" w:rsidRDefault="00BE04D3">
            <w:pPr>
              <w:autoSpaceDE w:val="0"/>
              <w:autoSpaceDN w:val="0"/>
              <w:adjustRightInd w:val="0"/>
              <w:rPr>
                <w:rFonts w:eastAsia="Calibri"/>
                <w:color w:val="000000"/>
                <w:sz w:val="22"/>
                <w:szCs w:val="22"/>
                <w:lang w:val="pt-BR"/>
              </w:rPr>
            </w:pPr>
            <w:r>
              <w:rPr>
                <w:rFonts w:eastAsia="Calibri"/>
                <w:color w:val="000000"/>
                <w:sz w:val="22"/>
                <w:szCs w:val="22"/>
                <w:lang w:val="pt-BR"/>
              </w:rPr>
              <w:t>INFORMÁTICA</w:t>
            </w:r>
          </w:p>
        </w:tc>
        <w:tc>
          <w:tcPr>
            <w:tcW w:w="1228" w:type="dxa"/>
            <w:tcBorders>
              <w:top w:val="nil"/>
              <w:left w:val="nil"/>
              <w:bottom w:val="single" w:sz="4" w:space="0" w:color="auto"/>
              <w:right w:val="single" w:sz="4" w:space="0" w:color="auto"/>
            </w:tcBorders>
            <w:shd w:val="clear" w:color="auto" w:fill="auto"/>
            <w:vAlign w:val="bottom"/>
            <w:hideMark/>
          </w:tcPr>
          <w:p w:rsidR="00BE04D3" w:rsidRPr="00687A5C" w:rsidRDefault="00BE04D3" w:rsidP="00687A5C">
            <w:pPr>
              <w:jc w:val="center"/>
              <w:rPr>
                <w:color w:val="000000"/>
                <w:sz w:val="22"/>
                <w:szCs w:val="22"/>
                <w:lang w:val="pt-BR"/>
              </w:rPr>
            </w:pPr>
            <w:r w:rsidRPr="00687A5C">
              <w:rPr>
                <w:color w:val="000000"/>
                <w:sz w:val="22"/>
                <w:szCs w:val="22"/>
                <w:lang w:val="pt-BR"/>
              </w:rPr>
              <w:t>41</w:t>
            </w:r>
          </w:p>
        </w:tc>
        <w:tc>
          <w:tcPr>
            <w:tcW w:w="1228" w:type="dxa"/>
            <w:tcBorders>
              <w:top w:val="nil"/>
              <w:left w:val="nil"/>
              <w:bottom w:val="single" w:sz="4" w:space="0" w:color="auto"/>
              <w:right w:val="single" w:sz="4" w:space="0" w:color="auto"/>
            </w:tcBorders>
            <w:shd w:val="clear" w:color="auto" w:fill="auto"/>
            <w:vAlign w:val="bottom"/>
            <w:hideMark/>
          </w:tcPr>
          <w:p w:rsidR="00BE04D3" w:rsidRPr="00687A5C" w:rsidRDefault="00BE04D3" w:rsidP="00687A5C">
            <w:pPr>
              <w:jc w:val="center"/>
              <w:rPr>
                <w:color w:val="000000"/>
                <w:sz w:val="22"/>
                <w:szCs w:val="22"/>
                <w:lang w:val="pt-BR"/>
              </w:rPr>
            </w:pPr>
            <w:r w:rsidRPr="00687A5C">
              <w:rPr>
                <w:color w:val="000000"/>
                <w:sz w:val="22"/>
                <w:szCs w:val="22"/>
                <w:lang w:val="pt-BR"/>
              </w:rPr>
              <w:t>208</w:t>
            </w:r>
          </w:p>
        </w:tc>
        <w:tc>
          <w:tcPr>
            <w:tcW w:w="1279" w:type="dxa"/>
            <w:tcBorders>
              <w:top w:val="nil"/>
              <w:left w:val="nil"/>
              <w:bottom w:val="single" w:sz="4" w:space="0" w:color="auto"/>
            </w:tcBorders>
            <w:shd w:val="clear" w:color="auto" w:fill="auto"/>
            <w:vAlign w:val="bottom"/>
            <w:hideMark/>
          </w:tcPr>
          <w:p w:rsidR="00BE04D3" w:rsidRPr="00687A5C" w:rsidRDefault="00BE04D3" w:rsidP="00687A5C">
            <w:pPr>
              <w:jc w:val="center"/>
              <w:rPr>
                <w:color w:val="000000"/>
                <w:sz w:val="22"/>
                <w:szCs w:val="22"/>
                <w:lang w:val="pt-BR"/>
              </w:rPr>
            </w:pPr>
            <w:r w:rsidRPr="00687A5C">
              <w:rPr>
                <w:color w:val="000000"/>
                <w:sz w:val="22"/>
                <w:szCs w:val="22"/>
                <w:lang w:val="pt-BR"/>
              </w:rPr>
              <w:t>19,7</w:t>
            </w:r>
          </w:p>
        </w:tc>
      </w:tr>
      <w:tr w:rsidR="00BE04D3" w:rsidRPr="00687A5C" w:rsidTr="00320A23">
        <w:trPr>
          <w:trHeight w:val="301"/>
        </w:trPr>
        <w:tc>
          <w:tcPr>
            <w:tcW w:w="5323" w:type="dxa"/>
            <w:tcBorders>
              <w:top w:val="nil"/>
              <w:bottom w:val="single" w:sz="4" w:space="0" w:color="auto"/>
              <w:right w:val="single" w:sz="4" w:space="0" w:color="auto"/>
            </w:tcBorders>
            <w:shd w:val="clear" w:color="auto" w:fill="auto"/>
            <w:hideMark/>
          </w:tcPr>
          <w:p w:rsidR="00BE04D3" w:rsidRDefault="00BE04D3">
            <w:pPr>
              <w:autoSpaceDE w:val="0"/>
              <w:autoSpaceDN w:val="0"/>
              <w:adjustRightInd w:val="0"/>
              <w:rPr>
                <w:rFonts w:eastAsia="Calibri"/>
                <w:color w:val="000000"/>
                <w:sz w:val="22"/>
                <w:szCs w:val="22"/>
                <w:lang w:val="pt-BR"/>
              </w:rPr>
            </w:pPr>
            <w:r>
              <w:rPr>
                <w:rFonts w:eastAsia="Calibri"/>
                <w:color w:val="000000"/>
                <w:sz w:val="22"/>
                <w:szCs w:val="22"/>
                <w:lang w:val="pt-BR"/>
              </w:rPr>
              <w:t>MODA</w:t>
            </w:r>
          </w:p>
        </w:tc>
        <w:tc>
          <w:tcPr>
            <w:tcW w:w="1228" w:type="dxa"/>
            <w:tcBorders>
              <w:top w:val="nil"/>
              <w:left w:val="nil"/>
              <w:bottom w:val="single" w:sz="4" w:space="0" w:color="auto"/>
              <w:right w:val="single" w:sz="4" w:space="0" w:color="auto"/>
            </w:tcBorders>
            <w:shd w:val="clear" w:color="auto" w:fill="auto"/>
            <w:vAlign w:val="bottom"/>
            <w:hideMark/>
          </w:tcPr>
          <w:p w:rsidR="00BE04D3" w:rsidRPr="00687A5C" w:rsidRDefault="00BE04D3" w:rsidP="00687A5C">
            <w:pPr>
              <w:jc w:val="center"/>
              <w:rPr>
                <w:color w:val="000000"/>
                <w:sz w:val="22"/>
                <w:szCs w:val="22"/>
                <w:lang w:val="pt-BR"/>
              </w:rPr>
            </w:pPr>
            <w:r w:rsidRPr="00687A5C">
              <w:rPr>
                <w:color w:val="000000"/>
                <w:sz w:val="22"/>
                <w:szCs w:val="22"/>
                <w:lang w:val="pt-BR"/>
              </w:rPr>
              <w:t>4</w:t>
            </w:r>
          </w:p>
        </w:tc>
        <w:tc>
          <w:tcPr>
            <w:tcW w:w="1228" w:type="dxa"/>
            <w:tcBorders>
              <w:top w:val="nil"/>
              <w:left w:val="nil"/>
              <w:bottom w:val="single" w:sz="4" w:space="0" w:color="auto"/>
              <w:right w:val="single" w:sz="4" w:space="0" w:color="auto"/>
            </w:tcBorders>
            <w:shd w:val="clear" w:color="auto" w:fill="auto"/>
            <w:vAlign w:val="bottom"/>
            <w:hideMark/>
          </w:tcPr>
          <w:p w:rsidR="00BE04D3" w:rsidRPr="00687A5C" w:rsidRDefault="00BE04D3" w:rsidP="00687A5C">
            <w:pPr>
              <w:jc w:val="center"/>
              <w:rPr>
                <w:color w:val="000000"/>
                <w:sz w:val="22"/>
                <w:szCs w:val="22"/>
                <w:lang w:val="pt-BR"/>
              </w:rPr>
            </w:pPr>
            <w:r w:rsidRPr="00687A5C">
              <w:rPr>
                <w:color w:val="000000"/>
                <w:sz w:val="22"/>
                <w:szCs w:val="22"/>
                <w:lang w:val="pt-BR"/>
              </w:rPr>
              <w:t>115</w:t>
            </w:r>
          </w:p>
        </w:tc>
        <w:tc>
          <w:tcPr>
            <w:tcW w:w="1279" w:type="dxa"/>
            <w:tcBorders>
              <w:top w:val="nil"/>
              <w:left w:val="nil"/>
              <w:bottom w:val="single" w:sz="4" w:space="0" w:color="auto"/>
            </w:tcBorders>
            <w:shd w:val="clear" w:color="auto" w:fill="auto"/>
            <w:vAlign w:val="bottom"/>
            <w:hideMark/>
          </w:tcPr>
          <w:p w:rsidR="00BE04D3" w:rsidRPr="00687A5C" w:rsidRDefault="00BE04D3" w:rsidP="00687A5C">
            <w:pPr>
              <w:jc w:val="center"/>
              <w:rPr>
                <w:color w:val="000000"/>
                <w:sz w:val="22"/>
                <w:szCs w:val="22"/>
                <w:lang w:val="pt-BR"/>
              </w:rPr>
            </w:pPr>
            <w:r w:rsidRPr="00687A5C">
              <w:rPr>
                <w:color w:val="000000"/>
                <w:sz w:val="22"/>
                <w:szCs w:val="22"/>
                <w:lang w:val="pt-BR"/>
              </w:rPr>
              <w:t>3,5</w:t>
            </w:r>
          </w:p>
        </w:tc>
      </w:tr>
      <w:tr w:rsidR="00BE04D3" w:rsidRPr="00BE04D3" w:rsidTr="00320A23">
        <w:trPr>
          <w:trHeight w:val="301"/>
        </w:trPr>
        <w:tc>
          <w:tcPr>
            <w:tcW w:w="5323" w:type="dxa"/>
            <w:tcBorders>
              <w:top w:val="nil"/>
              <w:bottom w:val="single" w:sz="4" w:space="0" w:color="auto"/>
              <w:right w:val="single" w:sz="4" w:space="0" w:color="auto"/>
            </w:tcBorders>
            <w:shd w:val="clear" w:color="auto" w:fill="auto"/>
            <w:hideMark/>
          </w:tcPr>
          <w:p w:rsidR="00BE04D3" w:rsidRPr="00BE04D3" w:rsidRDefault="00D604F4">
            <w:pPr>
              <w:autoSpaceDE w:val="0"/>
              <w:autoSpaceDN w:val="0"/>
              <w:adjustRightInd w:val="0"/>
              <w:rPr>
                <w:rFonts w:eastAsia="Calibri"/>
                <w:color w:val="000000"/>
                <w:sz w:val="22"/>
                <w:szCs w:val="22"/>
                <w:lang w:val="pt-BR"/>
              </w:rPr>
            </w:pPr>
            <w:r>
              <w:rPr>
                <w:rFonts w:eastAsia="Calibri"/>
                <w:color w:val="000000"/>
                <w:sz w:val="22"/>
                <w:szCs w:val="22"/>
                <w:lang w:val="pt-BR"/>
              </w:rPr>
              <w:t>TECNOLOGIA EM CONSTRUÇÃ</w:t>
            </w:r>
            <w:r w:rsidR="00BE04D3" w:rsidRPr="00BE04D3">
              <w:rPr>
                <w:rFonts w:eastAsia="Calibri"/>
                <w:color w:val="000000"/>
                <w:sz w:val="22"/>
                <w:szCs w:val="22"/>
                <w:lang w:val="pt-BR"/>
              </w:rPr>
              <w:t>O CIVIL (CAU)</w:t>
            </w:r>
          </w:p>
        </w:tc>
        <w:tc>
          <w:tcPr>
            <w:tcW w:w="1228" w:type="dxa"/>
            <w:tcBorders>
              <w:top w:val="nil"/>
              <w:left w:val="nil"/>
              <w:bottom w:val="single" w:sz="4" w:space="0" w:color="auto"/>
              <w:right w:val="single" w:sz="4" w:space="0" w:color="auto"/>
            </w:tcBorders>
            <w:shd w:val="clear" w:color="auto" w:fill="auto"/>
            <w:vAlign w:val="bottom"/>
            <w:hideMark/>
          </w:tcPr>
          <w:p w:rsidR="00BE04D3" w:rsidRPr="00BE04D3" w:rsidRDefault="00BE04D3" w:rsidP="00687A5C">
            <w:pPr>
              <w:jc w:val="center"/>
              <w:rPr>
                <w:color w:val="000000"/>
                <w:sz w:val="22"/>
                <w:szCs w:val="22"/>
                <w:lang w:val="pt-BR"/>
              </w:rPr>
            </w:pPr>
            <w:r w:rsidRPr="00BE04D3">
              <w:rPr>
                <w:color w:val="000000"/>
                <w:sz w:val="22"/>
                <w:szCs w:val="22"/>
                <w:lang w:val="pt-BR"/>
              </w:rPr>
              <w:t>28</w:t>
            </w:r>
          </w:p>
        </w:tc>
        <w:tc>
          <w:tcPr>
            <w:tcW w:w="1228" w:type="dxa"/>
            <w:tcBorders>
              <w:top w:val="nil"/>
              <w:left w:val="nil"/>
              <w:bottom w:val="single" w:sz="4" w:space="0" w:color="auto"/>
              <w:right w:val="single" w:sz="4" w:space="0" w:color="auto"/>
            </w:tcBorders>
            <w:shd w:val="clear" w:color="auto" w:fill="auto"/>
            <w:vAlign w:val="bottom"/>
            <w:hideMark/>
          </w:tcPr>
          <w:p w:rsidR="00BE04D3" w:rsidRPr="00BE04D3" w:rsidRDefault="00BE04D3" w:rsidP="00687A5C">
            <w:pPr>
              <w:jc w:val="center"/>
              <w:rPr>
                <w:color w:val="000000"/>
                <w:sz w:val="22"/>
                <w:szCs w:val="22"/>
                <w:lang w:val="pt-BR"/>
              </w:rPr>
            </w:pPr>
            <w:r w:rsidRPr="00BE04D3">
              <w:rPr>
                <w:color w:val="000000"/>
                <w:sz w:val="22"/>
                <w:szCs w:val="22"/>
                <w:lang w:val="pt-BR"/>
              </w:rPr>
              <w:t>116</w:t>
            </w:r>
          </w:p>
        </w:tc>
        <w:tc>
          <w:tcPr>
            <w:tcW w:w="1279" w:type="dxa"/>
            <w:tcBorders>
              <w:top w:val="nil"/>
              <w:left w:val="nil"/>
              <w:bottom w:val="single" w:sz="4" w:space="0" w:color="auto"/>
            </w:tcBorders>
            <w:shd w:val="clear" w:color="auto" w:fill="auto"/>
            <w:vAlign w:val="bottom"/>
            <w:hideMark/>
          </w:tcPr>
          <w:p w:rsidR="00BE04D3" w:rsidRPr="00BE04D3" w:rsidRDefault="00BE04D3" w:rsidP="00687A5C">
            <w:pPr>
              <w:jc w:val="center"/>
              <w:rPr>
                <w:color w:val="000000"/>
                <w:sz w:val="22"/>
                <w:szCs w:val="22"/>
                <w:lang w:val="pt-BR"/>
              </w:rPr>
            </w:pPr>
            <w:r w:rsidRPr="00BE04D3">
              <w:rPr>
                <w:color w:val="000000"/>
                <w:sz w:val="22"/>
                <w:szCs w:val="22"/>
                <w:lang w:val="pt-BR"/>
              </w:rPr>
              <w:t>24,1</w:t>
            </w:r>
          </w:p>
        </w:tc>
      </w:tr>
      <w:tr w:rsidR="00BE04D3" w:rsidRPr="00687A5C" w:rsidTr="00320A23">
        <w:trPr>
          <w:trHeight w:val="301"/>
        </w:trPr>
        <w:tc>
          <w:tcPr>
            <w:tcW w:w="5323" w:type="dxa"/>
            <w:tcBorders>
              <w:top w:val="nil"/>
              <w:bottom w:val="single" w:sz="4" w:space="0" w:color="auto"/>
              <w:right w:val="single" w:sz="4" w:space="0" w:color="auto"/>
            </w:tcBorders>
            <w:shd w:val="clear" w:color="auto" w:fill="auto"/>
            <w:hideMark/>
          </w:tcPr>
          <w:p w:rsidR="00BE04D3" w:rsidRDefault="00D604F4">
            <w:pPr>
              <w:autoSpaceDE w:val="0"/>
              <w:autoSpaceDN w:val="0"/>
              <w:adjustRightInd w:val="0"/>
              <w:rPr>
                <w:rFonts w:eastAsia="Calibri"/>
                <w:color w:val="000000"/>
                <w:sz w:val="22"/>
                <w:szCs w:val="22"/>
                <w:lang w:val="pt-BR"/>
              </w:rPr>
            </w:pPr>
            <w:r>
              <w:rPr>
                <w:rFonts w:eastAsia="Calibri"/>
                <w:color w:val="000000"/>
                <w:sz w:val="22"/>
                <w:szCs w:val="22"/>
                <w:lang w:val="pt-BR"/>
              </w:rPr>
              <w:t>TECNOLO</w:t>
            </w:r>
            <w:r w:rsidR="00BE04D3">
              <w:rPr>
                <w:rFonts w:eastAsia="Calibri"/>
                <w:color w:val="000000"/>
                <w:sz w:val="22"/>
                <w:szCs w:val="22"/>
                <w:lang w:val="pt-BR"/>
              </w:rPr>
              <w:t>GIA EM MEIO AMBIENTE (CAU)</w:t>
            </w:r>
          </w:p>
        </w:tc>
        <w:tc>
          <w:tcPr>
            <w:tcW w:w="1228" w:type="dxa"/>
            <w:tcBorders>
              <w:top w:val="nil"/>
              <w:left w:val="nil"/>
              <w:bottom w:val="single" w:sz="4" w:space="0" w:color="auto"/>
              <w:right w:val="single" w:sz="4" w:space="0" w:color="auto"/>
            </w:tcBorders>
            <w:shd w:val="clear" w:color="auto" w:fill="auto"/>
            <w:vAlign w:val="bottom"/>
            <w:hideMark/>
          </w:tcPr>
          <w:p w:rsidR="00BE04D3" w:rsidRPr="00687A5C" w:rsidRDefault="00BE04D3" w:rsidP="00687A5C">
            <w:pPr>
              <w:jc w:val="center"/>
              <w:rPr>
                <w:color w:val="000000"/>
                <w:sz w:val="22"/>
                <w:szCs w:val="22"/>
                <w:lang w:val="pt-BR"/>
              </w:rPr>
            </w:pPr>
            <w:r w:rsidRPr="00687A5C">
              <w:rPr>
                <w:color w:val="000000"/>
                <w:sz w:val="22"/>
                <w:szCs w:val="22"/>
                <w:lang w:val="pt-BR"/>
              </w:rPr>
              <w:t>8</w:t>
            </w:r>
          </w:p>
        </w:tc>
        <w:tc>
          <w:tcPr>
            <w:tcW w:w="1228" w:type="dxa"/>
            <w:tcBorders>
              <w:top w:val="nil"/>
              <w:left w:val="nil"/>
              <w:bottom w:val="single" w:sz="4" w:space="0" w:color="auto"/>
              <w:right w:val="single" w:sz="4" w:space="0" w:color="auto"/>
            </w:tcBorders>
            <w:shd w:val="clear" w:color="auto" w:fill="auto"/>
            <w:vAlign w:val="bottom"/>
            <w:hideMark/>
          </w:tcPr>
          <w:p w:rsidR="00BE04D3" w:rsidRPr="00687A5C" w:rsidRDefault="00BE04D3" w:rsidP="00687A5C">
            <w:pPr>
              <w:jc w:val="center"/>
              <w:rPr>
                <w:color w:val="000000"/>
                <w:sz w:val="22"/>
                <w:szCs w:val="22"/>
                <w:lang w:val="pt-BR"/>
              </w:rPr>
            </w:pPr>
            <w:r w:rsidRPr="00687A5C">
              <w:rPr>
                <w:color w:val="000000"/>
                <w:sz w:val="22"/>
                <w:szCs w:val="22"/>
                <w:lang w:val="pt-BR"/>
              </w:rPr>
              <w:t>27</w:t>
            </w:r>
          </w:p>
        </w:tc>
        <w:tc>
          <w:tcPr>
            <w:tcW w:w="1279" w:type="dxa"/>
            <w:tcBorders>
              <w:top w:val="nil"/>
              <w:left w:val="nil"/>
              <w:bottom w:val="single" w:sz="4" w:space="0" w:color="auto"/>
            </w:tcBorders>
            <w:shd w:val="clear" w:color="auto" w:fill="auto"/>
            <w:vAlign w:val="bottom"/>
            <w:hideMark/>
          </w:tcPr>
          <w:p w:rsidR="00BE04D3" w:rsidRPr="00687A5C" w:rsidRDefault="00BE04D3" w:rsidP="00687A5C">
            <w:pPr>
              <w:jc w:val="center"/>
              <w:rPr>
                <w:color w:val="000000"/>
                <w:sz w:val="22"/>
                <w:szCs w:val="22"/>
                <w:lang w:val="pt-BR"/>
              </w:rPr>
            </w:pPr>
            <w:r w:rsidRPr="00687A5C">
              <w:rPr>
                <w:color w:val="000000"/>
                <w:sz w:val="22"/>
                <w:szCs w:val="22"/>
                <w:lang w:val="pt-BR"/>
              </w:rPr>
              <w:t>29,6</w:t>
            </w:r>
          </w:p>
        </w:tc>
      </w:tr>
      <w:tr w:rsidR="00BE04D3" w:rsidRPr="00687A5C" w:rsidTr="00320A23">
        <w:trPr>
          <w:trHeight w:val="316"/>
        </w:trPr>
        <w:tc>
          <w:tcPr>
            <w:tcW w:w="5323" w:type="dxa"/>
            <w:tcBorders>
              <w:top w:val="nil"/>
              <w:bottom w:val="single" w:sz="4" w:space="0" w:color="auto"/>
              <w:right w:val="single" w:sz="4" w:space="0" w:color="auto"/>
            </w:tcBorders>
            <w:shd w:val="clear" w:color="auto" w:fill="auto"/>
            <w:hideMark/>
          </w:tcPr>
          <w:p w:rsidR="00BE04D3" w:rsidRDefault="00BE04D3">
            <w:pPr>
              <w:autoSpaceDE w:val="0"/>
              <w:autoSpaceDN w:val="0"/>
              <w:adjustRightInd w:val="0"/>
              <w:rPr>
                <w:rFonts w:eastAsia="Calibri"/>
                <w:color w:val="000000"/>
                <w:sz w:val="22"/>
                <w:szCs w:val="22"/>
                <w:lang w:val="pt-BR"/>
              </w:rPr>
            </w:pPr>
            <w:r>
              <w:rPr>
                <w:rFonts w:eastAsia="Calibri"/>
                <w:color w:val="000000"/>
                <w:sz w:val="22"/>
                <w:szCs w:val="22"/>
                <w:lang w:val="pt-BR"/>
              </w:rPr>
              <w:t>TECNOLOGIA EM ALIMENTOS (CAU)</w:t>
            </w:r>
          </w:p>
        </w:tc>
        <w:tc>
          <w:tcPr>
            <w:tcW w:w="1228" w:type="dxa"/>
            <w:tcBorders>
              <w:top w:val="nil"/>
              <w:left w:val="nil"/>
              <w:bottom w:val="single" w:sz="4" w:space="0" w:color="auto"/>
              <w:right w:val="single" w:sz="4" w:space="0" w:color="auto"/>
            </w:tcBorders>
            <w:shd w:val="clear" w:color="auto" w:fill="auto"/>
            <w:vAlign w:val="bottom"/>
            <w:hideMark/>
          </w:tcPr>
          <w:p w:rsidR="00BE04D3" w:rsidRPr="00687A5C" w:rsidRDefault="00BE04D3" w:rsidP="00687A5C">
            <w:pPr>
              <w:jc w:val="center"/>
              <w:rPr>
                <w:color w:val="000000"/>
                <w:sz w:val="22"/>
                <w:szCs w:val="22"/>
                <w:lang w:val="pt-BR"/>
              </w:rPr>
            </w:pPr>
            <w:r w:rsidRPr="00687A5C">
              <w:rPr>
                <w:color w:val="000000"/>
                <w:sz w:val="22"/>
                <w:szCs w:val="22"/>
                <w:lang w:val="pt-BR"/>
              </w:rPr>
              <w:t>24</w:t>
            </w:r>
          </w:p>
        </w:tc>
        <w:tc>
          <w:tcPr>
            <w:tcW w:w="1228" w:type="dxa"/>
            <w:tcBorders>
              <w:top w:val="nil"/>
              <w:left w:val="nil"/>
              <w:bottom w:val="single" w:sz="4" w:space="0" w:color="auto"/>
              <w:right w:val="single" w:sz="4" w:space="0" w:color="auto"/>
            </w:tcBorders>
            <w:shd w:val="clear" w:color="auto" w:fill="auto"/>
            <w:vAlign w:val="bottom"/>
            <w:hideMark/>
          </w:tcPr>
          <w:p w:rsidR="00BE04D3" w:rsidRPr="00687A5C" w:rsidRDefault="00BE04D3" w:rsidP="00687A5C">
            <w:pPr>
              <w:jc w:val="center"/>
              <w:rPr>
                <w:color w:val="000000"/>
                <w:sz w:val="22"/>
                <w:szCs w:val="22"/>
                <w:lang w:val="pt-BR"/>
              </w:rPr>
            </w:pPr>
            <w:r w:rsidRPr="00687A5C">
              <w:rPr>
                <w:color w:val="000000"/>
                <w:sz w:val="22"/>
                <w:szCs w:val="22"/>
                <w:lang w:val="pt-BR"/>
              </w:rPr>
              <w:t>45</w:t>
            </w:r>
          </w:p>
        </w:tc>
        <w:tc>
          <w:tcPr>
            <w:tcW w:w="1279" w:type="dxa"/>
            <w:tcBorders>
              <w:top w:val="nil"/>
              <w:left w:val="nil"/>
              <w:bottom w:val="single" w:sz="4" w:space="0" w:color="auto"/>
            </w:tcBorders>
            <w:shd w:val="clear" w:color="auto" w:fill="auto"/>
            <w:vAlign w:val="bottom"/>
            <w:hideMark/>
          </w:tcPr>
          <w:p w:rsidR="00BE04D3" w:rsidRPr="00687A5C" w:rsidRDefault="00BE04D3" w:rsidP="00687A5C">
            <w:pPr>
              <w:jc w:val="center"/>
              <w:rPr>
                <w:color w:val="000000"/>
                <w:sz w:val="22"/>
                <w:szCs w:val="22"/>
                <w:lang w:val="pt-BR"/>
              </w:rPr>
            </w:pPr>
            <w:r w:rsidRPr="00687A5C">
              <w:rPr>
                <w:color w:val="000000"/>
                <w:sz w:val="22"/>
                <w:szCs w:val="22"/>
                <w:lang w:val="pt-BR"/>
              </w:rPr>
              <w:t>53,3</w:t>
            </w:r>
          </w:p>
        </w:tc>
      </w:tr>
      <w:tr w:rsidR="00687A5C" w:rsidRPr="00687A5C" w:rsidTr="00E66465">
        <w:trPr>
          <w:trHeight w:val="316"/>
        </w:trPr>
        <w:tc>
          <w:tcPr>
            <w:tcW w:w="5323" w:type="dxa"/>
            <w:tcBorders>
              <w:top w:val="single" w:sz="12" w:space="0" w:color="auto"/>
              <w:bottom w:val="single" w:sz="12" w:space="0" w:color="auto"/>
              <w:right w:val="single" w:sz="4" w:space="0" w:color="auto"/>
            </w:tcBorders>
            <w:shd w:val="clear" w:color="auto" w:fill="auto"/>
            <w:noWrap/>
            <w:vAlign w:val="bottom"/>
            <w:hideMark/>
          </w:tcPr>
          <w:p w:rsidR="00687A5C" w:rsidRPr="00687A5C" w:rsidRDefault="00687A5C" w:rsidP="00687A5C">
            <w:pPr>
              <w:jc w:val="right"/>
              <w:rPr>
                <w:b/>
                <w:bCs/>
                <w:color w:val="000000"/>
                <w:sz w:val="22"/>
                <w:szCs w:val="22"/>
                <w:lang w:val="pt-BR"/>
              </w:rPr>
            </w:pPr>
            <w:r w:rsidRPr="00687A5C">
              <w:rPr>
                <w:b/>
                <w:bCs/>
                <w:color w:val="000000"/>
                <w:sz w:val="22"/>
                <w:szCs w:val="22"/>
                <w:lang w:val="pt-BR"/>
              </w:rPr>
              <w:t>TOTAL</w:t>
            </w:r>
          </w:p>
        </w:tc>
        <w:tc>
          <w:tcPr>
            <w:tcW w:w="1228" w:type="dxa"/>
            <w:tcBorders>
              <w:top w:val="single" w:sz="12" w:space="0" w:color="auto"/>
              <w:left w:val="nil"/>
              <w:bottom w:val="single" w:sz="12" w:space="0" w:color="auto"/>
              <w:right w:val="single" w:sz="4" w:space="0" w:color="auto"/>
            </w:tcBorders>
            <w:shd w:val="clear" w:color="auto" w:fill="auto"/>
            <w:noWrap/>
            <w:vAlign w:val="bottom"/>
            <w:hideMark/>
          </w:tcPr>
          <w:p w:rsidR="00687A5C" w:rsidRPr="00687A5C" w:rsidRDefault="00687A5C" w:rsidP="00687A5C">
            <w:pPr>
              <w:jc w:val="center"/>
              <w:rPr>
                <w:b/>
                <w:bCs/>
                <w:color w:val="000000"/>
                <w:sz w:val="22"/>
                <w:szCs w:val="22"/>
                <w:lang w:val="pt-BR"/>
              </w:rPr>
            </w:pPr>
            <w:r w:rsidRPr="00687A5C">
              <w:rPr>
                <w:b/>
                <w:bCs/>
                <w:color w:val="000000"/>
                <w:sz w:val="22"/>
                <w:szCs w:val="22"/>
                <w:lang w:val="pt-BR"/>
              </w:rPr>
              <w:t>746</w:t>
            </w:r>
          </w:p>
        </w:tc>
        <w:tc>
          <w:tcPr>
            <w:tcW w:w="1228" w:type="dxa"/>
            <w:tcBorders>
              <w:top w:val="single" w:sz="12" w:space="0" w:color="auto"/>
              <w:left w:val="nil"/>
              <w:bottom w:val="single" w:sz="12" w:space="0" w:color="auto"/>
              <w:right w:val="single" w:sz="4" w:space="0" w:color="auto"/>
            </w:tcBorders>
            <w:shd w:val="clear" w:color="auto" w:fill="auto"/>
            <w:noWrap/>
            <w:vAlign w:val="bottom"/>
            <w:hideMark/>
          </w:tcPr>
          <w:p w:rsidR="00687A5C" w:rsidRPr="00687A5C" w:rsidRDefault="00687A5C" w:rsidP="00687A5C">
            <w:pPr>
              <w:jc w:val="center"/>
              <w:rPr>
                <w:b/>
                <w:bCs/>
                <w:color w:val="000000"/>
                <w:sz w:val="22"/>
                <w:szCs w:val="22"/>
                <w:lang w:val="pt-BR"/>
              </w:rPr>
            </w:pPr>
            <w:r w:rsidRPr="00687A5C">
              <w:rPr>
                <w:b/>
                <w:bCs/>
                <w:color w:val="000000"/>
                <w:sz w:val="22"/>
                <w:szCs w:val="22"/>
                <w:lang w:val="pt-BR"/>
              </w:rPr>
              <w:t>3780</w:t>
            </w:r>
          </w:p>
        </w:tc>
        <w:tc>
          <w:tcPr>
            <w:tcW w:w="1279" w:type="dxa"/>
            <w:tcBorders>
              <w:top w:val="single" w:sz="12" w:space="0" w:color="auto"/>
              <w:left w:val="nil"/>
              <w:bottom w:val="single" w:sz="12" w:space="0" w:color="auto"/>
            </w:tcBorders>
            <w:shd w:val="clear" w:color="auto" w:fill="auto"/>
            <w:noWrap/>
            <w:vAlign w:val="bottom"/>
            <w:hideMark/>
          </w:tcPr>
          <w:p w:rsidR="00687A5C" w:rsidRPr="00687A5C" w:rsidRDefault="00687A5C" w:rsidP="00687A5C">
            <w:pPr>
              <w:jc w:val="center"/>
              <w:rPr>
                <w:b/>
                <w:bCs/>
                <w:color w:val="000000"/>
                <w:sz w:val="22"/>
                <w:szCs w:val="22"/>
                <w:lang w:val="pt-BR"/>
              </w:rPr>
            </w:pPr>
            <w:r w:rsidRPr="00687A5C">
              <w:rPr>
                <w:b/>
                <w:bCs/>
                <w:color w:val="000000"/>
                <w:sz w:val="22"/>
                <w:szCs w:val="22"/>
                <w:lang w:val="pt-BR"/>
              </w:rPr>
              <w:t>20%</w:t>
            </w:r>
          </w:p>
        </w:tc>
      </w:tr>
    </w:tbl>
    <w:p w:rsidR="00C14CA6" w:rsidRPr="00B907F2" w:rsidRDefault="00C14CA6" w:rsidP="00C14CA6">
      <w:pPr>
        <w:suppressAutoHyphens/>
        <w:spacing w:line="276" w:lineRule="auto"/>
        <w:rPr>
          <w:sz w:val="16"/>
          <w:szCs w:val="16"/>
          <w:lang w:val="pt-BR" w:eastAsia="ar-SA"/>
        </w:rPr>
      </w:pPr>
      <w:proofErr w:type="spellStart"/>
      <w:r w:rsidRPr="00B907F2">
        <w:rPr>
          <w:sz w:val="16"/>
          <w:szCs w:val="16"/>
          <w:lang w:val="pt-BR" w:eastAsia="ar-SA"/>
        </w:rPr>
        <w:t>Resp</w:t>
      </w:r>
      <w:proofErr w:type="spellEnd"/>
      <w:proofErr w:type="gramStart"/>
      <w:r w:rsidRPr="00B907F2">
        <w:rPr>
          <w:sz w:val="16"/>
          <w:szCs w:val="16"/>
          <w:lang w:val="pt-BR" w:eastAsia="ar-SA"/>
        </w:rPr>
        <w:t>.:</w:t>
      </w:r>
      <w:proofErr w:type="gramEnd"/>
      <w:r w:rsidRPr="00B907F2">
        <w:rPr>
          <w:sz w:val="16"/>
          <w:szCs w:val="16"/>
          <w:lang w:val="pt-BR" w:eastAsia="ar-SA"/>
        </w:rPr>
        <w:t xml:space="preserve"> Respondentes; </w:t>
      </w:r>
      <w:proofErr w:type="spellStart"/>
      <w:r w:rsidRPr="00B907F2">
        <w:rPr>
          <w:sz w:val="16"/>
          <w:szCs w:val="16"/>
          <w:lang w:val="pt-BR" w:eastAsia="ar-SA"/>
        </w:rPr>
        <w:t>Matr</w:t>
      </w:r>
      <w:proofErr w:type="spellEnd"/>
      <w:r w:rsidRPr="00B907F2">
        <w:rPr>
          <w:sz w:val="16"/>
          <w:szCs w:val="16"/>
          <w:lang w:val="pt-BR" w:eastAsia="ar-SA"/>
        </w:rPr>
        <w:t>.: Matriculados.</w:t>
      </w:r>
    </w:p>
    <w:p w:rsidR="00687A5C" w:rsidRPr="00687A5C" w:rsidRDefault="00687A5C" w:rsidP="00687A5C">
      <w:pPr>
        <w:tabs>
          <w:tab w:val="left" w:pos="142"/>
        </w:tabs>
        <w:spacing w:before="120" w:line="276" w:lineRule="auto"/>
        <w:jc w:val="both"/>
        <w:rPr>
          <w:lang w:val="pt-BR"/>
        </w:rPr>
      </w:pPr>
    </w:p>
    <w:p w:rsidR="00B9648F" w:rsidRPr="0087192D" w:rsidRDefault="0015339C" w:rsidP="002D16B8">
      <w:pPr>
        <w:pStyle w:val="PargrafodaLista"/>
        <w:tabs>
          <w:tab w:val="left" w:pos="142"/>
        </w:tabs>
        <w:spacing w:before="120" w:line="276" w:lineRule="auto"/>
        <w:ind w:left="0" w:firstLine="709"/>
        <w:jc w:val="both"/>
      </w:pPr>
      <w:r w:rsidRPr="0087192D">
        <w:rPr>
          <w:lang w:val="pt-BR"/>
        </w:rPr>
        <w:t>Na</w:t>
      </w:r>
      <w:r w:rsidR="00B9648F" w:rsidRPr="0087192D">
        <w:rPr>
          <w:lang w:val="pt-BR"/>
        </w:rPr>
        <w:t xml:space="preserve"> ava</w:t>
      </w:r>
      <w:r w:rsidRPr="0087192D">
        <w:rPr>
          <w:lang w:val="pt-BR"/>
        </w:rPr>
        <w:t>liação</w:t>
      </w:r>
      <w:r w:rsidR="00B9648F" w:rsidRPr="0087192D">
        <w:rPr>
          <w:lang w:val="pt-BR"/>
        </w:rPr>
        <w:t xml:space="preserve"> </w:t>
      </w:r>
      <w:r w:rsidR="00A61178" w:rsidRPr="0087192D">
        <w:t xml:space="preserve">discente </w:t>
      </w:r>
      <w:r w:rsidRPr="0087192D">
        <w:t xml:space="preserve">no </w:t>
      </w:r>
      <w:r w:rsidR="00A61178" w:rsidRPr="0087192D">
        <w:t>ano de 201</w:t>
      </w:r>
      <w:r w:rsidRPr="0087192D">
        <w:t>6</w:t>
      </w:r>
      <w:r w:rsidR="00034EDF">
        <w:t>, o</w:t>
      </w:r>
      <w:r w:rsidR="00A61178" w:rsidRPr="0087192D">
        <w:t xml:space="preserve"> </w:t>
      </w:r>
      <w:r w:rsidR="00704254" w:rsidRPr="0087192D">
        <w:t xml:space="preserve">índice de participação discente do </w:t>
      </w:r>
      <w:r w:rsidR="00130AA7" w:rsidRPr="0087192D">
        <w:rPr>
          <w:b/>
        </w:rPr>
        <w:t xml:space="preserve">Curso de </w:t>
      </w:r>
      <w:r w:rsidR="00953F5A" w:rsidRPr="00A470C1">
        <w:rPr>
          <w:b/>
          <w:lang w:val="pt-BR"/>
        </w:rPr>
        <w:t>D</w:t>
      </w:r>
      <w:r w:rsidR="00953F5A">
        <w:rPr>
          <w:b/>
          <w:lang w:val="pt-BR"/>
        </w:rPr>
        <w:t>esign</w:t>
      </w:r>
      <w:r w:rsidR="00262ED7">
        <w:rPr>
          <w:b/>
          <w:lang w:val="pt-BR"/>
        </w:rPr>
        <w:t xml:space="preserve"> (CRC)</w:t>
      </w:r>
      <w:r w:rsidRPr="0087192D">
        <w:rPr>
          <w:b/>
        </w:rPr>
        <w:t xml:space="preserve"> </w:t>
      </w:r>
      <w:r w:rsidR="00704254" w:rsidRPr="0087192D">
        <w:t xml:space="preserve">foi </w:t>
      </w:r>
      <w:r w:rsidRPr="0087192D">
        <w:t>de</w:t>
      </w:r>
      <w:r w:rsidR="00A61178" w:rsidRPr="0087192D">
        <w:t xml:space="preserve"> </w:t>
      </w:r>
      <w:r w:rsidR="00C14CA6" w:rsidRPr="00C14CA6">
        <w:rPr>
          <w:b/>
        </w:rPr>
        <w:t>12,2</w:t>
      </w:r>
      <w:r w:rsidR="00A61178" w:rsidRPr="00C14CA6">
        <w:rPr>
          <w:b/>
        </w:rPr>
        <w:t>%</w:t>
      </w:r>
      <w:r w:rsidR="00F92135" w:rsidRPr="0087192D">
        <w:t xml:space="preserve"> dos alunos matriculados</w:t>
      </w:r>
      <w:r w:rsidR="00034EDF">
        <w:t>.</w:t>
      </w:r>
    </w:p>
    <w:p w:rsidR="0084110F" w:rsidRPr="0087192D" w:rsidRDefault="0084110F" w:rsidP="002F0BED">
      <w:pPr>
        <w:pStyle w:val="PargrafodaLista"/>
        <w:tabs>
          <w:tab w:val="left" w:pos="142"/>
        </w:tabs>
        <w:spacing w:before="120" w:line="276" w:lineRule="auto"/>
        <w:ind w:left="0" w:firstLine="1134"/>
        <w:jc w:val="both"/>
      </w:pPr>
    </w:p>
    <w:p w:rsidR="006C2A47" w:rsidRPr="0087192D" w:rsidRDefault="006C2A47" w:rsidP="002F0BED">
      <w:pPr>
        <w:spacing w:before="120" w:line="276" w:lineRule="auto"/>
        <w:ind w:firstLine="1134"/>
        <w:jc w:val="both"/>
      </w:pPr>
    </w:p>
    <w:p w:rsidR="006C2A47" w:rsidRPr="0087192D" w:rsidRDefault="006C2A47">
      <w:r w:rsidRPr="0087192D">
        <w:br w:type="page"/>
      </w:r>
    </w:p>
    <w:p w:rsidR="00237F8E" w:rsidRPr="0087192D" w:rsidRDefault="00237F8E" w:rsidP="002D16B8">
      <w:pPr>
        <w:spacing w:before="120" w:line="276" w:lineRule="auto"/>
        <w:ind w:firstLine="709"/>
        <w:jc w:val="both"/>
      </w:pPr>
      <w:r w:rsidRPr="0087192D">
        <w:lastRenderedPageBreak/>
        <w:t xml:space="preserve">No </w:t>
      </w:r>
      <w:r w:rsidR="00B43087" w:rsidRPr="0087192D">
        <w:t>Q</w:t>
      </w:r>
      <w:r w:rsidRPr="0087192D">
        <w:t xml:space="preserve">uadro </w:t>
      </w:r>
      <w:r w:rsidR="00B43087" w:rsidRPr="0087192D">
        <w:t>2</w:t>
      </w:r>
      <w:r w:rsidRPr="0087192D">
        <w:t xml:space="preserve"> </w:t>
      </w:r>
      <w:r w:rsidR="00B43087" w:rsidRPr="0087192D">
        <w:t>e</w:t>
      </w:r>
      <w:r w:rsidRPr="0087192D">
        <w:t>s</w:t>
      </w:r>
      <w:r w:rsidR="00897ABA" w:rsidRPr="0087192D">
        <w:t>t</w:t>
      </w:r>
      <w:r w:rsidRPr="0087192D">
        <w:t xml:space="preserve">ão </w:t>
      </w:r>
      <w:r w:rsidR="00B43087" w:rsidRPr="0087192D">
        <w:t xml:space="preserve">sistematizados </w:t>
      </w:r>
      <w:r w:rsidRPr="0087192D">
        <w:t>os resultado</w:t>
      </w:r>
      <w:r w:rsidR="00B43087" w:rsidRPr="0087192D">
        <w:t>s</w:t>
      </w:r>
      <w:r w:rsidRPr="0087192D">
        <w:t xml:space="preserve"> da avaliação discente, por Grupo de ind</w:t>
      </w:r>
      <w:r w:rsidR="00BD014B" w:rsidRPr="0087192D">
        <w:t>i</w:t>
      </w:r>
      <w:r w:rsidRPr="0087192D">
        <w:t xml:space="preserve">cadores, do </w:t>
      </w:r>
      <w:r w:rsidR="00130AA7" w:rsidRPr="0087192D">
        <w:rPr>
          <w:b/>
        </w:rPr>
        <w:t xml:space="preserve">Curso de </w:t>
      </w:r>
      <w:proofErr w:type="spellStart"/>
      <w:r w:rsidR="00953F5A" w:rsidRPr="00A470C1">
        <w:rPr>
          <w:b/>
          <w:lang w:val="pt-BR"/>
        </w:rPr>
        <w:t>D</w:t>
      </w:r>
      <w:r w:rsidR="00953F5A">
        <w:rPr>
          <w:b/>
          <w:lang w:val="pt-BR"/>
        </w:rPr>
        <w:t>esing</w:t>
      </w:r>
      <w:proofErr w:type="spellEnd"/>
      <w:r w:rsidR="00262ED7">
        <w:rPr>
          <w:b/>
          <w:lang w:val="pt-BR"/>
        </w:rPr>
        <w:t xml:space="preserve"> (CRC)</w:t>
      </w:r>
      <w:r w:rsidR="00E93785" w:rsidRPr="0087192D">
        <w:rPr>
          <w:b/>
        </w:rPr>
        <w:t xml:space="preserve"> </w:t>
      </w:r>
      <w:r w:rsidRPr="0087192D">
        <w:t xml:space="preserve">no ano de </w:t>
      </w:r>
      <w:r w:rsidR="0015339C" w:rsidRPr="0087192D">
        <w:t>2016</w:t>
      </w:r>
      <w:r w:rsidRPr="0087192D">
        <w:t>.</w:t>
      </w:r>
    </w:p>
    <w:p w:rsidR="00432988" w:rsidRPr="0087192D" w:rsidRDefault="00432988" w:rsidP="002D16B8">
      <w:pPr>
        <w:spacing w:line="276" w:lineRule="auto"/>
        <w:jc w:val="both"/>
      </w:pPr>
    </w:p>
    <w:p w:rsidR="002F6BF1" w:rsidRPr="0087192D" w:rsidRDefault="003D7559" w:rsidP="002D16B8">
      <w:pPr>
        <w:spacing w:line="276" w:lineRule="auto"/>
        <w:jc w:val="both"/>
      </w:pPr>
      <w:r w:rsidRPr="0087192D">
        <w:rPr>
          <w:b/>
        </w:rPr>
        <w:t xml:space="preserve">Quadro </w:t>
      </w:r>
      <w:r w:rsidR="00AD1FEE" w:rsidRPr="0087192D">
        <w:rPr>
          <w:b/>
        </w:rPr>
        <w:t>2</w:t>
      </w:r>
      <w:r w:rsidR="00892E50" w:rsidRPr="0087192D">
        <w:t>-</w:t>
      </w:r>
      <w:r w:rsidRPr="0087192D">
        <w:t xml:space="preserve"> </w:t>
      </w:r>
      <w:r w:rsidR="004D7EE8" w:rsidRPr="0087192D">
        <w:t>A</w:t>
      </w:r>
      <w:r w:rsidRPr="0087192D">
        <w:t>valiação discente</w:t>
      </w:r>
      <w:r w:rsidR="00B43087" w:rsidRPr="0087192D">
        <w:t xml:space="preserve"> </w:t>
      </w:r>
      <w:r w:rsidR="00897ABA" w:rsidRPr="0087192D">
        <w:t>do</w:t>
      </w:r>
      <w:r w:rsidR="00C91E10" w:rsidRPr="0087192D">
        <w:t xml:space="preserve"> </w:t>
      </w:r>
      <w:r w:rsidR="00C91E10" w:rsidRPr="0087192D">
        <w:rPr>
          <w:b/>
        </w:rPr>
        <w:t>C</w:t>
      </w:r>
      <w:r w:rsidRPr="0087192D">
        <w:rPr>
          <w:b/>
        </w:rPr>
        <w:t>u</w:t>
      </w:r>
      <w:r w:rsidR="00B95187" w:rsidRPr="0087192D">
        <w:rPr>
          <w:b/>
        </w:rPr>
        <w:t xml:space="preserve">rso de </w:t>
      </w:r>
      <w:proofErr w:type="spellStart"/>
      <w:r w:rsidR="00953F5A" w:rsidRPr="00A470C1">
        <w:rPr>
          <w:b/>
          <w:lang w:val="pt-BR"/>
        </w:rPr>
        <w:t>D</w:t>
      </w:r>
      <w:r w:rsidR="00953F5A">
        <w:rPr>
          <w:b/>
          <w:lang w:val="pt-BR"/>
        </w:rPr>
        <w:t>esing</w:t>
      </w:r>
      <w:proofErr w:type="spellEnd"/>
      <w:r w:rsidR="00262ED7">
        <w:rPr>
          <w:b/>
          <w:lang w:val="pt-BR"/>
        </w:rPr>
        <w:t xml:space="preserve"> (CRC)</w:t>
      </w:r>
      <w:r w:rsidR="00953F5A" w:rsidRPr="0087192D">
        <w:t xml:space="preserve"> </w:t>
      </w:r>
      <w:r w:rsidR="00897ABA" w:rsidRPr="0087192D">
        <w:t xml:space="preserve">de acordo com </w:t>
      </w:r>
      <w:r w:rsidR="002F6BF1" w:rsidRPr="0087192D">
        <w:t xml:space="preserve">os </w:t>
      </w:r>
      <w:r w:rsidR="00897ABA" w:rsidRPr="0087192D">
        <w:t>Grupos de indicadores</w:t>
      </w:r>
      <w:r w:rsidR="002F6BF1" w:rsidRPr="0087192D">
        <w:t xml:space="preserve">, </w:t>
      </w:r>
      <w:r w:rsidR="00220061">
        <w:t>2016</w:t>
      </w:r>
    </w:p>
    <w:tbl>
      <w:tblPr>
        <w:tblW w:w="90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5822"/>
        <w:gridCol w:w="815"/>
        <w:gridCol w:w="815"/>
        <w:gridCol w:w="815"/>
        <w:gridCol w:w="815"/>
      </w:tblGrid>
      <w:tr w:rsidR="00C82EFC" w:rsidRPr="0087192D" w:rsidTr="00691B93">
        <w:trPr>
          <w:trHeight w:val="170"/>
        </w:trPr>
        <w:tc>
          <w:tcPr>
            <w:tcW w:w="5822" w:type="dxa"/>
            <w:shd w:val="clear" w:color="auto" w:fill="auto"/>
            <w:noWrap/>
            <w:vAlign w:val="bottom"/>
            <w:hideMark/>
          </w:tcPr>
          <w:p w:rsidR="00C82EFC" w:rsidRPr="0087192D" w:rsidRDefault="00B95187" w:rsidP="00D7331E">
            <w:pPr>
              <w:rPr>
                <w:lang w:val="pt-BR"/>
              </w:rPr>
            </w:pPr>
            <w:r w:rsidRPr="0087192D">
              <w:rPr>
                <w:b/>
              </w:rPr>
              <w:t>PARTE I</w:t>
            </w:r>
            <w:r w:rsidR="00625C2F" w:rsidRPr="0087192D">
              <w:rPr>
                <w:b/>
              </w:rPr>
              <w:t xml:space="preserve"> </w:t>
            </w:r>
            <w:r w:rsidRPr="0087192D">
              <w:rPr>
                <w:b/>
              </w:rPr>
              <w:t>- Sobre a autoavaliação discente da disciplina</w:t>
            </w:r>
          </w:p>
        </w:tc>
        <w:tc>
          <w:tcPr>
            <w:tcW w:w="815" w:type="dxa"/>
            <w:tcBorders>
              <w:bottom w:val="single" w:sz="4" w:space="0" w:color="auto"/>
            </w:tcBorders>
            <w:shd w:val="clear" w:color="auto" w:fill="auto"/>
            <w:vAlign w:val="bottom"/>
            <w:hideMark/>
          </w:tcPr>
          <w:p w:rsidR="00C82EFC" w:rsidRPr="0087192D" w:rsidRDefault="00B91646" w:rsidP="0087192D">
            <w:pPr>
              <w:jc w:val="center"/>
              <w:rPr>
                <w:b/>
                <w:bCs/>
                <w:lang w:val="pt-BR"/>
              </w:rPr>
            </w:pPr>
            <w:r w:rsidRPr="0087192D">
              <w:rPr>
                <w:b/>
                <w:bCs/>
                <w:lang w:val="pt-BR"/>
              </w:rPr>
              <w:t>O</w:t>
            </w:r>
          </w:p>
        </w:tc>
        <w:tc>
          <w:tcPr>
            <w:tcW w:w="815" w:type="dxa"/>
            <w:tcBorders>
              <w:bottom w:val="single" w:sz="4" w:space="0" w:color="auto"/>
            </w:tcBorders>
            <w:shd w:val="clear" w:color="auto" w:fill="auto"/>
            <w:vAlign w:val="bottom"/>
            <w:hideMark/>
          </w:tcPr>
          <w:p w:rsidR="00C82EFC" w:rsidRPr="0087192D" w:rsidRDefault="00B91646" w:rsidP="0087192D">
            <w:pPr>
              <w:jc w:val="center"/>
              <w:rPr>
                <w:b/>
                <w:bCs/>
                <w:lang w:val="pt-BR"/>
              </w:rPr>
            </w:pPr>
            <w:r w:rsidRPr="0087192D">
              <w:rPr>
                <w:b/>
                <w:bCs/>
                <w:lang w:val="pt-BR"/>
              </w:rPr>
              <w:t>B</w:t>
            </w:r>
          </w:p>
        </w:tc>
        <w:tc>
          <w:tcPr>
            <w:tcW w:w="815" w:type="dxa"/>
            <w:tcBorders>
              <w:bottom w:val="single" w:sz="4" w:space="0" w:color="auto"/>
            </w:tcBorders>
            <w:shd w:val="clear" w:color="auto" w:fill="auto"/>
            <w:vAlign w:val="bottom"/>
            <w:hideMark/>
          </w:tcPr>
          <w:p w:rsidR="00C82EFC" w:rsidRPr="0087192D" w:rsidRDefault="00B91646" w:rsidP="0087192D">
            <w:pPr>
              <w:jc w:val="center"/>
              <w:rPr>
                <w:b/>
                <w:bCs/>
                <w:lang w:val="pt-BR"/>
              </w:rPr>
            </w:pPr>
            <w:r w:rsidRPr="0087192D">
              <w:rPr>
                <w:b/>
                <w:bCs/>
                <w:lang w:val="pt-BR"/>
              </w:rPr>
              <w:t>R</w:t>
            </w:r>
          </w:p>
        </w:tc>
        <w:tc>
          <w:tcPr>
            <w:tcW w:w="815" w:type="dxa"/>
            <w:tcBorders>
              <w:bottom w:val="single" w:sz="4" w:space="0" w:color="auto"/>
            </w:tcBorders>
            <w:shd w:val="clear" w:color="auto" w:fill="auto"/>
            <w:vAlign w:val="bottom"/>
            <w:hideMark/>
          </w:tcPr>
          <w:p w:rsidR="00C82EFC" w:rsidRPr="0087192D" w:rsidRDefault="00B91646" w:rsidP="0087192D">
            <w:pPr>
              <w:jc w:val="center"/>
              <w:rPr>
                <w:b/>
                <w:bCs/>
                <w:lang w:val="pt-BR"/>
              </w:rPr>
            </w:pPr>
            <w:r w:rsidRPr="0087192D">
              <w:rPr>
                <w:b/>
                <w:bCs/>
                <w:lang w:val="pt-BR"/>
              </w:rPr>
              <w:t>I</w:t>
            </w:r>
          </w:p>
        </w:tc>
      </w:tr>
      <w:tr w:rsidR="00EE4B7E" w:rsidRPr="0087192D" w:rsidTr="00691B93">
        <w:trPr>
          <w:trHeight w:val="170"/>
        </w:trPr>
        <w:tc>
          <w:tcPr>
            <w:tcW w:w="5822" w:type="dxa"/>
            <w:shd w:val="clear" w:color="auto" w:fill="auto"/>
            <w:hideMark/>
          </w:tcPr>
          <w:p w:rsidR="00EE4B7E" w:rsidRPr="0087192D" w:rsidRDefault="00EE4B7E" w:rsidP="00CD7242">
            <w:pPr>
              <w:jc w:val="right"/>
              <w:rPr>
                <w:lang w:val="pt-BR"/>
              </w:rPr>
            </w:pPr>
            <w:r>
              <w:rPr>
                <w:lang w:val="pt-BR"/>
              </w:rPr>
              <w:t>2016</w:t>
            </w:r>
          </w:p>
        </w:tc>
        <w:tc>
          <w:tcPr>
            <w:tcW w:w="815" w:type="dxa"/>
            <w:shd w:val="clear" w:color="auto" w:fill="auto"/>
            <w:noWrap/>
            <w:vAlign w:val="bottom"/>
            <w:hideMark/>
          </w:tcPr>
          <w:p w:rsidR="00EE4B7E" w:rsidRPr="00EE4B7E" w:rsidRDefault="00EE4B7E" w:rsidP="00EE4B7E">
            <w:pPr>
              <w:jc w:val="center"/>
              <w:rPr>
                <w:b/>
                <w:color w:val="000000"/>
              </w:rPr>
            </w:pPr>
            <w:r w:rsidRPr="00EE4B7E">
              <w:rPr>
                <w:b/>
                <w:color w:val="000000"/>
              </w:rPr>
              <w:t>25,2</w:t>
            </w:r>
          </w:p>
        </w:tc>
        <w:tc>
          <w:tcPr>
            <w:tcW w:w="815" w:type="dxa"/>
            <w:shd w:val="clear" w:color="auto" w:fill="auto"/>
            <w:noWrap/>
            <w:vAlign w:val="bottom"/>
            <w:hideMark/>
          </w:tcPr>
          <w:p w:rsidR="00EE4B7E" w:rsidRPr="00EE4B7E" w:rsidRDefault="00EE4B7E" w:rsidP="00EE4B7E">
            <w:pPr>
              <w:jc w:val="center"/>
              <w:rPr>
                <w:b/>
                <w:color w:val="000000"/>
              </w:rPr>
            </w:pPr>
            <w:r w:rsidRPr="00EE4B7E">
              <w:rPr>
                <w:b/>
                <w:color w:val="000000"/>
              </w:rPr>
              <w:t>43,7</w:t>
            </w:r>
          </w:p>
        </w:tc>
        <w:tc>
          <w:tcPr>
            <w:tcW w:w="815" w:type="dxa"/>
            <w:shd w:val="clear" w:color="auto" w:fill="auto"/>
            <w:noWrap/>
            <w:vAlign w:val="bottom"/>
            <w:hideMark/>
          </w:tcPr>
          <w:p w:rsidR="00EE4B7E" w:rsidRPr="00EE4B7E" w:rsidRDefault="00EE4B7E" w:rsidP="00EE4B7E">
            <w:pPr>
              <w:jc w:val="center"/>
              <w:rPr>
                <w:b/>
                <w:color w:val="000000"/>
              </w:rPr>
            </w:pPr>
            <w:r w:rsidRPr="00EE4B7E">
              <w:rPr>
                <w:b/>
                <w:color w:val="000000"/>
              </w:rPr>
              <w:t>21,0</w:t>
            </w:r>
          </w:p>
        </w:tc>
        <w:tc>
          <w:tcPr>
            <w:tcW w:w="815" w:type="dxa"/>
            <w:shd w:val="clear" w:color="auto" w:fill="auto"/>
            <w:noWrap/>
            <w:vAlign w:val="bottom"/>
            <w:hideMark/>
          </w:tcPr>
          <w:p w:rsidR="00EE4B7E" w:rsidRPr="00EE4B7E" w:rsidRDefault="00EE4B7E" w:rsidP="00EE4B7E">
            <w:pPr>
              <w:jc w:val="center"/>
              <w:rPr>
                <w:b/>
                <w:color w:val="000000"/>
              </w:rPr>
            </w:pPr>
            <w:r w:rsidRPr="00EE4B7E">
              <w:rPr>
                <w:b/>
                <w:color w:val="000000"/>
              </w:rPr>
              <w:t>10,1</w:t>
            </w:r>
          </w:p>
        </w:tc>
      </w:tr>
      <w:tr w:rsidR="00862F02" w:rsidRPr="0087192D" w:rsidTr="00B91646">
        <w:trPr>
          <w:trHeight w:val="170"/>
        </w:trPr>
        <w:tc>
          <w:tcPr>
            <w:tcW w:w="5822" w:type="dxa"/>
            <w:shd w:val="clear" w:color="auto" w:fill="auto"/>
            <w:hideMark/>
          </w:tcPr>
          <w:p w:rsidR="00862F02" w:rsidRPr="0087192D" w:rsidRDefault="00862F02" w:rsidP="00D7331E">
            <w:pPr>
              <w:jc w:val="both"/>
              <w:rPr>
                <w:b/>
                <w:lang w:val="pt-BR"/>
              </w:rPr>
            </w:pPr>
            <w:r w:rsidRPr="0087192D">
              <w:rPr>
                <w:b/>
              </w:rPr>
              <w:t>PARTE II</w:t>
            </w:r>
            <w:r w:rsidR="00625C2F" w:rsidRPr="0087192D">
              <w:rPr>
                <w:b/>
              </w:rPr>
              <w:t xml:space="preserve"> </w:t>
            </w:r>
            <w:r w:rsidRPr="0087192D">
              <w:rPr>
                <w:b/>
              </w:rPr>
              <w:t xml:space="preserve">- Sobre o docente da disciplina </w:t>
            </w:r>
          </w:p>
        </w:tc>
        <w:tc>
          <w:tcPr>
            <w:tcW w:w="815" w:type="dxa"/>
            <w:shd w:val="clear" w:color="auto" w:fill="auto"/>
            <w:noWrap/>
            <w:vAlign w:val="bottom"/>
            <w:hideMark/>
          </w:tcPr>
          <w:p w:rsidR="00862F02" w:rsidRPr="00EE4B7E" w:rsidRDefault="00862F02" w:rsidP="00EE4B7E">
            <w:pPr>
              <w:jc w:val="center"/>
              <w:rPr>
                <w:b/>
                <w:bCs/>
              </w:rPr>
            </w:pPr>
          </w:p>
        </w:tc>
        <w:tc>
          <w:tcPr>
            <w:tcW w:w="815" w:type="dxa"/>
            <w:shd w:val="clear" w:color="auto" w:fill="auto"/>
            <w:noWrap/>
            <w:vAlign w:val="bottom"/>
            <w:hideMark/>
          </w:tcPr>
          <w:p w:rsidR="00862F02" w:rsidRPr="00EE4B7E" w:rsidRDefault="00862F02" w:rsidP="00EE4B7E">
            <w:pPr>
              <w:jc w:val="center"/>
              <w:rPr>
                <w:b/>
                <w:bCs/>
              </w:rPr>
            </w:pPr>
          </w:p>
        </w:tc>
        <w:tc>
          <w:tcPr>
            <w:tcW w:w="815" w:type="dxa"/>
            <w:shd w:val="clear" w:color="auto" w:fill="auto"/>
            <w:noWrap/>
            <w:vAlign w:val="bottom"/>
            <w:hideMark/>
          </w:tcPr>
          <w:p w:rsidR="00862F02" w:rsidRPr="00EE4B7E" w:rsidRDefault="00862F02" w:rsidP="00EE4B7E">
            <w:pPr>
              <w:jc w:val="center"/>
              <w:rPr>
                <w:b/>
                <w:bCs/>
              </w:rPr>
            </w:pPr>
          </w:p>
        </w:tc>
        <w:tc>
          <w:tcPr>
            <w:tcW w:w="815" w:type="dxa"/>
            <w:shd w:val="clear" w:color="auto" w:fill="auto"/>
            <w:noWrap/>
            <w:vAlign w:val="bottom"/>
            <w:hideMark/>
          </w:tcPr>
          <w:p w:rsidR="00862F02" w:rsidRPr="00EE4B7E" w:rsidRDefault="00862F02" w:rsidP="00EE4B7E">
            <w:pPr>
              <w:jc w:val="center"/>
              <w:rPr>
                <w:b/>
                <w:bCs/>
              </w:rPr>
            </w:pPr>
          </w:p>
        </w:tc>
      </w:tr>
      <w:tr w:rsidR="00EE4B7E" w:rsidRPr="0087192D" w:rsidTr="00691B93">
        <w:trPr>
          <w:trHeight w:val="170"/>
        </w:trPr>
        <w:tc>
          <w:tcPr>
            <w:tcW w:w="5822" w:type="dxa"/>
            <w:shd w:val="clear" w:color="auto" w:fill="auto"/>
            <w:hideMark/>
          </w:tcPr>
          <w:p w:rsidR="00EE4B7E" w:rsidRPr="0087192D" w:rsidRDefault="00EE4B7E" w:rsidP="00CD7242">
            <w:pPr>
              <w:jc w:val="right"/>
              <w:rPr>
                <w:lang w:val="pt-BR"/>
              </w:rPr>
            </w:pPr>
            <w:r>
              <w:rPr>
                <w:lang w:val="pt-BR"/>
              </w:rPr>
              <w:t>2016</w:t>
            </w:r>
          </w:p>
        </w:tc>
        <w:tc>
          <w:tcPr>
            <w:tcW w:w="815" w:type="dxa"/>
            <w:shd w:val="clear" w:color="auto" w:fill="auto"/>
            <w:vAlign w:val="bottom"/>
            <w:hideMark/>
          </w:tcPr>
          <w:p w:rsidR="00EE4B7E" w:rsidRPr="00EE4B7E" w:rsidRDefault="00EE4B7E" w:rsidP="00EE4B7E">
            <w:pPr>
              <w:jc w:val="center"/>
              <w:rPr>
                <w:b/>
                <w:color w:val="000000"/>
              </w:rPr>
            </w:pPr>
            <w:r w:rsidRPr="00EE4B7E">
              <w:rPr>
                <w:b/>
                <w:color w:val="000000"/>
              </w:rPr>
              <w:t>52,0</w:t>
            </w:r>
          </w:p>
        </w:tc>
        <w:tc>
          <w:tcPr>
            <w:tcW w:w="815" w:type="dxa"/>
            <w:shd w:val="clear" w:color="auto" w:fill="auto"/>
            <w:vAlign w:val="bottom"/>
            <w:hideMark/>
          </w:tcPr>
          <w:p w:rsidR="00EE4B7E" w:rsidRPr="00EE4B7E" w:rsidRDefault="00EE4B7E" w:rsidP="00EE4B7E">
            <w:pPr>
              <w:jc w:val="center"/>
              <w:rPr>
                <w:b/>
                <w:color w:val="000000"/>
              </w:rPr>
            </w:pPr>
            <w:r w:rsidRPr="00EE4B7E">
              <w:rPr>
                <w:b/>
                <w:color w:val="000000"/>
              </w:rPr>
              <w:t>30,0</w:t>
            </w:r>
          </w:p>
        </w:tc>
        <w:tc>
          <w:tcPr>
            <w:tcW w:w="815" w:type="dxa"/>
            <w:shd w:val="clear" w:color="auto" w:fill="auto"/>
            <w:vAlign w:val="bottom"/>
            <w:hideMark/>
          </w:tcPr>
          <w:p w:rsidR="00EE4B7E" w:rsidRPr="00EE4B7E" w:rsidRDefault="00EE4B7E" w:rsidP="00EE4B7E">
            <w:pPr>
              <w:jc w:val="center"/>
              <w:rPr>
                <w:b/>
                <w:color w:val="000000"/>
              </w:rPr>
            </w:pPr>
            <w:r w:rsidRPr="00EE4B7E">
              <w:rPr>
                <w:b/>
                <w:color w:val="000000"/>
              </w:rPr>
              <w:t>11,4</w:t>
            </w:r>
          </w:p>
        </w:tc>
        <w:tc>
          <w:tcPr>
            <w:tcW w:w="815" w:type="dxa"/>
            <w:shd w:val="clear" w:color="auto" w:fill="auto"/>
            <w:vAlign w:val="bottom"/>
            <w:hideMark/>
          </w:tcPr>
          <w:p w:rsidR="00EE4B7E" w:rsidRPr="00EE4B7E" w:rsidRDefault="00EE4B7E" w:rsidP="00EE4B7E">
            <w:pPr>
              <w:jc w:val="center"/>
              <w:rPr>
                <w:b/>
                <w:color w:val="000000"/>
              </w:rPr>
            </w:pPr>
            <w:r w:rsidRPr="00EE4B7E">
              <w:rPr>
                <w:b/>
                <w:color w:val="000000"/>
              </w:rPr>
              <w:t>6,6</w:t>
            </w:r>
          </w:p>
        </w:tc>
      </w:tr>
      <w:tr w:rsidR="00862F02" w:rsidRPr="0087192D" w:rsidTr="00B91646">
        <w:trPr>
          <w:trHeight w:val="170"/>
        </w:trPr>
        <w:tc>
          <w:tcPr>
            <w:tcW w:w="5822" w:type="dxa"/>
            <w:shd w:val="clear" w:color="auto" w:fill="auto"/>
            <w:hideMark/>
          </w:tcPr>
          <w:p w:rsidR="00862F02" w:rsidRPr="0087192D" w:rsidRDefault="00862F02" w:rsidP="00D7331E">
            <w:pPr>
              <w:jc w:val="both"/>
              <w:rPr>
                <w:b/>
                <w:lang w:val="pt-BR"/>
              </w:rPr>
            </w:pPr>
            <w:r w:rsidRPr="0087192D">
              <w:rPr>
                <w:b/>
              </w:rPr>
              <w:t>PARTE III</w:t>
            </w:r>
            <w:r w:rsidR="00625C2F" w:rsidRPr="0087192D">
              <w:rPr>
                <w:b/>
              </w:rPr>
              <w:t xml:space="preserve"> </w:t>
            </w:r>
            <w:r w:rsidRPr="0087192D">
              <w:rPr>
                <w:b/>
              </w:rPr>
              <w:t>- Sobre a disciplina</w:t>
            </w:r>
          </w:p>
        </w:tc>
        <w:tc>
          <w:tcPr>
            <w:tcW w:w="815" w:type="dxa"/>
            <w:shd w:val="clear" w:color="auto" w:fill="auto"/>
            <w:noWrap/>
            <w:vAlign w:val="bottom"/>
            <w:hideMark/>
          </w:tcPr>
          <w:p w:rsidR="00862F02" w:rsidRPr="00EE4B7E" w:rsidRDefault="00862F02" w:rsidP="00EE4B7E">
            <w:pPr>
              <w:jc w:val="center"/>
              <w:rPr>
                <w:b/>
                <w:bCs/>
              </w:rPr>
            </w:pPr>
          </w:p>
        </w:tc>
        <w:tc>
          <w:tcPr>
            <w:tcW w:w="815" w:type="dxa"/>
            <w:shd w:val="clear" w:color="auto" w:fill="auto"/>
            <w:noWrap/>
            <w:vAlign w:val="bottom"/>
            <w:hideMark/>
          </w:tcPr>
          <w:p w:rsidR="00862F02" w:rsidRPr="00EE4B7E" w:rsidRDefault="00862F02" w:rsidP="00EE4B7E">
            <w:pPr>
              <w:jc w:val="center"/>
              <w:rPr>
                <w:b/>
                <w:bCs/>
              </w:rPr>
            </w:pPr>
          </w:p>
        </w:tc>
        <w:tc>
          <w:tcPr>
            <w:tcW w:w="815" w:type="dxa"/>
            <w:shd w:val="clear" w:color="auto" w:fill="auto"/>
            <w:noWrap/>
            <w:vAlign w:val="bottom"/>
            <w:hideMark/>
          </w:tcPr>
          <w:p w:rsidR="00862F02" w:rsidRPr="00EE4B7E" w:rsidRDefault="00862F02" w:rsidP="00EE4B7E">
            <w:pPr>
              <w:jc w:val="center"/>
              <w:rPr>
                <w:b/>
                <w:bCs/>
              </w:rPr>
            </w:pPr>
          </w:p>
        </w:tc>
        <w:tc>
          <w:tcPr>
            <w:tcW w:w="815" w:type="dxa"/>
            <w:shd w:val="clear" w:color="auto" w:fill="auto"/>
            <w:noWrap/>
            <w:vAlign w:val="bottom"/>
            <w:hideMark/>
          </w:tcPr>
          <w:p w:rsidR="00862F02" w:rsidRPr="00EE4B7E" w:rsidRDefault="00862F02" w:rsidP="00EE4B7E">
            <w:pPr>
              <w:jc w:val="center"/>
              <w:rPr>
                <w:b/>
                <w:bCs/>
              </w:rPr>
            </w:pPr>
          </w:p>
        </w:tc>
      </w:tr>
      <w:tr w:rsidR="00EE4B7E" w:rsidRPr="0087192D" w:rsidTr="00691B93">
        <w:trPr>
          <w:trHeight w:val="170"/>
        </w:trPr>
        <w:tc>
          <w:tcPr>
            <w:tcW w:w="5822" w:type="dxa"/>
            <w:shd w:val="clear" w:color="auto" w:fill="auto"/>
            <w:hideMark/>
          </w:tcPr>
          <w:p w:rsidR="00EE4B7E" w:rsidRPr="0087192D" w:rsidRDefault="00EE4B7E" w:rsidP="00CD7242">
            <w:pPr>
              <w:jc w:val="right"/>
              <w:rPr>
                <w:lang w:val="pt-BR"/>
              </w:rPr>
            </w:pPr>
            <w:r>
              <w:rPr>
                <w:lang w:val="pt-BR"/>
              </w:rPr>
              <w:t>2016</w:t>
            </w:r>
          </w:p>
        </w:tc>
        <w:tc>
          <w:tcPr>
            <w:tcW w:w="815" w:type="dxa"/>
            <w:shd w:val="clear" w:color="auto" w:fill="auto"/>
            <w:vAlign w:val="bottom"/>
            <w:hideMark/>
          </w:tcPr>
          <w:p w:rsidR="00EE4B7E" w:rsidRPr="00EE4B7E" w:rsidRDefault="00EE4B7E" w:rsidP="00EE4B7E">
            <w:pPr>
              <w:jc w:val="center"/>
              <w:rPr>
                <w:b/>
                <w:color w:val="000000"/>
              </w:rPr>
            </w:pPr>
            <w:r w:rsidRPr="00EE4B7E">
              <w:rPr>
                <w:b/>
                <w:color w:val="000000"/>
              </w:rPr>
              <w:t>77,3</w:t>
            </w:r>
          </w:p>
        </w:tc>
        <w:tc>
          <w:tcPr>
            <w:tcW w:w="815" w:type="dxa"/>
            <w:shd w:val="clear" w:color="auto" w:fill="auto"/>
            <w:vAlign w:val="bottom"/>
            <w:hideMark/>
          </w:tcPr>
          <w:p w:rsidR="00EE4B7E" w:rsidRPr="00EE4B7E" w:rsidRDefault="00EE4B7E" w:rsidP="00EE4B7E">
            <w:pPr>
              <w:jc w:val="center"/>
              <w:rPr>
                <w:b/>
                <w:color w:val="000000"/>
              </w:rPr>
            </w:pPr>
            <w:r w:rsidRPr="00EE4B7E">
              <w:rPr>
                <w:b/>
                <w:color w:val="000000"/>
              </w:rPr>
              <w:t>13,9</w:t>
            </w:r>
          </w:p>
        </w:tc>
        <w:tc>
          <w:tcPr>
            <w:tcW w:w="815" w:type="dxa"/>
            <w:shd w:val="clear" w:color="auto" w:fill="auto"/>
            <w:vAlign w:val="bottom"/>
            <w:hideMark/>
          </w:tcPr>
          <w:p w:rsidR="00EE4B7E" w:rsidRPr="00EE4B7E" w:rsidRDefault="00EE4B7E" w:rsidP="00EE4B7E">
            <w:pPr>
              <w:jc w:val="center"/>
              <w:rPr>
                <w:b/>
                <w:color w:val="000000"/>
              </w:rPr>
            </w:pPr>
            <w:r w:rsidRPr="00EE4B7E">
              <w:rPr>
                <w:b/>
                <w:color w:val="000000"/>
              </w:rPr>
              <w:t>7,2</w:t>
            </w:r>
          </w:p>
        </w:tc>
        <w:tc>
          <w:tcPr>
            <w:tcW w:w="815" w:type="dxa"/>
            <w:shd w:val="clear" w:color="auto" w:fill="auto"/>
            <w:vAlign w:val="bottom"/>
            <w:hideMark/>
          </w:tcPr>
          <w:p w:rsidR="00EE4B7E" w:rsidRPr="00EE4B7E" w:rsidRDefault="00EE4B7E" w:rsidP="00EE4B7E">
            <w:pPr>
              <w:jc w:val="center"/>
              <w:rPr>
                <w:b/>
                <w:color w:val="000000"/>
              </w:rPr>
            </w:pPr>
            <w:r w:rsidRPr="00EE4B7E">
              <w:rPr>
                <w:b/>
                <w:color w:val="000000"/>
              </w:rPr>
              <w:t>1,6</w:t>
            </w:r>
          </w:p>
        </w:tc>
      </w:tr>
      <w:tr w:rsidR="00862F02" w:rsidRPr="0087192D" w:rsidTr="00B91646">
        <w:trPr>
          <w:trHeight w:val="170"/>
        </w:trPr>
        <w:tc>
          <w:tcPr>
            <w:tcW w:w="5822" w:type="dxa"/>
            <w:shd w:val="clear" w:color="auto" w:fill="auto"/>
            <w:hideMark/>
          </w:tcPr>
          <w:p w:rsidR="00862F02" w:rsidRPr="0087192D" w:rsidRDefault="00F2006E" w:rsidP="00D7331E">
            <w:pPr>
              <w:jc w:val="both"/>
              <w:rPr>
                <w:b/>
                <w:lang w:val="pt-BR"/>
              </w:rPr>
            </w:pPr>
            <w:r w:rsidRPr="0087192D">
              <w:rPr>
                <w:b/>
              </w:rPr>
              <w:t>PARTE IV-</w:t>
            </w:r>
            <w:r w:rsidR="00625C2F" w:rsidRPr="0087192D">
              <w:rPr>
                <w:b/>
              </w:rPr>
              <w:t xml:space="preserve"> </w:t>
            </w:r>
            <w:r w:rsidRPr="0087192D">
              <w:rPr>
                <w:b/>
              </w:rPr>
              <w:t>Sobre a infra</w:t>
            </w:r>
            <w:r w:rsidR="00862F02" w:rsidRPr="0087192D">
              <w:rPr>
                <w:b/>
              </w:rPr>
              <w:t xml:space="preserve">estrutura </w:t>
            </w:r>
          </w:p>
        </w:tc>
        <w:tc>
          <w:tcPr>
            <w:tcW w:w="815" w:type="dxa"/>
            <w:shd w:val="clear" w:color="auto" w:fill="auto"/>
            <w:noWrap/>
            <w:vAlign w:val="bottom"/>
            <w:hideMark/>
          </w:tcPr>
          <w:p w:rsidR="00862F02" w:rsidRPr="00EE4B7E" w:rsidRDefault="00862F02" w:rsidP="00EE4B7E">
            <w:pPr>
              <w:jc w:val="center"/>
              <w:rPr>
                <w:b/>
                <w:bCs/>
              </w:rPr>
            </w:pPr>
          </w:p>
        </w:tc>
        <w:tc>
          <w:tcPr>
            <w:tcW w:w="815" w:type="dxa"/>
            <w:shd w:val="clear" w:color="auto" w:fill="auto"/>
            <w:noWrap/>
            <w:vAlign w:val="bottom"/>
            <w:hideMark/>
          </w:tcPr>
          <w:p w:rsidR="00862F02" w:rsidRPr="00EE4B7E" w:rsidRDefault="00862F02" w:rsidP="00EE4B7E">
            <w:pPr>
              <w:jc w:val="center"/>
              <w:rPr>
                <w:b/>
                <w:bCs/>
              </w:rPr>
            </w:pPr>
          </w:p>
        </w:tc>
        <w:tc>
          <w:tcPr>
            <w:tcW w:w="815" w:type="dxa"/>
            <w:shd w:val="clear" w:color="auto" w:fill="auto"/>
            <w:noWrap/>
            <w:vAlign w:val="bottom"/>
            <w:hideMark/>
          </w:tcPr>
          <w:p w:rsidR="00862F02" w:rsidRPr="00EE4B7E" w:rsidRDefault="00862F02" w:rsidP="00EE4B7E">
            <w:pPr>
              <w:jc w:val="center"/>
              <w:rPr>
                <w:b/>
                <w:bCs/>
              </w:rPr>
            </w:pPr>
          </w:p>
        </w:tc>
        <w:tc>
          <w:tcPr>
            <w:tcW w:w="815" w:type="dxa"/>
            <w:shd w:val="clear" w:color="auto" w:fill="auto"/>
            <w:noWrap/>
            <w:vAlign w:val="bottom"/>
            <w:hideMark/>
          </w:tcPr>
          <w:p w:rsidR="00862F02" w:rsidRPr="00EE4B7E" w:rsidRDefault="00862F02" w:rsidP="00EE4B7E">
            <w:pPr>
              <w:jc w:val="center"/>
              <w:rPr>
                <w:b/>
                <w:bCs/>
              </w:rPr>
            </w:pPr>
          </w:p>
        </w:tc>
      </w:tr>
      <w:tr w:rsidR="00EE4B7E" w:rsidRPr="0087192D" w:rsidTr="00691B93">
        <w:trPr>
          <w:trHeight w:val="170"/>
        </w:trPr>
        <w:tc>
          <w:tcPr>
            <w:tcW w:w="5822" w:type="dxa"/>
            <w:shd w:val="clear" w:color="auto" w:fill="auto"/>
            <w:hideMark/>
          </w:tcPr>
          <w:p w:rsidR="00EE4B7E" w:rsidRPr="0087192D" w:rsidRDefault="00EE4B7E" w:rsidP="00CD7242">
            <w:pPr>
              <w:jc w:val="right"/>
              <w:rPr>
                <w:lang w:val="pt-BR"/>
              </w:rPr>
            </w:pPr>
            <w:r>
              <w:rPr>
                <w:lang w:val="pt-BR"/>
              </w:rPr>
              <w:t>2016</w:t>
            </w:r>
          </w:p>
        </w:tc>
        <w:tc>
          <w:tcPr>
            <w:tcW w:w="815" w:type="dxa"/>
            <w:shd w:val="clear" w:color="auto" w:fill="auto"/>
            <w:noWrap/>
            <w:vAlign w:val="bottom"/>
            <w:hideMark/>
          </w:tcPr>
          <w:p w:rsidR="00EE4B7E" w:rsidRPr="00EE4B7E" w:rsidRDefault="00EE4B7E" w:rsidP="00EE4B7E">
            <w:pPr>
              <w:jc w:val="center"/>
              <w:rPr>
                <w:b/>
                <w:color w:val="000000"/>
              </w:rPr>
            </w:pPr>
            <w:r w:rsidRPr="00EE4B7E">
              <w:rPr>
                <w:b/>
                <w:color w:val="000000"/>
              </w:rPr>
              <w:t>7,9</w:t>
            </w:r>
          </w:p>
        </w:tc>
        <w:tc>
          <w:tcPr>
            <w:tcW w:w="815" w:type="dxa"/>
            <w:shd w:val="clear" w:color="auto" w:fill="auto"/>
            <w:noWrap/>
            <w:vAlign w:val="bottom"/>
            <w:hideMark/>
          </w:tcPr>
          <w:p w:rsidR="00EE4B7E" w:rsidRPr="00EE4B7E" w:rsidRDefault="00EE4B7E" w:rsidP="00EE4B7E">
            <w:pPr>
              <w:jc w:val="center"/>
              <w:rPr>
                <w:b/>
                <w:color w:val="000000"/>
              </w:rPr>
            </w:pPr>
            <w:r w:rsidRPr="00EE4B7E">
              <w:rPr>
                <w:b/>
                <w:color w:val="000000"/>
              </w:rPr>
              <w:t>22,4</w:t>
            </w:r>
          </w:p>
        </w:tc>
        <w:tc>
          <w:tcPr>
            <w:tcW w:w="815" w:type="dxa"/>
            <w:shd w:val="clear" w:color="auto" w:fill="auto"/>
            <w:noWrap/>
            <w:vAlign w:val="bottom"/>
            <w:hideMark/>
          </w:tcPr>
          <w:p w:rsidR="00EE4B7E" w:rsidRPr="00EE4B7E" w:rsidRDefault="00EE4B7E" w:rsidP="00EE4B7E">
            <w:pPr>
              <w:jc w:val="center"/>
              <w:rPr>
                <w:b/>
                <w:color w:val="000000"/>
              </w:rPr>
            </w:pPr>
            <w:r w:rsidRPr="00EE4B7E">
              <w:rPr>
                <w:b/>
                <w:color w:val="000000"/>
              </w:rPr>
              <w:t>47,4</w:t>
            </w:r>
          </w:p>
        </w:tc>
        <w:tc>
          <w:tcPr>
            <w:tcW w:w="815" w:type="dxa"/>
            <w:shd w:val="clear" w:color="auto" w:fill="auto"/>
            <w:noWrap/>
            <w:vAlign w:val="bottom"/>
            <w:hideMark/>
          </w:tcPr>
          <w:p w:rsidR="00EE4B7E" w:rsidRPr="00EE4B7E" w:rsidRDefault="00EE4B7E" w:rsidP="00EE4B7E">
            <w:pPr>
              <w:jc w:val="center"/>
              <w:rPr>
                <w:b/>
                <w:color w:val="000000"/>
              </w:rPr>
            </w:pPr>
            <w:r w:rsidRPr="00EE4B7E">
              <w:rPr>
                <w:b/>
                <w:color w:val="000000"/>
              </w:rPr>
              <w:t>22,4</w:t>
            </w:r>
          </w:p>
        </w:tc>
      </w:tr>
      <w:tr w:rsidR="00862F02" w:rsidRPr="0087192D" w:rsidTr="00B91646">
        <w:trPr>
          <w:trHeight w:val="170"/>
        </w:trPr>
        <w:tc>
          <w:tcPr>
            <w:tcW w:w="5822" w:type="dxa"/>
            <w:shd w:val="clear" w:color="auto" w:fill="auto"/>
            <w:hideMark/>
          </w:tcPr>
          <w:p w:rsidR="00862F02" w:rsidRPr="0087192D" w:rsidRDefault="00862F02" w:rsidP="00D7331E">
            <w:pPr>
              <w:jc w:val="both"/>
              <w:rPr>
                <w:b/>
                <w:lang w:val="pt-BR"/>
              </w:rPr>
            </w:pPr>
            <w:r w:rsidRPr="0087192D">
              <w:rPr>
                <w:b/>
              </w:rPr>
              <w:t xml:space="preserve">PARTE V- </w:t>
            </w:r>
            <w:r w:rsidR="00E66465">
              <w:rPr>
                <w:b/>
              </w:rPr>
              <w:t>Sobre o e</w:t>
            </w:r>
            <w:r w:rsidRPr="0087192D">
              <w:rPr>
                <w:b/>
              </w:rPr>
              <w:t>stágio</w:t>
            </w:r>
          </w:p>
        </w:tc>
        <w:tc>
          <w:tcPr>
            <w:tcW w:w="815" w:type="dxa"/>
            <w:shd w:val="clear" w:color="auto" w:fill="auto"/>
            <w:noWrap/>
            <w:vAlign w:val="bottom"/>
            <w:hideMark/>
          </w:tcPr>
          <w:p w:rsidR="00862F02" w:rsidRPr="00EE4B7E" w:rsidRDefault="00862F02" w:rsidP="00EE4B7E">
            <w:pPr>
              <w:jc w:val="center"/>
              <w:rPr>
                <w:b/>
                <w:bCs/>
              </w:rPr>
            </w:pPr>
          </w:p>
        </w:tc>
        <w:tc>
          <w:tcPr>
            <w:tcW w:w="815" w:type="dxa"/>
            <w:shd w:val="clear" w:color="auto" w:fill="auto"/>
            <w:noWrap/>
            <w:vAlign w:val="bottom"/>
            <w:hideMark/>
          </w:tcPr>
          <w:p w:rsidR="00862F02" w:rsidRPr="00EE4B7E" w:rsidRDefault="00862F02" w:rsidP="00EE4B7E">
            <w:pPr>
              <w:jc w:val="center"/>
              <w:rPr>
                <w:b/>
                <w:bCs/>
              </w:rPr>
            </w:pPr>
          </w:p>
        </w:tc>
        <w:tc>
          <w:tcPr>
            <w:tcW w:w="815" w:type="dxa"/>
            <w:shd w:val="clear" w:color="auto" w:fill="auto"/>
            <w:noWrap/>
            <w:vAlign w:val="bottom"/>
            <w:hideMark/>
          </w:tcPr>
          <w:p w:rsidR="00862F02" w:rsidRPr="00EE4B7E" w:rsidRDefault="00862F02" w:rsidP="00EE4B7E">
            <w:pPr>
              <w:jc w:val="center"/>
              <w:rPr>
                <w:b/>
                <w:bCs/>
              </w:rPr>
            </w:pPr>
          </w:p>
        </w:tc>
        <w:tc>
          <w:tcPr>
            <w:tcW w:w="815" w:type="dxa"/>
            <w:shd w:val="clear" w:color="auto" w:fill="auto"/>
            <w:noWrap/>
            <w:vAlign w:val="bottom"/>
            <w:hideMark/>
          </w:tcPr>
          <w:p w:rsidR="00862F02" w:rsidRPr="00EE4B7E" w:rsidRDefault="00862F02" w:rsidP="00EE4B7E">
            <w:pPr>
              <w:jc w:val="center"/>
              <w:rPr>
                <w:b/>
                <w:bCs/>
              </w:rPr>
            </w:pPr>
          </w:p>
        </w:tc>
      </w:tr>
      <w:tr w:rsidR="00EE4B7E" w:rsidRPr="0087192D" w:rsidTr="00691B93">
        <w:trPr>
          <w:trHeight w:val="170"/>
        </w:trPr>
        <w:tc>
          <w:tcPr>
            <w:tcW w:w="5822" w:type="dxa"/>
            <w:shd w:val="clear" w:color="auto" w:fill="auto"/>
            <w:hideMark/>
          </w:tcPr>
          <w:p w:rsidR="00EE4B7E" w:rsidRPr="0087192D" w:rsidRDefault="00EE4B7E" w:rsidP="00D7331E">
            <w:pPr>
              <w:jc w:val="right"/>
              <w:rPr>
                <w:lang w:val="pt-BR"/>
              </w:rPr>
            </w:pPr>
            <w:r>
              <w:rPr>
                <w:lang w:val="pt-BR"/>
              </w:rPr>
              <w:t>2016</w:t>
            </w:r>
          </w:p>
        </w:tc>
        <w:tc>
          <w:tcPr>
            <w:tcW w:w="815" w:type="dxa"/>
            <w:shd w:val="clear" w:color="auto" w:fill="auto"/>
            <w:noWrap/>
            <w:vAlign w:val="bottom"/>
            <w:hideMark/>
          </w:tcPr>
          <w:p w:rsidR="00EE4B7E" w:rsidRPr="00EE4B7E" w:rsidRDefault="00EE4B7E" w:rsidP="00EE4B7E">
            <w:pPr>
              <w:jc w:val="center"/>
              <w:rPr>
                <w:b/>
                <w:color w:val="000000"/>
              </w:rPr>
            </w:pPr>
            <w:r w:rsidRPr="00EE4B7E">
              <w:rPr>
                <w:b/>
                <w:color w:val="000000"/>
              </w:rPr>
              <w:t>25,0</w:t>
            </w:r>
          </w:p>
        </w:tc>
        <w:tc>
          <w:tcPr>
            <w:tcW w:w="815" w:type="dxa"/>
            <w:shd w:val="clear" w:color="auto" w:fill="auto"/>
            <w:noWrap/>
            <w:vAlign w:val="bottom"/>
            <w:hideMark/>
          </w:tcPr>
          <w:p w:rsidR="00EE4B7E" w:rsidRPr="00EE4B7E" w:rsidRDefault="00EE4B7E" w:rsidP="00EE4B7E">
            <w:pPr>
              <w:jc w:val="center"/>
              <w:rPr>
                <w:b/>
                <w:color w:val="000000"/>
              </w:rPr>
            </w:pPr>
            <w:r w:rsidRPr="00EE4B7E">
              <w:rPr>
                <w:b/>
                <w:color w:val="000000"/>
              </w:rPr>
              <w:t>66,7</w:t>
            </w:r>
          </w:p>
        </w:tc>
        <w:tc>
          <w:tcPr>
            <w:tcW w:w="815" w:type="dxa"/>
            <w:shd w:val="clear" w:color="auto" w:fill="auto"/>
            <w:noWrap/>
            <w:vAlign w:val="bottom"/>
            <w:hideMark/>
          </w:tcPr>
          <w:p w:rsidR="00EE4B7E" w:rsidRPr="00EE4B7E" w:rsidRDefault="00EE4B7E" w:rsidP="00EE4B7E">
            <w:pPr>
              <w:jc w:val="center"/>
              <w:rPr>
                <w:b/>
                <w:color w:val="000000"/>
              </w:rPr>
            </w:pPr>
            <w:r w:rsidRPr="00EE4B7E">
              <w:rPr>
                <w:b/>
                <w:color w:val="000000"/>
              </w:rPr>
              <w:t>8,3</w:t>
            </w:r>
          </w:p>
        </w:tc>
        <w:tc>
          <w:tcPr>
            <w:tcW w:w="815" w:type="dxa"/>
            <w:shd w:val="clear" w:color="auto" w:fill="auto"/>
            <w:noWrap/>
            <w:vAlign w:val="bottom"/>
            <w:hideMark/>
          </w:tcPr>
          <w:p w:rsidR="00EE4B7E" w:rsidRPr="00EE4B7E" w:rsidRDefault="00EE4B7E" w:rsidP="00EE4B7E">
            <w:pPr>
              <w:jc w:val="center"/>
              <w:rPr>
                <w:b/>
                <w:color w:val="000000"/>
              </w:rPr>
            </w:pPr>
            <w:r w:rsidRPr="00EE4B7E">
              <w:rPr>
                <w:b/>
                <w:color w:val="000000"/>
              </w:rPr>
              <w:t>0,0</w:t>
            </w:r>
          </w:p>
        </w:tc>
      </w:tr>
      <w:tr w:rsidR="00862F02" w:rsidRPr="0087192D" w:rsidTr="00B91646">
        <w:trPr>
          <w:trHeight w:val="170"/>
        </w:trPr>
        <w:tc>
          <w:tcPr>
            <w:tcW w:w="5822" w:type="dxa"/>
            <w:shd w:val="clear" w:color="auto" w:fill="auto"/>
            <w:hideMark/>
          </w:tcPr>
          <w:p w:rsidR="00862F02" w:rsidRPr="0087192D" w:rsidRDefault="00862F02" w:rsidP="00D7331E">
            <w:pPr>
              <w:jc w:val="both"/>
              <w:rPr>
                <w:b/>
                <w:lang w:val="pt-BR"/>
              </w:rPr>
            </w:pPr>
            <w:r w:rsidRPr="0087192D">
              <w:rPr>
                <w:b/>
              </w:rPr>
              <w:t>PARTE VI</w:t>
            </w:r>
            <w:r w:rsidR="00625C2F" w:rsidRPr="0087192D">
              <w:rPr>
                <w:b/>
              </w:rPr>
              <w:t xml:space="preserve"> </w:t>
            </w:r>
            <w:r w:rsidRPr="0087192D">
              <w:rPr>
                <w:b/>
              </w:rPr>
              <w:t>-</w:t>
            </w:r>
            <w:r w:rsidR="00625C2F" w:rsidRPr="0087192D">
              <w:rPr>
                <w:b/>
              </w:rPr>
              <w:t xml:space="preserve"> </w:t>
            </w:r>
            <w:r w:rsidRPr="0087192D">
              <w:rPr>
                <w:b/>
              </w:rPr>
              <w:t>Sobre o TCC</w:t>
            </w:r>
          </w:p>
        </w:tc>
        <w:tc>
          <w:tcPr>
            <w:tcW w:w="815" w:type="dxa"/>
            <w:shd w:val="clear" w:color="auto" w:fill="auto"/>
            <w:noWrap/>
            <w:vAlign w:val="bottom"/>
            <w:hideMark/>
          </w:tcPr>
          <w:p w:rsidR="00862F02" w:rsidRPr="00EE4B7E" w:rsidRDefault="00862F02" w:rsidP="00EE4B7E">
            <w:pPr>
              <w:jc w:val="center"/>
              <w:rPr>
                <w:b/>
                <w:bCs/>
              </w:rPr>
            </w:pPr>
          </w:p>
        </w:tc>
        <w:tc>
          <w:tcPr>
            <w:tcW w:w="815" w:type="dxa"/>
            <w:shd w:val="clear" w:color="auto" w:fill="auto"/>
            <w:noWrap/>
            <w:vAlign w:val="bottom"/>
            <w:hideMark/>
          </w:tcPr>
          <w:p w:rsidR="00862F02" w:rsidRPr="00EE4B7E" w:rsidRDefault="00862F02" w:rsidP="00EE4B7E">
            <w:pPr>
              <w:jc w:val="center"/>
              <w:rPr>
                <w:b/>
                <w:bCs/>
              </w:rPr>
            </w:pPr>
          </w:p>
        </w:tc>
        <w:tc>
          <w:tcPr>
            <w:tcW w:w="815" w:type="dxa"/>
            <w:shd w:val="clear" w:color="auto" w:fill="auto"/>
            <w:noWrap/>
            <w:vAlign w:val="bottom"/>
            <w:hideMark/>
          </w:tcPr>
          <w:p w:rsidR="00862F02" w:rsidRPr="00EE4B7E" w:rsidRDefault="00862F02" w:rsidP="00EE4B7E">
            <w:pPr>
              <w:jc w:val="center"/>
              <w:rPr>
                <w:b/>
                <w:bCs/>
              </w:rPr>
            </w:pPr>
          </w:p>
        </w:tc>
        <w:tc>
          <w:tcPr>
            <w:tcW w:w="815" w:type="dxa"/>
            <w:shd w:val="clear" w:color="auto" w:fill="auto"/>
            <w:noWrap/>
            <w:vAlign w:val="bottom"/>
            <w:hideMark/>
          </w:tcPr>
          <w:p w:rsidR="00862F02" w:rsidRPr="00EE4B7E" w:rsidRDefault="00862F02" w:rsidP="00EE4B7E">
            <w:pPr>
              <w:jc w:val="center"/>
              <w:rPr>
                <w:b/>
                <w:bCs/>
              </w:rPr>
            </w:pPr>
          </w:p>
        </w:tc>
      </w:tr>
      <w:tr w:rsidR="00EE4B7E" w:rsidRPr="0087192D" w:rsidTr="00691B93">
        <w:trPr>
          <w:trHeight w:val="170"/>
        </w:trPr>
        <w:tc>
          <w:tcPr>
            <w:tcW w:w="5822" w:type="dxa"/>
            <w:shd w:val="clear" w:color="auto" w:fill="auto"/>
            <w:hideMark/>
          </w:tcPr>
          <w:p w:rsidR="00EE4B7E" w:rsidRPr="0087192D" w:rsidRDefault="00EE4B7E" w:rsidP="00D7331E">
            <w:pPr>
              <w:jc w:val="right"/>
              <w:rPr>
                <w:lang w:val="pt-BR"/>
              </w:rPr>
            </w:pPr>
            <w:r>
              <w:rPr>
                <w:lang w:val="pt-BR"/>
              </w:rPr>
              <w:t>2016</w:t>
            </w:r>
          </w:p>
        </w:tc>
        <w:tc>
          <w:tcPr>
            <w:tcW w:w="815" w:type="dxa"/>
            <w:shd w:val="clear" w:color="auto" w:fill="auto"/>
            <w:noWrap/>
            <w:vAlign w:val="bottom"/>
            <w:hideMark/>
          </w:tcPr>
          <w:p w:rsidR="00EE4B7E" w:rsidRPr="00EE4B7E" w:rsidRDefault="00EE4B7E" w:rsidP="00EE4B7E">
            <w:pPr>
              <w:jc w:val="center"/>
              <w:rPr>
                <w:b/>
                <w:color w:val="000000"/>
              </w:rPr>
            </w:pPr>
            <w:r w:rsidRPr="00EE4B7E">
              <w:rPr>
                <w:b/>
                <w:color w:val="000000"/>
              </w:rPr>
              <w:t>5,9</w:t>
            </w:r>
          </w:p>
        </w:tc>
        <w:tc>
          <w:tcPr>
            <w:tcW w:w="815" w:type="dxa"/>
            <w:shd w:val="clear" w:color="auto" w:fill="auto"/>
            <w:noWrap/>
            <w:vAlign w:val="bottom"/>
            <w:hideMark/>
          </w:tcPr>
          <w:p w:rsidR="00EE4B7E" w:rsidRPr="00EE4B7E" w:rsidRDefault="00EE4B7E" w:rsidP="00EE4B7E">
            <w:pPr>
              <w:jc w:val="center"/>
              <w:rPr>
                <w:b/>
                <w:color w:val="000000"/>
              </w:rPr>
            </w:pPr>
            <w:r w:rsidRPr="00EE4B7E">
              <w:rPr>
                <w:b/>
                <w:color w:val="000000"/>
              </w:rPr>
              <w:t>58,8</w:t>
            </w:r>
          </w:p>
        </w:tc>
        <w:tc>
          <w:tcPr>
            <w:tcW w:w="815" w:type="dxa"/>
            <w:shd w:val="clear" w:color="auto" w:fill="auto"/>
            <w:noWrap/>
            <w:vAlign w:val="bottom"/>
            <w:hideMark/>
          </w:tcPr>
          <w:p w:rsidR="00EE4B7E" w:rsidRPr="00EE4B7E" w:rsidRDefault="00EE4B7E" w:rsidP="00EE4B7E">
            <w:pPr>
              <w:jc w:val="center"/>
              <w:rPr>
                <w:b/>
                <w:color w:val="000000"/>
              </w:rPr>
            </w:pPr>
            <w:r w:rsidRPr="00EE4B7E">
              <w:rPr>
                <w:b/>
                <w:color w:val="000000"/>
              </w:rPr>
              <w:t>29,4</w:t>
            </w:r>
          </w:p>
        </w:tc>
        <w:tc>
          <w:tcPr>
            <w:tcW w:w="815" w:type="dxa"/>
            <w:shd w:val="clear" w:color="auto" w:fill="auto"/>
            <w:noWrap/>
            <w:vAlign w:val="bottom"/>
            <w:hideMark/>
          </w:tcPr>
          <w:p w:rsidR="00EE4B7E" w:rsidRPr="00EE4B7E" w:rsidRDefault="00EE4B7E" w:rsidP="00EE4B7E">
            <w:pPr>
              <w:jc w:val="center"/>
              <w:rPr>
                <w:b/>
                <w:color w:val="000000"/>
              </w:rPr>
            </w:pPr>
            <w:r w:rsidRPr="00EE4B7E">
              <w:rPr>
                <w:b/>
                <w:color w:val="000000"/>
              </w:rPr>
              <w:t>5,9</w:t>
            </w:r>
          </w:p>
        </w:tc>
      </w:tr>
      <w:tr w:rsidR="00862F02" w:rsidRPr="0087192D" w:rsidTr="00B91646">
        <w:trPr>
          <w:trHeight w:val="170"/>
        </w:trPr>
        <w:tc>
          <w:tcPr>
            <w:tcW w:w="5822" w:type="dxa"/>
            <w:shd w:val="clear" w:color="auto" w:fill="auto"/>
            <w:hideMark/>
          </w:tcPr>
          <w:p w:rsidR="00862F02" w:rsidRPr="0087192D" w:rsidRDefault="00862F02" w:rsidP="00625C2F">
            <w:pPr>
              <w:jc w:val="both"/>
              <w:rPr>
                <w:b/>
                <w:lang w:val="pt-BR"/>
              </w:rPr>
            </w:pPr>
            <w:r w:rsidRPr="0087192D">
              <w:rPr>
                <w:b/>
              </w:rPr>
              <w:t>PARTE VII</w:t>
            </w:r>
            <w:r w:rsidR="00625C2F" w:rsidRPr="0087192D">
              <w:rPr>
                <w:b/>
              </w:rPr>
              <w:t xml:space="preserve"> </w:t>
            </w:r>
            <w:r w:rsidR="00E66465">
              <w:rPr>
                <w:b/>
              </w:rPr>
              <w:t>- Sobre o i</w:t>
            </w:r>
            <w:r w:rsidRPr="0087192D">
              <w:rPr>
                <w:b/>
              </w:rPr>
              <w:t>nstrumento</w:t>
            </w:r>
          </w:p>
        </w:tc>
        <w:tc>
          <w:tcPr>
            <w:tcW w:w="815" w:type="dxa"/>
            <w:shd w:val="clear" w:color="auto" w:fill="auto"/>
            <w:noWrap/>
            <w:vAlign w:val="bottom"/>
            <w:hideMark/>
          </w:tcPr>
          <w:p w:rsidR="00862F02" w:rsidRPr="00EE4B7E" w:rsidRDefault="00862F02" w:rsidP="00EE4B7E">
            <w:pPr>
              <w:jc w:val="center"/>
              <w:rPr>
                <w:b/>
                <w:bCs/>
              </w:rPr>
            </w:pPr>
          </w:p>
        </w:tc>
        <w:tc>
          <w:tcPr>
            <w:tcW w:w="815" w:type="dxa"/>
            <w:shd w:val="clear" w:color="auto" w:fill="auto"/>
            <w:noWrap/>
            <w:vAlign w:val="bottom"/>
            <w:hideMark/>
          </w:tcPr>
          <w:p w:rsidR="00862F02" w:rsidRPr="00EE4B7E" w:rsidRDefault="00862F02" w:rsidP="00EE4B7E">
            <w:pPr>
              <w:jc w:val="center"/>
              <w:rPr>
                <w:b/>
                <w:bCs/>
              </w:rPr>
            </w:pPr>
          </w:p>
        </w:tc>
        <w:tc>
          <w:tcPr>
            <w:tcW w:w="815" w:type="dxa"/>
            <w:shd w:val="clear" w:color="auto" w:fill="auto"/>
            <w:noWrap/>
            <w:vAlign w:val="bottom"/>
            <w:hideMark/>
          </w:tcPr>
          <w:p w:rsidR="00862F02" w:rsidRPr="00EE4B7E" w:rsidRDefault="00862F02" w:rsidP="00EE4B7E">
            <w:pPr>
              <w:jc w:val="center"/>
              <w:rPr>
                <w:b/>
                <w:bCs/>
              </w:rPr>
            </w:pPr>
          </w:p>
        </w:tc>
        <w:tc>
          <w:tcPr>
            <w:tcW w:w="815" w:type="dxa"/>
            <w:shd w:val="clear" w:color="auto" w:fill="auto"/>
            <w:noWrap/>
            <w:vAlign w:val="bottom"/>
            <w:hideMark/>
          </w:tcPr>
          <w:p w:rsidR="00862F02" w:rsidRPr="00EE4B7E" w:rsidRDefault="00862F02" w:rsidP="00EE4B7E">
            <w:pPr>
              <w:jc w:val="center"/>
              <w:rPr>
                <w:b/>
                <w:bCs/>
              </w:rPr>
            </w:pPr>
          </w:p>
        </w:tc>
      </w:tr>
      <w:tr w:rsidR="00EE4B7E" w:rsidRPr="0087192D" w:rsidTr="00691B93">
        <w:trPr>
          <w:trHeight w:val="170"/>
        </w:trPr>
        <w:tc>
          <w:tcPr>
            <w:tcW w:w="5822" w:type="dxa"/>
            <w:shd w:val="clear" w:color="auto" w:fill="auto"/>
            <w:hideMark/>
          </w:tcPr>
          <w:p w:rsidR="00EE4B7E" w:rsidRPr="005005A2" w:rsidRDefault="00EE4B7E" w:rsidP="00D7331E">
            <w:pPr>
              <w:jc w:val="right"/>
              <w:rPr>
                <w:lang w:val="pt-BR"/>
              </w:rPr>
            </w:pPr>
            <w:r w:rsidRPr="005005A2">
              <w:rPr>
                <w:lang w:val="pt-BR"/>
              </w:rPr>
              <w:t>2016</w:t>
            </w:r>
          </w:p>
        </w:tc>
        <w:tc>
          <w:tcPr>
            <w:tcW w:w="815" w:type="dxa"/>
            <w:shd w:val="clear" w:color="auto" w:fill="auto"/>
            <w:noWrap/>
            <w:vAlign w:val="bottom"/>
            <w:hideMark/>
          </w:tcPr>
          <w:p w:rsidR="00EE4B7E" w:rsidRPr="00EE4B7E" w:rsidRDefault="00EE4B7E" w:rsidP="00EE4B7E">
            <w:pPr>
              <w:jc w:val="center"/>
              <w:rPr>
                <w:b/>
                <w:color w:val="000000"/>
              </w:rPr>
            </w:pPr>
            <w:r w:rsidRPr="00EE4B7E">
              <w:rPr>
                <w:b/>
                <w:color w:val="000000"/>
              </w:rPr>
              <w:t>40,0</w:t>
            </w:r>
          </w:p>
        </w:tc>
        <w:tc>
          <w:tcPr>
            <w:tcW w:w="815" w:type="dxa"/>
            <w:shd w:val="clear" w:color="auto" w:fill="auto"/>
            <w:noWrap/>
            <w:vAlign w:val="bottom"/>
            <w:hideMark/>
          </w:tcPr>
          <w:p w:rsidR="00EE4B7E" w:rsidRPr="00EE4B7E" w:rsidRDefault="00EE4B7E" w:rsidP="00EE4B7E">
            <w:pPr>
              <w:jc w:val="center"/>
              <w:rPr>
                <w:b/>
                <w:color w:val="000000"/>
              </w:rPr>
            </w:pPr>
            <w:r w:rsidRPr="00EE4B7E">
              <w:rPr>
                <w:b/>
                <w:color w:val="000000"/>
              </w:rPr>
              <w:t>20,0</w:t>
            </w:r>
          </w:p>
        </w:tc>
        <w:tc>
          <w:tcPr>
            <w:tcW w:w="815" w:type="dxa"/>
            <w:shd w:val="clear" w:color="auto" w:fill="auto"/>
            <w:noWrap/>
            <w:vAlign w:val="bottom"/>
            <w:hideMark/>
          </w:tcPr>
          <w:p w:rsidR="00EE4B7E" w:rsidRPr="00EE4B7E" w:rsidRDefault="00EE4B7E" w:rsidP="00EE4B7E">
            <w:pPr>
              <w:jc w:val="center"/>
              <w:rPr>
                <w:b/>
                <w:color w:val="000000"/>
              </w:rPr>
            </w:pPr>
            <w:r w:rsidRPr="00EE4B7E">
              <w:rPr>
                <w:b/>
                <w:color w:val="000000"/>
              </w:rPr>
              <w:t>20,0</w:t>
            </w:r>
          </w:p>
        </w:tc>
        <w:tc>
          <w:tcPr>
            <w:tcW w:w="815" w:type="dxa"/>
            <w:shd w:val="clear" w:color="auto" w:fill="auto"/>
            <w:noWrap/>
            <w:vAlign w:val="bottom"/>
            <w:hideMark/>
          </w:tcPr>
          <w:p w:rsidR="00EE4B7E" w:rsidRPr="00EE4B7E" w:rsidRDefault="00EE4B7E" w:rsidP="00EE4B7E">
            <w:pPr>
              <w:jc w:val="center"/>
              <w:rPr>
                <w:b/>
                <w:color w:val="000000"/>
              </w:rPr>
            </w:pPr>
            <w:r w:rsidRPr="00EE4B7E">
              <w:rPr>
                <w:b/>
                <w:color w:val="000000"/>
              </w:rPr>
              <w:t>20,0</w:t>
            </w:r>
          </w:p>
        </w:tc>
      </w:tr>
    </w:tbl>
    <w:p w:rsidR="0084110F" w:rsidRPr="00EE4B7E" w:rsidRDefault="007B05E5">
      <w:pPr>
        <w:rPr>
          <w:b/>
          <w:sz w:val="16"/>
          <w:szCs w:val="16"/>
        </w:rPr>
      </w:pPr>
      <w:r w:rsidRPr="00EE4B7E">
        <w:rPr>
          <w:b/>
          <w:sz w:val="16"/>
          <w:szCs w:val="16"/>
          <w:lang w:val="pt-BR" w:eastAsia="ar-SA"/>
        </w:rPr>
        <w:t>O</w:t>
      </w:r>
      <w:r w:rsidRPr="00EE4B7E">
        <w:rPr>
          <w:sz w:val="16"/>
          <w:szCs w:val="16"/>
          <w:lang w:val="pt-BR" w:eastAsia="ar-SA"/>
        </w:rPr>
        <w:t>- ótimo;</w:t>
      </w:r>
      <w:r w:rsidRPr="00EE4B7E">
        <w:rPr>
          <w:b/>
          <w:sz w:val="16"/>
          <w:szCs w:val="16"/>
          <w:lang w:val="pt-BR" w:eastAsia="ar-SA"/>
        </w:rPr>
        <w:t xml:space="preserve"> B</w:t>
      </w:r>
      <w:r w:rsidRPr="00EE4B7E">
        <w:rPr>
          <w:sz w:val="16"/>
          <w:szCs w:val="16"/>
          <w:lang w:val="pt-BR" w:eastAsia="ar-SA"/>
        </w:rPr>
        <w:t xml:space="preserve">- bom; </w:t>
      </w:r>
      <w:r w:rsidRPr="00EE4B7E">
        <w:rPr>
          <w:b/>
          <w:sz w:val="16"/>
          <w:szCs w:val="16"/>
          <w:lang w:val="pt-BR" w:eastAsia="ar-SA"/>
        </w:rPr>
        <w:t>R</w:t>
      </w:r>
      <w:r w:rsidRPr="00EE4B7E">
        <w:rPr>
          <w:sz w:val="16"/>
          <w:szCs w:val="16"/>
          <w:lang w:val="pt-BR" w:eastAsia="ar-SA"/>
        </w:rPr>
        <w:t xml:space="preserve">- regular; </w:t>
      </w:r>
      <w:r w:rsidRPr="00EE4B7E">
        <w:rPr>
          <w:b/>
          <w:sz w:val="16"/>
          <w:szCs w:val="16"/>
          <w:lang w:val="pt-BR" w:eastAsia="ar-SA"/>
        </w:rPr>
        <w:t>I</w:t>
      </w:r>
      <w:r w:rsidRPr="00EE4B7E">
        <w:rPr>
          <w:sz w:val="16"/>
          <w:szCs w:val="16"/>
          <w:lang w:val="pt-BR" w:eastAsia="ar-SA"/>
        </w:rPr>
        <w:t>- i</w:t>
      </w:r>
      <w:r w:rsidRPr="00EE4B7E">
        <w:rPr>
          <w:sz w:val="16"/>
          <w:szCs w:val="16"/>
        </w:rPr>
        <w:t>nsatisfatório</w:t>
      </w:r>
      <w:r w:rsidRPr="00EE4B7E">
        <w:rPr>
          <w:sz w:val="16"/>
          <w:szCs w:val="16"/>
          <w:lang w:val="pt-BR" w:eastAsia="ar-SA"/>
        </w:rPr>
        <w:t>.</w:t>
      </w:r>
      <w:proofErr w:type="gramStart"/>
      <w:r w:rsidR="0084110F" w:rsidRPr="00EE4B7E">
        <w:rPr>
          <w:b/>
          <w:sz w:val="16"/>
          <w:szCs w:val="16"/>
        </w:rPr>
        <w:br w:type="page"/>
      </w:r>
      <w:proofErr w:type="gramEnd"/>
    </w:p>
    <w:p w:rsidR="00891D4E" w:rsidRPr="0087192D" w:rsidRDefault="00891D4E" w:rsidP="00E26163">
      <w:pPr>
        <w:spacing w:line="276" w:lineRule="auto"/>
        <w:ind w:left="360" w:firstLine="774"/>
        <w:jc w:val="both"/>
        <w:rPr>
          <w:b/>
        </w:rPr>
      </w:pPr>
      <w:r w:rsidRPr="0087192D">
        <w:rPr>
          <w:b/>
        </w:rPr>
        <w:lastRenderedPageBreak/>
        <w:t>3.1.1 So</w:t>
      </w:r>
      <w:r w:rsidR="00D72D15" w:rsidRPr="0087192D">
        <w:rPr>
          <w:b/>
        </w:rPr>
        <w:t>bre a A</w:t>
      </w:r>
      <w:r w:rsidRPr="0087192D">
        <w:rPr>
          <w:b/>
        </w:rPr>
        <w:t xml:space="preserve">utoavaliação </w:t>
      </w:r>
    </w:p>
    <w:p w:rsidR="00E26163" w:rsidRPr="0087192D" w:rsidRDefault="00E26163" w:rsidP="00F72432">
      <w:pPr>
        <w:spacing w:before="120" w:line="276" w:lineRule="auto"/>
        <w:jc w:val="both"/>
      </w:pPr>
    </w:p>
    <w:p w:rsidR="00E66465" w:rsidRPr="0087192D" w:rsidRDefault="00E66465" w:rsidP="00E14BAA">
      <w:pPr>
        <w:spacing w:before="120" w:line="360" w:lineRule="auto"/>
        <w:ind w:firstLine="709"/>
        <w:jc w:val="both"/>
      </w:pPr>
      <w:r w:rsidRPr="0087192D">
        <w:t>Na Parte I, Sobre Autoavaliação Discente, o aluno atribui um conceito a diferentes aspectos de sua participação/desempenho no curso.</w:t>
      </w:r>
    </w:p>
    <w:p w:rsidR="0087192D" w:rsidRDefault="00E66465" w:rsidP="00E14BAA">
      <w:pPr>
        <w:spacing w:before="120" w:line="360" w:lineRule="auto"/>
        <w:ind w:firstLine="709"/>
        <w:jc w:val="both"/>
      </w:pPr>
      <w:r w:rsidRPr="0087192D">
        <w:t>Os resultados do ano de 2016</w:t>
      </w:r>
      <w:r>
        <w:t>, em percentual de respondentes,</w:t>
      </w:r>
      <w:r w:rsidRPr="0087192D">
        <w:t xml:space="preserve"> sobre a forma como os alunos se autoavaliaram estão discriminados na Tabela </w:t>
      </w:r>
      <w:r w:rsidRPr="001A6995">
        <w:t>3,</w:t>
      </w:r>
      <w:r w:rsidRPr="0087192D">
        <w:t xml:space="preserve"> seguida do</w:t>
      </w:r>
      <w:r>
        <w:t xml:space="preserve"> </w:t>
      </w:r>
      <w:r w:rsidRPr="0087192D">
        <w:t>gráfico correspondente</w:t>
      </w:r>
      <w:r>
        <w:t>.</w:t>
      </w:r>
    </w:p>
    <w:p w:rsidR="00E66465" w:rsidRPr="0087192D" w:rsidRDefault="00E66465" w:rsidP="00E66465">
      <w:pPr>
        <w:spacing w:before="120" w:line="276" w:lineRule="auto"/>
        <w:ind w:firstLine="709"/>
        <w:jc w:val="both"/>
      </w:pPr>
    </w:p>
    <w:p w:rsidR="00A41982" w:rsidRPr="0087192D" w:rsidRDefault="00A41982" w:rsidP="007F66EB">
      <w:pPr>
        <w:spacing w:line="276" w:lineRule="auto"/>
        <w:ind w:left="1276" w:hanging="1276"/>
        <w:jc w:val="both"/>
      </w:pPr>
      <w:r w:rsidRPr="0087192D">
        <w:rPr>
          <w:b/>
        </w:rPr>
        <w:t>T</w:t>
      </w:r>
      <w:r w:rsidR="001704DC" w:rsidRPr="0087192D">
        <w:rPr>
          <w:b/>
        </w:rPr>
        <w:t>abela</w:t>
      </w:r>
      <w:r w:rsidRPr="0087192D">
        <w:rPr>
          <w:b/>
        </w:rPr>
        <w:t xml:space="preserve"> </w:t>
      </w:r>
      <w:r w:rsidR="00EA35F7" w:rsidRPr="0087192D">
        <w:rPr>
          <w:b/>
        </w:rPr>
        <w:t>3</w:t>
      </w:r>
      <w:r w:rsidR="005551D4" w:rsidRPr="0087192D">
        <w:rPr>
          <w:b/>
        </w:rPr>
        <w:t xml:space="preserve">- </w:t>
      </w:r>
      <w:r w:rsidR="00B95187" w:rsidRPr="0087192D">
        <w:t>A</w:t>
      </w:r>
      <w:r w:rsidR="00897ABA" w:rsidRPr="0087192D">
        <w:t>utoa</w:t>
      </w:r>
      <w:r w:rsidR="00B95187" w:rsidRPr="0087192D">
        <w:t>valiação discente</w:t>
      </w:r>
      <w:r w:rsidR="00576067" w:rsidRPr="0087192D">
        <w:t>,</w:t>
      </w:r>
      <w:r w:rsidRPr="0087192D">
        <w:t xml:space="preserve"> </w:t>
      </w:r>
      <w:r w:rsidRPr="0087192D">
        <w:rPr>
          <w:b/>
        </w:rPr>
        <w:t xml:space="preserve">Curso </w:t>
      </w:r>
      <w:r w:rsidR="003B366E" w:rsidRPr="0087192D">
        <w:rPr>
          <w:b/>
        </w:rPr>
        <w:t xml:space="preserve">de </w:t>
      </w:r>
      <w:proofErr w:type="spellStart"/>
      <w:r w:rsidR="00953F5A" w:rsidRPr="00A470C1">
        <w:rPr>
          <w:b/>
          <w:lang w:val="pt-BR"/>
        </w:rPr>
        <w:t>D</w:t>
      </w:r>
      <w:r w:rsidR="00953F5A">
        <w:rPr>
          <w:b/>
          <w:lang w:val="pt-BR"/>
        </w:rPr>
        <w:t>esing</w:t>
      </w:r>
      <w:proofErr w:type="spellEnd"/>
      <w:r w:rsidR="00262ED7">
        <w:rPr>
          <w:b/>
          <w:lang w:val="pt-BR"/>
        </w:rPr>
        <w:t xml:space="preserve"> (CRC)</w:t>
      </w:r>
      <w:r w:rsidRPr="0087192D">
        <w:t>, 201</w:t>
      </w:r>
      <w:r w:rsidR="002F22B5" w:rsidRPr="0087192D">
        <w:t>6</w:t>
      </w:r>
    </w:p>
    <w:tbl>
      <w:tblPr>
        <w:tblW w:w="9087" w:type="dxa"/>
        <w:tblInd w:w="55" w:type="dxa"/>
        <w:tblLayout w:type="fixed"/>
        <w:tblCellMar>
          <w:left w:w="70" w:type="dxa"/>
          <w:right w:w="70" w:type="dxa"/>
        </w:tblCellMar>
        <w:tblLook w:val="04A0"/>
      </w:tblPr>
      <w:tblGrid>
        <w:gridCol w:w="5402"/>
        <w:gridCol w:w="740"/>
        <w:gridCol w:w="741"/>
        <w:gridCol w:w="740"/>
        <w:gridCol w:w="741"/>
        <w:gridCol w:w="723"/>
      </w:tblGrid>
      <w:tr w:rsidR="005551D4" w:rsidRPr="0087192D" w:rsidTr="00245792">
        <w:trPr>
          <w:trHeight w:val="227"/>
        </w:trPr>
        <w:tc>
          <w:tcPr>
            <w:tcW w:w="5402" w:type="dxa"/>
            <w:tcBorders>
              <w:top w:val="single" w:sz="4" w:space="0" w:color="auto"/>
              <w:bottom w:val="single" w:sz="4" w:space="0" w:color="auto"/>
            </w:tcBorders>
            <w:shd w:val="clear" w:color="auto" w:fill="D9D9D9" w:themeFill="background1" w:themeFillShade="D9"/>
            <w:noWrap/>
            <w:vAlign w:val="bottom"/>
            <w:hideMark/>
          </w:tcPr>
          <w:p w:rsidR="005551D4" w:rsidRPr="0087192D" w:rsidRDefault="005551D4" w:rsidP="00D7331E">
            <w:pPr>
              <w:rPr>
                <w:b/>
                <w:sz w:val="18"/>
                <w:szCs w:val="18"/>
              </w:rPr>
            </w:pPr>
            <w:r w:rsidRPr="0087192D">
              <w:rPr>
                <w:b/>
                <w:sz w:val="18"/>
                <w:szCs w:val="18"/>
              </w:rPr>
              <w:t xml:space="preserve">GRUPO 1 - PARTE I- SOBRE A </w:t>
            </w:r>
            <w:r w:rsidR="004D58BA" w:rsidRPr="0087192D">
              <w:rPr>
                <w:b/>
                <w:sz w:val="18"/>
                <w:szCs w:val="18"/>
              </w:rPr>
              <w:t>AUTOAVALIAÇÃO</w:t>
            </w:r>
            <w:r w:rsidRPr="0087192D">
              <w:rPr>
                <w:b/>
                <w:sz w:val="18"/>
                <w:szCs w:val="18"/>
              </w:rPr>
              <w:t xml:space="preserve"> DISCENTE</w:t>
            </w:r>
          </w:p>
        </w:tc>
        <w:tc>
          <w:tcPr>
            <w:tcW w:w="740" w:type="dxa"/>
            <w:tcBorders>
              <w:top w:val="single" w:sz="4" w:space="0" w:color="auto"/>
              <w:bottom w:val="single" w:sz="4" w:space="0" w:color="auto"/>
            </w:tcBorders>
            <w:shd w:val="clear" w:color="auto" w:fill="D9D9D9" w:themeFill="background1" w:themeFillShade="D9"/>
            <w:noWrap/>
            <w:vAlign w:val="center"/>
            <w:hideMark/>
          </w:tcPr>
          <w:p w:rsidR="005551D4" w:rsidRPr="0087192D" w:rsidRDefault="00B91646" w:rsidP="00D7331E">
            <w:pPr>
              <w:jc w:val="center"/>
              <w:rPr>
                <w:b/>
                <w:sz w:val="20"/>
                <w:szCs w:val="20"/>
                <w:lang w:val="pt-BR"/>
              </w:rPr>
            </w:pPr>
            <w:r w:rsidRPr="0087192D">
              <w:rPr>
                <w:b/>
                <w:sz w:val="20"/>
                <w:szCs w:val="20"/>
                <w:lang w:val="pt-BR"/>
              </w:rPr>
              <w:t>O</w:t>
            </w:r>
          </w:p>
        </w:tc>
        <w:tc>
          <w:tcPr>
            <w:tcW w:w="741" w:type="dxa"/>
            <w:tcBorders>
              <w:top w:val="single" w:sz="4" w:space="0" w:color="auto"/>
              <w:bottom w:val="single" w:sz="4" w:space="0" w:color="auto"/>
            </w:tcBorders>
            <w:shd w:val="clear" w:color="auto" w:fill="D9D9D9" w:themeFill="background1" w:themeFillShade="D9"/>
            <w:noWrap/>
            <w:vAlign w:val="center"/>
            <w:hideMark/>
          </w:tcPr>
          <w:p w:rsidR="005551D4" w:rsidRPr="0087192D" w:rsidRDefault="00B91646" w:rsidP="00D7331E">
            <w:pPr>
              <w:jc w:val="center"/>
              <w:rPr>
                <w:b/>
                <w:sz w:val="20"/>
                <w:szCs w:val="20"/>
                <w:lang w:val="pt-BR"/>
              </w:rPr>
            </w:pPr>
            <w:r w:rsidRPr="0087192D">
              <w:rPr>
                <w:b/>
                <w:sz w:val="20"/>
                <w:szCs w:val="20"/>
                <w:lang w:val="pt-BR"/>
              </w:rPr>
              <w:t>B</w:t>
            </w:r>
          </w:p>
        </w:tc>
        <w:tc>
          <w:tcPr>
            <w:tcW w:w="740" w:type="dxa"/>
            <w:tcBorders>
              <w:top w:val="single" w:sz="4" w:space="0" w:color="auto"/>
              <w:bottom w:val="single" w:sz="4" w:space="0" w:color="auto"/>
            </w:tcBorders>
            <w:shd w:val="clear" w:color="auto" w:fill="D9D9D9" w:themeFill="background1" w:themeFillShade="D9"/>
            <w:noWrap/>
            <w:vAlign w:val="center"/>
            <w:hideMark/>
          </w:tcPr>
          <w:p w:rsidR="005551D4" w:rsidRPr="0087192D" w:rsidRDefault="00B91646" w:rsidP="00D7331E">
            <w:pPr>
              <w:jc w:val="center"/>
              <w:rPr>
                <w:b/>
                <w:sz w:val="20"/>
                <w:szCs w:val="20"/>
                <w:lang w:val="pt-BR"/>
              </w:rPr>
            </w:pPr>
            <w:r w:rsidRPr="0087192D">
              <w:rPr>
                <w:b/>
                <w:sz w:val="20"/>
                <w:szCs w:val="20"/>
                <w:lang w:val="pt-BR"/>
              </w:rPr>
              <w:t>R</w:t>
            </w:r>
          </w:p>
        </w:tc>
        <w:tc>
          <w:tcPr>
            <w:tcW w:w="741" w:type="dxa"/>
            <w:tcBorders>
              <w:top w:val="single" w:sz="4" w:space="0" w:color="auto"/>
              <w:bottom w:val="single" w:sz="4" w:space="0" w:color="auto"/>
            </w:tcBorders>
            <w:shd w:val="clear" w:color="auto" w:fill="D9D9D9" w:themeFill="background1" w:themeFillShade="D9"/>
            <w:noWrap/>
            <w:vAlign w:val="center"/>
            <w:hideMark/>
          </w:tcPr>
          <w:p w:rsidR="005551D4" w:rsidRPr="0087192D" w:rsidRDefault="00B91646" w:rsidP="00D7331E">
            <w:pPr>
              <w:jc w:val="center"/>
              <w:rPr>
                <w:b/>
                <w:sz w:val="20"/>
                <w:szCs w:val="20"/>
                <w:lang w:val="pt-BR"/>
              </w:rPr>
            </w:pPr>
            <w:r w:rsidRPr="0087192D">
              <w:rPr>
                <w:b/>
                <w:sz w:val="20"/>
                <w:szCs w:val="20"/>
                <w:lang w:val="pt-BR"/>
              </w:rPr>
              <w:t>I</w:t>
            </w:r>
          </w:p>
        </w:tc>
        <w:tc>
          <w:tcPr>
            <w:tcW w:w="723" w:type="dxa"/>
            <w:tcBorders>
              <w:top w:val="single" w:sz="4" w:space="0" w:color="auto"/>
              <w:bottom w:val="single" w:sz="4" w:space="0" w:color="auto"/>
            </w:tcBorders>
            <w:shd w:val="clear" w:color="auto" w:fill="D9D9D9" w:themeFill="background1" w:themeFillShade="D9"/>
            <w:noWrap/>
            <w:vAlign w:val="center"/>
            <w:hideMark/>
          </w:tcPr>
          <w:p w:rsidR="005551D4" w:rsidRPr="0087192D" w:rsidRDefault="005551D4" w:rsidP="00D7331E">
            <w:pPr>
              <w:jc w:val="center"/>
              <w:rPr>
                <w:b/>
                <w:sz w:val="20"/>
                <w:szCs w:val="20"/>
                <w:lang w:val="pt-BR"/>
              </w:rPr>
            </w:pPr>
            <w:r w:rsidRPr="0087192D">
              <w:rPr>
                <w:b/>
                <w:sz w:val="20"/>
                <w:szCs w:val="20"/>
                <w:lang w:val="pt-BR"/>
              </w:rPr>
              <w:t>Total</w:t>
            </w:r>
          </w:p>
        </w:tc>
      </w:tr>
      <w:tr w:rsidR="00953F5A" w:rsidRPr="0087192D" w:rsidTr="005F7807">
        <w:trPr>
          <w:trHeight w:val="227"/>
        </w:trPr>
        <w:tc>
          <w:tcPr>
            <w:tcW w:w="5402" w:type="dxa"/>
            <w:tcBorders>
              <w:top w:val="single" w:sz="4" w:space="0" w:color="auto"/>
            </w:tcBorders>
            <w:shd w:val="clear" w:color="auto" w:fill="auto"/>
            <w:noWrap/>
            <w:vAlign w:val="bottom"/>
            <w:hideMark/>
          </w:tcPr>
          <w:p w:rsidR="00953F5A" w:rsidRPr="0087192D" w:rsidRDefault="00953F5A" w:rsidP="00D7331E">
            <w:pPr>
              <w:rPr>
                <w:sz w:val="20"/>
                <w:szCs w:val="20"/>
                <w:lang w:val="pt-BR"/>
              </w:rPr>
            </w:pPr>
            <w:r w:rsidRPr="0087192D">
              <w:rPr>
                <w:sz w:val="20"/>
                <w:szCs w:val="20"/>
                <w:lang w:val="pt-BR"/>
              </w:rPr>
              <w:t>Sua frequência na disciplina</w:t>
            </w:r>
          </w:p>
        </w:tc>
        <w:tc>
          <w:tcPr>
            <w:tcW w:w="740" w:type="dxa"/>
            <w:tcBorders>
              <w:top w:val="single" w:sz="4" w:space="0" w:color="auto"/>
            </w:tcBorders>
            <w:shd w:val="clear" w:color="auto" w:fill="auto"/>
            <w:noWrap/>
            <w:vAlign w:val="bottom"/>
            <w:hideMark/>
          </w:tcPr>
          <w:p w:rsidR="00953F5A" w:rsidRPr="00953F5A" w:rsidRDefault="00953F5A" w:rsidP="00953F5A">
            <w:pPr>
              <w:jc w:val="center"/>
              <w:rPr>
                <w:color w:val="000000"/>
                <w:sz w:val="20"/>
                <w:szCs w:val="20"/>
              </w:rPr>
            </w:pPr>
            <w:r w:rsidRPr="00953F5A">
              <w:rPr>
                <w:color w:val="000000"/>
                <w:sz w:val="20"/>
                <w:szCs w:val="20"/>
              </w:rPr>
              <w:t>41,7</w:t>
            </w:r>
          </w:p>
        </w:tc>
        <w:tc>
          <w:tcPr>
            <w:tcW w:w="741" w:type="dxa"/>
            <w:tcBorders>
              <w:top w:val="single" w:sz="4" w:space="0" w:color="auto"/>
            </w:tcBorders>
            <w:shd w:val="clear" w:color="auto" w:fill="auto"/>
            <w:noWrap/>
            <w:vAlign w:val="bottom"/>
            <w:hideMark/>
          </w:tcPr>
          <w:p w:rsidR="00953F5A" w:rsidRPr="00953F5A" w:rsidRDefault="00953F5A" w:rsidP="00953F5A">
            <w:pPr>
              <w:jc w:val="center"/>
              <w:rPr>
                <w:color w:val="000000"/>
                <w:sz w:val="20"/>
                <w:szCs w:val="20"/>
              </w:rPr>
            </w:pPr>
            <w:r w:rsidRPr="00953F5A">
              <w:rPr>
                <w:color w:val="000000"/>
                <w:sz w:val="20"/>
                <w:szCs w:val="20"/>
              </w:rPr>
              <w:t>25,0</w:t>
            </w:r>
          </w:p>
        </w:tc>
        <w:tc>
          <w:tcPr>
            <w:tcW w:w="740" w:type="dxa"/>
            <w:tcBorders>
              <w:top w:val="single" w:sz="4" w:space="0" w:color="auto"/>
            </w:tcBorders>
            <w:shd w:val="clear" w:color="auto" w:fill="auto"/>
            <w:noWrap/>
            <w:vAlign w:val="bottom"/>
            <w:hideMark/>
          </w:tcPr>
          <w:p w:rsidR="00953F5A" w:rsidRPr="00953F5A" w:rsidRDefault="00953F5A" w:rsidP="00953F5A">
            <w:pPr>
              <w:jc w:val="center"/>
              <w:rPr>
                <w:color w:val="000000"/>
                <w:sz w:val="20"/>
                <w:szCs w:val="20"/>
              </w:rPr>
            </w:pPr>
            <w:r w:rsidRPr="00953F5A">
              <w:rPr>
                <w:color w:val="000000"/>
                <w:sz w:val="20"/>
                <w:szCs w:val="20"/>
              </w:rPr>
              <w:t>25,0</w:t>
            </w:r>
          </w:p>
        </w:tc>
        <w:tc>
          <w:tcPr>
            <w:tcW w:w="741" w:type="dxa"/>
            <w:tcBorders>
              <w:top w:val="single" w:sz="4" w:space="0" w:color="auto"/>
            </w:tcBorders>
            <w:shd w:val="clear" w:color="auto" w:fill="auto"/>
            <w:noWrap/>
            <w:vAlign w:val="bottom"/>
            <w:hideMark/>
          </w:tcPr>
          <w:p w:rsidR="00953F5A" w:rsidRPr="00953F5A" w:rsidRDefault="00953F5A" w:rsidP="00953F5A">
            <w:pPr>
              <w:jc w:val="center"/>
              <w:rPr>
                <w:color w:val="000000"/>
                <w:sz w:val="20"/>
                <w:szCs w:val="20"/>
              </w:rPr>
            </w:pPr>
            <w:r w:rsidRPr="00953F5A">
              <w:rPr>
                <w:color w:val="000000"/>
                <w:sz w:val="20"/>
                <w:szCs w:val="20"/>
              </w:rPr>
              <w:t>8,3</w:t>
            </w:r>
          </w:p>
        </w:tc>
        <w:tc>
          <w:tcPr>
            <w:tcW w:w="723" w:type="dxa"/>
            <w:tcBorders>
              <w:top w:val="single" w:sz="4" w:space="0" w:color="auto"/>
            </w:tcBorders>
            <w:shd w:val="clear" w:color="auto" w:fill="auto"/>
            <w:noWrap/>
            <w:vAlign w:val="bottom"/>
            <w:hideMark/>
          </w:tcPr>
          <w:p w:rsidR="00953F5A" w:rsidRPr="00953F5A" w:rsidRDefault="00953F5A" w:rsidP="00953F5A">
            <w:pPr>
              <w:jc w:val="center"/>
              <w:rPr>
                <w:color w:val="000000"/>
                <w:sz w:val="20"/>
                <w:szCs w:val="20"/>
              </w:rPr>
            </w:pPr>
            <w:r w:rsidRPr="00953F5A">
              <w:rPr>
                <w:color w:val="000000"/>
                <w:sz w:val="20"/>
                <w:szCs w:val="20"/>
              </w:rPr>
              <w:t>100,0</w:t>
            </w:r>
          </w:p>
        </w:tc>
      </w:tr>
      <w:tr w:rsidR="00953F5A" w:rsidRPr="0087192D" w:rsidTr="005F7807">
        <w:trPr>
          <w:trHeight w:val="227"/>
        </w:trPr>
        <w:tc>
          <w:tcPr>
            <w:tcW w:w="5402" w:type="dxa"/>
            <w:shd w:val="clear" w:color="auto" w:fill="auto"/>
            <w:noWrap/>
            <w:vAlign w:val="bottom"/>
            <w:hideMark/>
          </w:tcPr>
          <w:p w:rsidR="00953F5A" w:rsidRPr="0087192D" w:rsidRDefault="00953F5A" w:rsidP="00D7331E">
            <w:pPr>
              <w:rPr>
                <w:sz w:val="20"/>
                <w:szCs w:val="20"/>
                <w:lang w:val="pt-BR"/>
              </w:rPr>
            </w:pPr>
            <w:r w:rsidRPr="0087192D">
              <w:rPr>
                <w:sz w:val="20"/>
                <w:szCs w:val="20"/>
                <w:lang w:val="pt-BR"/>
              </w:rPr>
              <w:t>Sua pontualidade na disciplina</w:t>
            </w:r>
          </w:p>
        </w:tc>
        <w:tc>
          <w:tcPr>
            <w:tcW w:w="740" w:type="dxa"/>
            <w:shd w:val="clear" w:color="auto" w:fill="auto"/>
            <w:noWrap/>
            <w:vAlign w:val="bottom"/>
            <w:hideMark/>
          </w:tcPr>
          <w:p w:rsidR="00953F5A" w:rsidRPr="00953F5A" w:rsidRDefault="00953F5A" w:rsidP="00953F5A">
            <w:pPr>
              <w:jc w:val="center"/>
              <w:rPr>
                <w:color w:val="000000"/>
                <w:sz w:val="20"/>
                <w:szCs w:val="20"/>
              </w:rPr>
            </w:pPr>
            <w:r w:rsidRPr="00953F5A">
              <w:rPr>
                <w:color w:val="000000"/>
                <w:sz w:val="20"/>
                <w:szCs w:val="20"/>
              </w:rPr>
              <w:t>16,7</w:t>
            </w:r>
          </w:p>
        </w:tc>
        <w:tc>
          <w:tcPr>
            <w:tcW w:w="741" w:type="dxa"/>
            <w:shd w:val="clear" w:color="auto" w:fill="auto"/>
            <w:noWrap/>
            <w:vAlign w:val="bottom"/>
            <w:hideMark/>
          </w:tcPr>
          <w:p w:rsidR="00953F5A" w:rsidRPr="00953F5A" w:rsidRDefault="00953F5A" w:rsidP="00953F5A">
            <w:pPr>
              <w:jc w:val="center"/>
              <w:rPr>
                <w:color w:val="000000"/>
                <w:sz w:val="20"/>
                <w:szCs w:val="20"/>
              </w:rPr>
            </w:pPr>
            <w:r w:rsidRPr="00953F5A">
              <w:rPr>
                <w:color w:val="000000"/>
                <w:sz w:val="20"/>
                <w:szCs w:val="20"/>
              </w:rPr>
              <w:t>50,0</w:t>
            </w:r>
          </w:p>
        </w:tc>
        <w:tc>
          <w:tcPr>
            <w:tcW w:w="740" w:type="dxa"/>
            <w:shd w:val="clear" w:color="auto" w:fill="auto"/>
            <w:noWrap/>
            <w:vAlign w:val="bottom"/>
            <w:hideMark/>
          </w:tcPr>
          <w:p w:rsidR="00953F5A" w:rsidRPr="00953F5A" w:rsidRDefault="00953F5A" w:rsidP="00953F5A">
            <w:pPr>
              <w:jc w:val="center"/>
              <w:rPr>
                <w:color w:val="000000"/>
                <w:sz w:val="20"/>
                <w:szCs w:val="20"/>
              </w:rPr>
            </w:pPr>
            <w:r w:rsidRPr="00953F5A">
              <w:rPr>
                <w:color w:val="000000"/>
                <w:sz w:val="20"/>
                <w:szCs w:val="20"/>
              </w:rPr>
              <w:t>33,3</w:t>
            </w:r>
          </w:p>
        </w:tc>
        <w:tc>
          <w:tcPr>
            <w:tcW w:w="741" w:type="dxa"/>
            <w:shd w:val="clear" w:color="auto" w:fill="auto"/>
            <w:noWrap/>
            <w:vAlign w:val="bottom"/>
            <w:hideMark/>
          </w:tcPr>
          <w:p w:rsidR="00953F5A" w:rsidRPr="00953F5A" w:rsidRDefault="00953F5A" w:rsidP="00953F5A">
            <w:pPr>
              <w:jc w:val="center"/>
              <w:rPr>
                <w:color w:val="000000"/>
                <w:sz w:val="20"/>
                <w:szCs w:val="20"/>
              </w:rPr>
            </w:pPr>
            <w:r w:rsidRPr="00953F5A">
              <w:rPr>
                <w:color w:val="000000"/>
                <w:sz w:val="20"/>
                <w:szCs w:val="20"/>
              </w:rPr>
              <w:t>0,0</w:t>
            </w:r>
          </w:p>
        </w:tc>
        <w:tc>
          <w:tcPr>
            <w:tcW w:w="723" w:type="dxa"/>
            <w:shd w:val="clear" w:color="auto" w:fill="auto"/>
            <w:noWrap/>
            <w:vAlign w:val="bottom"/>
            <w:hideMark/>
          </w:tcPr>
          <w:p w:rsidR="00953F5A" w:rsidRPr="00953F5A" w:rsidRDefault="00953F5A" w:rsidP="00953F5A">
            <w:pPr>
              <w:jc w:val="center"/>
              <w:rPr>
                <w:color w:val="000000"/>
                <w:sz w:val="20"/>
                <w:szCs w:val="20"/>
              </w:rPr>
            </w:pPr>
            <w:r w:rsidRPr="00953F5A">
              <w:rPr>
                <w:color w:val="000000"/>
                <w:sz w:val="20"/>
                <w:szCs w:val="20"/>
              </w:rPr>
              <w:t>100,0</w:t>
            </w:r>
          </w:p>
        </w:tc>
      </w:tr>
      <w:tr w:rsidR="00953F5A" w:rsidRPr="0087192D" w:rsidTr="005F7807">
        <w:trPr>
          <w:trHeight w:val="227"/>
        </w:trPr>
        <w:tc>
          <w:tcPr>
            <w:tcW w:w="5402" w:type="dxa"/>
            <w:shd w:val="clear" w:color="auto" w:fill="auto"/>
            <w:noWrap/>
            <w:vAlign w:val="bottom"/>
            <w:hideMark/>
          </w:tcPr>
          <w:p w:rsidR="00953F5A" w:rsidRPr="0087192D" w:rsidRDefault="00953F5A" w:rsidP="00D7331E">
            <w:pPr>
              <w:rPr>
                <w:sz w:val="20"/>
                <w:szCs w:val="20"/>
                <w:lang w:val="pt-BR"/>
              </w:rPr>
            </w:pPr>
            <w:r w:rsidRPr="0087192D">
              <w:rPr>
                <w:sz w:val="20"/>
                <w:szCs w:val="20"/>
                <w:lang w:val="pt-BR"/>
              </w:rPr>
              <w:t>Seu empenho e participação na disciplina</w:t>
            </w:r>
          </w:p>
        </w:tc>
        <w:tc>
          <w:tcPr>
            <w:tcW w:w="740" w:type="dxa"/>
            <w:shd w:val="clear" w:color="auto" w:fill="auto"/>
            <w:noWrap/>
            <w:vAlign w:val="bottom"/>
            <w:hideMark/>
          </w:tcPr>
          <w:p w:rsidR="00953F5A" w:rsidRPr="00953F5A" w:rsidRDefault="00953F5A" w:rsidP="00953F5A">
            <w:pPr>
              <w:jc w:val="center"/>
              <w:rPr>
                <w:color w:val="000000"/>
                <w:sz w:val="20"/>
                <w:szCs w:val="20"/>
              </w:rPr>
            </w:pPr>
            <w:r w:rsidRPr="00953F5A">
              <w:rPr>
                <w:color w:val="000000"/>
                <w:sz w:val="20"/>
                <w:szCs w:val="20"/>
              </w:rPr>
              <w:t>16,7</w:t>
            </w:r>
          </w:p>
        </w:tc>
        <w:tc>
          <w:tcPr>
            <w:tcW w:w="741" w:type="dxa"/>
            <w:shd w:val="clear" w:color="auto" w:fill="auto"/>
            <w:noWrap/>
            <w:vAlign w:val="bottom"/>
            <w:hideMark/>
          </w:tcPr>
          <w:p w:rsidR="00953F5A" w:rsidRPr="00953F5A" w:rsidRDefault="00953F5A" w:rsidP="00953F5A">
            <w:pPr>
              <w:jc w:val="center"/>
              <w:rPr>
                <w:color w:val="000000"/>
                <w:sz w:val="20"/>
                <w:szCs w:val="20"/>
              </w:rPr>
            </w:pPr>
            <w:r w:rsidRPr="00953F5A">
              <w:rPr>
                <w:color w:val="000000"/>
                <w:sz w:val="20"/>
                <w:szCs w:val="20"/>
              </w:rPr>
              <w:t>66,7</w:t>
            </w:r>
          </w:p>
        </w:tc>
        <w:tc>
          <w:tcPr>
            <w:tcW w:w="740" w:type="dxa"/>
            <w:shd w:val="clear" w:color="auto" w:fill="auto"/>
            <w:noWrap/>
            <w:vAlign w:val="bottom"/>
            <w:hideMark/>
          </w:tcPr>
          <w:p w:rsidR="00953F5A" w:rsidRPr="00953F5A" w:rsidRDefault="00953F5A" w:rsidP="00953F5A">
            <w:pPr>
              <w:jc w:val="center"/>
              <w:rPr>
                <w:color w:val="000000"/>
                <w:sz w:val="20"/>
                <w:szCs w:val="20"/>
              </w:rPr>
            </w:pPr>
            <w:r w:rsidRPr="00953F5A">
              <w:rPr>
                <w:color w:val="000000"/>
                <w:sz w:val="20"/>
                <w:szCs w:val="20"/>
              </w:rPr>
              <w:t>8,3</w:t>
            </w:r>
          </w:p>
        </w:tc>
        <w:tc>
          <w:tcPr>
            <w:tcW w:w="741" w:type="dxa"/>
            <w:shd w:val="clear" w:color="auto" w:fill="auto"/>
            <w:noWrap/>
            <w:vAlign w:val="bottom"/>
            <w:hideMark/>
          </w:tcPr>
          <w:p w:rsidR="00953F5A" w:rsidRPr="00953F5A" w:rsidRDefault="00953F5A" w:rsidP="00953F5A">
            <w:pPr>
              <w:jc w:val="center"/>
              <w:rPr>
                <w:color w:val="000000"/>
                <w:sz w:val="20"/>
                <w:szCs w:val="20"/>
              </w:rPr>
            </w:pPr>
            <w:r w:rsidRPr="00953F5A">
              <w:rPr>
                <w:color w:val="000000"/>
                <w:sz w:val="20"/>
                <w:szCs w:val="20"/>
              </w:rPr>
              <w:t>8,3</w:t>
            </w:r>
          </w:p>
        </w:tc>
        <w:tc>
          <w:tcPr>
            <w:tcW w:w="723" w:type="dxa"/>
            <w:shd w:val="clear" w:color="auto" w:fill="auto"/>
            <w:noWrap/>
            <w:vAlign w:val="bottom"/>
            <w:hideMark/>
          </w:tcPr>
          <w:p w:rsidR="00953F5A" w:rsidRPr="00953F5A" w:rsidRDefault="00953F5A" w:rsidP="00953F5A">
            <w:pPr>
              <w:jc w:val="center"/>
              <w:rPr>
                <w:color w:val="000000"/>
                <w:sz w:val="20"/>
                <w:szCs w:val="20"/>
              </w:rPr>
            </w:pPr>
            <w:r w:rsidRPr="00953F5A">
              <w:rPr>
                <w:color w:val="000000"/>
                <w:sz w:val="20"/>
                <w:szCs w:val="20"/>
              </w:rPr>
              <w:t>100,0</w:t>
            </w:r>
          </w:p>
        </w:tc>
      </w:tr>
      <w:tr w:rsidR="00953F5A" w:rsidRPr="0087192D" w:rsidTr="005F7807">
        <w:trPr>
          <w:trHeight w:val="227"/>
        </w:trPr>
        <w:tc>
          <w:tcPr>
            <w:tcW w:w="5402" w:type="dxa"/>
            <w:shd w:val="clear" w:color="auto" w:fill="auto"/>
            <w:noWrap/>
            <w:vAlign w:val="bottom"/>
            <w:hideMark/>
          </w:tcPr>
          <w:p w:rsidR="00953F5A" w:rsidRPr="0087192D" w:rsidRDefault="00953F5A" w:rsidP="00D7331E">
            <w:pPr>
              <w:rPr>
                <w:sz w:val="20"/>
                <w:szCs w:val="20"/>
                <w:lang w:val="pt-BR"/>
              </w:rPr>
            </w:pPr>
            <w:r w:rsidRPr="0087192D">
              <w:rPr>
                <w:sz w:val="20"/>
                <w:szCs w:val="20"/>
                <w:lang w:val="pt-BR"/>
              </w:rPr>
              <w:t>Sua aprendizagem na disciplina</w:t>
            </w:r>
          </w:p>
        </w:tc>
        <w:tc>
          <w:tcPr>
            <w:tcW w:w="740" w:type="dxa"/>
            <w:shd w:val="clear" w:color="auto" w:fill="auto"/>
            <w:noWrap/>
            <w:vAlign w:val="bottom"/>
            <w:hideMark/>
          </w:tcPr>
          <w:p w:rsidR="00953F5A" w:rsidRPr="00953F5A" w:rsidRDefault="00953F5A" w:rsidP="00953F5A">
            <w:pPr>
              <w:jc w:val="center"/>
              <w:rPr>
                <w:color w:val="000000"/>
                <w:sz w:val="20"/>
                <w:szCs w:val="20"/>
              </w:rPr>
            </w:pPr>
            <w:r w:rsidRPr="00953F5A">
              <w:rPr>
                <w:color w:val="000000"/>
                <w:sz w:val="20"/>
                <w:szCs w:val="20"/>
              </w:rPr>
              <w:t>8,3</w:t>
            </w:r>
          </w:p>
        </w:tc>
        <w:tc>
          <w:tcPr>
            <w:tcW w:w="741" w:type="dxa"/>
            <w:shd w:val="clear" w:color="auto" w:fill="auto"/>
            <w:noWrap/>
            <w:vAlign w:val="bottom"/>
            <w:hideMark/>
          </w:tcPr>
          <w:p w:rsidR="00953F5A" w:rsidRPr="00953F5A" w:rsidRDefault="00953F5A" w:rsidP="00953F5A">
            <w:pPr>
              <w:jc w:val="center"/>
              <w:rPr>
                <w:color w:val="000000"/>
                <w:sz w:val="20"/>
                <w:szCs w:val="20"/>
              </w:rPr>
            </w:pPr>
            <w:r w:rsidRPr="00953F5A">
              <w:rPr>
                <w:color w:val="000000"/>
                <w:sz w:val="20"/>
                <w:szCs w:val="20"/>
              </w:rPr>
              <w:t>50,0</w:t>
            </w:r>
          </w:p>
        </w:tc>
        <w:tc>
          <w:tcPr>
            <w:tcW w:w="740" w:type="dxa"/>
            <w:shd w:val="clear" w:color="auto" w:fill="auto"/>
            <w:noWrap/>
            <w:vAlign w:val="bottom"/>
            <w:hideMark/>
          </w:tcPr>
          <w:p w:rsidR="00953F5A" w:rsidRPr="00953F5A" w:rsidRDefault="00953F5A" w:rsidP="00953F5A">
            <w:pPr>
              <w:jc w:val="center"/>
              <w:rPr>
                <w:color w:val="000000"/>
                <w:sz w:val="20"/>
                <w:szCs w:val="20"/>
              </w:rPr>
            </w:pPr>
            <w:r w:rsidRPr="00953F5A">
              <w:rPr>
                <w:color w:val="000000"/>
                <w:sz w:val="20"/>
                <w:szCs w:val="20"/>
              </w:rPr>
              <w:t>33,3</w:t>
            </w:r>
          </w:p>
        </w:tc>
        <w:tc>
          <w:tcPr>
            <w:tcW w:w="741" w:type="dxa"/>
            <w:shd w:val="clear" w:color="auto" w:fill="auto"/>
            <w:noWrap/>
            <w:vAlign w:val="bottom"/>
            <w:hideMark/>
          </w:tcPr>
          <w:p w:rsidR="00953F5A" w:rsidRPr="00953F5A" w:rsidRDefault="00953F5A" w:rsidP="00953F5A">
            <w:pPr>
              <w:jc w:val="center"/>
              <w:rPr>
                <w:color w:val="000000"/>
                <w:sz w:val="20"/>
                <w:szCs w:val="20"/>
              </w:rPr>
            </w:pPr>
            <w:r w:rsidRPr="00953F5A">
              <w:rPr>
                <w:color w:val="000000"/>
                <w:sz w:val="20"/>
                <w:szCs w:val="20"/>
              </w:rPr>
              <w:t>8,3</w:t>
            </w:r>
          </w:p>
        </w:tc>
        <w:tc>
          <w:tcPr>
            <w:tcW w:w="723" w:type="dxa"/>
            <w:shd w:val="clear" w:color="auto" w:fill="auto"/>
            <w:noWrap/>
            <w:vAlign w:val="bottom"/>
            <w:hideMark/>
          </w:tcPr>
          <w:p w:rsidR="00953F5A" w:rsidRPr="00953F5A" w:rsidRDefault="00953F5A" w:rsidP="00953F5A">
            <w:pPr>
              <w:jc w:val="center"/>
              <w:rPr>
                <w:color w:val="000000"/>
                <w:sz w:val="20"/>
                <w:szCs w:val="20"/>
              </w:rPr>
            </w:pPr>
            <w:r w:rsidRPr="00953F5A">
              <w:rPr>
                <w:color w:val="000000"/>
                <w:sz w:val="20"/>
                <w:szCs w:val="20"/>
              </w:rPr>
              <w:t>100,0</w:t>
            </w:r>
          </w:p>
        </w:tc>
      </w:tr>
      <w:tr w:rsidR="00953F5A" w:rsidRPr="0087192D" w:rsidTr="005F7807">
        <w:trPr>
          <w:trHeight w:val="227"/>
        </w:trPr>
        <w:tc>
          <w:tcPr>
            <w:tcW w:w="5402" w:type="dxa"/>
            <w:shd w:val="clear" w:color="auto" w:fill="auto"/>
            <w:noWrap/>
            <w:vAlign w:val="bottom"/>
            <w:hideMark/>
          </w:tcPr>
          <w:p w:rsidR="00953F5A" w:rsidRPr="0087192D" w:rsidRDefault="00953F5A" w:rsidP="00D7331E">
            <w:pPr>
              <w:rPr>
                <w:sz w:val="20"/>
                <w:szCs w:val="20"/>
                <w:lang w:val="pt-BR"/>
              </w:rPr>
            </w:pPr>
            <w:r w:rsidRPr="0087192D">
              <w:rPr>
                <w:sz w:val="20"/>
                <w:szCs w:val="20"/>
                <w:lang w:val="pt-BR"/>
              </w:rPr>
              <w:t>Seu interesse despertado na disciplina</w:t>
            </w:r>
          </w:p>
        </w:tc>
        <w:tc>
          <w:tcPr>
            <w:tcW w:w="740" w:type="dxa"/>
            <w:shd w:val="clear" w:color="auto" w:fill="auto"/>
            <w:noWrap/>
            <w:vAlign w:val="bottom"/>
            <w:hideMark/>
          </w:tcPr>
          <w:p w:rsidR="00953F5A" w:rsidRPr="00953F5A" w:rsidRDefault="00953F5A" w:rsidP="00953F5A">
            <w:pPr>
              <w:jc w:val="center"/>
              <w:rPr>
                <w:color w:val="000000"/>
                <w:sz w:val="20"/>
                <w:szCs w:val="20"/>
              </w:rPr>
            </w:pPr>
            <w:r w:rsidRPr="00953F5A">
              <w:rPr>
                <w:color w:val="000000"/>
                <w:sz w:val="20"/>
                <w:szCs w:val="20"/>
              </w:rPr>
              <w:t>41,7</w:t>
            </w:r>
          </w:p>
        </w:tc>
        <w:tc>
          <w:tcPr>
            <w:tcW w:w="741" w:type="dxa"/>
            <w:shd w:val="clear" w:color="auto" w:fill="auto"/>
            <w:noWrap/>
            <w:vAlign w:val="bottom"/>
            <w:hideMark/>
          </w:tcPr>
          <w:p w:rsidR="00953F5A" w:rsidRPr="00953F5A" w:rsidRDefault="00953F5A" w:rsidP="00953F5A">
            <w:pPr>
              <w:jc w:val="center"/>
              <w:rPr>
                <w:color w:val="000000"/>
                <w:sz w:val="20"/>
                <w:szCs w:val="20"/>
              </w:rPr>
            </w:pPr>
            <w:r w:rsidRPr="00953F5A">
              <w:rPr>
                <w:color w:val="000000"/>
                <w:sz w:val="20"/>
                <w:szCs w:val="20"/>
              </w:rPr>
              <w:t>33,3</w:t>
            </w:r>
          </w:p>
        </w:tc>
        <w:tc>
          <w:tcPr>
            <w:tcW w:w="740" w:type="dxa"/>
            <w:shd w:val="clear" w:color="auto" w:fill="auto"/>
            <w:noWrap/>
            <w:vAlign w:val="bottom"/>
            <w:hideMark/>
          </w:tcPr>
          <w:p w:rsidR="00953F5A" w:rsidRPr="00953F5A" w:rsidRDefault="00953F5A" w:rsidP="00953F5A">
            <w:pPr>
              <w:jc w:val="center"/>
              <w:rPr>
                <w:color w:val="000000"/>
                <w:sz w:val="20"/>
                <w:szCs w:val="20"/>
              </w:rPr>
            </w:pPr>
            <w:r w:rsidRPr="00953F5A">
              <w:rPr>
                <w:color w:val="000000"/>
                <w:sz w:val="20"/>
                <w:szCs w:val="20"/>
              </w:rPr>
              <w:t>16,7</w:t>
            </w:r>
          </w:p>
        </w:tc>
        <w:tc>
          <w:tcPr>
            <w:tcW w:w="741" w:type="dxa"/>
            <w:shd w:val="clear" w:color="auto" w:fill="auto"/>
            <w:noWrap/>
            <w:vAlign w:val="bottom"/>
            <w:hideMark/>
          </w:tcPr>
          <w:p w:rsidR="00953F5A" w:rsidRPr="00953F5A" w:rsidRDefault="00953F5A" w:rsidP="00953F5A">
            <w:pPr>
              <w:jc w:val="center"/>
              <w:rPr>
                <w:color w:val="000000"/>
                <w:sz w:val="20"/>
                <w:szCs w:val="20"/>
              </w:rPr>
            </w:pPr>
            <w:r w:rsidRPr="00953F5A">
              <w:rPr>
                <w:color w:val="000000"/>
                <w:sz w:val="20"/>
                <w:szCs w:val="20"/>
              </w:rPr>
              <w:t>8,3</w:t>
            </w:r>
          </w:p>
        </w:tc>
        <w:tc>
          <w:tcPr>
            <w:tcW w:w="723" w:type="dxa"/>
            <w:shd w:val="clear" w:color="auto" w:fill="auto"/>
            <w:noWrap/>
            <w:vAlign w:val="bottom"/>
            <w:hideMark/>
          </w:tcPr>
          <w:p w:rsidR="00953F5A" w:rsidRPr="00953F5A" w:rsidRDefault="00953F5A" w:rsidP="00953F5A">
            <w:pPr>
              <w:jc w:val="center"/>
              <w:rPr>
                <w:color w:val="000000"/>
                <w:sz w:val="20"/>
                <w:szCs w:val="20"/>
              </w:rPr>
            </w:pPr>
            <w:r w:rsidRPr="00953F5A">
              <w:rPr>
                <w:color w:val="000000"/>
                <w:sz w:val="20"/>
                <w:szCs w:val="20"/>
              </w:rPr>
              <w:t>100,0</w:t>
            </w:r>
          </w:p>
        </w:tc>
      </w:tr>
      <w:tr w:rsidR="00953F5A" w:rsidRPr="0087192D" w:rsidTr="005F7807">
        <w:trPr>
          <w:trHeight w:val="227"/>
        </w:trPr>
        <w:tc>
          <w:tcPr>
            <w:tcW w:w="5402" w:type="dxa"/>
            <w:shd w:val="clear" w:color="auto" w:fill="auto"/>
            <w:noWrap/>
            <w:vAlign w:val="bottom"/>
            <w:hideMark/>
          </w:tcPr>
          <w:p w:rsidR="00953F5A" w:rsidRPr="0087192D" w:rsidRDefault="00953F5A" w:rsidP="00D7331E">
            <w:pPr>
              <w:rPr>
                <w:sz w:val="20"/>
                <w:szCs w:val="20"/>
                <w:lang w:val="pt-BR"/>
              </w:rPr>
            </w:pPr>
            <w:r w:rsidRPr="0087192D">
              <w:rPr>
                <w:sz w:val="20"/>
                <w:szCs w:val="20"/>
                <w:lang w:val="pt-BR"/>
              </w:rPr>
              <w:t>Seu entusiasmo despertado na disciplina</w:t>
            </w:r>
          </w:p>
        </w:tc>
        <w:tc>
          <w:tcPr>
            <w:tcW w:w="740" w:type="dxa"/>
            <w:shd w:val="clear" w:color="auto" w:fill="auto"/>
            <w:noWrap/>
            <w:vAlign w:val="bottom"/>
            <w:hideMark/>
          </w:tcPr>
          <w:p w:rsidR="00953F5A" w:rsidRPr="00953F5A" w:rsidRDefault="00953F5A" w:rsidP="00953F5A">
            <w:pPr>
              <w:jc w:val="center"/>
              <w:rPr>
                <w:color w:val="000000"/>
                <w:sz w:val="20"/>
                <w:szCs w:val="20"/>
              </w:rPr>
            </w:pPr>
            <w:r w:rsidRPr="00953F5A">
              <w:rPr>
                <w:color w:val="000000"/>
                <w:sz w:val="20"/>
                <w:szCs w:val="20"/>
              </w:rPr>
              <w:t>9,1</w:t>
            </w:r>
          </w:p>
        </w:tc>
        <w:tc>
          <w:tcPr>
            <w:tcW w:w="741" w:type="dxa"/>
            <w:shd w:val="clear" w:color="auto" w:fill="auto"/>
            <w:noWrap/>
            <w:vAlign w:val="bottom"/>
            <w:hideMark/>
          </w:tcPr>
          <w:p w:rsidR="00953F5A" w:rsidRPr="00953F5A" w:rsidRDefault="00953F5A" w:rsidP="00953F5A">
            <w:pPr>
              <w:jc w:val="center"/>
              <w:rPr>
                <w:color w:val="000000"/>
                <w:sz w:val="20"/>
                <w:szCs w:val="20"/>
              </w:rPr>
            </w:pPr>
            <w:r w:rsidRPr="00953F5A">
              <w:rPr>
                <w:color w:val="000000"/>
                <w:sz w:val="20"/>
                <w:szCs w:val="20"/>
              </w:rPr>
              <w:t>45,5</w:t>
            </w:r>
          </w:p>
        </w:tc>
        <w:tc>
          <w:tcPr>
            <w:tcW w:w="740" w:type="dxa"/>
            <w:shd w:val="clear" w:color="auto" w:fill="auto"/>
            <w:noWrap/>
            <w:vAlign w:val="bottom"/>
            <w:hideMark/>
          </w:tcPr>
          <w:p w:rsidR="00953F5A" w:rsidRPr="00953F5A" w:rsidRDefault="00953F5A" w:rsidP="00953F5A">
            <w:pPr>
              <w:jc w:val="center"/>
              <w:rPr>
                <w:color w:val="000000"/>
                <w:sz w:val="20"/>
                <w:szCs w:val="20"/>
              </w:rPr>
            </w:pPr>
            <w:r w:rsidRPr="00953F5A">
              <w:rPr>
                <w:color w:val="000000"/>
                <w:sz w:val="20"/>
                <w:szCs w:val="20"/>
              </w:rPr>
              <w:t>27,3</w:t>
            </w:r>
          </w:p>
        </w:tc>
        <w:tc>
          <w:tcPr>
            <w:tcW w:w="741" w:type="dxa"/>
            <w:shd w:val="clear" w:color="auto" w:fill="auto"/>
            <w:noWrap/>
            <w:vAlign w:val="bottom"/>
            <w:hideMark/>
          </w:tcPr>
          <w:p w:rsidR="00953F5A" w:rsidRPr="00953F5A" w:rsidRDefault="00953F5A" w:rsidP="00953F5A">
            <w:pPr>
              <w:jc w:val="center"/>
              <w:rPr>
                <w:color w:val="000000"/>
                <w:sz w:val="20"/>
                <w:szCs w:val="20"/>
              </w:rPr>
            </w:pPr>
            <w:r w:rsidRPr="00953F5A">
              <w:rPr>
                <w:color w:val="000000"/>
                <w:sz w:val="20"/>
                <w:szCs w:val="20"/>
              </w:rPr>
              <w:t>18,2</w:t>
            </w:r>
          </w:p>
        </w:tc>
        <w:tc>
          <w:tcPr>
            <w:tcW w:w="723" w:type="dxa"/>
            <w:shd w:val="clear" w:color="auto" w:fill="auto"/>
            <w:noWrap/>
            <w:vAlign w:val="bottom"/>
            <w:hideMark/>
          </w:tcPr>
          <w:p w:rsidR="00953F5A" w:rsidRPr="00953F5A" w:rsidRDefault="00953F5A" w:rsidP="00953F5A">
            <w:pPr>
              <w:jc w:val="center"/>
              <w:rPr>
                <w:color w:val="000000"/>
                <w:sz w:val="20"/>
                <w:szCs w:val="20"/>
              </w:rPr>
            </w:pPr>
            <w:r w:rsidRPr="00953F5A">
              <w:rPr>
                <w:color w:val="000000"/>
                <w:sz w:val="20"/>
                <w:szCs w:val="20"/>
              </w:rPr>
              <w:t>100,0</w:t>
            </w:r>
          </w:p>
        </w:tc>
      </w:tr>
      <w:tr w:rsidR="00953F5A" w:rsidRPr="0087192D" w:rsidTr="005F7807">
        <w:trPr>
          <w:trHeight w:val="227"/>
        </w:trPr>
        <w:tc>
          <w:tcPr>
            <w:tcW w:w="5402" w:type="dxa"/>
            <w:shd w:val="clear" w:color="auto" w:fill="auto"/>
            <w:noWrap/>
            <w:vAlign w:val="bottom"/>
            <w:hideMark/>
          </w:tcPr>
          <w:p w:rsidR="00953F5A" w:rsidRPr="0087192D" w:rsidRDefault="00953F5A" w:rsidP="00D7331E">
            <w:pPr>
              <w:rPr>
                <w:sz w:val="20"/>
                <w:szCs w:val="20"/>
                <w:lang w:val="pt-BR"/>
              </w:rPr>
            </w:pPr>
            <w:r w:rsidRPr="0087192D">
              <w:rPr>
                <w:sz w:val="20"/>
                <w:szCs w:val="20"/>
                <w:lang w:val="pt-BR"/>
              </w:rPr>
              <w:t>Seu tempo disponível de dedicação aos estudos</w:t>
            </w:r>
          </w:p>
        </w:tc>
        <w:tc>
          <w:tcPr>
            <w:tcW w:w="740" w:type="dxa"/>
            <w:shd w:val="clear" w:color="auto" w:fill="auto"/>
            <w:noWrap/>
            <w:vAlign w:val="bottom"/>
            <w:hideMark/>
          </w:tcPr>
          <w:p w:rsidR="00953F5A" w:rsidRPr="00953F5A" w:rsidRDefault="00953F5A" w:rsidP="00953F5A">
            <w:pPr>
              <w:jc w:val="center"/>
              <w:rPr>
                <w:color w:val="000000"/>
                <w:sz w:val="20"/>
                <w:szCs w:val="20"/>
              </w:rPr>
            </w:pPr>
            <w:r w:rsidRPr="00953F5A">
              <w:rPr>
                <w:color w:val="000000"/>
                <w:sz w:val="20"/>
                <w:szCs w:val="20"/>
              </w:rPr>
              <w:t>8,3</w:t>
            </w:r>
          </w:p>
        </w:tc>
        <w:tc>
          <w:tcPr>
            <w:tcW w:w="741" w:type="dxa"/>
            <w:shd w:val="clear" w:color="auto" w:fill="auto"/>
            <w:noWrap/>
            <w:vAlign w:val="bottom"/>
            <w:hideMark/>
          </w:tcPr>
          <w:p w:rsidR="00953F5A" w:rsidRPr="00953F5A" w:rsidRDefault="00953F5A" w:rsidP="00953F5A">
            <w:pPr>
              <w:jc w:val="center"/>
              <w:rPr>
                <w:color w:val="000000"/>
                <w:sz w:val="20"/>
                <w:szCs w:val="20"/>
              </w:rPr>
            </w:pPr>
            <w:r w:rsidRPr="00953F5A">
              <w:rPr>
                <w:color w:val="000000"/>
                <w:sz w:val="20"/>
                <w:szCs w:val="20"/>
              </w:rPr>
              <w:t>41,7</w:t>
            </w:r>
          </w:p>
        </w:tc>
        <w:tc>
          <w:tcPr>
            <w:tcW w:w="740" w:type="dxa"/>
            <w:shd w:val="clear" w:color="auto" w:fill="auto"/>
            <w:noWrap/>
            <w:vAlign w:val="bottom"/>
            <w:hideMark/>
          </w:tcPr>
          <w:p w:rsidR="00953F5A" w:rsidRPr="00953F5A" w:rsidRDefault="00953F5A" w:rsidP="00953F5A">
            <w:pPr>
              <w:jc w:val="center"/>
              <w:rPr>
                <w:color w:val="000000"/>
                <w:sz w:val="20"/>
                <w:szCs w:val="20"/>
              </w:rPr>
            </w:pPr>
            <w:r w:rsidRPr="00953F5A">
              <w:rPr>
                <w:color w:val="000000"/>
                <w:sz w:val="20"/>
                <w:szCs w:val="20"/>
              </w:rPr>
              <w:t>25,0</w:t>
            </w:r>
          </w:p>
        </w:tc>
        <w:tc>
          <w:tcPr>
            <w:tcW w:w="741" w:type="dxa"/>
            <w:shd w:val="clear" w:color="auto" w:fill="auto"/>
            <w:noWrap/>
            <w:vAlign w:val="bottom"/>
            <w:hideMark/>
          </w:tcPr>
          <w:p w:rsidR="00953F5A" w:rsidRPr="00953F5A" w:rsidRDefault="00953F5A" w:rsidP="00953F5A">
            <w:pPr>
              <w:jc w:val="center"/>
              <w:rPr>
                <w:color w:val="000000"/>
                <w:sz w:val="20"/>
                <w:szCs w:val="20"/>
              </w:rPr>
            </w:pPr>
            <w:r w:rsidRPr="00953F5A">
              <w:rPr>
                <w:color w:val="000000"/>
                <w:sz w:val="20"/>
                <w:szCs w:val="20"/>
              </w:rPr>
              <w:t>25,0</w:t>
            </w:r>
          </w:p>
        </w:tc>
        <w:tc>
          <w:tcPr>
            <w:tcW w:w="723" w:type="dxa"/>
            <w:shd w:val="clear" w:color="auto" w:fill="auto"/>
            <w:noWrap/>
            <w:vAlign w:val="bottom"/>
            <w:hideMark/>
          </w:tcPr>
          <w:p w:rsidR="00953F5A" w:rsidRPr="00953F5A" w:rsidRDefault="00953F5A" w:rsidP="00953F5A">
            <w:pPr>
              <w:jc w:val="center"/>
              <w:rPr>
                <w:color w:val="000000"/>
                <w:sz w:val="20"/>
                <w:szCs w:val="20"/>
              </w:rPr>
            </w:pPr>
            <w:r w:rsidRPr="00953F5A">
              <w:rPr>
                <w:color w:val="000000"/>
                <w:sz w:val="20"/>
                <w:szCs w:val="20"/>
              </w:rPr>
              <w:t>100,0</w:t>
            </w:r>
          </w:p>
        </w:tc>
      </w:tr>
      <w:tr w:rsidR="00953F5A" w:rsidRPr="0087192D" w:rsidTr="005F7807">
        <w:trPr>
          <w:trHeight w:val="227"/>
        </w:trPr>
        <w:tc>
          <w:tcPr>
            <w:tcW w:w="5402" w:type="dxa"/>
            <w:shd w:val="clear" w:color="auto" w:fill="auto"/>
            <w:noWrap/>
            <w:vAlign w:val="bottom"/>
            <w:hideMark/>
          </w:tcPr>
          <w:p w:rsidR="00953F5A" w:rsidRPr="0087192D" w:rsidRDefault="00953F5A" w:rsidP="00D7331E">
            <w:pPr>
              <w:rPr>
                <w:sz w:val="20"/>
                <w:szCs w:val="20"/>
                <w:lang w:val="pt-BR"/>
              </w:rPr>
            </w:pPr>
            <w:r w:rsidRPr="0087192D">
              <w:rPr>
                <w:sz w:val="20"/>
                <w:szCs w:val="20"/>
                <w:lang w:val="pt-BR"/>
              </w:rPr>
              <w:t>Como você usa a disponibilidade do docente</w:t>
            </w:r>
          </w:p>
        </w:tc>
        <w:tc>
          <w:tcPr>
            <w:tcW w:w="740" w:type="dxa"/>
            <w:shd w:val="clear" w:color="auto" w:fill="auto"/>
            <w:noWrap/>
            <w:vAlign w:val="bottom"/>
            <w:hideMark/>
          </w:tcPr>
          <w:p w:rsidR="00953F5A" w:rsidRPr="00953F5A" w:rsidRDefault="00953F5A" w:rsidP="00953F5A">
            <w:pPr>
              <w:jc w:val="center"/>
              <w:rPr>
                <w:color w:val="000000"/>
                <w:sz w:val="20"/>
                <w:szCs w:val="20"/>
              </w:rPr>
            </w:pPr>
            <w:r w:rsidRPr="00953F5A">
              <w:rPr>
                <w:color w:val="000000"/>
                <w:sz w:val="20"/>
                <w:szCs w:val="20"/>
              </w:rPr>
              <w:t>33,3</w:t>
            </w:r>
          </w:p>
        </w:tc>
        <w:tc>
          <w:tcPr>
            <w:tcW w:w="741" w:type="dxa"/>
            <w:shd w:val="clear" w:color="auto" w:fill="auto"/>
            <w:noWrap/>
            <w:vAlign w:val="bottom"/>
            <w:hideMark/>
          </w:tcPr>
          <w:p w:rsidR="00953F5A" w:rsidRPr="00953F5A" w:rsidRDefault="00953F5A" w:rsidP="00953F5A">
            <w:pPr>
              <w:jc w:val="center"/>
              <w:rPr>
                <w:color w:val="000000"/>
                <w:sz w:val="20"/>
                <w:szCs w:val="20"/>
              </w:rPr>
            </w:pPr>
            <w:r w:rsidRPr="00953F5A">
              <w:rPr>
                <w:color w:val="000000"/>
                <w:sz w:val="20"/>
                <w:szCs w:val="20"/>
              </w:rPr>
              <w:t>33,3</w:t>
            </w:r>
          </w:p>
        </w:tc>
        <w:tc>
          <w:tcPr>
            <w:tcW w:w="740" w:type="dxa"/>
            <w:shd w:val="clear" w:color="auto" w:fill="auto"/>
            <w:noWrap/>
            <w:vAlign w:val="bottom"/>
            <w:hideMark/>
          </w:tcPr>
          <w:p w:rsidR="00953F5A" w:rsidRPr="00953F5A" w:rsidRDefault="00953F5A" w:rsidP="00953F5A">
            <w:pPr>
              <w:jc w:val="center"/>
              <w:rPr>
                <w:color w:val="000000"/>
                <w:sz w:val="20"/>
                <w:szCs w:val="20"/>
              </w:rPr>
            </w:pPr>
            <w:r w:rsidRPr="00953F5A">
              <w:rPr>
                <w:color w:val="000000"/>
                <w:sz w:val="20"/>
                <w:szCs w:val="20"/>
              </w:rPr>
              <w:t>16,7</w:t>
            </w:r>
          </w:p>
        </w:tc>
        <w:tc>
          <w:tcPr>
            <w:tcW w:w="741" w:type="dxa"/>
            <w:shd w:val="clear" w:color="auto" w:fill="auto"/>
            <w:noWrap/>
            <w:vAlign w:val="bottom"/>
            <w:hideMark/>
          </w:tcPr>
          <w:p w:rsidR="00953F5A" w:rsidRPr="00953F5A" w:rsidRDefault="00953F5A" w:rsidP="00953F5A">
            <w:pPr>
              <w:jc w:val="center"/>
              <w:rPr>
                <w:color w:val="000000"/>
                <w:sz w:val="20"/>
                <w:szCs w:val="20"/>
              </w:rPr>
            </w:pPr>
            <w:r w:rsidRPr="00953F5A">
              <w:rPr>
                <w:color w:val="000000"/>
                <w:sz w:val="20"/>
                <w:szCs w:val="20"/>
              </w:rPr>
              <w:t>16,7</w:t>
            </w:r>
          </w:p>
        </w:tc>
        <w:tc>
          <w:tcPr>
            <w:tcW w:w="723" w:type="dxa"/>
            <w:shd w:val="clear" w:color="auto" w:fill="auto"/>
            <w:noWrap/>
            <w:vAlign w:val="bottom"/>
            <w:hideMark/>
          </w:tcPr>
          <w:p w:rsidR="00953F5A" w:rsidRPr="00953F5A" w:rsidRDefault="00953F5A" w:rsidP="00953F5A">
            <w:pPr>
              <w:jc w:val="center"/>
              <w:rPr>
                <w:color w:val="000000"/>
                <w:sz w:val="20"/>
                <w:szCs w:val="20"/>
              </w:rPr>
            </w:pPr>
            <w:r w:rsidRPr="00953F5A">
              <w:rPr>
                <w:color w:val="000000"/>
                <w:sz w:val="20"/>
                <w:szCs w:val="20"/>
              </w:rPr>
              <w:t>100,0</w:t>
            </w:r>
          </w:p>
        </w:tc>
      </w:tr>
      <w:tr w:rsidR="00953F5A" w:rsidRPr="0087192D" w:rsidTr="005F7807">
        <w:trPr>
          <w:trHeight w:val="227"/>
        </w:trPr>
        <w:tc>
          <w:tcPr>
            <w:tcW w:w="5402" w:type="dxa"/>
            <w:shd w:val="clear" w:color="auto" w:fill="auto"/>
            <w:noWrap/>
            <w:vAlign w:val="bottom"/>
            <w:hideMark/>
          </w:tcPr>
          <w:p w:rsidR="00953F5A" w:rsidRPr="0087192D" w:rsidRDefault="00953F5A" w:rsidP="00D7331E">
            <w:pPr>
              <w:rPr>
                <w:sz w:val="20"/>
                <w:szCs w:val="20"/>
                <w:lang w:val="pt-BR"/>
              </w:rPr>
            </w:pPr>
            <w:r w:rsidRPr="0087192D">
              <w:rPr>
                <w:sz w:val="20"/>
                <w:szCs w:val="20"/>
                <w:lang w:val="pt-BR"/>
              </w:rPr>
              <w:t>Sua integração com os demais colegas de sala na disciplina</w:t>
            </w:r>
          </w:p>
        </w:tc>
        <w:tc>
          <w:tcPr>
            <w:tcW w:w="740" w:type="dxa"/>
            <w:shd w:val="clear" w:color="auto" w:fill="auto"/>
            <w:noWrap/>
            <w:vAlign w:val="bottom"/>
            <w:hideMark/>
          </w:tcPr>
          <w:p w:rsidR="00953F5A" w:rsidRPr="00953F5A" w:rsidRDefault="00953F5A" w:rsidP="00953F5A">
            <w:pPr>
              <w:jc w:val="center"/>
              <w:rPr>
                <w:color w:val="000000"/>
                <w:sz w:val="20"/>
                <w:szCs w:val="20"/>
              </w:rPr>
            </w:pPr>
            <w:r w:rsidRPr="00953F5A">
              <w:rPr>
                <w:color w:val="000000"/>
                <w:sz w:val="20"/>
                <w:szCs w:val="20"/>
              </w:rPr>
              <w:t>50,0</w:t>
            </w:r>
          </w:p>
        </w:tc>
        <w:tc>
          <w:tcPr>
            <w:tcW w:w="741" w:type="dxa"/>
            <w:shd w:val="clear" w:color="auto" w:fill="auto"/>
            <w:noWrap/>
            <w:vAlign w:val="bottom"/>
            <w:hideMark/>
          </w:tcPr>
          <w:p w:rsidR="00953F5A" w:rsidRPr="00953F5A" w:rsidRDefault="00953F5A" w:rsidP="00953F5A">
            <w:pPr>
              <w:jc w:val="center"/>
              <w:rPr>
                <w:color w:val="000000"/>
                <w:sz w:val="20"/>
                <w:szCs w:val="20"/>
              </w:rPr>
            </w:pPr>
            <w:r w:rsidRPr="00953F5A">
              <w:rPr>
                <w:color w:val="000000"/>
                <w:sz w:val="20"/>
                <w:szCs w:val="20"/>
              </w:rPr>
              <w:t>33,3</w:t>
            </w:r>
          </w:p>
        </w:tc>
        <w:tc>
          <w:tcPr>
            <w:tcW w:w="740" w:type="dxa"/>
            <w:shd w:val="clear" w:color="auto" w:fill="auto"/>
            <w:noWrap/>
            <w:vAlign w:val="bottom"/>
            <w:hideMark/>
          </w:tcPr>
          <w:p w:rsidR="00953F5A" w:rsidRPr="00953F5A" w:rsidRDefault="00953F5A" w:rsidP="00953F5A">
            <w:pPr>
              <w:jc w:val="center"/>
              <w:rPr>
                <w:color w:val="000000"/>
                <w:sz w:val="20"/>
                <w:szCs w:val="20"/>
              </w:rPr>
            </w:pPr>
            <w:r w:rsidRPr="00953F5A">
              <w:rPr>
                <w:color w:val="000000"/>
                <w:sz w:val="20"/>
                <w:szCs w:val="20"/>
              </w:rPr>
              <w:t>8,3</w:t>
            </w:r>
          </w:p>
        </w:tc>
        <w:tc>
          <w:tcPr>
            <w:tcW w:w="741" w:type="dxa"/>
            <w:shd w:val="clear" w:color="auto" w:fill="auto"/>
            <w:noWrap/>
            <w:vAlign w:val="bottom"/>
            <w:hideMark/>
          </w:tcPr>
          <w:p w:rsidR="00953F5A" w:rsidRPr="00953F5A" w:rsidRDefault="00953F5A" w:rsidP="00953F5A">
            <w:pPr>
              <w:jc w:val="center"/>
              <w:rPr>
                <w:color w:val="000000"/>
                <w:sz w:val="20"/>
                <w:szCs w:val="20"/>
              </w:rPr>
            </w:pPr>
            <w:r w:rsidRPr="00953F5A">
              <w:rPr>
                <w:color w:val="000000"/>
                <w:sz w:val="20"/>
                <w:szCs w:val="20"/>
              </w:rPr>
              <w:t>8,3</w:t>
            </w:r>
          </w:p>
        </w:tc>
        <w:tc>
          <w:tcPr>
            <w:tcW w:w="723" w:type="dxa"/>
            <w:shd w:val="clear" w:color="auto" w:fill="auto"/>
            <w:noWrap/>
            <w:vAlign w:val="bottom"/>
            <w:hideMark/>
          </w:tcPr>
          <w:p w:rsidR="00953F5A" w:rsidRPr="00953F5A" w:rsidRDefault="00953F5A" w:rsidP="00953F5A">
            <w:pPr>
              <w:jc w:val="center"/>
              <w:rPr>
                <w:color w:val="000000"/>
                <w:sz w:val="20"/>
                <w:szCs w:val="20"/>
              </w:rPr>
            </w:pPr>
            <w:r w:rsidRPr="00953F5A">
              <w:rPr>
                <w:color w:val="000000"/>
                <w:sz w:val="20"/>
                <w:szCs w:val="20"/>
              </w:rPr>
              <w:t>100,0</w:t>
            </w:r>
          </w:p>
        </w:tc>
      </w:tr>
      <w:tr w:rsidR="00953F5A" w:rsidRPr="0087192D" w:rsidTr="005F7807">
        <w:trPr>
          <w:trHeight w:val="227"/>
        </w:trPr>
        <w:tc>
          <w:tcPr>
            <w:tcW w:w="5402" w:type="dxa"/>
            <w:tcBorders>
              <w:bottom w:val="single" w:sz="4" w:space="0" w:color="auto"/>
            </w:tcBorders>
            <w:shd w:val="clear" w:color="auto" w:fill="auto"/>
            <w:noWrap/>
            <w:vAlign w:val="bottom"/>
            <w:hideMark/>
          </w:tcPr>
          <w:p w:rsidR="00953F5A" w:rsidRPr="0087192D" w:rsidRDefault="00953F5A" w:rsidP="00D7331E">
            <w:pPr>
              <w:rPr>
                <w:sz w:val="20"/>
                <w:szCs w:val="20"/>
                <w:lang w:val="pt-BR"/>
              </w:rPr>
            </w:pPr>
            <w:r w:rsidRPr="0087192D">
              <w:rPr>
                <w:sz w:val="20"/>
                <w:szCs w:val="20"/>
                <w:lang w:val="pt-BR"/>
              </w:rPr>
              <w:t>Seu nível de aproveitamento na disciplina como um todo</w:t>
            </w:r>
          </w:p>
        </w:tc>
        <w:tc>
          <w:tcPr>
            <w:tcW w:w="740" w:type="dxa"/>
            <w:tcBorders>
              <w:bottom w:val="single" w:sz="4" w:space="0" w:color="auto"/>
            </w:tcBorders>
            <w:shd w:val="clear" w:color="auto" w:fill="auto"/>
            <w:noWrap/>
            <w:vAlign w:val="bottom"/>
            <w:hideMark/>
          </w:tcPr>
          <w:p w:rsidR="00953F5A" w:rsidRPr="00953F5A" w:rsidRDefault="00953F5A" w:rsidP="00953F5A">
            <w:pPr>
              <w:jc w:val="center"/>
              <w:rPr>
                <w:color w:val="000000"/>
                <w:sz w:val="20"/>
                <w:szCs w:val="20"/>
              </w:rPr>
            </w:pPr>
            <w:r w:rsidRPr="00953F5A">
              <w:rPr>
                <w:color w:val="000000"/>
                <w:sz w:val="20"/>
                <w:szCs w:val="20"/>
              </w:rPr>
              <w:t>25,0</w:t>
            </w:r>
          </w:p>
        </w:tc>
        <w:tc>
          <w:tcPr>
            <w:tcW w:w="741" w:type="dxa"/>
            <w:tcBorders>
              <w:bottom w:val="single" w:sz="4" w:space="0" w:color="auto"/>
            </w:tcBorders>
            <w:shd w:val="clear" w:color="auto" w:fill="auto"/>
            <w:noWrap/>
            <w:vAlign w:val="bottom"/>
            <w:hideMark/>
          </w:tcPr>
          <w:p w:rsidR="00953F5A" w:rsidRPr="00953F5A" w:rsidRDefault="00953F5A" w:rsidP="00953F5A">
            <w:pPr>
              <w:jc w:val="center"/>
              <w:rPr>
                <w:color w:val="000000"/>
                <w:sz w:val="20"/>
                <w:szCs w:val="20"/>
              </w:rPr>
            </w:pPr>
            <w:r w:rsidRPr="00953F5A">
              <w:rPr>
                <w:color w:val="000000"/>
                <w:sz w:val="20"/>
                <w:szCs w:val="20"/>
              </w:rPr>
              <w:t>58,3</w:t>
            </w:r>
          </w:p>
        </w:tc>
        <w:tc>
          <w:tcPr>
            <w:tcW w:w="740" w:type="dxa"/>
            <w:tcBorders>
              <w:bottom w:val="single" w:sz="4" w:space="0" w:color="auto"/>
            </w:tcBorders>
            <w:shd w:val="clear" w:color="auto" w:fill="auto"/>
            <w:noWrap/>
            <w:vAlign w:val="bottom"/>
            <w:hideMark/>
          </w:tcPr>
          <w:p w:rsidR="00953F5A" w:rsidRPr="00953F5A" w:rsidRDefault="00953F5A" w:rsidP="00953F5A">
            <w:pPr>
              <w:jc w:val="center"/>
              <w:rPr>
                <w:color w:val="000000"/>
                <w:sz w:val="20"/>
                <w:szCs w:val="20"/>
              </w:rPr>
            </w:pPr>
            <w:r w:rsidRPr="00953F5A">
              <w:rPr>
                <w:color w:val="000000"/>
                <w:sz w:val="20"/>
                <w:szCs w:val="20"/>
              </w:rPr>
              <w:t>16,7</w:t>
            </w:r>
          </w:p>
        </w:tc>
        <w:tc>
          <w:tcPr>
            <w:tcW w:w="741" w:type="dxa"/>
            <w:tcBorders>
              <w:bottom w:val="single" w:sz="4" w:space="0" w:color="auto"/>
            </w:tcBorders>
            <w:shd w:val="clear" w:color="auto" w:fill="auto"/>
            <w:noWrap/>
            <w:vAlign w:val="bottom"/>
            <w:hideMark/>
          </w:tcPr>
          <w:p w:rsidR="00953F5A" w:rsidRPr="00953F5A" w:rsidRDefault="00953F5A" w:rsidP="00953F5A">
            <w:pPr>
              <w:jc w:val="center"/>
              <w:rPr>
                <w:color w:val="000000"/>
                <w:sz w:val="20"/>
                <w:szCs w:val="20"/>
              </w:rPr>
            </w:pPr>
            <w:r w:rsidRPr="00953F5A">
              <w:rPr>
                <w:color w:val="000000"/>
                <w:sz w:val="20"/>
                <w:szCs w:val="20"/>
              </w:rPr>
              <w:t>0,0</w:t>
            </w:r>
          </w:p>
        </w:tc>
        <w:tc>
          <w:tcPr>
            <w:tcW w:w="723" w:type="dxa"/>
            <w:tcBorders>
              <w:bottom w:val="single" w:sz="4" w:space="0" w:color="auto"/>
            </w:tcBorders>
            <w:shd w:val="clear" w:color="auto" w:fill="auto"/>
            <w:noWrap/>
            <w:vAlign w:val="bottom"/>
            <w:hideMark/>
          </w:tcPr>
          <w:p w:rsidR="00953F5A" w:rsidRPr="00953F5A" w:rsidRDefault="00953F5A" w:rsidP="00953F5A">
            <w:pPr>
              <w:jc w:val="center"/>
              <w:rPr>
                <w:color w:val="000000"/>
                <w:sz w:val="20"/>
                <w:szCs w:val="20"/>
              </w:rPr>
            </w:pPr>
            <w:r w:rsidRPr="00953F5A">
              <w:rPr>
                <w:color w:val="000000"/>
                <w:sz w:val="20"/>
                <w:szCs w:val="20"/>
              </w:rPr>
              <w:t>100,0</w:t>
            </w:r>
          </w:p>
        </w:tc>
      </w:tr>
      <w:tr w:rsidR="00953F5A" w:rsidRPr="0087192D" w:rsidTr="005F7807">
        <w:trPr>
          <w:trHeight w:val="227"/>
        </w:trPr>
        <w:tc>
          <w:tcPr>
            <w:tcW w:w="5402" w:type="dxa"/>
            <w:tcBorders>
              <w:bottom w:val="single" w:sz="4" w:space="0" w:color="auto"/>
            </w:tcBorders>
            <w:shd w:val="clear" w:color="auto" w:fill="D9D9D9" w:themeFill="background1" w:themeFillShade="D9"/>
            <w:noWrap/>
            <w:vAlign w:val="bottom"/>
            <w:hideMark/>
          </w:tcPr>
          <w:p w:rsidR="00953F5A" w:rsidRPr="0087192D" w:rsidRDefault="00953F5A" w:rsidP="00D7331E">
            <w:pPr>
              <w:rPr>
                <w:b/>
                <w:sz w:val="20"/>
                <w:szCs w:val="20"/>
                <w:lang w:val="pt-BR"/>
              </w:rPr>
            </w:pPr>
            <w:r w:rsidRPr="0087192D">
              <w:rPr>
                <w:b/>
                <w:sz w:val="20"/>
                <w:szCs w:val="20"/>
                <w:lang w:val="pt-BR"/>
              </w:rPr>
              <w:t>TOTAL</w:t>
            </w:r>
          </w:p>
        </w:tc>
        <w:tc>
          <w:tcPr>
            <w:tcW w:w="740" w:type="dxa"/>
            <w:tcBorders>
              <w:bottom w:val="single" w:sz="4" w:space="0" w:color="auto"/>
            </w:tcBorders>
            <w:shd w:val="clear" w:color="auto" w:fill="D9D9D9" w:themeFill="background1" w:themeFillShade="D9"/>
            <w:noWrap/>
            <w:vAlign w:val="bottom"/>
            <w:hideMark/>
          </w:tcPr>
          <w:p w:rsidR="00953F5A" w:rsidRPr="00953F5A" w:rsidRDefault="00953F5A" w:rsidP="00953F5A">
            <w:pPr>
              <w:jc w:val="center"/>
              <w:rPr>
                <w:b/>
                <w:color w:val="000000"/>
                <w:sz w:val="20"/>
                <w:szCs w:val="20"/>
              </w:rPr>
            </w:pPr>
            <w:r w:rsidRPr="00953F5A">
              <w:rPr>
                <w:b/>
                <w:color w:val="000000"/>
                <w:sz w:val="20"/>
                <w:szCs w:val="20"/>
              </w:rPr>
              <w:t>25,2</w:t>
            </w:r>
          </w:p>
        </w:tc>
        <w:tc>
          <w:tcPr>
            <w:tcW w:w="741" w:type="dxa"/>
            <w:tcBorders>
              <w:bottom w:val="single" w:sz="4" w:space="0" w:color="auto"/>
            </w:tcBorders>
            <w:shd w:val="clear" w:color="auto" w:fill="D9D9D9" w:themeFill="background1" w:themeFillShade="D9"/>
            <w:noWrap/>
            <w:vAlign w:val="bottom"/>
            <w:hideMark/>
          </w:tcPr>
          <w:p w:rsidR="00953F5A" w:rsidRPr="00953F5A" w:rsidRDefault="00953F5A" w:rsidP="00953F5A">
            <w:pPr>
              <w:jc w:val="center"/>
              <w:rPr>
                <w:b/>
                <w:color w:val="000000"/>
                <w:sz w:val="20"/>
                <w:szCs w:val="20"/>
              </w:rPr>
            </w:pPr>
            <w:r w:rsidRPr="00953F5A">
              <w:rPr>
                <w:b/>
                <w:color w:val="000000"/>
                <w:sz w:val="20"/>
                <w:szCs w:val="20"/>
              </w:rPr>
              <w:t>43,7</w:t>
            </w:r>
          </w:p>
        </w:tc>
        <w:tc>
          <w:tcPr>
            <w:tcW w:w="740" w:type="dxa"/>
            <w:tcBorders>
              <w:bottom w:val="single" w:sz="4" w:space="0" w:color="auto"/>
            </w:tcBorders>
            <w:shd w:val="clear" w:color="auto" w:fill="D9D9D9" w:themeFill="background1" w:themeFillShade="D9"/>
            <w:noWrap/>
            <w:vAlign w:val="bottom"/>
            <w:hideMark/>
          </w:tcPr>
          <w:p w:rsidR="00953F5A" w:rsidRPr="00953F5A" w:rsidRDefault="00953F5A" w:rsidP="00953F5A">
            <w:pPr>
              <w:jc w:val="center"/>
              <w:rPr>
                <w:b/>
                <w:color w:val="000000"/>
                <w:sz w:val="20"/>
                <w:szCs w:val="20"/>
              </w:rPr>
            </w:pPr>
            <w:r w:rsidRPr="00953F5A">
              <w:rPr>
                <w:b/>
                <w:color w:val="000000"/>
                <w:sz w:val="20"/>
                <w:szCs w:val="20"/>
              </w:rPr>
              <w:t>21,0</w:t>
            </w:r>
          </w:p>
        </w:tc>
        <w:tc>
          <w:tcPr>
            <w:tcW w:w="741" w:type="dxa"/>
            <w:tcBorders>
              <w:bottom w:val="single" w:sz="4" w:space="0" w:color="auto"/>
            </w:tcBorders>
            <w:shd w:val="clear" w:color="auto" w:fill="D9D9D9" w:themeFill="background1" w:themeFillShade="D9"/>
            <w:noWrap/>
            <w:vAlign w:val="bottom"/>
            <w:hideMark/>
          </w:tcPr>
          <w:p w:rsidR="00953F5A" w:rsidRPr="00953F5A" w:rsidRDefault="00953F5A" w:rsidP="00953F5A">
            <w:pPr>
              <w:jc w:val="center"/>
              <w:rPr>
                <w:b/>
                <w:color w:val="000000"/>
                <w:sz w:val="20"/>
                <w:szCs w:val="20"/>
              </w:rPr>
            </w:pPr>
            <w:r w:rsidRPr="00953F5A">
              <w:rPr>
                <w:b/>
                <w:color w:val="000000"/>
                <w:sz w:val="20"/>
                <w:szCs w:val="20"/>
              </w:rPr>
              <w:t>10,1</w:t>
            </w:r>
          </w:p>
        </w:tc>
        <w:tc>
          <w:tcPr>
            <w:tcW w:w="723" w:type="dxa"/>
            <w:tcBorders>
              <w:bottom w:val="single" w:sz="4" w:space="0" w:color="auto"/>
            </w:tcBorders>
            <w:shd w:val="clear" w:color="auto" w:fill="D9D9D9" w:themeFill="background1" w:themeFillShade="D9"/>
            <w:noWrap/>
            <w:vAlign w:val="bottom"/>
            <w:hideMark/>
          </w:tcPr>
          <w:p w:rsidR="00953F5A" w:rsidRPr="00953F5A" w:rsidRDefault="00953F5A" w:rsidP="00953F5A">
            <w:pPr>
              <w:jc w:val="center"/>
              <w:rPr>
                <w:b/>
                <w:color w:val="000000"/>
                <w:sz w:val="20"/>
                <w:szCs w:val="20"/>
              </w:rPr>
            </w:pPr>
            <w:r w:rsidRPr="00953F5A">
              <w:rPr>
                <w:b/>
                <w:color w:val="000000"/>
                <w:sz w:val="20"/>
                <w:szCs w:val="20"/>
              </w:rPr>
              <w:t>100,0</w:t>
            </w:r>
          </w:p>
        </w:tc>
      </w:tr>
    </w:tbl>
    <w:p w:rsidR="00DF3809" w:rsidRPr="0087192D" w:rsidRDefault="00DF3809" w:rsidP="007F66EB">
      <w:pPr>
        <w:spacing w:line="276" w:lineRule="auto"/>
        <w:jc w:val="both"/>
      </w:pPr>
    </w:p>
    <w:tbl>
      <w:tblPr>
        <w:tblStyle w:val="Tabelacomgrade"/>
        <w:tblW w:w="8908" w:type="dxa"/>
        <w:jc w:val="center"/>
        <w:tblInd w:w="543" w:type="dxa"/>
        <w:tblLook w:val="04A0"/>
      </w:tblPr>
      <w:tblGrid>
        <w:gridCol w:w="8908"/>
      </w:tblGrid>
      <w:tr w:rsidR="00590992" w:rsidRPr="0087192D" w:rsidTr="00262ED7">
        <w:trPr>
          <w:jc w:val="center"/>
        </w:trPr>
        <w:tc>
          <w:tcPr>
            <w:tcW w:w="8908" w:type="dxa"/>
            <w:tcBorders>
              <w:top w:val="nil"/>
              <w:left w:val="nil"/>
              <w:bottom w:val="nil"/>
              <w:right w:val="nil"/>
            </w:tcBorders>
          </w:tcPr>
          <w:p w:rsidR="00BD4509" w:rsidRPr="0087192D" w:rsidRDefault="00A85856" w:rsidP="00576067">
            <w:pPr>
              <w:jc w:val="both"/>
              <w:rPr>
                <w:b/>
              </w:rPr>
            </w:pPr>
            <w:r w:rsidRPr="0087192D">
              <w:rPr>
                <w:b/>
              </w:rPr>
              <w:t xml:space="preserve">Gráfico </w:t>
            </w:r>
            <w:r w:rsidR="004C0156">
              <w:rPr>
                <w:b/>
              </w:rPr>
              <w:t>1</w:t>
            </w:r>
            <w:r w:rsidR="00B2367B" w:rsidRPr="0087192D">
              <w:rPr>
                <w:b/>
              </w:rPr>
              <w:t>-</w:t>
            </w:r>
            <w:r w:rsidRPr="0087192D">
              <w:rPr>
                <w:b/>
              </w:rPr>
              <w:t xml:space="preserve"> </w:t>
            </w:r>
            <w:r w:rsidR="00924FF7" w:rsidRPr="0087192D">
              <w:t>A</w:t>
            </w:r>
            <w:r w:rsidR="00B2367B" w:rsidRPr="0087192D">
              <w:t>utoavaliação</w:t>
            </w:r>
            <w:r w:rsidR="000E7A75" w:rsidRPr="0087192D">
              <w:t xml:space="preserve"> discente</w:t>
            </w:r>
            <w:r w:rsidR="00576067" w:rsidRPr="0087192D">
              <w:t xml:space="preserve">, </w:t>
            </w:r>
            <w:r w:rsidR="00B2367B" w:rsidRPr="0087192D">
              <w:rPr>
                <w:b/>
              </w:rPr>
              <w:t xml:space="preserve">Curso de </w:t>
            </w:r>
            <w:proofErr w:type="spellStart"/>
            <w:r w:rsidR="00953F5A" w:rsidRPr="00A470C1">
              <w:rPr>
                <w:b/>
                <w:lang w:val="pt-BR"/>
              </w:rPr>
              <w:t>D</w:t>
            </w:r>
            <w:r w:rsidR="00953F5A">
              <w:rPr>
                <w:b/>
                <w:lang w:val="pt-BR"/>
              </w:rPr>
              <w:t>esing</w:t>
            </w:r>
            <w:proofErr w:type="spellEnd"/>
            <w:r w:rsidR="00262ED7">
              <w:rPr>
                <w:b/>
                <w:lang w:val="pt-BR"/>
              </w:rPr>
              <w:t xml:space="preserve"> (CRC)</w:t>
            </w:r>
            <w:r w:rsidR="00B2367B" w:rsidRPr="0087192D">
              <w:t>, 201</w:t>
            </w:r>
            <w:r w:rsidR="002F22B5" w:rsidRPr="0087192D">
              <w:t>6</w:t>
            </w:r>
          </w:p>
        </w:tc>
      </w:tr>
      <w:tr w:rsidR="00590992" w:rsidRPr="0087192D" w:rsidTr="00262ED7">
        <w:trPr>
          <w:jc w:val="center"/>
        </w:trPr>
        <w:tc>
          <w:tcPr>
            <w:tcW w:w="8908" w:type="dxa"/>
            <w:tcBorders>
              <w:top w:val="nil"/>
              <w:left w:val="nil"/>
              <w:bottom w:val="nil"/>
              <w:right w:val="nil"/>
            </w:tcBorders>
          </w:tcPr>
          <w:p w:rsidR="00590992" w:rsidRPr="0087192D" w:rsidRDefault="00953F5A" w:rsidP="00262ED7">
            <w:pPr>
              <w:tabs>
                <w:tab w:val="left" w:pos="4008"/>
              </w:tabs>
              <w:spacing w:line="276" w:lineRule="auto"/>
              <w:rPr>
                <w:b/>
              </w:rPr>
            </w:pPr>
            <w:r w:rsidRPr="00953F5A">
              <w:rPr>
                <w:b/>
                <w:noProof/>
                <w:lang w:val="pt-BR"/>
              </w:rPr>
              <w:drawing>
                <wp:inline distT="0" distB="0" distL="0" distR="0">
                  <wp:extent cx="4581525" cy="2886075"/>
                  <wp:effectExtent l="19050" t="0" r="9525" b="0"/>
                  <wp:docPr id="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rsidR="00924FF7" w:rsidRDefault="00924FF7" w:rsidP="00891D4E">
      <w:pPr>
        <w:spacing w:line="276" w:lineRule="auto"/>
        <w:ind w:left="1276" w:hanging="1276"/>
        <w:jc w:val="both"/>
      </w:pPr>
    </w:p>
    <w:p w:rsidR="00E66465" w:rsidRPr="001A6995" w:rsidRDefault="00E66465" w:rsidP="00E14BAA">
      <w:pPr>
        <w:spacing w:before="120" w:line="360" w:lineRule="auto"/>
        <w:ind w:firstLine="709"/>
        <w:jc w:val="both"/>
      </w:pPr>
      <w:r w:rsidRPr="001A6995">
        <w:t xml:space="preserve">De acordo com o Gráfico </w:t>
      </w:r>
      <w:r>
        <w:t>1</w:t>
      </w:r>
      <w:r w:rsidRPr="001A6995">
        <w:t xml:space="preserve">, </w:t>
      </w:r>
      <w:r>
        <w:t>em 2016, houve a predominância do</w:t>
      </w:r>
      <w:r w:rsidRPr="001A6995">
        <w:t xml:space="preserve"> conceito ‘bom’</w:t>
      </w:r>
      <w:r>
        <w:t>.</w:t>
      </w:r>
    </w:p>
    <w:p w:rsidR="00DF3809" w:rsidRPr="0087192D" w:rsidRDefault="00DF3809">
      <w:r w:rsidRPr="0087192D">
        <w:br w:type="page"/>
      </w:r>
    </w:p>
    <w:p w:rsidR="00897077" w:rsidRPr="0087192D" w:rsidRDefault="00891D4E" w:rsidP="00E26163">
      <w:pPr>
        <w:spacing w:line="276" w:lineRule="auto"/>
        <w:ind w:firstLine="1134"/>
        <w:rPr>
          <w:b/>
        </w:rPr>
      </w:pPr>
      <w:r w:rsidRPr="0087192D">
        <w:rPr>
          <w:b/>
        </w:rPr>
        <w:lastRenderedPageBreak/>
        <w:t>3.1.2 Sobre os Docentes</w:t>
      </w:r>
    </w:p>
    <w:p w:rsidR="00A2168A" w:rsidRPr="0087192D" w:rsidRDefault="00A2168A" w:rsidP="007F66EB">
      <w:pPr>
        <w:spacing w:line="276" w:lineRule="auto"/>
      </w:pPr>
    </w:p>
    <w:p w:rsidR="00F17402" w:rsidRPr="00B52ECF" w:rsidRDefault="00F17402" w:rsidP="00A01864">
      <w:pPr>
        <w:spacing w:line="360" w:lineRule="auto"/>
        <w:ind w:firstLine="709"/>
        <w:jc w:val="both"/>
      </w:pPr>
      <w:r w:rsidRPr="00B52ECF">
        <w:t xml:space="preserve">Na Parte II, Sobre os Docentes, o aluno atribui um conceito a diferentes aspectos sobre o desempenho do professor em cada disciplina cursada no ano a que se refere a avaliação. Embora o aluno avalie individualmente cada professor, nesse relatório é apresentada a média dos resultados das avaliações relativas a todos os professores avaliados em cada ano. </w:t>
      </w:r>
    </w:p>
    <w:p w:rsidR="00EF2608" w:rsidRDefault="00E66465" w:rsidP="00A01864">
      <w:pPr>
        <w:spacing w:before="120" w:line="360" w:lineRule="auto"/>
        <w:ind w:firstLine="709"/>
        <w:jc w:val="both"/>
      </w:pPr>
      <w:r w:rsidRPr="0087192D">
        <w:t>Os resultados do ano de 2016</w:t>
      </w:r>
      <w:r>
        <w:t>, em percentual de respondentes,</w:t>
      </w:r>
      <w:r w:rsidRPr="0087192D">
        <w:t xml:space="preserve"> sobr</w:t>
      </w:r>
      <w:r w:rsidR="0007064A">
        <w:t xml:space="preserve">e a forma como os alunos </w:t>
      </w:r>
      <w:r w:rsidRPr="0087192D">
        <w:t xml:space="preserve">avaliaram </w:t>
      </w:r>
      <w:r w:rsidR="0007064A">
        <w:t xml:space="preserve">os docentes </w:t>
      </w:r>
      <w:r w:rsidRPr="0087192D">
        <w:t xml:space="preserve">estão discriminados na Tabela </w:t>
      </w:r>
      <w:r w:rsidR="004C0156">
        <w:t>4</w:t>
      </w:r>
      <w:r w:rsidRPr="001A6995">
        <w:t>,</w:t>
      </w:r>
      <w:r w:rsidRPr="0087192D">
        <w:t xml:space="preserve"> seguida do</w:t>
      </w:r>
      <w:r>
        <w:t xml:space="preserve"> </w:t>
      </w:r>
      <w:r w:rsidRPr="0087192D">
        <w:t>gráfico correspondente</w:t>
      </w:r>
      <w:r>
        <w:t>.</w:t>
      </w:r>
    </w:p>
    <w:p w:rsidR="00E66465" w:rsidRPr="0087192D" w:rsidRDefault="00E66465" w:rsidP="00E66465"/>
    <w:p w:rsidR="00142BFD" w:rsidRPr="0087192D" w:rsidRDefault="00142BFD" w:rsidP="007F66EB">
      <w:pPr>
        <w:spacing w:line="276" w:lineRule="auto"/>
        <w:ind w:left="1276" w:hanging="1276"/>
        <w:jc w:val="both"/>
      </w:pPr>
      <w:r w:rsidRPr="0087192D">
        <w:rPr>
          <w:b/>
        </w:rPr>
        <w:t xml:space="preserve">Tabela </w:t>
      </w:r>
      <w:r w:rsidR="004C0156">
        <w:rPr>
          <w:b/>
        </w:rPr>
        <w:t>4</w:t>
      </w:r>
      <w:r w:rsidRPr="004C0156">
        <w:rPr>
          <w:b/>
        </w:rPr>
        <w:t>-</w:t>
      </w:r>
      <w:r w:rsidRPr="0087192D">
        <w:rPr>
          <w:b/>
        </w:rPr>
        <w:t xml:space="preserve"> </w:t>
      </w:r>
      <w:r w:rsidR="00B95187" w:rsidRPr="0087192D">
        <w:t>Avaliação discente sobre</w:t>
      </w:r>
      <w:r w:rsidRPr="0087192D">
        <w:t xml:space="preserve"> o</w:t>
      </w:r>
      <w:r w:rsidR="00B33D73" w:rsidRPr="0087192D">
        <w:t>s</w:t>
      </w:r>
      <w:r w:rsidRPr="0087192D">
        <w:t xml:space="preserve"> docente</w:t>
      </w:r>
      <w:r w:rsidR="00B33D73" w:rsidRPr="0087192D">
        <w:t>s</w:t>
      </w:r>
      <w:r w:rsidR="006E3634" w:rsidRPr="0087192D">
        <w:t>,</w:t>
      </w:r>
      <w:r w:rsidRPr="0087192D">
        <w:t xml:space="preserve"> </w:t>
      </w:r>
      <w:r w:rsidRPr="0087192D">
        <w:rPr>
          <w:b/>
        </w:rPr>
        <w:t xml:space="preserve">Curso de </w:t>
      </w:r>
      <w:proofErr w:type="spellStart"/>
      <w:r w:rsidR="00953F5A" w:rsidRPr="00A470C1">
        <w:rPr>
          <w:b/>
          <w:lang w:val="pt-BR"/>
        </w:rPr>
        <w:t>D</w:t>
      </w:r>
      <w:r w:rsidR="00953F5A">
        <w:rPr>
          <w:b/>
          <w:lang w:val="pt-BR"/>
        </w:rPr>
        <w:t>esing</w:t>
      </w:r>
      <w:proofErr w:type="spellEnd"/>
      <w:r w:rsidR="00262ED7">
        <w:rPr>
          <w:b/>
          <w:lang w:val="pt-BR"/>
        </w:rPr>
        <w:t xml:space="preserve"> (CRC)</w:t>
      </w:r>
      <w:r w:rsidR="002F22B5" w:rsidRPr="0087192D">
        <w:t>, 2016</w:t>
      </w:r>
    </w:p>
    <w:tbl>
      <w:tblPr>
        <w:tblW w:w="9047" w:type="dxa"/>
        <w:tblInd w:w="70" w:type="dxa"/>
        <w:tblLayout w:type="fixed"/>
        <w:tblCellMar>
          <w:left w:w="70" w:type="dxa"/>
          <w:right w:w="70" w:type="dxa"/>
        </w:tblCellMar>
        <w:tblLook w:val="04A0"/>
      </w:tblPr>
      <w:tblGrid>
        <w:gridCol w:w="5705"/>
        <w:gridCol w:w="640"/>
        <w:gridCol w:w="641"/>
        <w:gridCol w:w="641"/>
        <w:gridCol w:w="641"/>
        <w:gridCol w:w="779"/>
      </w:tblGrid>
      <w:tr w:rsidR="00B91646" w:rsidRPr="0087192D" w:rsidTr="00CD490B">
        <w:trPr>
          <w:trHeight w:val="244"/>
        </w:trPr>
        <w:tc>
          <w:tcPr>
            <w:tcW w:w="5705" w:type="dxa"/>
            <w:tcBorders>
              <w:top w:val="single" w:sz="8" w:space="0" w:color="auto"/>
              <w:left w:val="nil"/>
              <w:bottom w:val="single" w:sz="8" w:space="0" w:color="auto"/>
              <w:right w:val="nil"/>
            </w:tcBorders>
            <w:shd w:val="clear" w:color="auto" w:fill="D9D9D9" w:themeFill="background1" w:themeFillShade="D9"/>
            <w:noWrap/>
            <w:vAlign w:val="bottom"/>
            <w:hideMark/>
          </w:tcPr>
          <w:p w:rsidR="00B91646" w:rsidRPr="0087192D" w:rsidRDefault="00B91646" w:rsidP="00D7331E">
            <w:pPr>
              <w:rPr>
                <w:b/>
                <w:sz w:val="20"/>
                <w:szCs w:val="20"/>
              </w:rPr>
            </w:pPr>
            <w:r w:rsidRPr="0087192D">
              <w:rPr>
                <w:b/>
                <w:sz w:val="20"/>
                <w:szCs w:val="20"/>
              </w:rPr>
              <w:t>GRUPO 1 - PARTE II- SOBRE OS DOCENTES</w:t>
            </w:r>
          </w:p>
        </w:tc>
        <w:tc>
          <w:tcPr>
            <w:tcW w:w="640" w:type="dxa"/>
            <w:tcBorders>
              <w:top w:val="single" w:sz="8" w:space="0" w:color="auto"/>
              <w:left w:val="nil"/>
              <w:bottom w:val="single" w:sz="8" w:space="0" w:color="auto"/>
              <w:right w:val="nil"/>
            </w:tcBorders>
            <w:shd w:val="clear" w:color="auto" w:fill="D9D9D9" w:themeFill="background1" w:themeFillShade="D9"/>
            <w:vAlign w:val="center"/>
          </w:tcPr>
          <w:p w:rsidR="00B91646" w:rsidRPr="0087192D" w:rsidRDefault="00B91646" w:rsidP="00B91646">
            <w:pPr>
              <w:jc w:val="center"/>
              <w:rPr>
                <w:b/>
                <w:sz w:val="20"/>
                <w:szCs w:val="20"/>
                <w:lang w:val="pt-BR"/>
              </w:rPr>
            </w:pPr>
            <w:r w:rsidRPr="0087192D">
              <w:rPr>
                <w:b/>
                <w:sz w:val="20"/>
                <w:szCs w:val="20"/>
                <w:lang w:val="pt-BR"/>
              </w:rPr>
              <w:t>O</w:t>
            </w:r>
          </w:p>
        </w:tc>
        <w:tc>
          <w:tcPr>
            <w:tcW w:w="641" w:type="dxa"/>
            <w:tcBorders>
              <w:top w:val="single" w:sz="8" w:space="0" w:color="auto"/>
              <w:left w:val="nil"/>
              <w:bottom w:val="single" w:sz="8" w:space="0" w:color="auto"/>
              <w:right w:val="nil"/>
            </w:tcBorders>
            <w:shd w:val="clear" w:color="auto" w:fill="D9D9D9" w:themeFill="background1" w:themeFillShade="D9"/>
            <w:vAlign w:val="center"/>
          </w:tcPr>
          <w:p w:rsidR="00B91646" w:rsidRPr="0087192D" w:rsidRDefault="00B91646" w:rsidP="00B91646">
            <w:pPr>
              <w:jc w:val="center"/>
              <w:rPr>
                <w:b/>
                <w:sz w:val="20"/>
                <w:szCs w:val="20"/>
                <w:lang w:val="pt-BR"/>
              </w:rPr>
            </w:pPr>
            <w:r w:rsidRPr="0087192D">
              <w:rPr>
                <w:b/>
                <w:sz w:val="20"/>
                <w:szCs w:val="20"/>
                <w:lang w:val="pt-BR"/>
              </w:rPr>
              <w:t>B</w:t>
            </w:r>
          </w:p>
        </w:tc>
        <w:tc>
          <w:tcPr>
            <w:tcW w:w="641" w:type="dxa"/>
            <w:tcBorders>
              <w:top w:val="single" w:sz="8" w:space="0" w:color="auto"/>
              <w:left w:val="nil"/>
              <w:bottom w:val="single" w:sz="8" w:space="0" w:color="auto"/>
              <w:right w:val="nil"/>
            </w:tcBorders>
            <w:shd w:val="clear" w:color="auto" w:fill="D9D9D9" w:themeFill="background1" w:themeFillShade="D9"/>
            <w:vAlign w:val="center"/>
          </w:tcPr>
          <w:p w:rsidR="00B91646" w:rsidRPr="0087192D" w:rsidRDefault="00B91646" w:rsidP="00B91646">
            <w:pPr>
              <w:jc w:val="center"/>
              <w:rPr>
                <w:b/>
                <w:sz w:val="20"/>
                <w:szCs w:val="20"/>
                <w:lang w:val="pt-BR"/>
              </w:rPr>
            </w:pPr>
            <w:r w:rsidRPr="0087192D">
              <w:rPr>
                <w:b/>
                <w:sz w:val="20"/>
                <w:szCs w:val="20"/>
                <w:lang w:val="pt-BR"/>
              </w:rPr>
              <w:t>R</w:t>
            </w:r>
          </w:p>
        </w:tc>
        <w:tc>
          <w:tcPr>
            <w:tcW w:w="641" w:type="dxa"/>
            <w:tcBorders>
              <w:top w:val="single" w:sz="8" w:space="0" w:color="auto"/>
              <w:left w:val="nil"/>
              <w:bottom w:val="single" w:sz="8" w:space="0" w:color="auto"/>
              <w:right w:val="nil"/>
            </w:tcBorders>
            <w:shd w:val="clear" w:color="auto" w:fill="D9D9D9" w:themeFill="background1" w:themeFillShade="D9"/>
            <w:vAlign w:val="center"/>
          </w:tcPr>
          <w:p w:rsidR="00B91646" w:rsidRPr="0087192D" w:rsidRDefault="00B91646" w:rsidP="00B91646">
            <w:pPr>
              <w:jc w:val="center"/>
              <w:rPr>
                <w:b/>
                <w:sz w:val="20"/>
                <w:szCs w:val="20"/>
                <w:lang w:val="pt-BR"/>
              </w:rPr>
            </w:pPr>
            <w:r w:rsidRPr="0087192D">
              <w:rPr>
                <w:b/>
                <w:sz w:val="20"/>
                <w:szCs w:val="20"/>
                <w:lang w:val="pt-BR"/>
              </w:rPr>
              <w:t>I</w:t>
            </w:r>
          </w:p>
        </w:tc>
        <w:tc>
          <w:tcPr>
            <w:tcW w:w="779" w:type="dxa"/>
            <w:tcBorders>
              <w:top w:val="single" w:sz="8" w:space="0" w:color="auto"/>
              <w:left w:val="nil"/>
              <w:bottom w:val="single" w:sz="8" w:space="0" w:color="auto"/>
              <w:right w:val="nil"/>
            </w:tcBorders>
            <w:shd w:val="clear" w:color="auto" w:fill="D9D9D9" w:themeFill="background1" w:themeFillShade="D9"/>
            <w:vAlign w:val="bottom"/>
          </w:tcPr>
          <w:p w:rsidR="00B91646" w:rsidRPr="0087192D" w:rsidRDefault="00B91646" w:rsidP="00D7331E">
            <w:pPr>
              <w:jc w:val="center"/>
              <w:rPr>
                <w:b/>
                <w:sz w:val="20"/>
                <w:szCs w:val="20"/>
              </w:rPr>
            </w:pPr>
            <w:r w:rsidRPr="0087192D">
              <w:rPr>
                <w:b/>
                <w:sz w:val="20"/>
                <w:szCs w:val="20"/>
              </w:rPr>
              <w:t>Total</w:t>
            </w:r>
          </w:p>
        </w:tc>
      </w:tr>
      <w:tr w:rsidR="00953F5A" w:rsidRPr="0087192D" w:rsidTr="00CD490B">
        <w:trPr>
          <w:trHeight w:val="244"/>
        </w:trPr>
        <w:tc>
          <w:tcPr>
            <w:tcW w:w="5705" w:type="dxa"/>
            <w:tcBorders>
              <w:top w:val="single" w:sz="8" w:space="0" w:color="auto"/>
              <w:left w:val="nil"/>
              <w:bottom w:val="nil"/>
              <w:right w:val="nil"/>
            </w:tcBorders>
            <w:shd w:val="clear" w:color="auto" w:fill="auto"/>
            <w:noWrap/>
            <w:vAlign w:val="bottom"/>
            <w:hideMark/>
          </w:tcPr>
          <w:p w:rsidR="00953F5A" w:rsidRPr="0087192D" w:rsidRDefault="00953F5A" w:rsidP="00D7331E">
            <w:pPr>
              <w:rPr>
                <w:sz w:val="20"/>
                <w:szCs w:val="20"/>
                <w:lang w:val="pt-BR"/>
              </w:rPr>
            </w:pPr>
            <w:r w:rsidRPr="0087192D">
              <w:rPr>
                <w:sz w:val="20"/>
                <w:szCs w:val="20"/>
                <w:lang w:val="pt-BR"/>
              </w:rPr>
              <w:t>Capacidade de comunicação oral</w:t>
            </w:r>
          </w:p>
        </w:tc>
        <w:tc>
          <w:tcPr>
            <w:tcW w:w="640" w:type="dxa"/>
            <w:tcBorders>
              <w:top w:val="single" w:sz="8" w:space="0" w:color="auto"/>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34,4</w:t>
            </w:r>
          </w:p>
        </w:tc>
        <w:tc>
          <w:tcPr>
            <w:tcW w:w="641" w:type="dxa"/>
            <w:tcBorders>
              <w:top w:val="single" w:sz="8" w:space="0" w:color="auto"/>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40,6</w:t>
            </w:r>
          </w:p>
        </w:tc>
        <w:tc>
          <w:tcPr>
            <w:tcW w:w="641" w:type="dxa"/>
            <w:tcBorders>
              <w:top w:val="single" w:sz="8" w:space="0" w:color="auto"/>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14,6</w:t>
            </w:r>
          </w:p>
        </w:tc>
        <w:tc>
          <w:tcPr>
            <w:tcW w:w="641" w:type="dxa"/>
            <w:tcBorders>
              <w:top w:val="single" w:sz="8" w:space="0" w:color="auto"/>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10,4</w:t>
            </w:r>
          </w:p>
        </w:tc>
        <w:tc>
          <w:tcPr>
            <w:tcW w:w="779" w:type="dxa"/>
            <w:tcBorders>
              <w:top w:val="single" w:sz="8" w:space="0" w:color="auto"/>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100,0</w:t>
            </w:r>
          </w:p>
        </w:tc>
      </w:tr>
      <w:tr w:rsidR="00953F5A" w:rsidRPr="0087192D" w:rsidTr="00CD490B">
        <w:trPr>
          <w:trHeight w:val="244"/>
        </w:trPr>
        <w:tc>
          <w:tcPr>
            <w:tcW w:w="5705" w:type="dxa"/>
            <w:tcBorders>
              <w:top w:val="nil"/>
              <w:left w:val="nil"/>
              <w:bottom w:val="nil"/>
              <w:right w:val="nil"/>
            </w:tcBorders>
            <w:shd w:val="clear" w:color="auto" w:fill="auto"/>
            <w:noWrap/>
            <w:vAlign w:val="bottom"/>
            <w:hideMark/>
          </w:tcPr>
          <w:p w:rsidR="00953F5A" w:rsidRPr="0087192D" w:rsidRDefault="00953F5A" w:rsidP="00D7331E">
            <w:pPr>
              <w:rPr>
                <w:sz w:val="20"/>
                <w:szCs w:val="20"/>
                <w:lang w:val="pt-BR"/>
              </w:rPr>
            </w:pPr>
            <w:r w:rsidRPr="0087192D">
              <w:rPr>
                <w:sz w:val="20"/>
                <w:szCs w:val="20"/>
                <w:lang w:val="pt-BR"/>
              </w:rPr>
              <w:t>Domínio e clareza do conteúdo</w:t>
            </w:r>
          </w:p>
        </w:tc>
        <w:tc>
          <w:tcPr>
            <w:tcW w:w="640"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55,2</w:t>
            </w:r>
          </w:p>
        </w:tc>
        <w:tc>
          <w:tcPr>
            <w:tcW w:w="641"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20,8</w:t>
            </w:r>
          </w:p>
        </w:tc>
        <w:tc>
          <w:tcPr>
            <w:tcW w:w="641"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12,5</w:t>
            </w:r>
          </w:p>
        </w:tc>
        <w:tc>
          <w:tcPr>
            <w:tcW w:w="641"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11,5</w:t>
            </w:r>
          </w:p>
        </w:tc>
        <w:tc>
          <w:tcPr>
            <w:tcW w:w="779"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100,0</w:t>
            </w:r>
          </w:p>
        </w:tc>
      </w:tr>
      <w:tr w:rsidR="00953F5A" w:rsidRPr="0087192D" w:rsidTr="00CD490B">
        <w:trPr>
          <w:trHeight w:val="244"/>
        </w:trPr>
        <w:tc>
          <w:tcPr>
            <w:tcW w:w="5705" w:type="dxa"/>
            <w:tcBorders>
              <w:top w:val="nil"/>
              <w:left w:val="nil"/>
              <w:bottom w:val="nil"/>
              <w:right w:val="nil"/>
            </w:tcBorders>
            <w:shd w:val="clear" w:color="auto" w:fill="auto"/>
            <w:noWrap/>
            <w:vAlign w:val="bottom"/>
            <w:hideMark/>
          </w:tcPr>
          <w:p w:rsidR="00953F5A" w:rsidRPr="0087192D" w:rsidRDefault="00953F5A" w:rsidP="00D7331E">
            <w:pPr>
              <w:rPr>
                <w:sz w:val="20"/>
                <w:szCs w:val="20"/>
                <w:lang w:val="pt-BR"/>
              </w:rPr>
            </w:pPr>
            <w:r w:rsidRPr="0087192D">
              <w:rPr>
                <w:sz w:val="20"/>
                <w:szCs w:val="20"/>
                <w:lang w:val="pt-BR"/>
              </w:rPr>
              <w:t>Como foi ministrada a disciplina</w:t>
            </w:r>
          </w:p>
        </w:tc>
        <w:tc>
          <w:tcPr>
            <w:tcW w:w="640"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44,1</w:t>
            </w:r>
          </w:p>
        </w:tc>
        <w:tc>
          <w:tcPr>
            <w:tcW w:w="641"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31,2</w:t>
            </w:r>
          </w:p>
        </w:tc>
        <w:tc>
          <w:tcPr>
            <w:tcW w:w="641"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14,0</w:t>
            </w:r>
          </w:p>
        </w:tc>
        <w:tc>
          <w:tcPr>
            <w:tcW w:w="641"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10,8</w:t>
            </w:r>
          </w:p>
        </w:tc>
        <w:tc>
          <w:tcPr>
            <w:tcW w:w="779"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100,0</w:t>
            </w:r>
          </w:p>
        </w:tc>
      </w:tr>
      <w:tr w:rsidR="00953F5A" w:rsidRPr="0087192D" w:rsidTr="00CD490B">
        <w:trPr>
          <w:trHeight w:val="244"/>
        </w:trPr>
        <w:tc>
          <w:tcPr>
            <w:tcW w:w="5705" w:type="dxa"/>
            <w:tcBorders>
              <w:top w:val="nil"/>
              <w:left w:val="nil"/>
              <w:bottom w:val="nil"/>
              <w:right w:val="nil"/>
            </w:tcBorders>
            <w:shd w:val="clear" w:color="auto" w:fill="auto"/>
            <w:noWrap/>
            <w:vAlign w:val="bottom"/>
            <w:hideMark/>
          </w:tcPr>
          <w:p w:rsidR="00953F5A" w:rsidRPr="0087192D" w:rsidRDefault="00953F5A" w:rsidP="00D7331E">
            <w:pPr>
              <w:rPr>
                <w:sz w:val="20"/>
                <w:szCs w:val="20"/>
                <w:lang w:val="pt-BR"/>
              </w:rPr>
            </w:pPr>
            <w:r w:rsidRPr="0087192D">
              <w:rPr>
                <w:sz w:val="20"/>
                <w:szCs w:val="20"/>
                <w:lang w:val="pt-BR"/>
              </w:rPr>
              <w:t>A preparação das aulas pode ser considerada</w:t>
            </w:r>
          </w:p>
        </w:tc>
        <w:tc>
          <w:tcPr>
            <w:tcW w:w="640"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37,5</w:t>
            </w:r>
          </w:p>
        </w:tc>
        <w:tc>
          <w:tcPr>
            <w:tcW w:w="641"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36,5</w:t>
            </w:r>
          </w:p>
        </w:tc>
        <w:tc>
          <w:tcPr>
            <w:tcW w:w="641"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20,8</w:t>
            </w:r>
          </w:p>
        </w:tc>
        <w:tc>
          <w:tcPr>
            <w:tcW w:w="641"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5,2</w:t>
            </w:r>
          </w:p>
        </w:tc>
        <w:tc>
          <w:tcPr>
            <w:tcW w:w="779"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100,0</w:t>
            </w:r>
          </w:p>
        </w:tc>
      </w:tr>
      <w:tr w:rsidR="00953F5A" w:rsidRPr="0087192D" w:rsidTr="00CD490B">
        <w:trPr>
          <w:trHeight w:val="244"/>
        </w:trPr>
        <w:tc>
          <w:tcPr>
            <w:tcW w:w="5705" w:type="dxa"/>
            <w:tcBorders>
              <w:top w:val="nil"/>
              <w:left w:val="nil"/>
              <w:bottom w:val="nil"/>
              <w:right w:val="nil"/>
            </w:tcBorders>
            <w:shd w:val="clear" w:color="auto" w:fill="auto"/>
            <w:noWrap/>
            <w:vAlign w:val="bottom"/>
            <w:hideMark/>
          </w:tcPr>
          <w:p w:rsidR="00953F5A" w:rsidRPr="0087192D" w:rsidRDefault="00953F5A" w:rsidP="00D7331E">
            <w:pPr>
              <w:rPr>
                <w:sz w:val="20"/>
                <w:szCs w:val="20"/>
                <w:lang w:val="pt-BR"/>
              </w:rPr>
            </w:pPr>
            <w:r w:rsidRPr="0087192D">
              <w:rPr>
                <w:sz w:val="20"/>
                <w:szCs w:val="20"/>
                <w:lang w:val="pt-BR"/>
              </w:rPr>
              <w:t>Relacionamento com os alunos</w:t>
            </w:r>
          </w:p>
        </w:tc>
        <w:tc>
          <w:tcPr>
            <w:tcW w:w="640"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70,5</w:t>
            </w:r>
          </w:p>
        </w:tc>
        <w:tc>
          <w:tcPr>
            <w:tcW w:w="641"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16,8</w:t>
            </w:r>
          </w:p>
        </w:tc>
        <w:tc>
          <w:tcPr>
            <w:tcW w:w="641"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4,2</w:t>
            </w:r>
          </w:p>
        </w:tc>
        <w:tc>
          <w:tcPr>
            <w:tcW w:w="641"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8,4</w:t>
            </w:r>
          </w:p>
        </w:tc>
        <w:tc>
          <w:tcPr>
            <w:tcW w:w="779"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100,0</w:t>
            </w:r>
          </w:p>
        </w:tc>
      </w:tr>
      <w:tr w:rsidR="00953F5A" w:rsidRPr="0087192D" w:rsidTr="00CD490B">
        <w:trPr>
          <w:trHeight w:val="244"/>
        </w:trPr>
        <w:tc>
          <w:tcPr>
            <w:tcW w:w="5705" w:type="dxa"/>
            <w:tcBorders>
              <w:top w:val="nil"/>
              <w:left w:val="nil"/>
              <w:bottom w:val="nil"/>
              <w:right w:val="nil"/>
            </w:tcBorders>
            <w:shd w:val="clear" w:color="auto" w:fill="auto"/>
            <w:noWrap/>
            <w:vAlign w:val="bottom"/>
            <w:hideMark/>
          </w:tcPr>
          <w:p w:rsidR="00953F5A" w:rsidRPr="0087192D" w:rsidRDefault="00953F5A" w:rsidP="00D7331E">
            <w:pPr>
              <w:rPr>
                <w:sz w:val="20"/>
                <w:szCs w:val="20"/>
                <w:lang w:val="pt-BR"/>
              </w:rPr>
            </w:pPr>
            <w:r w:rsidRPr="0087192D">
              <w:rPr>
                <w:sz w:val="20"/>
                <w:szCs w:val="20"/>
                <w:lang w:val="pt-BR"/>
              </w:rPr>
              <w:t>Atendimento às dúvidas apresentadas</w:t>
            </w:r>
          </w:p>
        </w:tc>
        <w:tc>
          <w:tcPr>
            <w:tcW w:w="640"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53,7</w:t>
            </w:r>
          </w:p>
        </w:tc>
        <w:tc>
          <w:tcPr>
            <w:tcW w:w="641"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31,6</w:t>
            </w:r>
          </w:p>
        </w:tc>
        <w:tc>
          <w:tcPr>
            <w:tcW w:w="641"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7,4</w:t>
            </w:r>
          </w:p>
        </w:tc>
        <w:tc>
          <w:tcPr>
            <w:tcW w:w="641"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7,4</w:t>
            </w:r>
          </w:p>
        </w:tc>
        <w:tc>
          <w:tcPr>
            <w:tcW w:w="779"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100,0</w:t>
            </w:r>
          </w:p>
        </w:tc>
      </w:tr>
      <w:tr w:rsidR="00953F5A" w:rsidRPr="0087192D" w:rsidTr="00CD490B">
        <w:trPr>
          <w:trHeight w:val="244"/>
        </w:trPr>
        <w:tc>
          <w:tcPr>
            <w:tcW w:w="5705" w:type="dxa"/>
            <w:tcBorders>
              <w:top w:val="nil"/>
              <w:left w:val="nil"/>
              <w:bottom w:val="nil"/>
              <w:right w:val="nil"/>
            </w:tcBorders>
            <w:shd w:val="clear" w:color="auto" w:fill="auto"/>
            <w:noWrap/>
            <w:vAlign w:val="bottom"/>
            <w:hideMark/>
          </w:tcPr>
          <w:p w:rsidR="00953F5A" w:rsidRPr="0087192D" w:rsidRDefault="00953F5A" w:rsidP="00D7331E">
            <w:pPr>
              <w:rPr>
                <w:sz w:val="20"/>
                <w:szCs w:val="20"/>
                <w:lang w:val="pt-BR"/>
              </w:rPr>
            </w:pPr>
            <w:r w:rsidRPr="0087192D">
              <w:rPr>
                <w:sz w:val="20"/>
                <w:szCs w:val="20"/>
                <w:lang w:val="pt-BR"/>
              </w:rPr>
              <w:t>Aproveitamento do tempo em aula</w:t>
            </w:r>
          </w:p>
        </w:tc>
        <w:tc>
          <w:tcPr>
            <w:tcW w:w="640"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55,2</w:t>
            </w:r>
          </w:p>
        </w:tc>
        <w:tc>
          <w:tcPr>
            <w:tcW w:w="641"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29,2</w:t>
            </w:r>
          </w:p>
        </w:tc>
        <w:tc>
          <w:tcPr>
            <w:tcW w:w="641"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11,5</w:t>
            </w:r>
          </w:p>
        </w:tc>
        <w:tc>
          <w:tcPr>
            <w:tcW w:w="641"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4,2</w:t>
            </w:r>
          </w:p>
        </w:tc>
        <w:tc>
          <w:tcPr>
            <w:tcW w:w="779"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100,0</w:t>
            </w:r>
          </w:p>
        </w:tc>
      </w:tr>
      <w:tr w:rsidR="00953F5A" w:rsidRPr="0087192D" w:rsidTr="00CD490B">
        <w:trPr>
          <w:trHeight w:val="244"/>
        </w:trPr>
        <w:tc>
          <w:tcPr>
            <w:tcW w:w="5705" w:type="dxa"/>
            <w:tcBorders>
              <w:top w:val="nil"/>
              <w:left w:val="nil"/>
              <w:bottom w:val="nil"/>
              <w:right w:val="nil"/>
            </w:tcBorders>
            <w:shd w:val="clear" w:color="auto" w:fill="auto"/>
            <w:noWrap/>
            <w:vAlign w:val="bottom"/>
            <w:hideMark/>
          </w:tcPr>
          <w:p w:rsidR="00953F5A" w:rsidRPr="0087192D" w:rsidRDefault="00953F5A" w:rsidP="00D7331E">
            <w:pPr>
              <w:rPr>
                <w:sz w:val="20"/>
                <w:szCs w:val="20"/>
                <w:lang w:val="pt-BR"/>
              </w:rPr>
            </w:pPr>
            <w:r w:rsidRPr="0087192D">
              <w:rPr>
                <w:sz w:val="20"/>
                <w:szCs w:val="20"/>
                <w:lang w:val="pt-BR"/>
              </w:rPr>
              <w:t>Recursos didáticos utilizados em aula</w:t>
            </w:r>
          </w:p>
        </w:tc>
        <w:tc>
          <w:tcPr>
            <w:tcW w:w="640"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37,2</w:t>
            </w:r>
          </w:p>
        </w:tc>
        <w:tc>
          <w:tcPr>
            <w:tcW w:w="641"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43,6</w:t>
            </w:r>
          </w:p>
        </w:tc>
        <w:tc>
          <w:tcPr>
            <w:tcW w:w="641"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12,8</w:t>
            </w:r>
          </w:p>
        </w:tc>
        <w:tc>
          <w:tcPr>
            <w:tcW w:w="641"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6,4</w:t>
            </w:r>
          </w:p>
        </w:tc>
        <w:tc>
          <w:tcPr>
            <w:tcW w:w="779"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100,0</w:t>
            </w:r>
          </w:p>
        </w:tc>
      </w:tr>
      <w:tr w:rsidR="00953F5A" w:rsidRPr="0087192D" w:rsidTr="00CD490B">
        <w:trPr>
          <w:trHeight w:val="244"/>
        </w:trPr>
        <w:tc>
          <w:tcPr>
            <w:tcW w:w="5705" w:type="dxa"/>
            <w:tcBorders>
              <w:top w:val="nil"/>
              <w:left w:val="nil"/>
              <w:bottom w:val="nil"/>
              <w:right w:val="nil"/>
            </w:tcBorders>
            <w:shd w:val="clear" w:color="auto" w:fill="auto"/>
            <w:noWrap/>
            <w:vAlign w:val="bottom"/>
            <w:hideMark/>
          </w:tcPr>
          <w:p w:rsidR="00953F5A" w:rsidRPr="0087192D" w:rsidRDefault="00953F5A" w:rsidP="00D7331E">
            <w:pPr>
              <w:rPr>
                <w:sz w:val="20"/>
                <w:szCs w:val="20"/>
                <w:lang w:val="pt-BR"/>
              </w:rPr>
            </w:pPr>
            <w:r w:rsidRPr="0087192D">
              <w:rPr>
                <w:sz w:val="20"/>
                <w:szCs w:val="20"/>
                <w:lang w:val="pt-BR"/>
              </w:rPr>
              <w:t xml:space="preserve">Estímulo ao uso da biblioteca e internet, como meios de ampliar a </w:t>
            </w:r>
            <w:proofErr w:type="gramStart"/>
            <w:r w:rsidRPr="0087192D">
              <w:rPr>
                <w:sz w:val="20"/>
                <w:szCs w:val="20"/>
                <w:lang w:val="pt-BR"/>
              </w:rPr>
              <w:t>aprendizagem</w:t>
            </w:r>
            <w:proofErr w:type="gramEnd"/>
          </w:p>
        </w:tc>
        <w:tc>
          <w:tcPr>
            <w:tcW w:w="640"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43,0</w:t>
            </w:r>
          </w:p>
        </w:tc>
        <w:tc>
          <w:tcPr>
            <w:tcW w:w="641"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32,3</w:t>
            </w:r>
          </w:p>
        </w:tc>
        <w:tc>
          <w:tcPr>
            <w:tcW w:w="641"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14,0</w:t>
            </w:r>
          </w:p>
        </w:tc>
        <w:tc>
          <w:tcPr>
            <w:tcW w:w="641"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10,8</w:t>
            </w:r>
          </w:p>
        </w:tc>
        <w:tc>
          <w:tcPr>
            <w:tcW w:w="779"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100,0</w:t>
            </w:r>
          </w:p>
        </w:tc>
      </w:tr>
      <w:tr w:rsidR="00953F5A" w:rsidRPr="0087192D" w:rsidTr="00CD490B">
        <w:trPr>
          <w:trHeight w:val="244"/>
        </w:trPr>
        <w:tc>
          <w:tcPr>
            <w:tcW w:w="5705" w:type="dxa"/>
            <w:tcBorders>
              <w:top w:val="nil"/>
              <w:left w:val="nil"/>
              <w:bottom w:val="nil"/>
              <w:right w:val="nil"/>
            </w:tcBorders>
            <w:shd w:val="clear" w:color="auto" w:fill="auto"/>
            <w:noWrap/>
            <w:vAlign w:val="bottom"/>
            <w:hideMark/>
          </w:tcPr>
          <w:p w:rsidR="00953F5A" w:rsidRPr="0087192D" w:rsidRDefault="00953F5A" w:rsidP="00D7331E">
            <w:pPr>
              <w:rPr>
                <w:sz w:val="20"/>
                <w:szCs w:val="20"/>
                <w:lang w:val="pt-BR"/>
              </w:rPr>
            </w:pPr>
            <w:r w:rsidRPr="0087192D">
              <w:rPr>
                <w:sz w:val="20"/>
                <w:szCs w:val="20"/>
                <w:lang w:val="pt-BR"/>
              </w:rPr>
              <w:t>Pontualidade para com as aulas</w:t>
            </w:r>
          </w:p>
        </w:tc>
        <w:tc>
          <w:tcPr>
            <w:tcW w:w="640"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38,5</w:t>
            </w:r>
          </w:p>
        </w:tc>
        <w:tc>
          <w:tcPr>
            <w:tcW w:w="641"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52,1</w:t>
            </w:r>
          </w:p>
        </w:tc>
        <w:tc>
          <w:tcPr>
            <w:tcW w:w="641"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7,3</w:t>
            </w:r>
          </w:p>
        </w:tc>
        <w:tc>
          <w:tcPr>
            <w:tcW w:w="641"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2,1</w:t>
            </w:r>
          </w:p>
        </w:tc>
        <w:tc>
          <w:tcPr>
            <w:tcW w:w="779"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100,0</w:t>
            </w:r>
          </w:p>
        </w:tc>
      </w:tr>
      <w:tr w:rsidR="00953F5A" w:rsidRPr="0087192D" w:rsidTr="00CD490B">
        <w:trPr>
          <w:trHeight w:val="244"/>
        </w:trPr>
        <w:tc>
          <w:tcPr>
            <w:tcW w:w="5705" w:type="dxa"/>
            <w:tcBorders>
              <w:top w:val="nil"/>
              <w:left w:val="nil"/>
              <w:bottom w:val="nil"/>
              <w:right w:val="nil"/>
            </w:tcBorders>
            <w:shd w:val="clear" w:color="auto" w:fill="auto"/>
            <w:noWrap/>
            <w:vAlign w:val="bottom"/>
            <w:hideMark/>
          </w:tcPr>
          <w:p w:rsidR="00953F5A" w:rsidRPr="0087192D" w:rsidRDefault="00953F5A" w:rsidP="00D7331E">
            <w:pPr>
              <w:rPr>
                <w:sz w:val="20"/>
                <w:szCs w:val="20"/>
                <w:lang w:val="pt-BR"/>
              </w:rPr>
            </w:pPr>
            <w:r w:rsidRPr="0087192D">
              <w:rPr>
                <w:sz w:val="20"/>
                <w:szCs w:val="20"/>
                <w:lang w:val="pt-BR"/>
              </w:rPr>
              <w:t>Frequência para com as aulas</w:t>
            </w:r>
          </w:p>
        </w:tc>
        <w:tc>
          <w:tcPr>
            <w:tcW w:w="640"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90,6</w:t>
            </w:r>
          </w:p>
        </w:tc>
        <w:tc>
          <w:tcPr>
            <w:tcW w:w="641"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7,3</w:t>
            </w:r>
          </w:p>
        </w:tc>
        <w:tc>
          <w:tcPr>
            <w:tcW w:w="641"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1,0</w:t>
            </w:r>
          </w:p>
        </w:tc>
        <w:tc>
          <w:tcPr>
            <w:tcW w:w="641"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1,0</w:t>
            </w:r>
          </w:p>
        </w:tc>
        <w:tc>
          <w:tcPr>
            <w:tcW w:w="779"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100,0</w:t>
            </w:r>
          </w:p>
        </w:tc>
      </w:tr>
      <w:tr w:rsidR="00953F5A" w:rsidRPr="0087192D" w:rsidTr="00CD490B">
        <w:trPr>
          <w:trHeight w:val="244"/>
        </w:trPr>
        <w:tc>
          <w:tcPr>
            <w:tcW w:w="5705" w:type="dxa"/>
            <w:tcBorders>
              <w:top w:val="nil"/>
              <w:left w:val="nil"/>
              <w:bottom w:val="nil"/>
              <w:right w:val="nil"/>
            </w:tcBorders>
            <w:shd w:val="clear" w:color="auto" w:fill="auto"/>
            <w:noWrap/>
            <w:vAlign w:val="bottom"/>
            <w:hideMark/>
          </w:tcPr>
          <w:p w:rsidR="00953F5A" w:rsidRPr="0087192D" w:rsidRDefault="00953F5A" w:rsidP="00D7331E">
            <w:pPr>
              <w:rPr>
                <w:sz w:val="20"/>
                <w:szCs w:val="20"/>
                <w:lang w:val="pt-BR"/>
              </w:rPr>
            </w:pPr>
            <w:r w:rsidRPr="0087192D">
              <w:rPr>
                <w:sz w:val="20"/>
                <w:szCs w:val="20"/>
                <w:lang w:val="pt-BR"/>
              </w:rPr>
              <w:t>Disponibilidade para atendimento aos alunos</w:t>
            </w:r>
          </w:p>
        </w:tc>
        <w:tc>
          <w:tcPr>
            <w:tcW w:w="640"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48,4</w:t>
            </w:r>
          </w:p>
        </w:tc>
        <w:tc>
          <w:tcPr>
            <w:tcW w:w="641"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34,7</w:t>
            </w:r>
          </w:p>
        </w:tc>
        <w:tc>
          <w:tcPr>
            <w:tcW w:w="641"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10,5</w:t>
            </w:r>
          </w:p>
        </w:tc>
        <w:tc>
          <w:tcPr>
            <w:tcW w:w="641"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6,3</w:t>
            </w:r>
          </w:p>
        </w:tc>
        <w:tc>
          <w:tcPr>
            <w:tcW w:w="779"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100,0</w:t>
            </w:r>
          </w:p>
        </w:tc>
      </w:tr>
      <w:tr w:rsidR="00953F5A" w:rsidRPr="0087192D" w:rsidTr="00CD490B">
        <w:trPr>
          <w:trHeight w:val="244"/>
        </w:trPr>
        <w:tc>
          <w:tcPr>
            <w:tcW w:w="5705" w:type="dxa"/>
            <w:tcBorders>
              <w:top w:val="nil"/>
              <w:left w:val="nil"/>
              <w:bottom w:val="nil"/>
              <w:right w:val="nil"/>
            </w:tcBorders>
            <w:shd w:val="clear" w:color="auto" w:fill="auto"/>
            <w:noWrap/>
            <w:vAlign w:val="bottom"/>
            <w:hideMark/>
          </w:tcPr>
          <w:p w:rsidR="00953F5A" w:rsidRPr="0087192D" w:rsidRDefault="00953F5A" w:rsidP="00D7331E">
            <w:pPr>
              <w:rPr>
                <w:sz w:val="20"/>
                <w:szCs w:val="20"/>
                <w:lang w:val="pt-BR"/>
              </w:rPr>
            </w:pPr>
            <w:r w:rsidRPr="0087192D">
              <w:rPr>
                <w:sz w:val="20"/>
                <w:szCs w:val="20"/>
                <w:lang w:val="pt-BR"/>
              </w:rPr>
              <w:t>Capacidade de motivar as turmas</w:t>
            </w:r>
          </w:p>
        </w:tc>
        <w:tc>
          <w:tcPr>
            <w:tcW w:w="640"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53,8</w:t>
            </w:r>
          </w:p>
        </w:tc>
        <w:tc>
          <w:tcPr>
            <w:tcW w:w="641"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26,4</w:t>
            </w:r>
          </w:p>
        </w:tc>
        <w:tc>
          <w:tcPr>
            <w:tcW w:w="641"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13,2</w:t>
            </w:r>
          </w:p>
        </w:tc>
        <w:tc>
          <w:tcPr>
            <w:tcW w:w="641"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6,6</w:t>
            </w:r>
          </w:p>
        </w:tc>
        <w:tc>
          <w:tcPr>
            <w:tcW w:w="779"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100,0</w:t>
            </w:r>
          </w:p>
        </w:tc>
      </w:tr>
      <w:tr w:rsidR="00953F5A" w:rsidRPr="0087192D" w:rsidTr="00CD490B">
        <w:trPr>
          <w:trHeight w:val="244"/>
        </w:trPr>
        <w:tc>
          <w:tcPr>
            <w:tcW w:w="5705" w:type="dxa"/>
            <w:tcBorders>
              <w:top w:val="nil"/>
              <w:left w:val="nil"/>
              <w:right w:val="nil"/>
            </w:tcBorders>
            <w:shd w:val="clear" w:color="auto" w:fill="auto"/>
            <w:noWrap/>
            <w:vAlign w:val="bottom"/>
            <w:hideMark/>
          </w:tcPr>
          <w:p w:rsidR="00953F5A" w:rsidRPr="0087192D" w:rsidRDefault="00953F5A" w:rsidP="00D7331E">
            <w:pPr>
              <w:rPr>
                <w:sz w:val="20"/>
                <w:szCs w:val="20"/>
                <w:lang w:val="pt-BR"/>
              </w:rPr>
            </w:pPr>
            <w:r w:rsidRPr="0087192D">
              <w:rPr>
                <w:sz w:val="20"/>
                <w:szCs w:val="20"/>
                <w:lang w:val="pt-BR"/>
              </w:rPr>
              <w:t>Cumprimento dos prazos para entrega de notas</w:t>
            </w:r>
          </w:p>
        </w:tc>
        <w:tc>
          <w:tcPr>
            <w:tcW w:w="640" w:type="dxa"/>
            <w:tcBorders>
              <w:top w:val="nil"/>
              <w:left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54,3</w:t>
            </w:r>
          </w:p>
        </w:tc>
        <w:tc>
          <w:tcPr>
            <w:tcW w:w="641" w:type="dxa"/>
            <w:tcBorders>
              <w:top w:val="nil"/>
              <w:left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34,0</w:t>
            </w:r>
          </w:p>
        </w:tc>
        <w:tc>
          <w:tcPr>
            <w:tcW w:w="641" w:type="dxa"/>
            <w:tcBorders>
              <w:top w:val="nil"/>
              <w:left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10,6</w:t>
            </w:r>
          </w:p>
        </w:tc>
        <w:tc>
          <w:tcPr>
            <w:tcW w:w="641" w:type="dxa"/>
            <w:tcBorders>
              <w:top w:val="nil"/>
              <w:left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1,1</w:t>
            </w:r>
          </w:p>
        </w:tc>
        <w:tc>
          <w:tcPr>
            <w:tcW w:w="779" w:type="dxa"/>
            <w:tcBorders>
              <w:top w:val="nil"/>
              <w:left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100,0</w:t>
            </w:r>
          </w:p>
        </w:tc>
      </w:tr>
      <w:tr w:rsidR="00953F5A" w:rsidRPr="0087192D" w:rsidTr="00CD490B">
        <w:trPr>
          <w:trHeight w:val="244"/>
        </w:trPr>
        <w:tc>
          <w:tcPr>
            <w:tcW w:w="5705" w:type="dxa"/>
            <w:tcBorders>
              <w:top w:val="nil"/>
              <w:left w:val="nil"/>
              <w:bottom w:val="single" w:sz="8" w:space="0" w:color="auto"/>
              <w:right w:val="nil"/>
            </w:tcBorders>
            <w:shd w:val="clear" w:color="auto" w:fill="auto"/>
            <w:noWrap/>
            <w:vAlign w:val="bottom"/>
            <w:hideMark/>
          </w:tcPr>
          <w:p w:rsidR="00953F5A" w:rsidRPr="0087192D" w:rsidRDefault="00953F5A" w:rsidP="00D7331E">
            <w:pPr>
              <w:rPr>
                <w:sz w:val="20"/>
                <w:szCs w:val="20"/>
                <w:lang w:val="pt-BR"/>
              </w:rPr>
            </w:pPr>
            <w:r w:rsidRPr="0087192D">
              <w:rPr>
                <w:sz w:val="20"/>
                <w:szCs w:val="20"/>
                <w:lang w:val="pt-BR"/>
              </w:rPr>
              <w:t>Avaliação dos docentes como um todo</w:t>
            </w:r>
          </w:p>
        </w:tc>
        <w:tc>
          <w:tcPr>
            <w:tcW w:w="640" w:type="dxa"/>
            <w:tcBorders>
              <w:top w:val="nil"/>
              <w:left w:val="nil"/>
              <w:bottom w:val="single" w:sz="8" w:space="0" w:color="auto"/>
              <w:right w:val="nil"/>
            </w:tcBorders>
            <w:vAlign w:val="bottom"/>
          </w:tcPr>
          <w:p w:rsidR="00953F5A" w:rsidRPr="00953F5A" w:rsidRDefault="00953F5A" w:rsidP="00953F5A">
            <w:pPr>
              <w:jc w:val="center"/>
              <w:rPr>
                <w:color w:val="000000"/>
                <w:sz w:val="20"/>
                <w:szCs w:val="20"/>
              </w:rPr>
            </w:pPr>
            <w:r w:rsidRPr="00953F5A">
              <w:rPr>
                <w:color w:val="000000"/>
                <w:sz w:val="20"/>
                <w:szCs w:val="20"/>
              </w:rPr>
              <w:t>63,0</w:t>
            </w:r>
          </w:p>
        </w:tc>
        <w:tc>
          <w:tcPr>
            <w:tcW w:w="641" w:type="dxa"/>
            <w:tcBorders>
              <w:top w:val="nil"/>
              <w:left w:val="nil"/>
              <w:bottom w:val="single" w:sz="8" w:space="0" w:color="auto"/>
              <w:right w:val="nil"/>
            </w:tcBorders>
            <w:vAlign w:val="bottom"/>
          </w:tcPr>
          <w:p w:rsidR="00953F5A" w:rsidRPr="00953F5A" w:rsidRDefault="00953F5A" w:rsidP="00953F5A">
            <w:pPr>
              <w:jc w:val="center"/>
              <w:rPr>
                <w:color w:val="000000"/>
                <w:sz w:val="20"/>
                <w:szCs w:val="20"/>
              </w:rPr>
            </w:pPr>
            <w:r w:rsidRPr="00953F5A">
              <w:rPr>
                <w:color w:val="000000"/>
                <w:sz w:val="20"/>
                <w:szCs w:val="20"/>
              </w:rPr>
              <w:t>12,0</w:t>
            </w:r>
          </w:p>
        </w:tc>
        <w:tc>
          <w:tcPr>
            <w:tcW w:w="641" w:type="dxa"/>
            <w:tcBorders>
              <w:top w:val="nil"/>
              <w:left w:val="nil"/>
              <w:bottom w:val="single" w:sz="8" w:space="0" w:color="auto"/>
              <w:right w:val="nil"/>
            </w:tcBorders>
            <w:vAlign w:val="bottom"/>
          </w:tcPr>
          <w:p w:rsidR="00953F5A" w:rsidRPr="00953F5A" w:rsidRDefault="00953F5A" w:rsidP="00953F5A">
            <w:pPr>
              <w:jc w:val="center"/>
              <w:rPr>
                <w:color w:val="000000"/>
                <w:sz w:val="20"/>
                <w:szCs w:val="20"/>
              </w:rPr>
            </w:pPr>
            <w:r w:rsidRPr="00953F5A">
              <w:rPr>
                <w:color w:val="000000"/>
                <w:sz w:val="20"/>
                <w:szCs w:val="20"/>
              </w:rPr>
              <w:t>17,4</w:t>
            </w:r>
          </w:p>
        </w:tc>
        <w:tc>
          <w:tcPr>
            <w:tcW w:w="641" w:type="dxa"/>
            <w:tcBorders>
              <w:top w:val="nil"/>
              <w:left w:val="nil"/>
              <w:bottom w:val="single" w:sz="8" w:space="0" w:color="auto"/>
              <w:right w:val="nil"/>
            </w:tcBorders>
            <w:vAlign w:val="bottom"/>
          </w:tcPr>
          <w:p w:rsidR="00953F5A" w:rsidRPr="00953F5A" w:rsidRDefault="00953F5A" w:rsidP="00953F5A">
            <w:pPr>
              <w:jc w:val="center"/>
              <w:rPr>
                <w:color w:val="000000"/>
                <w:sz w:val="20"/>
                <w:szCs w:val="20"/>
              </w:rPr>
            </w:pPr>
            <w:r w:rsidRPr="00953F5A">
              <w:rPr>
                <w:color w:val="000000"/>
                <w:sz w:val="20"/>
                <w:szCs w:val="20"/>
              </w:rPr>
              <w:t>7,6</w:t>
            </w:r>
          </w:p>
        </w:tc>
        <w:tc>
          <w:tcPr>
            <w:tcW w:w="779" w:type="dxa"/>
            <w:tcBorders>
              <w:top w:val="nil"/>
              <w:left w:val="nil"/>
              <w:bottom w:val="single" w:sz="8" w:space="0" w:color="auto"/>
              <w:right w:val="nil"/>
            </w:tcBorders>
            <w:vAlign w:val="bottom"/>
          </w:tcPr>
          <w:p w:rsidR="00953F5A" w:rsidRPr="00953F5A" w:rsidRDefault="00953F5A" w:rsidP="00953F5A">
            <w:pPr>
              <w:jc w:val="center"/>
              <w:rPr>
                <w:color w:val="000000"/>
                <w:sz w:val="20"/>
                <w:szCs w:val="20"/>
              </w:rPr>
            </w:pPr>
            <w:r w:rsidRPr="00953F5A">
              <w:rPr>
                <w:color w:val="000000"/>
                <w:sz w:val="20"/>
                <w:szCs w:val="20"/>
              </w:rPr>
              <w:t>100,0</w:t>
            </w:r>
          </w:p>
        </w:tc>
      </w:tr>
      <w:tr w:rsidR="00953F5A" w:rsidRPr="0087192D" w:rsidTr="00CD490B">
        <w:trPr>
          <w:trHeight w:val="244"/>
        </w:trPr>
        <w:tc>
          <w:tcPr>
            <w:tcW w:w="5705" w:type="dxa"/>
            <w:tcBorders>
              <w:top w:val="single" w:sz="8" w:space="0" w:color="auto"/>
              <w:left w:val="nil"/>
              <w:bottom w:val="single" w:sz="8" w:space="0" w:color="auto"/>
              <w:right w:val="nil"/>
            </w:tcBorders>
            <w:shd w:val="clear" w:color="auto" w:fill="D9D9D9" w:themeFill="background1" w:themeFillShade="D9"/>
            <w:noWrap/>
            <w:vAlign w:val="bottom"/>
          </w:tcPr>
          <w:p w:rsidR="00953F5A" w:rsidRPr="0087192D" w:rsidRDefault="00953F5A" w:rsidP="00D7331E">
            <w:pPr>
              <w:rPr>
                <w:b/>
                <w:color w:val="000000"/>
                <w:sz w:val="20"/>
                <w:szCs w:val="20"/>
                <w:lang w:val="pt-BR" w:bidi="hi-IN"/>
              </w:rPr>
            </w:pPr>
            <w:r w:rsidRPr="0087192D">
              <w:rPr>
                <w:b/>
                <w:sz w:val="20"/>
                <w:szCs w:val="20"/>
                <w:lang w:val="pt-BR"/>
              </w:rPr>
              <w:t>TOTAL</w:t>
            </w:r>
          </w:p>
        </w:tc>
        <w:tc>
          <w:tcPr>
            <w:tcW w:w="640" w:type="dxa"/>
            <w:tcBorders>
              <w:top w:val="single" w:sz="8" w:space="0" w:color="auto"/>
              <w:left w:val="nil"/>
              <w:bottom w:val="single" w:sz="8" w:space="0" w:color="auto"/>
              <w:right w:val="nil"/>
            </w:tcBorders>
            <w:shd w:val="clear" w:color="auto" w:fill="D9D9D9" w:themeFill="background1" w:themeFillShade="D9"/>
            <w:vAlign w:val="bottom"/>
          </w:tcPr>
          <w:p w:rsidR="00953F5A" w:rsidRPr="00953F5A" w:rsidRDefault="00953F5A" w:rsidP="00953F5A">
            <w:pPr>
              <w:jc w:val="center"/>
              <w:rPr>
                <w:b/>
                <w:color w:val="000000"/>
                <w:sz w:val="20"/>
                <w:szCs w:val="20"/>
              </w:rPr>
            </w:pPr>
            <w:r w:rsidRPr="00953F5A">
              <w:rPr>
                <w:b/>
                <w:color w:val="000000"/>
                <w:sz w:val="20"/>
                <w:szCs w:val="20"/>
              </w:rPr>
              <w:t>52,0</w:t>
            </w:r>
          </w:p>
        </w:tc>
        <w:tc>
          <w:tcPr>
            <w:tcW w:w="641" w:type="dxa"/>
            <w:tcBorders>
              <w:top w:val="single" w:sz="8" w:space="0" w:color="auto"/>
              <w:left w:val="nil"/>
              <w:bottom w:val="single" w:sz="8" w:space="0" w:color="auto"/>
              <w:right w:val="nil"/>
            </w:tcBorders>
            <w:shd w:val="clear" w:color="auto" w:fill="D9D9D9" w:themeFill="background1" w:themeFillShade="D9"/>
            <w:vAlign w:val="bottom"/>
          </w:tcPr>
          <w:p w:rsidR="00953F5A" w:rsidRPr="00953F5A" w:rsidRDefault="00953F5A" w:rsidP="00953F5A">
            <w:pPr>
              <w:jc w:val="center"/>
              <w:rPr>
                <w:b/>
                <w:color w:val="000000"/>
                <w:sz w:val="20"/>
                <w:szCs w:val="20"/>
              </w:rPr>
            </w:pPr>
            <w:r w:rsidRPr="00953F5A">
              <w:rPr>
                <w:b/>
                <w:color w:val="000000"/>
                <w:sz w:val="20"/>
                <w:szCs w:val="20"/>
              </w:rPr>
              <w:t>30,0</w:t>
            </w:r>
          </w:p>
        </w:tc>
        <w:tc>
          <w:tcPr>
            <w:tcW w:w="641" w:type="dxa"/>
            <w:tcBorders>
              <w:top w:val="single" w:sz="8" w:space="0" w:color="auto"/>
              <w:left w:val="nil"/>
              <w:bottom w:val="single" w:sz="8" w:space="0" w:color="auto"/>
              <w:right w:val="nil"/>
            </w:tcBorders>
            <w:shd w:val="clear" w:color="auto" w:fill="D9D9D9" w:themeFill="background1" w:themeFillShade="D9"/>
            <w:vAlign w:val="bottom"/>
          </w:tcPr>
          <w:p w:rsidR="00953F5A" w:rsidRPr="00953F5A" w:rsidRDefault="00953F5A" w:rsidP="00953F5A">
            <w:pPr>
              <w:jc w:val="center"/>
              <w:rPr>
                <w:b/>
                <w:color w:val="000000"/>
                <w:sz w:val="20"/>
                <w:szCs w:val="20"/>
              </w:rPr>
            </w:pPr>
            <w:r w:rsidRPr="00953F5A">
              <w:rPr>
                <w:b/>
                <w:color w:val="000000"/>
                <w:sz w:val="20"/>
                <w:szCs w:val="20"/>
              </w:rPr>
              <w:t>11,4</w:t>
            </w:r>
          </w:p>
        </w:tc>
        <w:tc>
          <w:tcPr>
            <w:tcW w:w="641" w:type="dxa"/>
            <w:tcBorders>
              <w:top w:val="single" w:sz="8" w:space="0" w:color="auto"/>
              <w:left w:val="nil"/>
              <w:bottom w:val="single" w:sz="8" w:space="0" w:color="auto"/>
              <w:right w:val="nil"/>
            </w:tcBorders>
            <w:shd w:val="clear" w:color="auto" w:fill="D9D9D9" w:themeFill="background1" w:themeFillShade="D9"/>
            <w:vAlign w:val="bottom"/>
          </w:tcPr>
          <w:p w:rsidR="00953F5A" w:rsidRPr="00953F5A" w:rsidRDefault="00953F5A" w:rsidP="00953F5A">
            <w:pPr>
              <w:jc w:val="center"/>
              <w:rPr>
                <w:b/>
                <w:color w:val="000000"/>
                <w:sz w:val="20"/>
                <w:szCs w:val="20"/>
              </w:rPr>
            </w:pPr>
            <w:r w:rsidRPr="00953F5A">
              <w:rPr>
                <w:b/>
                <w:color w:val="000000"/>
                <w:sz w:val="20"/>
                <w:szCs w:val="20"/>
              </w:rPr>
              <w:t>6,6</w:t>
            </w:r>
          </w:p>
        </w:tc>
        <w:tc>
          <w:tcPr>
            <w:tcW w:w="779" w:type="dxa"/>
            <w:tcBorders>
              <w:top w:val="single" w:sz="8" w:space="0" w:color="auto"/>
              <w:left w:val="nil"/>
              <w:bottom w:val="single" w:sz="8" w:space="0" w:color="auto"/>
              <w:right w:val="nil"/>
            </w:tcBorders>
            <w:shd w:val="clear" w:color="auto" w:fill="D9D9D9" w:themeFill="background1" w:themeFillShade="D9"/>
            <w:vAlign w:val="bottom"/>
          </w:tcPr>
          <w:p w:rsidR="00953F5A" w:rsidRPr="00953F5A" w:rsidRDefault="00953F5A" w:rsidP="00953F5A">
            <w:pPr>
              <w:jc w:val="center"/>
              <w:rPr>
                <w:b/>
                <w:color w:val="000000"/>
                <w:sz w:val="20"/>
                <w:szCs w:val="20"/>
              </w:rPr>
            </w:pPr>
            <w:r w:rsidRPr="00953F5A">
              <w:rPr>
                <w:b/>
                <w:color w:val="000000"/>
                <w:sz w:val="20"/>
                <w:szCs w:val="20"/>
              </w:rPr>
              <w:t>100,0</w:t>
            </w:r>
          </w:p>
        </w:tc>
      </w:tr>
    </w:tbl>
    <w:p w:rsidR="00FF13C4" w:rsidRPr="0087192D" w:rsidRDefault="00FF13C4" w:rsidP="007F66EB">
      <w:pPr>
        <w:spacing w:line="276" w:lineRule="auto"/>
        <w:ind w:left="1276" w:hanging="1276"/>
        <w:jc w:val="both"/>
        <w:rPr>
          <w:b/>
          <w:sz w:val="20"/>
          <w:szCs w:val="20"/>
        </w:rPr>
      </w:pPr>
    </w:p>
    <w:tbl>
      <w:tblPr>
        <w:tblStyle w:val="Tabelacomgrade"/>
        <w:tblW w:w="8234" w:type="dxa"/>
        <w:jc w:val="center"/>
        <w:tblInd w:w="1108" w:type="dxa"/>
        <w:tblLook w:val="04A0"/>
      </w:tblPr>
      <w:tblGrid>
        <w:gridCol w:w="8234"/>
      </w:tblGrid>
      <w:tr w:rsidR="001E3EDB" w:rsidRPr="0087192D" w:rsidTr="00CD490B">
        <w:trPr>
          <w:trHeight w:val="288"/>
          <w:jc w:val="center"/>
        </w:trPr>
        <w:tc>
          <w:tcPr>
            <w:tcW w:w="8234" w:type="dxa"/>
            <w:tcBorders>
              <w:top w:val="nil"/>
              <w:left w:val="nil"/>
              <w:bottom w:val="nil"/>
              <w:right w:val="nil"/>
            </w:tcBorders>
          </w:tcPr>
          <w:p w:rsidR="00BD4509" w:rsidRPr="0087192D" w:rsidRDefault="001E3EDB" w:rsidP="004C0156">
            <w:pPr>
              <w:spacing w:line="276" w:lineRule="auto"/>
              <w:ind w:left="1276" w:hanging="1276"/>
              <w:jc w:val="both"/>
              <w:rPr>
                <w:b/>
              </w:rPr>
            </w:pPr>
            <w:r w:rsidRPr="004C0156">
              <w:rPr>
                <w:b/>
              </w:rPr>
              <w:t xml:space="preserve">Gráfico </w:t>
            </w:r>
            <w:r w:rsidR="004C0156">
              <w:rPr>
                <w:b/>
              </w:rPr>
              <w:t>2</w:t>
            </w:r>
            <w:r w:rsidRPr="0087192D">
              <w:rPr>
                <w:b/>
              </w:rPr>
              <w:t xml:space="preserve">- </w:t>
            </w:r>
            <w:r w:rsidR="00294382" w:rsidRPr="0087192D">
              <w:t>Avaliação discente sobre os docentes</w:t>
            </w:r>
            <w:r w:rsidR="006E3634" w:rsidRPr="0087192D">
              <w:t>,</w:t>
            </w:r>
            <w:r w:rsidR="00294382" w:rsidRPr="0087192D">
              <w:t xml:space="preserve"> </w:t>
            </w:r>
            <w:r w:rsidR="00294382" w:rsidRPr="0087192D">
              <w:rPr>
                <w:b/>
              </w:rPr>
              <w:t xml:space="preserve">Curso de </w:t>
            </w:r>
            <w:proofErr w:type="spellStart"/>
            <w:r w:rsidR="00953F5A" w:rsidRPr="00A470C1">
              <w:rPr>
                <w:b/>
                <w:lang w:val="pt-BR"/>
              </w:rPr>
              <w:t>D</w:t>
            </w:r>
            <w:r w:rsidR="00953F5A">
              <w:rPr>
                <w:b/>
                <w:lang w:val="pt-BR"/>
              </w:rPr>
              <w:t>esing</w:t>
            </w:r>
            <w:proofErr w:type="spellEnd"/>
            <w:r w:rsidR="00262ED7">
              <w:rPr>
                <w:b/>
                <w:lang w:val="pt-BR"/>
              </w:rPr>
              <w:t xml:space="preserve"> (CRC)</w:t>
            </w:r>
            <w:r w:rsidR="00294382" w:rsidRPr="0087192D">
              <w:t>, 201</w:t>
            </w:r>
            <w:r w:rsidR="002F22B5" w:rsidRPr="0087192D">
              <w:t>6</w:t>
            </w:r>
          </w:p>
        </w:tc>
      </w:tr>
      <w:tr w:rsidR="001E3EDB" w:rsidRPr="0087192D" w:rsidTr="00CD490B">
        <w:trPr>
          <w:trHeight w:val="3752"/>
          <w:jc w:val="center"/>
        </w:trPr>
        <w:tc>
          <w:tcPr>
            <w:tcW w:w="8234" w:type="dxa"/>
            <w:tcBorders>
              <w:top w:val="nil"/>
              <w:left w:val="nil"/>
              <w:bottom w:val="nil"/>
              <w:right w:val="nil"/>
            </w:tcBorders>
          </w:tcPr>
          <w:p w:rsidR="001E3EDB" w:rsidRPr="0087192D" w:rsidRDefault="00953F5A" w:rsidP="00262ED7">
            <w:pPr>
              <w:spacing w:line="276" w:lineRule="auto"/>
              <w:rPr>
                <w:b/>
              </w:rPr>
            </w:pPr>
            <w:r w:rsidRPr="00953F5A">
              <w:rPr>
                <w:b/>
                <w:noProof/>
                <w:lang w:val="pt-BR"/>
              </w:rPr>
              <w:drawing>
                <wp:inline distT="0" distB="0" distL="0" distR="0">
                  <wp:extent cx="4584368" cy="2279176"/>
                  <wp:effectExtent l="19050" t="0" r="25732" b="6824"/>
                  <wp:docPr id="3"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bl>
    <w:p w:rsidR="00EF2608" w:rsidRPr="0087192D" w:rsidRDefault="00E66465" w:rsidP="00CD490B">
      <w:pPr>
        <w:spacing w:before="120" w:line="360" w:lineRule="auto"/>
        <w:ind w:firstLine="709"/>
        <w:jc w:val="both"/>
      </w:pPr>
      <w:r w:rsidRPr="001A6995">
        <w:t xml:space="preserve">De acordo com o Gráfico </w:t>
      </w:r>
      <w:r w:rsidR="004C0156">
        <w:t>2</w:t>
      </w:r>
      <w:r w:rsidRPr="001A6995">
        <w:t xml:space="preserve">, </w:t>
      </w:r>
      <w:r>
        <w:t>em 2016, houve a predominância do conceito ‘ótimo</w:t>
      </w:r>
      <w:r w:rsidRPr="001A6995">
        <w:t>’</w:t>
      </w:r>
      <w:r>
        <w:t>.</w:t>
      </w:r>
    </w:p>
    <w:p w:rsidR="00A01864" w:rsidRDefault="00A01864" w:rsidP="00A01864">
      <w:pPr>
        <w:rPr>
          <w:b/>
        </w:rPr>
      </w:pPr>
      <w:r>
        <w:rPr>
          <w:b/>
        </w:rPr>
        <w:br w:type="page"/>
      </w:r>
    </w:p>
    <w:p w:rsidR="008B7993" w:rsidRPr="0087192D" w:rsidRDefault="008B7993" w:rsidP="00DB55AD">
      <w:pPr>
        <w:spacing w:line="276" w:lineRule="auto"/>
        <w:ind w:firstLine="1134"/>
        <w:rPr>
          <w:b/>
        </w:rPr>
      </w:pPr>
      <w:r w:rsidRPr="0087192D">
        <w:rPr>
          <w:b/>
        </w:rPr>
        <w:lastRenderedPageBreak/>
        <w:t xml:space="preserve">3.1.3 Sobre as </w:t>
      </w:r>
      <w:r w:rsidR="00D72D15" w:rsidRPr="0087192D">
        <w:rPr>
          <w:b/>
        </w:rPr>
        <w:t>D</w:t>
      </w:r>
      <w:r w:rsidRPr="0087192D">
        <w:rPr>
          <w:b/>
        </w:rPr>
        <w:t xml:space="preserve">isciplinas </w:t>
      </w:r>
    </w:p>
    <w:p w:rsidR="00294382" w:rsidRPr="0087192D" w:rsidRDefault="00294382" w:rsidP="00D72D15">
      <w:pPr>
        <w:spacing w:before="120" w:line="276" w:lineRule="auto"/>
      </w:pPr>
    </w:p>
    <w:p w:rsidR="00CD490B" w:rsidRPr="00B52ECF" w:rsidRDefault="00CD490B" w:rsidP="00A01864">
      <w:pPr>
        <w:spacing w:line="360" w:lineRule="auto"/>
        <w:ind w:firstLine="709"/>
        <w:jc w:val="both"/>
      </w:pPr>
      <w:r w:rsidRPr="00B52ECF">
        <w:t xml:space="preserve">Na Parte III, Sobre as Disciplinas, o aluno atribui um conceito </w:t>
      </w:r>
      <w:r>
        <w:t>a diferentes aspectos referente</w:t>
      </w:r>
      <w:r w:rsidRPr="00B52ECF">
        <w:t xml:space="preserve"> às disciplinas, desde a carga horária, cumprimento do programa, atualização do material de leitura, relevância dos conteúdos trabalhados na disciplina para a formação profissional, integração da disciplina com as demais disciplinas. Embora o aluno avalie individualmente cada disciplina, nesse relatório é apresentada a média dos resultados das avaliações relativas a todas as disciplinas avaliados em cada ano. </w:t>
      </w:r>
    </w:p>
    <w:p w:rsidR="00B32E46" w:rsidRDefault="00E66465" w:rsidP="00A01864">
      <w:pPr>
        <w:spacing w:line="360" w:lineRule="auto"/>
        <w:ind w:firstLine="709"/>
        <w:jc w:val="both"/>
      </w:pPr>
      <w:r w:rsidRPr="0087192D">
        <w:t>Os resultados do ano de 2016</w:t>
      </w:r>
      <w:r>
        <w:t>, em percentual de respondentes,</w:t>
      </w:r>
      <w:r w:rsidRPr="0087192D">
        <w:t xml:space="preserve"> sobr</w:t>
      </w:r>
      <w:r w:rsidR="00CD490B">
        <w:t xml:space="preserve">e a forma como os alunos </w:t>
      </w:r>
      <w:r w:rsidRPr="0087192D">
        <w:t xml:space="preserve">avaliaram </w:t>
      </w:r>
      <w:r w:rsidR="00CD490B">
        <w:t xml:space="preserve">as disciplinas </w:t>
      </w:r>
      <w:r w:rsidRPr="0087192D">
        <w:t xml:space="preserve">estão discriminados na Tabela </w:t>
      </w:r>
      <w:r w:rsidR="004C0156">
        <w:t>5</w:t>
      </w:r>
      <w:r w:rsidRPr="001A6995">
        <w:t>,</w:t>
      </w:r>
      <w:r w:rsidRPr="0087192D">
        <w:t xml:space="preserve"> seguida do</w:t>
      </w:r>
      <w:r>
        <w:t xml:space="preserve"> </w:t>
      </w:r>
      <w:r w:rsidRPr="0087192D">
        <w:t>gráfico correspondente</w:t>
      </w:r>
      <w:r>
        <w:t>.</w:t>
      </w:r>
    </w:p>
    <w:p w:rsidR="00E66465" w:rsidRPr="0087192D" w:rsidRDefault="00E66465" w:rsidP="00E66465">
      <w:pPr>
        <w:ind w:firstLine="709"/>
      </w:pPr>
    </w:p>
    <w:p w:rsidR="00B33D73" w:rsidRPr="0087192D" w:rsidRDefault="00B33D73" w:rsidP="007F66EB">
      <w:pPr>
        <w:spacing w:line="276" w:lineRule="auto"/>
        <w:ind w:left="1276" w:hanging="1276"/>
        <w:jc w:val="both"/>
      </w:pPr>
      <w:r w:rsidRPr="0087192D">
        <w:rPr>
          <w:b/>
        </w:rPr>
        <w:t xml:space="preserve">Tabela </w:t>
      </w:r>
      <w:r w:rsidR="004C0156" w:rsidRPr="004C0156">
        <w:rPr>
          <w:b/>
        </w:rPr>
        <w:t>5</w:t>
      </w:r>
      <w:r w:rsidRPr="0087192D">
        <w:rPr>
          <w:b/>
        </w:rPr>
        <w:t xml:space="preserve">- </w:t>
      </w:r>
      <w:r w:rsidR="00B95187" w:rsidRPr="0087192D">
        <w:t>Avaliação discente sobre</w:t>
      </w:r>
      <w:r w:rsidRPr="0087192D">
        <w:t xml:space="preserve"> as disciplinas, </w:t>
      </w:r>
      <w:r w:rsidR="00B21482" w:rsidRPr="0087192D">
        <w:rPr>
          <w:b/>
        </w:rPr>
        <w:t xml:space="preserve">Curso de </w:t>
      </w:r>
      <w:proofErr w:type="spellStart"/>
      <w:r w:rsidR="00953F5A" w:rsidRPr="00A470C1">
        <w:rPr>
          <w:b/>
          <w:lang w:val="pt-BR"/>
        </w:rPr>
        <w:t>D</w:t>
      </w:r>
      <w:r w:rsidR="00953F5A">
        <w:rPr>
          <w:b/>
          <w:lang w:val="pt-BR"/>
        </w:rPr>
        <w:t>esing</w:t>
      </w:r>
      <w:proofErr w:type="spellEnd"/>
      <w:r w:rsidR="00262ED7">
        <w:rPr>
          <w:b/>
          <w:lang w:val="pt-BR"/>
        </w:rPr>
        <w:t xml:space="preserve"> (CRC)</w:t>
      </w:r>
      <w:r w:rsidR="000A70D9" w:rsidRPr="0087192D">
        <w:t>, 2016</w:t>
      </w:r>
    </w:p>
    <w:tbl>
      <w:tblPr>
        <w:tblW w:w="9072" w:type="dxa"/>
        <w:tblInd w:w="70" w:type="dxa"/>
        <w:tblCellMar>
          <w:left w:w="70" w:type="dxa"/>
          <w:right w:w="70" w:type="dxa"/>
        </w:tblCellMar>
        <w:tblLook w:val="04A0"/>
      </w:tblPr>
      <w:tblGrid>
        <w:gridCol w:w="5387"/>
        <w:gridCol w:w="737"/>
        <w:gridCol w:w="737"/>
        <w:gridCol w:w="737"/>
        <w:gridCol w:w="737"/>
        <w:gridCol w:w="737"/>
      </w:tblGrid>
      <w:tr w:rsidR="00D756C1" w:rsidRPr="0087192D" w:rsidTr="00A91BDB">
        <w:trPr>
          <w:trHeight w:val="227"/>
        </w:trPr>
        <w:tc>
          <w:tcPr>
            <w:tcW w:w="5387" w:type="dxa"/>
            <w:tcBorders>
              <w:top w:val="single" w:sz="8" w:space="0" w:color="auto"/>
              <w:left w:val="nil"/>
              <w:bottom w:val="single" w:sz="8" w:space="0" w:color="auto"/>
              <w:right w:val="nil"/>
            </w:tcBorders>
            <w:shd w:val="clear" w:color="auto" w:fill="D9D9D9" w:themeFill="background1" w:themeFillShade="D9"/>
            <w:noWrap/>
            <w:vAlign w:val="bottom"/>
            <w:hideMark/>
          </w:tcPr>
          <w:p w:rsidR="00D756C1" w:rsidRPr="0087192D" w:rsidRDefault="00D756C1" w:rsidP="00D7331E">
            <w:pPr>
              <w:rPr>
                <w:b/>
                <w:sz w:val="20"/>
                <w:szCs w:val="20"/>
              </w:rPr>
            </w:pPr>
            <w:r w:rsidRPr="0087192D">
              <w:rPr>
                <w:b/>
                <w:sz w:val="20"/>
                <w:szCs w:val="20"/>
              </w:rPr>
              <w:t>GRUPO 1 - PARTE III- SOBRE AS DISCIPLINAS</w:t>
            </w:r>
          </w:p>
        </w:tc>
        <w:tc>
          <w:tcPr>
            <w:tcW w:w="737" w:type="dxa"/>
            <w:tcBorders>
              <w:top w:val="single" w:sz="8" w:space="0" w:color="auto"/>
              <w:left w:val="nil"/>
              <w:bottom w:val="single" w:sz="8" w:space="0" w:color="auto"/>
              <w:right w:val="nil"/>
            </w:tcBorders>
            <w:shd w:val="clear" w:color="auto" w:fill="D9D9D9" w:themeFill="background1" w:themeFillShade="D9"/>
            <w:vAlign w:val="center"/>
          </w:tcPr>
          <w:p w:rsidR="00D756C1" w:rsidRPr="0087192D" w:rsidRDefault="00D756C1" w:rsidP="00A91BDB">
            <w:pPr>
              <w:jc w:val="center"/>
              <w:rPr>
                <w:b/>
                <w:sz w:val="20"/>
                <w:szCs w:val="20"/>
                <w:lang w:val="pt-BR"/>
              </w:rPr>
            </w:pPr>
            <w:r w:rsidRPr="0087192D">
              <w:rPr>
                <w:b/>
                <w:sz w:val="20"/>
                <w:szCs w:val="20"/>
                <w:lang w:val="pt-BR"/>
              </w:rPr>
              <w:t>O</w:t>
            </w:r>
          </w:p>
        </w:tc>
        <w:tc>
          <w:tcPr>
            <w:tcW w:w="737" w:type="dxa"/>
            <w:tcBorders>
              <w:top w:val="single" w:sz="8" w:space="0" w:color="auto"/>
              <w:left w:val="nil"/>
              <w:bottom w:val="single" w:sz="8" w:space="0" w:color="auto"/>
              <w:right w:val="nil"/>
            </w:tcBorders>
            <w:shd w:val="clear" w:color="auto" w:fill="D9D9D9" w:themeFill="background1" w:themeFillShade="D9"/>
            <w:vAlign w:val="center"/>
          </w:tcPr>
          <w:p w:rsidR="00D756C1" w:rsidRPr="0087192D" w:rsidRDefault="00D756C1" w:rsidP="00A91BDB">
            <w:pPr>
              <w:jc w:val="center"/>
              <w:rPr>
                <w:b/>
                <w:sz w:val="20"/>
                <w:szCs w:val="20"/>
                <w:lang w:val="pt-BR"/>
              </w:rPr>
            </w:pPr>
            <w:r w:rsidRPr="0087192D">
              <w:rPr>
                <w:b/>
                <w:sz w:val="20"/>
                <w:szCs w:val="20"/>
                <w:lang w:val="pt-BR"/>
              </w:rPr>
              <w:t>B</w:t>
            </w:r>
          </w:p>
        </w:tc>
        <w:tc>
          <w:tcPr>
            <w:tcW w:w="737" w:type="dxa"/>
            <w:tcBorders>
              <w:top w:val="single" w:sz="8" w:space="0" w:color="auto"/>
              <w:left w:val="nil"/>
              <w:bottom w:val="single" w:sz="8" w:space="0" w:color="auto"/>
              <w:right w:val="nil"/>
            </w:tcBorders>
            <w:shd w:val="clear" w:color="auto" w:fill="D9D9D9" w:themeFill="background1" w:themeFillShade="D9"/>
            <w:vAlign w:val="center"/>
          </w:tcPr>
          <w:p w:rsidR="00D756C1" w:rsidRPr="0087192D" w:rsidRDefault="00D756C1" w:rsidP="00A91BDB">
            <w:pPr>
              <w:jc w:val="center"/>
              <w:rPr>
                <w:b/>
                <w:sz w:val="20"/>
                <w:szCs w:val="20"/>
                <w:lang w:val="pt-BR"/>
              </w:rPr>
            </w:pPr>
            <w:r w:rsidRPr="0087192D">
              <w:rPr>
                <w:b/>
                <w:sz w:val="20"/>
                <w:szCs w:val="20"/>
                <w:lang w:val="pt-BR"/>
              </w:rPr>
              <w:t>R</w:t>
            </w:r>
          </w:p>
        </w:tc>
        <w:tc>
          <w:tcPr>
            <w:tcW w:w="737" w:type="dxa"/>
            <w:tcBorders>
              <w:top w:val="single" w:sz="8" w:space="0" w:color="auto"/>
              <w:left w:val="nil"/>
              <w:bottom w:val="single" w:sz="8" w:space="0" w:color="auto"/>
              <w:right w:val="nil"/>
            </w:tcBorders>
            <w:shd w:val="clear" w:color="auto" w:fill="D9D9D9" w:themeFill="background1" w:themeFillShade="D9"/>
            <w:vAlign w:val="center"/>
          </w:tcPr>
          <w:p w:rsidR="00D756C1" w:rsidRPr="0087192D" w:rsidRDefault="00D756C1" w:rsidP="00A91BDB">
            <w:pPr>
              <w:jc w:val="center"/>
              <w:rPr>
                <w:b/>
                <w:sz w:val="20"/>
                <w:szCs w:val="20"/>
                <w:lang w:val="pt-BR"/>
              </w:rPr>
            </w:pPr>
            <w:r w:rsidRPr="0087192D">
              <w:rPr>
                <w:b/>
                <w:sz w:val="20"/>
                <w:szCs w:val="20"/>
                <w:lang w:val="pt-BR"/>
              </w:rPr>
              <w:t>I</w:t>
            </w:r>
          </w:p>
        </w:tc>
        <w:tc>
          <w:tcPr>
            <w:tcW w:w="737" w:type="dxa"/>
            <w:tcBorders>
              <w:top w:val="single" w:sz="8" w:space="0" w:color="auto"/>
              <w:left w:val="nil"/>
              <w:bottom w:val="single" w:sz="8" w:space="0" w:color="auto"/>
              <w:right w:val="nil"/>
            </w:tcBorders>
            <w:shd w:val="clear" w:color="auto" w:fill="D9D9D9" w:themeFill="background1" w:themeFillShade="D9"/>
            <w:vAlign w:val="bottom"/>
          </w:tcPr>
          <w:p w:rsidR="00D756C1" w:rsidRPr="0087192D" w:rsidRDefault="00D756C1" w:rsidP="00D7331E">
            <w:pPr>
              <w:jc w:val="center"/>
              <w:rPr>
                <w:b/>
                <w:sz w:val="20"/>
                <w:szCs w:val="20"/>
                <w:lang w:val="pt-BR"/>
              </w:rPr>
            </w:pPr>
            <w:r w:rsidRPr="0087192D">
              <w:rPr>
                <w:b/>
                <w:sz w:val="20"/>
                <w:szCs w:val="20"/>
                <w:lang w:val="pt-BR"/>
              </w:rPr>
              <w:t>Total</w:t>
            </w:r>
          </w:p>
        </w:tc>
      </w:tr>
      <w:tr w:rsidR="00953F5A" w:rsidRPr="0087192D" w:rsidTr="00245792">
        <w:trPr>
          <w:trHeight w:val="227"/>
        </w:trPr>
        <w:tc>
          <w:tcPr>
            <w:tcW w:w="5387" w:type="dxa"/>
            <w:tcBorders>
              <w:top w:val="single" w:sz="8" w:space="0" w:color="auto"/>
              <w:left w:val="nil"/>
              <w:bottom w:val="nil"/>
              <w:right w:val="nil"/>
            </w:tcBorders>
            <w:shd w:val="clear" w:color="auto" w:fill="auto"/>
            <w:noWrap/>
            <w:vAlign w:val="bottom"/>
            <w:hideMark/>
          </w:tcPr>
          <w:p w:rsidR="00953F5A" w:rsidRPr="0087192D" w:rsidRDefault="00953F5A" w:rsidP="00D7331E">
            <w:pPr>
              <w:rPr>
                <w:color w:val="000000"/>
                <w:sz w:val="20"/>
                <w:szCs w:val="20"/>
                <w:lang w:val="pt-BR" w:bidi="hi-IN"/>
              </w:rPr>
            </w:pPr>
            <w:r w:rsidRPr="0087192D">
              <w:rPr>
                <w:color w:val="000000"/>
                <w:sz w:val="20"/>
                <w:szCs w:val="20"/>
                <w:lang w:val="pt-BR" w:bidi="hi-IN"/>
              </w:rPr>
              <w:t>Apresentação do programa e critérios de avaliação da disciplina</w:t>
            </w:r>
          </w:p>
        </w:tc>
        <w:tc>
          <w:tcPr>
            <w:tcW w:w="737" w:type="dxa"/>
            <w:tcBorders>
              <w:top w:val="single" w:sz="8" w:space="0" w:color="auto"/>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81,8</w:t>
            </w:r>
          </w:p>
        </w:tc>
        <w:tc>
          <w:tcPr>
            <w:tcW w:w="737" w:type="dxa"/>
            <w:tcBorders>
              <w:top w:val="single" w:sz="8" w:space="0" w:color="auto"/>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9,1</w:t>
            </w:r>
          </w:p>
        </w:tc>
        <w:tc>
          <w:tcPr>
            <w:tcW w:w="737" w:type="dxa"/>
            <w:tcBorders>
              <w:top w:val="single" w:sz="8" w:space="0" w:color="auto"/>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9,1</w:t>
            </w:r>
          </w:p>
        </w:tc>
        <w:tc>
          <w:tcPr>
            <w:tcW w:w="737" w:type="dxa"/>
            <w:tcBorders>
              <w:top w:val="single" w:sz="8" w:space="0" w:color="auto"/>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0,0</w:t>
            </w:r>
          </w:p>
        </w:tc>
        <w:tc>
          <w:tcPr>
            <w:tcW w:w="737" w:type="dxa"/>
            <w:tcBorders>
              <w:top w:val="single" w:sz="8" w:space="0" w:color="auto"/>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100,0</w:t>
            </w:r>
          </w:p>
        </w:tc>
      </w:tr>
      <w:tr w:rsidR="00953F5A" w:rsidRPr="0087192D" w:rsidTr="00245792">
        <w:trPr>
          <w:trHeight w:val="227"/>
        </w:trPr>
        <w:tc>
          <w:tcPr>
            <w:tcW w:w="5387" w:type="dxa"/>
            <w:tcBorders>
              <w:top w:val="nil"/>
              <w:left w:val="nil"/>
              <w:bottom w:val="nil"/>
              <w:right w:val="nil"/>
            </w:tcBorders>
            <w:shd w:val="clear" w:color="auto" w:fill="auto"/>
            <w:noWrap/>
            <w:vAlign w:val="bottom"/>
            <w:hideMark/>
          </w:tcPr>
          <w:p w:rsidR="00953F5A" w:rsidRPr="0087192D" w:rsidRDefault="00953F5A" w:rsidP="00D7331E">
            <w:pPr>
              <w:rPr>
                <w:color w:val="000000"/>
                <w:sz w:val="20"/>
                <w:szCs w:val="20"/>
                <w:lang w:val="pt-BR" w:bidi="hi-IN"/>
              </w:rPr>
            </w:pPr>
            <w:r w:rsidRPr="0087192D">
              <w:rPr>
                <w:color w:val="000000"/>
                <w:sz w:val="20"/>
                <w:szCs w:val="20"/>
                <w:lang w:val="pt-BR" w:bidi="hi-IN"/>
              </w:rPr>
              <w:t>Desenvolvimento do programa da disciplina</w:t>
            </w:r>
          </w:p>
        </w:tc>
        <w:tc>
          <w:tcPr>
            <w:tcW w:w="737"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54,5</w:t>
            </w:r>
          </w:p>
        </w:tc>
        <w:tc>
          <w:tcPr>
            <w:tcW w:w="737"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27,3</w:t>
            </w:r>
          </w:p>
        </w:tc>
        <w:tc>
          <w:tcPr>
            <w:tcW w:w="737"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13,6</w:t>
            </w:r>
          </w:p>
        </w:tc>
        <w:tc>
          <w:tcPr>
            <w:tcW w:w="737"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4,5</w:t>
            </w:r>
          </w:p>
        </w:tc>
        <w:tc>
          <w:tcPr>
            <w:tcW w:w="737"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100,0</w:t>
            </w:r>
          </w:p>
        </w:tc>
      </w:tr>
      <w:tr w:rsidR="00953F5A" w:rsidRPr="0087192D" w:rsidTr="00245792">
        <w:trPr>
          <w:trHeight w:val="227"/>
        </w:trPr>
        <w:tc>
          <w:tcPr>
            <w:tcW w:w="5387" w:type="dxa"/>
            <w:tcBorders>
              <w:top w:val="nil"/>
              <w:left w:val="nil"/>
              <w:bottom w:val="nil"/>
              <w:right w:val="nil"/>
            </w:tcBorders>
            <w:shd w:val="clear" w:color="auto" w:fill="auto"/>
            <w:noWrap/>
            <w:vAlign w:val="bottom"/>
            <w:hideMark/>
          </w:tcPr>
          <w:p w:rsidR="00953F5A" w:rsidRPr="0087192D" w:rsidRDefault="00953F5A" w:rsidP="00D7331E">
            <w:pPr>
              <w:rPr>
                <w:color w:val="000000"/>
                <w:sz w:val="20"/>
                <w:szCs w:val="20"/>
                <w:lang w:val="pt-BR" w:bidi="hi-IN"/>
              </w:rPr>
            </w:pPr>
            <w:r w:rsidRPr="0087192D">
              <w:rPr>
                <w:color w:val="000000"/>
                <w:sz w:val="20"/>
                <w:szCs w:val="20"/>
                <w:lang w:val="pt-BR" w:bidi="hi-IN"/>
              </w:rPr>
              <w:t>Atendimento aos objetivos propostos para a disciplina</w:t>
            </w:r>
          </w:p>
        </w:tc>
        <w:tc>
          <w:tcPr>
            <w:tcW w:w="737"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78,3</w:t>
            </w:r>
          </w:p>
        </w:tc>
        <w:tc>
          <w:tcPr>
            <w:tcW w:w="737"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17,4</w:t>
            </w:r>
          </w:p>
        </w:tc>
        <w:tc>
          <w:tcPr>
            <w:tcW w:w="737"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4,3</w:t>
            </w:r>
          </w:p>
        </w:tc>
        <w:tc>
          <w:tcPr>
            <w:tcW w:w="737"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0,0</w:t>
            </w:r>
          </w:p>
        </w:tc>
        <w:tc>
          <w:tcPr>
            <w:tcW w:w="737"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100,0</w:t>
            </w:r>
          </w:p>
        </w:tc>
      </w:tr>
      <w:tr w:rsidR="00953F5A" w:rsidRPr="0087192D" w:rsidTr="00245792">
        <w:trPr>
          <w:trHeight w:val="227"/>
        </w:trPr>
        <w:tc>
          <w:tcPr>
            <w:tcW w:w="5387" w:type="dxa"/>
            <w:tcBorders>
              <w:top w:val="nil"/>
              <w:left w:val="nil"/>
              <w:bottom w:val="nil"/>
              <w:right w:val="nil"/>
            </w:tcBorders>
            <w:shd w:val="clear" w:color="auto" w:fill="auto"/>
            <w:noWrap/>
            <w:vAlign w:val="bottom"/>
            <w:hideMark/>
          </w:tcPr>
          <w:p w:rsidR="00953F5A" w:rsidRPr="0087192D" w:rsidRDefault="00953F5A" w:rsidP="00D7331E">
            <w:pPr>
              <w:rPr>
                <w:color w:val="000000"/>
                <w:sz w:val="20"/>
                <w:szCs w:val="20"/>
                <w:lang w:val="pt-BR" w:bidi="hi-IN"/>
              </w:rPr>
            </w:pPr>
            <w:r w:rsidRPr="0087192D">
              <w:rPr>
                <w:color w:val="000000"/>
                <w:sz w:val="20"/>
                <w:szCs w:val="20"/>
                <w:lang w:val="pt-BR" w:bidi="hi-IN"/>
              </w:rPr>
              <w:t>Importância desta disciplina no curso</w:t>
            </w:r>
          </w:p>
        </w:tc>
        <w:tc>
          <w:tcPr>
            <w:tcW w:w="737"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95,7</w:t>
            </w:r>
          </w:p>
        </w:tc>
        <w:tc>
          <w:tcPr>
            <w:tcW w:w="737"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4,3</w:t>
            </w:r>
          </w:p>
        </w:tc>
        <w:tc>
          <w:tcPr>
            <w:tcW w:w="737"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0,0</w:t>
            </w:r>
          </w:p>
        </w:tc>
        <w:tc>
          <w:tcPr>
            <w:tcW w:w="737"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0,0</w:t>
            </w:r>
          </w:p>
        </w:tc>
        <w:tc>
          <w:tcPr>
            <w:tcW w:w="737"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100,0</w:t>
            </w:r>
          </w:p>
        </w:tc>
      </w:tr>
      <w:tr w:rsidR="00953F5A" w:rsidRPr="0087192D" w:rsidTr="00245792">
        <w:trPr>
          <w:trHeight w:val="227"/>
        </w:trPr>
        <w:tc>
          <w:tcPr>
            <w:tcW w:w="5387" w:type="dxa"/>
            <w:tcBorders>
              <w:top w:val="nil"/>
              <w:left w:val="nil"/>
              <w:bottom w:val="nil"/>
              <w:right w:val="nil"/>
            </w:tcBorders>
            <w:shd w:val="clear" w:color="auto" w:fill="auto"/>
            <w:noWrap/>
            <w:vAlign w:val="bottom"/>
            <w:hideMark/>
          </w:tcPr>
          <w:p w:rsidR="00953F5A" w:rsidRPr="0087192D" w:rsidRDefault="00953F5A" w:rsidP="00D7331E">
            <w:pPr>
              <w:rPr>
                <w:color w:val="000000"/>
                <w:sz w:val="20"/>
                <w:szCs w:val="20"/>
                <w:lang w:val="pt-BR" w:bidi="hi-IN"/>
              </w:rPr>
            </w:pPr>
            <w:r w:rsidRPr="0087192D">
              <w:rPr>
                <w:color w:val="000000"/>
                <w:sz w:val="20"/>
                <w:szCs w:val="20"/>
                <w:lang w:val="pt-BR" w:bidi="hi-IN"/>
              </w:rPr>
              <w:t>Carga horária destinada à disciplina</w:t>
            </w:r>
          </w:p>
        </w:tc>
        <w:tc>
          <w:tcPr>
            <w:tcW w:w="737"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95,7</w:t>
            </w:r>
          </w:p>
        </w:tc>
        <w:tc>
          <w:tcPr>
            <w:tcW w:w="737"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0,0</w:t>
            </w:r>
          </w:p>
        </w:tc>
        <w:tc>
          <w:tcPr>
            <w:tcW w:w="737"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0,0</w:t>
            </w:r>
          </w:p>
        </w:tc>
        <w:tc>
          <w:tcPr>
            <w:tcW w:w="737"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4,3</w:t>
            </w:r>
          </w:p>
        </w:tc>
        <w:tc>
          <w:tcPr>
            <w:tcW w:w="737"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100,0</w:t>
            </w:r>
          </w:p>
        </w:tc>
      </w:tr>
      <w:tr w:rsidR="00953F5A" w:rsidRPr="0087192D" w:rsidTr="00245792">
        <w:trPr>
          <w:trHeight w:val="227"/>
        </w:trPr>
        <w:tc>
          <w:tcPr>
            <w:tcW w:w="5387" w:type="dxa"/>
            <w:tcBorders>
              <w:top w:val="nil"/>
              <w:left w:val="nil"/>
              <w:bottom w:val="nil"/>
              <w:right w:val="nil"/>
            </w:tcBorders>
            <w:shd w:val="clear" w:color="auto" w:fill="auto"/>
            <w:noWrap/>
            <w:vAlign w:val="bottom"/>
            <w:hideMark/>
          </w:tcPr>
          <w:p w:rsidR="00953F5A" w:rsidRPr="0087192D" w:rsidRDefault="00953F5A" w:rsidP="00D7331E">
            <w:pPr>
              <w:rPr>
                <w:color w:val="000000"/>
                <w:sz w:val="20"/>
                <w:szCs w:val="20"/>
                <w:lang w:val="pt-BR" w:bidi="hi-IN"/>
              </w:rPr>
            </w:pPr>
            <w:r w:rsidRPr="0087192D">
              <w:rPr>
                <w:color w:val="000000"/>
                <w:sz w:val="20"/>
                <w:szCs w:val="20"/>
                <w:lang w:val="pt-BR" w:bidi="hi-IN"/>
              </w:rPr>
              <w:t>Qualidade e atualização do material de leitura</w:t>
            </w:r>
          </w:p>
        </w:tc>
        <w:tc>
          <w:tcPr>
            <w:tcW w:w="737"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65,2</w:t>
            </w:r>
          </w:p>
        </w:tc>
        <w:tc>
          <w:tcPr>
            <w:tcW w:w="737"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21,7</w:t>
            </w:r>
          </w:p>
        </w:tc>
        <w:tc>
          <w:tcPr>
            <w:tcW w:w="737"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13,0</w:t>
            </w:r>
          </w:p>
        </w:tc>
        <w:tc>
          <w:tcPr>
            <w:tcW w:w="737"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0,0</w:t>
            </w:r>
          </w:p>
        </w:tc>
        <w:tc>
          <w:tcPr>
            <w:tcW w:w="737"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100,0</w:t>
            </w:r>
          </w:p>
        </w:tc>
      </w:tr>
      <w:tr w:rsidR="00953F5A" w:rsidRPr="0087192D" w:rsidTr="00245792">
        <w:trPr>
          <w:trHeight w:val="227"/>
        </w:trPr>
        <w:tc>
          <w:tcPr>
            <w:tcW w:w="5387" w:type="dxa"/>
            <w:tcBorders>
              <w:top w:val="nil"/>
              <w:left w:val="nil"/>
              <w:bottom w:val="nil"/>
              <w:right w:val="nil"/>
            </w:tcBorders>
            <w:shd w:val="clear" w:color="auto" w:fill="auto"/>
            <w:noWrap/>
            <w:vAlign w:val="bottom"/>
            <w:hideMark/>
          </w:tcPr>
          <w:p w:rsidR="00953F5A" w:rsidRPr="0087192D" w:rsidRDefault="00953F5A" w:rsidP="00D7331E">
            <w:pPr>
              <w:rPr>
                <w:color w:val="000000"/>
                <w:sz w:val="20"/>
                <w:szCs w:val="20"/>
                <w:lang w:val="pt-BR" w:bidi="hi-IN"/>
              </w:rPr>
            </w:pPr>
            <w:r w:rsidRPr="0087192D">
              <w:rPr>
                <w:color w:val="000000"/>
                <w:sz w:val="20"/>
                <w:szCs w:val="20"/>
                <w:lang w:val="pt-BR" w:bidi="hi-IN"/>
              </w:rPr>
              <w:t>Relevância e utilidade dos conteúdos trabalhados na disciplina</w:t>
            </w:r>
          </w:p>
        </w:tc>
        <w:tc>
          <w:tcPr>
            <w:tcW w:w="737"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91,3</w:t>
            </w:r>
          </w:p>
        </w:tc>
        <w:tc>
          <w:tcPr>
            <w:tcW w:w="737"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8,7</w:t>
            </w:r>
          </w:p>
        </w:tc>
        <w:tc>
          <w:tcPr>
            <w:tcW w:w="737"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0,0</w:t>
            </w:r>
          </w:p>
        </w:tc>
        <w:tc>
          <w:tcPr>
            <w:tcW w:w="737"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0,0</w:t>
            </w:r>
          </w:p>
        </w:tc>
        <w:tc>
          <w:tcPr>
            <w:tcW w:w="737"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100,0</w:t>
            </w:r>
          </w:p>
        </w:tc>
      </w:tr>
      <w:tr w:rsidR="00953F5A" w:rsidRPr="0087192D" w:rsidTr="00245792">
        <w:trPr>
          <w:trHeight w:val="227"/>
        </w:trPr>
        <w:tc>
          <w:tcPr>
            <w:tcW w:w="5387" w:type="dxa"/>
            <w:tcBorders>
              <w:top w:val="nil"/>
              <w:left w:val="nil"/>
              <w:bottom w:val="nil"/>
              <w:right w:val="nil"/>
            </w:tcBorders>
            <w:shd w:val="clear" w:color="auto" w:fill="auto"/>
            <w:noWrap/>
            <w:vAlign w:val="bottom"/>
            <w:hideMark/>
          </w:tcPr>
          <w:p w:rsidR="00953F5A" w:rsidRPr="0087192D" w:rsidRDefault="00953F5A" w:rsidP="00D7331E">
            <w:pPr>
              <w:rPr>
                <w:color w:val="000000"/>
                <w:sz w:val="20"/>
                <w:szCs w:val="20"/>
                <w:lang w:val="pt-BR" w:bidi="hi-IN"/>
              </w:rPr>
            </w:pPr>
            <w:r w:rsidRPr="0087192D">
              <w:rPr>
                <w:color w:val="000000"/>
                <w:sz w:val="20"/>
                <w:szCs w:val="20"/>
                <w:lang w:val="pt-BR" w:bidi="hi-IN"/>
              </w:rPr>
              <w:t>Estratégias utilizadas para trabalhar os conteúdos da disciplina</w:t>
            </w:r>
          </w:p>
        </w:tc>
        <w:tc>
          <w:tcPr>
            <w:tcW w:w="737"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60,9</w:t>
            </w:r>
          </w:p>
        </w:tc>
        <w:tc>
          <w:tcPr>
            <w:tcW w:w="737"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17,4</w:t>
            </w:r>
          </w:p>
        </w:tc>
        <w:tc>
          <w:tcPr>
            <w:tcW w:w="737"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21,7</w:t>
            </w:r>
          </w:p>
        </w:tc>
        <w:tc>
          <w:tcPr>
            <w:tcW w:w="737"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0,0</w:t>
            </w:r>
          </w:p>
        </w:tc>
        <w:tc>
          <w:tcPr>
            <w:tcW w:w="737"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100,0</w:t>
            </w:r>
          </w:p>
        </w:tc>
      </w:tr>
      <w:tr w:rsidR="00953F5A" w:rsidRPr="0087192D" w:rsidTr="00245792">
        <w:trPr>
          <w:trHeight w:val="227"/>
        </w:trPr>
        <w:tc>
          <w:tcPr>
            <w:tcW w:w="5387" w:type="dxa"/>
            <w:tcBorders>
              <w:top w:val="nil"/>
              <w:left w:val="nil"/>
              <w:bottom w:val="nil"/>
              <w:right w:val="nil"/>
            </w:tcBorders>
            <w:shd w:val="clear" w:color="auto" w:fill="auto"/>
            <w:noWrap/>
            <w:vAlign w:val="bottom"/>
            <w:hideMark/>
          </w:tcPr>
          <w:p w:rsidR="00953F5A" w:rsidRPr="0087192D" w:rsidRDefault="00953F5A" w:rsidP="00D7331E">
            <w:pPr>
              <w:rPr>
                <w:color w:val="000000"/>
                <w:sz w:val="20"/>
                <w:szCs w:val="20"/>
                <w:lang w:val="pt-BR" w:bidi="hi-IN"/>
              </w:rPr>
            </w:pPr>
            <w:r w:rsidRPr="0087192D">
              <w:rPr>
                <w:color w:val="000000"/>
                <w:sz w:val="20"/>
                <w:szCs w:val="20"/>
                <w:lang w:val="pt-BR" w:bidi="hi-IN"/>
              </w:rPr>
              <w:t>Sistema de avaliação adotado pelo docente para a disciplina</w:t>
            </w:r>
          </w:p>
        </w:tc>
        <w:tc>
          <w:tcPr>
            <w:tcW w:w="737"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82,6</w:t>
            </w:r>
          </w:p>
        </w:tc>
        <w:tc>
          <w:tcPr>
            <w:tcW w:w="737"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13,0</w:t>
            </w:r>
          </w:p>
        </w:tc>
        <w:tc>
          <w:tcPr>
            <w:tcW w:w="737"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4,3</w:t>
            </w:r>
          </w:p>
        </w:tc>
        <w:tc>
          <w:tcPr>
            <w:tcW w:w="737"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0,0</w:t>
            </w:r>
          </w:p>
        </w:tc>
        <w:tc>
          <w:tcPr>
            <w:tcW w:w="737"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100,0</w:t>
            </w:r>
          </w:p>
        </w:tc>
      </w:tr>
      <w:tr w:rsidR="00953F5A" w:rsidRPr="0087192D" w:rsidTr="00245792">
        <w:trPr>
          <w:trHeight w:val="227"/>
        </w:trPr>
        <w:tc>
          <w:tcPr>
            <w:tcW w:w="5387" w:type="dxa"/>
            <w:tcBorders>
              <w:top w:val="nil"/>
              <w:left w:val="nil"/>
              <w:bottom w:val="nil"/>
              <w:right w:val="nil"/>
            </w:tcBorders>
            <w:shd w:val="clear" w:color="auto" w:fill="auto"/>
            <w:noWrap/>
            <w:vAlign w:val="bottom"/>
            <w:hideMark/>
          </w:tcPr>
          <w:p w:rsidR="00953F5A" w:rsidRPr="0087192D" w:rsidRDefault="00953F5A" w:rsidP="00D7331E">
            <w:pPr>
              <w:rPr>
                <w:color w:val="000000"/>
                <w:sz w:val="20"/>
                <w:szCs w:val="20"/>
                <w:lang w:val="pt-BR" w:bidi="hi-IN"/>
              </w:rPr>
            </w:pPr>
            <w:r w:rsidRPr="0087192D">
              <w:rPr>
                <w:color w:val="000000"/>
                <w:sz w:val="20"/>
                <w:szCs w:val="20"/>
                <w:lang w:val="pt-BR" w:bidi="hi-IN"/>
              </w:rPr>
              <w:t>Integração dessa disciplina com outras disciplinas do curso</w:t>
            </w:r>
          </w:p>
        </w:tc>
        <w:tc>
          <w:tcPr>
            <w:tcW w:w="737"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78,3</w:t>
            </w:r>
          </w:p>
        </w:tc>
        <w:tc>
          <w:tcPr>
            <w:tcW w:w="737"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8,7</w:t>
            </w:r>
          </w:p>
        </w:tc>
        <w:tc>
          <w:tcPr>
            <w:tcW w:w="737"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8,7</w:t>
            </w:r>
          </w:p>
        </w:tc>
        <w:tc>
          <w:tcPr>
            <w:tcW w:w="737"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4,3</w:t>
            </w:r>
          </w:p>
        </w:tc>
        <w:tc>
          <w:tcPr>
            <w:tcW w:w="737" w:type="dxa"/>
            <w:tcBorders>
              <w:top w:val="nil"/>
              <w:left w:val="nil"/>
              <w:bottom w:val="nil"/>
              <w:right w:val="nil"/>
            </w:tcBorders>
            <w:vAlign w:val="bottom"/>
          </w:tcPr>
          <w:p w:rsidR="00953F5A" w:rsidRPr="00953F5A" w:rsidRDefault="00953F5A" w:rsidP="00953F5A">
            <w:pPr>
              <w:jc w:val="center"/>
              <w:rPr>
                <w:color w:val="000000"/>
                <w:sz w:val="20"/>
                <w:szCs w:val="20"/>
              </w:rPr>
            </w:pPr>
            <w:r w:rsidRPr="00953F5A">
              <w:rPr>
                <w:color w:val="000000"/>
                <w:sz w:val="20"/>
                <w:szCs w:val="20"/>
              </w:rPr>
              <w:t>100,0</w:t>
            </w:r>
          </w:p>
        </w:tc>
      </w:tr>
      <w:tr w:rsidR="00953F5A" w:rsidRPr="0087192D" w:rsidTr="00245792">
        <w:trPr>
          <w:trHeight w:val="227"/>
        </w:trPr>
        <w:tc>
          <w:tcPr>
            <w:tcW w:w="5387" w:type="dxa"/>
            <w:tcBorders>
              <w:top w:val="nil"/>
              <w:left w:val="nil"/>
              <w:bottom w:val="single" w:sz="4" w:space="0" w:color="auto"/>
              <w:right w:val="nil"/>
            </w:tcBorders>
            <w:shd w:val="clear" w:color="auto" w:fill="auto"/>
            <w:noWrap/>
            <w:vAlign w:val="bottom"/>
            <w:hideMark/>
          </w:tcPr>
          <w:p w:rsidR="00953F5A" w:rsidRPr="0087192D" w:rsidRDefault="00953F5A" w:rsidP="00D7331E">
            <w:pPr>
              <w:rPr>
                <w:color w:val="000000"/>
                <w:sz w:val="20"/>
                <w:szCs w:val="20"/>
                <w:lang w:val="pt-BR" w:bidi="hi-IN"/>
              </w:rPr>
            </w:pPr>
            <w:r w:rsidRPr="0087192D">
              <w:rPr>
                <w:color w:val="000000"/>
                <w:sz w:val="20"/>
                <w:szCs w:val="20"/>
                <w:lang w:val="pt-BR" w:bidi="hi-IN"/>
              </w:rPr>
              <w:t>Avaliação das disciplinas cursadas como um todo</w:t>
            </w:r>
          </w:p>
        </w:tc>
        <w:tc>
          <w:tcPr>
            <w:tcW w:w="737" w:type="dxa"/>
            <w:tcBorders>
              <w:top w:val="nil"/>
              <w:left w:val="nil"/>
              <w:bottom w:val="single" w:sz="4" w:space="0" w:color="auto"/>
              <w:right w:val="nil"/>
            </w:tcBorders>
            <w:vAlign w:val="bottom"/>
          </w:tcPr>
          <w:p w:rsidR="00953F5A" w:rsidRPr="00953F5A" w:rsidRDefault="00953F5A" w:rsidP="00953F5A">
            <w:pPr>
              <w:jc w:val="center"/>
              <w:rPr>
                <w:color w:val="000000"/>
                <w:sz w:val="20"/>
                <w:szCs w:val="20"/>
              </w:rPr>
            </w:pPr>
            <w:r w:rsidRPr="00953F5A">
              <w:rPr>
                <w:color w:val="000000"/>
                <w:sz w:val="20"/>
                <w:szCs w:val="20"/>
              </w:rPr>
              <w:t>65,2</w:t>
            </w:r>
          </w:p>
        </w:tc>
        <w:tc>
          <w:tcPr>
            <w:tcW w:w="737" w:type="dxa"/>
            <w:tcBorders>
              <w:top w:val="nil"/>
              <w:left w:val="nil"/>
              <w:bottom w:val="single" w:sz="4" w:space="0" w:color="auto"/>
              <w:right w:val="nil"/>
            </w:tcBorders>
            <w:vAlign w:val="bottom"/>
          </w:tcPr>
          <w:p w:rsidR="00953F5A" w:rsidRPr="00953F5A" w:rsidRDefault="00953F5A" w:rsidP="00953F5A">
            <w:pPr>
              <w:jc w:val="center"/>
              <w:rPr>
                <w:color w:val="000000"/>
                <w:sz w:val="20"/>
                <w:szCs w:val="20"/>
              </w:rPr>
            </w:pPr>
            <w:r w:rsidRPr="00953F5A">
              <w:rPr>
                <w:color w:val="000000"/>
                <w:sz w:val="20"/>
                <w:szCs w:val="20"/>
              </w:rPr>
              <w:t>26,1</w:t>
            </w:r>
          </w:p>
        </w:tc>
        <w:tc>
          <w:tcPr>
            <w:tcW w:w="737" w:type="dxa"/>
            <w:tcBorders>
              <w:top w:val="nil"/>
              <w:left w:val="nil"/>
              <w:bottom w:val="single" w:sz="4" w:space="0" w:color="auto"/>
              <w:right w:val="nil"/>
            </w:tcBorders>
            <w:vAlign w:val="bottom"/>
          </w:tcPr>
          <w:p w:rsidR="00953F5A" w:rsidRPr="00953F5A" w:rsidRDefault="00953F5A" w:rsidP="00953F5A">
            <w:pPr>
              <w:jc w:val="center"/>
              <w:rPr>
                <w:color w:val="000000"/>
                <w:sz w:val="20"/>
                <w:szCs w:val="20"/>
              </w:rPr>
            </w:pPr>
            <w:r w:rsidRPr="00953F5A">
              <w:rPr>
                <w:color w:val="000000"/>
                <w:sz w:val="20"/>
                <w:szCs w:val="20"/>
              </w:rPr>
              <w:t>4,3</w:t>
            </w:r>
          </w:p>
        </w:tc>
        <w:tc>
          <w:tcPr>
            <w:tcW w:w="737" w:type="dxa"/>
            <w:tcBorders>
              <w:top w:val="nil"/>
              <w:left w:val="nil"/>
              <w:bottom w:val="single" w:sz="4" w:space="0" w:color="auto"/>
              <w:right w:val="nil"/>
            </w:tcBorders>
            <w:vAlign w:val="bottom"/>
          </w:tcPr>
          <w:p w:rsidR="00953F5A" w:rsidRPr="00953F5A" w:rsidRDefault="00953F5A" w:rsidP="00953F5A">
            <w:pPr>
              <w:jc w:val="center"/>
              <w:rPr>
                <w:color w:val="000000"/>
                <w:sz w:val="20"/>
                <w:szCs w:val="20"/>
              </w:rPr>
            </w:pPr>
            <w:r w:rsidRPr="00953F5A">
              <w:rPr>
                <w:color w:val="000000"/>
                <w:sz w:val="20"/>
                <w:szCs w:val="20"/>
              </w:rPr>
              <w:t>4,3</w:t>
            </w:r>
          </w:p>
        </w:tc>
        <w:tc>
          <w:tcPr>
            <w:tcW w:w="737" w:type="dxa"/>
            <w:tcBorders>
              <w:top w:val="nil"/>
              <w:left w:val="nil"/>
              <w:bottom w:val="single" w:sz="4" w:space="0" w:color="auto"/>
              <w:right w:val="nil"/>
            </w:tcBorders>
            <w:vAlign w:val="bottom"/>
          </w:tcPr>
          <w:p w:rsidR="00953F5A" w:rsidRPr="00953F5A" w:rsidRDefault="00953F5A" w:rsidP="00953F5A">
            <w:pPr>
              <w:jc w:val="center"/>
              <w:rPr>
                <w:color w:val="000000"/>
                <w:sz w:val="20"/>
                <w:szCs w:val="20"/>
              </w:rPr>
            </w:pPr>
            <w:r w:rsidRPr="00953F5A">
              <w:rPr>
                <w:color w:val="000000"/>
                <w:sz w:val="20"/>
                <w:szCs w:val="20"/>
              </w:rPr>
              <w:t>100,0</w:t>
            </w:r>
          </w:p>
        </w:tc>
      </w:tr>
      <w:tr w:rsidR="00953F5A" w:rsidRPr="0087192D" w:rsidTr="00245792">
        <w:trPr>
          <w:trHeight w:val="227"/>
        </w:trPr>
        <w:tc>
          <w:tcPr>
            <w:tcW w:w="5387" w:type="dxa"/>
            <w:tcBorders>
              <w:top w:val="single" w:sz="4" w:space="0" w:color="auto"/>
              <w:left w:val="nil"/>
              <w:bottom w:val="single" w:sz="4" w:space="0" w:color="auto"/>
              <w:right w:val="nil"/>
            </w:tcBorders>
            <w:shd w:val="clear" w:color="auto" w:fill="D9D9D9" w:themeFill="background1" w:themeFillShade="D9"/>
            <w:noWrap/>
            <w:vAlign w:val="bottom"/>
            <w:hideMark/>
          </w:tcPr>
          <w:p w:rsidR="00953F5A" w:rsidRPr="0087192D" w:rsidRDefault="00953F5A" w:rsidP="00D7331E">
            <w:pPr>
              <w:rPr>
                <w:b/>
                <w:sz w:val="20"/>
                <w:szCs w:val="20"/>
                <w:lang w:val="pt-BR"/>
              </w:rPr>
            </w:pPr>
            <w:r w:rsidRPr="0087192D">
              <w:rPr>
                <w:b/>
                <w:sz w:val="20"/>
                <w:szCs w:val="20"/>
                <w:lang w:val="pt-BR"/>
              </w:rPr>
              <w:t>TOTAL</w:t>
            </w:r>
          </w:p>
        </w:tc>
        <w:tc>
          <w:tcPr>
            <w:tcW w:w="737" w:type="dxa"/>
            <w:tcBorders>
              <w:top w:val="single" w:sz="4" w:space="0" w:color="auto"/>
              <w:left w:val="nil"/>
              <w:bottom w:val="single" w:sz="4" w:space="0" w:color="auto"/>
              <w:right w:val="nil"/>
            </w:tcBorders>
            <w:shd w:val="clear" w:color="auto" w:fill="D9D9D9" w:themeFill="background1" w:themeFillShade="D9"/>
            <w:vAlign w:val="bottom"/>
          </w:tcPr>
          <w:p w:rsidR="00953F5A" w:rsidRPr="00953F5A" w:rsidRDefault="00953F5A" w:rsidP="00953F5A">
            <w:pPr>
              <w:jc w:val="center"/>
              <w:rPr>
                <w:b/>
                <w:color w:val="000000"/>
                <w:sz w:val="20"/>
                <w:szCs w:val="20"/>
              </w:rPr>
            </w:pPr>
            <w:r w:rsidRPr="00953F5A">
              <w:rPr>
                <w:b/>
                <w:color w:val="000000"/>
                <w:sz w:val="20"/>
                <w:szCs w:val="20"/>
              </w:rPr>
              <w:t>77,3</w:t>
            </w:r>
          </w:p>
        </w:tc>
        <w:tc>
          <w:tcPr>
            <w:tcW w:w="737" w:type="dxa"/>
            <w:tcBorders>
              <w:top w:val="single" w:sz="4" w:space="0" w:color="auto"/>
              <w:left w:val="nil"/>
              <w:bottom w:val="single" w:sz="4" w:space="0" w:color="auto"/>
              <w:right w:val="nil"/>
            </w:tcBorders>
            <w:shd w:val="clear" w:color="auto" w:fill="D9D9D9" w:themeFill="background1" w:themeFillShade="D9"/>
            <w:vAlign w:val="bottom"/>
          </w:tcPr>
          <w:p w:rsidR="00953F5A" w:rsidRPr="00953F5A" w:rsidRDefault="00953F5A" w:rsidP="00953F5A">
            <w:pPr>
              <w:jc w:val="center"/>
              <w:rPr>
                <w:b/>
                <w:color w:val="000000"/>
                <w:sz w:val="20"/>
                <w:szCs w:val="20"/>
              </w:rPr>
            </w:pPr>
            <w:r w:rsidRPr="00953F5A">
              <w:rPr>
                <w:b/>
                <w:color w:val="000000"/>
                <w:sz w:val="20"/>
                <w:szCs w:val="20"/>
              </w:rPr>
              <w:t>13,9</w:t>
            </w:r>
          </w:p>
        </w:tc>
        <w:tc>
          <w:tcPr>
            <w:tcW w:w="737" w:type="dxa"/>
            <w:tcBorders>
              <w:top w:val="single" w:sz="4" w:space="0" w:color="auto"/>
              <w:left w:val="nil"/>
              <w:bottom w:val="single" w:sz="4" w:space="0" w:color="auto"/>
              <w:right w:val="nil"/>
            </w:tcBorders>
            <w:shd w:val="clear" w:color="auto" w:fill="D9D9D9" w:themeFill="background1" w:themeFillShade="D9"/>
            <w:vAlign w:val="bottom"/>
          </w:tcPr>
          <w:p w:rsidR="00953F5A" w:rsidRPr="00953F5A" w:rsidRDefault="00953F5A" w:rsidP="00953F5A">
            <w:pPr>
              <w:jc w:val="center"/>
              <w:rPr>
                <w:b/>
                <w:color w:val="000000"/>
                <w:sz w:val="20"/>
                <w:szCs w:val="20"/>
              </w:rPr>
            </w:pPr>
            <w:r w:rsidRPr="00953F5A">
              <w:rPr>
                <w:b/>
                <w:color w:val="000000"/>
                <w:sz w:val="20"/>
                <w:szCs w:val="20"/>
              </w:rPr>
              <w:t>7,2</w:t>
            </w:r>
          </w:p>
        </w:tc>
        <w:tc>
          <w:tcPr>
            <w:tcW w:w="737" w:type="dxa"/>
            <w:tcBorders>
              <w:top w:val="single" w:sz="4" w:space="0" w:color="auto"/>
              <w:left w:val="nil"/>
              <w:bottom w:val="single" w:sz="4" w:space="0" w:color="auto"/>
              <w:right w:val="nil"/>
            </w:tcBorders>
            <w:shd w:val="clear" w:color="auto" w:fill="D9D9D9" w:themeFill="background1" w:themeFillShade="D9"/>
            <w:vAlign w:val="bottom"/>
          </w:tcPr>
          <w:p w:rsidR="00953F5A" w:rsidRPr="00953F5A" w:rsidRDefault="00953F5A" w:rsidP="00953F5A">
            <w:pPr>
              <w:jc w:val="center"/>
              <w:rPr>
                <w:b/>
                <w:color w:val="000000"/>
                <w:sz w:val="20"/>
                <w:szCs w:val="20"/>
              </w:rPr>
            </w:pPr>
            <w:r w:rsidRPr="00953F5A">
              <w:rPr>
                <w:b/>
                <w:color w:val="000000"/>
                <w:sz w:val="20"/>
                <w:szCs w:val="20"/>
              </w:rPr>
              <w:t>1,6</w:t>
            </w:r>
          </w:p>
        </w:tc>
        <w:tc>
          <w:tcPr>
            <w:tcW w:w="737" w:type="dxa"/>
            <w:tcBorders>
              <w:top w:val="single" w:sz="4" w:space="0" w:color="auto"/>
              <w:left w:val="nil"/>
              <w:bottom w:val="single" w:sz="4" w:space="0" w:color="auto"/>
              <w:right w:val="nil"/>
            </w:tcBorders>
            <w:shd w:val="clear" w:color="auto" w:fill="D9D9D9" w:themeFill="background1" w:themeFillShade="D9"/>
            <w:vAlign w:val="bottom"/>
          </w:tcPr>
          <w:p w:rsidR="00953F5A" w:rsidRPr="00953F5A" w:rsidRDefault="00953F5A" w:rsidP="00953F5A">
            <w:pPr>
              <w:jc w:val="center"/>
              <w:rPr>
                <w:b/>
                <w:color w:val="000000"/>
                <w:sz w:val="20"/>
                <w:szCs w:val="20"/>
              </w:rPr>
            </w:pPr>
            <w:r w:rsidRPr="00953F5A">
              <w:rPr>
                <w:b/>
                <w:color w:val="000000"/>
                <w:sz w:val="20"/>
                <w:szCs w:val="20"/>
              </w:rPr>
              <w:t>100,0</w:t>
            </w:r>
          </w:p>
        </w:tc>
      </w:tr>
    </w:tbl>
    <w:p w:rsidR="00FF13C4" w:rsidRPr="0087192D" w:rsidRDefault="00FF13C4" w:rsidP="007F66EB">
      <w:pPr>
        <w:spacing w:line="276" w:lineRule="auto"/>
        <w:ind w:left="1276" w:hanging="1276"/>
        <w:jc w:val="both"/>
      </w:pPr>
    </w:p>
    <w:tbl>
      <w:tblPr>
        <w:tblStyle w:val="Tabelacomgrade"/>
        <w:tblW w:w="8937" w:type="dxa"/>
        <w:jc w:val="center"/>
        <w:tblInd w:w="930" w:type="dxa"/>
        <w:tblLook w:val="04A0"/>
      </w:tblPr>
      <w:tblGrid>
        <w:gridCol w:w="8937"/>
      </w:tblGrid>
      <w:tr w:rsidR="00755C5D" w:rsidRPr="0087192D" w:rsidTr="00262ED7">
        <w:trPr>
          <w:jc w:val="center"/>
        </w:trPr>
        <w:tc>
          <w:tcPr>
            <w:tcW w:w="8937" w:type="dxa"/>
            <w:tcBorders>
              <w:top w:val="nil"/>
              <w:left w:val="nil"/>
              <w:bottom w:val="nil"/>
              <w:right w:val="nil"/>
            </w:tcBorders>
          </w:tcPr>
          <w:p w:rsidR="00755C5D" w:rsidRPr="0087192D" w:rsidRDefault="00755C5D" w:rsidP="0084110F">
            <w:pPr>
              <w:jc w:val="both"/>
              <w:rPr>
                <w:b/>
              </w:rPr>
            </w:pPr>
            <w:r w:rsidRPr="0087192D">
              <w:rPr>
                <w:b/>
              </w:rPr>
              <w:t xml:space="preserve">Gráfico </w:t>
            </w:r>
            <w:r w:rsidR="0084110F" w:rsidRPr="004C0156">
              <w:rPr>
                <w:b/>
              </w:rPr>
              <w:t>3</w:t>
            </w:r>
            <w:r w:rsidRPr="0087192D">
              <w:rPr>
                <w:b/>
              </w:rPr>
              <w:t xml:space="preserve">- </w:t>
            </w:r>
            <w:r w:rsidR="00F416ED" w:rsidRPr="0087192D">
              <w:t>Avaliação discente sobre as disciplinas</w:t>
            </w:r>
            <w:r w:rsidR="000E7A75" w:rsidRPr="0087192D">
              <w:t>,</w:t>
            </w:r>
            <w:r w:rsidRPr="0087192D">
              <w:t xml:space="preserve"> </w:t>
            </w:r>
            <w:r w:rsidR="00B21482" w:rsidRPr="0087192D">
              <w:rPr>
                <w:b/>
              </w:rPr>
              <w:t xml:space="preserve">Curso de </w:t>
            </w:r>
            <w:proofErr w:type="spellStart"/>
            <w:r w:rsidR="00953F5A" w:rsidRPr="00A470C1">
              <w:rPr>
                <w:b/>
                <w:lang w:val="pt-BR"/>
              </w:rPr>
              <w:t>D</w:t>
            </w:r>
            <w:r w:rsidR="00953F5A">
              <w:rPr>
                <w:b/>
                <w:lang w:val="pt-BR"/>
              </w:rPr>
              <w:t>esing</w:t>
            </w:r>
            <w:proofErr w:type="spellEnd"/>
            <w:r w:rsidR="00262ED7">
              <w:rPr>
                <w:b/>
                <w:lang w:val="pt-BR"/>
              </w:rPr>
              <w:t xml:space="preserve"> (CRC)</w:t>
            </w:r>
            <w:r w:rsidRPr="0087192D">
              <w:t>, 201</w:t>
            </w:r>
            <w:r w:rsidR="000A70D9" w:rsidRPr="0087192D">
              <w:t>6</w:t>
            </w:r>
          </w:p>
        </w:tc>
      </w:tr>
      <w:tr w:rsidR="00755C5D" w:rsidRPr="0087192D" w:rsidTr="00262ED7">
        <w:trPr>
          <w:jc w:val="center"/>
        </w:trPr>
        <w:tc>
          <w:tcPr>
            <w:tcW w:w="8937" w:type="dxa"/>
            <w:tcBorders>
              <w:top w:val="nil"/>
              <w:left w:val="nil"/>
              <w:bottom w:val="nil"/>
              <w:right w:val="nil"/>
            </w:tcBorders>
          </w:tcPr>
          <w:p w:rsidR="00755C5D" w:rsidRPr="0087192D" w:rsidRDefault="00953F5A" w:rsidP="00262ED7">
            <w:pPr>
              <w:rPr>
                <w:b/>
              </w:rPr>
            </w:pPr>
            <w:r w:rsidRPr="00953F5A">
              <w:rPr>
                <w:b/>
                <w:noProof/>
                <w:lang w:val="pt-BR"/>
              </w:rPr>
              <w:drawing>
                <wp:inline distT="0" distB="0" distL="0" distR="0">
                  <wp:extent cx="4543425" cy="2771775"/>
                  <wp:effectExtent l="19050" t="0" r="9525" b="0"/>
                  <wp:docPr id="6"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bl>
    <w:p w:rsidR="00B32E46" w:rsidRPr="0087192D" w:rsidRDefault="00E66465" w:rsidP="00A01864">
      <w:pPr>
        <w:spacing w:before="120" w:line="360" w:lineRule="auto"/>
        <w:ind w:firstLine="709"/>
        <w:jc w:val="both"/>
      </w:pPr>
      <w:r w:rsidRPr="001A6995">
        <w:t xml:space="preserve">De acordo com o Gráfico </w:t>
      </w:r>
      <w:r w:rsidR="004C0156">
        <w:t>3</w:t>
      </w:r>
      <w:r w:rsidRPr="001A6995">
        <w:t xml:space="preserve">, </w:t>
      </w:r>
      <w:r>
        <w:t>em 2016, houve a predominância do conceito ‘ótimo</w:t>
      </w:r>
      <w:r w:rsidRPr="001A6995">
        <w:t>’</w:t>
      </w:r>
      <w:r>
        <w:t>.</w:t>
      </w:r>
      <w:r w:rsidR="00A01864">
        <w:br w:type="page"/>
      </w:r>
    </w:p>
    <w:p w:rsidR="008B7993" w:rsidRPr="0087192D" w:rsidRDefault="00864EDF" w:rsidP="00F416ED">
      <w:pPr>
        <w:spacing w:line="276" w:lineRule="auto"/>
        <w:ind w:firstLine="1134"/>
        <w:jc w:val="both"/>
        <w:rPr>
          <w:b/>
        </w:rPr>
      </w:pPr>
      <w:r w:rsidRPr="0087192D">
        <w:rPr>
          <w:b/>
        </w:rPr>
        <w:lastRenderedPageBreak/>
        <w:t xml:space="preserve">3.1.4 Sobre a </w:t>
      </w:r>
      <w:r w:rsidR="00B32E46" w:rsidRPr="0087192D">
        <w:rPr>
          <w:b/>
        </w:rPr>
        <w:t>I</w:t>
      </w:r>
      <w:r w:rsidRPr="0087192D">
        <w:rPr>
          <w:b/>
        </w:rPr>
        <w:t>nfraestrutura</w:t>
      </w:r>
    </w:p>
    <w:p w:rsidR="00864EDF" w:rsidRPr="0087192D" w:rsidRDefault="00864EDF" w:rsidP="00B32E46">
      <w:pPr>
        <w:spacing w:before="120" w:line="276" w:lineRule="auto"/>
        <w:ind w:firstLine="1134"/>
        <w:jc w:val="both"/>
      </w:pPr>
    </w:p>
    <w:p w:rsidR="00147EDC" w:rsidRPr="00B52ECF" w:rsidRDefault="00147EDC" w:rsidP="00A01864">
      <w:pPr>
        <w:spacing w:line="360" w:lineRule="auto"/>
        <w:ind w:firstLine="709"/>
        <w:jc w:val="both"/>
      </w:pPr>
      <w:r w:rsidRPr="00B52ECF">
        <w:t xml:space="preserve">Na Parte IV, Sobre a Infraestrutura, o aluno atribui um conceito a diferentes aspectos da infraestrutura em seu curso e na instituição em cada ano a que se refere a avaliação. </w:t>
      </w:r>
    </w:p>
    <w:p w:rsidR="00660226" w:rsidRDefault="00E66465" w:rsidP="00A01864">
      <w:pPr>
        <w:spacing w:before="120" w:line="360" w:lineRule="auto"/>
        <w:ind w:firstLine="709"/>
        <w:jc w:val="both"/>
      </w:pPr>
      <w:r w:rsidRPr="0087192D">
        <w:t>Os resultados do ano de 2016</w:t>
      </w:r>
      <w:r>
        <w:t>, em percentual de respondentes,</w:t>
      </w:r>
      <w:r w:rsidRPr="0087192D">
        <w:t xml:space="preserve"> sobr</w:t>
      </w:r>
      <w:r w:rsidR="007F36EF">
        <w:t xml:space="preserve">e a forma como os alunos </w:t>
      </w:r>
      <w:r w:rsidRPr="0087192D">
        <w:t xml:space="preserve">avaliaram </w:t>
      </w:r>
      <w:r w:rsidR="007F36EF">
        <w:t xml:space="preserve">a infraestrutura </w:t>
      </w:r>
      <w:r w:rsidRPr="0087192D">
        <w:t xml:space="preserve">estão discriminados na Tabela </w:t>
      </w:r>
      <w:r w:rsidR="004C0156">
        <w:t>6</w:t>
      </w:r>
      <w:r w:rsidRPr="001A6995">
        <w:t>,</w:t>
      </w:r>
      <w:r w:rsidRPr="0087192D">
        <w:t xml:space="preserve"> seguida do</w:t>
      </w:r>
      <w:r>
        <w:t xml:space="preserve"> </w:t>
      </w:r>
      <w:r w:rsidRPr="0087192D">
        <w:t>gráfico correspondente</w:t>
      </w:r>
      <w:r>
        <w:t>.</w:t>
      </w:r>
    </w:p>
    <w:p w:rsidR="00E66465" w:rsidRPr="00E66465" w:rsidRDefault="00E66465" w:rsidP="00E66465">
      <w:pPr>
        <w:spacing w:before="120" w:line="276" w:lineRule="auto"/>
        <w:ind w:firstLine="709"/>
        <w:jc w:val="both"/>
      </w:pPr>
    </w:p>
    <w:p w:rsidR="00A41982" w:rsidRPr="0087192D" w:rsidRDefault="001704DC" w:rsidP="007F66EB">
      <w:pPr>
        <w:spacing w:line="276" w:lineRule="auto"/>
        <w:ind w:left="1276" w:hanging="1276"/>
        <w:jc w:val="both"/>
      </w:pPr>
      <w:r w:rsidRPr="0087192D">
        <w:rPr>
          <w:b/>
        </w:rPr>
        <w:t xml:space="preserve">Tabela </w:t>
      </w:r>
      <w:r w:rsidR="004C0156">
        <w:rPr>
          <w:b/>
        </w:rPr>
        <w:t>6</w:t>
      </w:r>
      <w:r w:rsidR="005551D4" w:rsidRPr="0087192D">
        <w:rPr>
          <w:b/>
        </w:rPr>
        <w:t>-</w:t>
      </w:r>
      <w:r w:rsidR="00A41982" w:rsidRPr="0087192D">
        <w:t xml:space="preserve"> </w:t>
      </w:r>
      <w:r w:rsidR="00B95187" w:rsidRPr="0087192D">
        <w:t>Avaliação discente sobre</w:t>
      </w:r>
      <w:r w:rsidR="00B0205B" w:rsidRPr="0087192D">
        <w:t xml:space="preserve"> a</w:t>
      </w:r>
      <w:r w:rsidR="00A41982" w:rsidRPr="0087192D">
        <w:t xml:space="preserve"> infraestrutura, </w:t>
      </w:r>
      <w:r w:rsidR="00B21482" w:rsidRPr="0087192D">
        <w:rPr>
          <w:b/>
        </w:rPr>
        <w:t xml:space="preserve">Curso de </w:t>
      </w:r>
      <w:proofErr w:type="spellStart"/>
      <w:r w:rsidR="00953F5A" w:rsidRPr="00A470C1">
        <w:rPr>
          <w:b/>
          <w:lang w:val="pt-BR"/>
        </w:rPr>
        <w:t>D</w:t>
      </w:r>
      <w:r w:rsidR="00953F5A">
        <w:rPr>
          <w:b/>
          <w:lang w:val="pt-BR"/>
        </w:rPr>
        <w:t>esing</w:t>
      </w:r>
      <w:proofErr w:type="spellEnd"/>
      <w:r w:rsidR="00262ED7">
        <w:rPr>
          <w:b/>
          <w:lang w:val="pt-BR"/>
        </w:rPr>
        <w:t xml:space="preserve"> (CRC)</w:t>
      </w:r>
      <w:r w:rsidR="000A70D9" w:rsidRPr="0087192D">
        <w:t>, 2016</w:t>
      </w:r>
    </w:p>
    <w:tbl>
      <w:tblPr>
        <w:tblW w:w="9087" w:type="dxa"/>
        <w:tblInd w:w="55" w:type="dxa"/>
        <w:tblLayout w:type="fixed"/>
        <w:tblCellMar>
          <w:left w:w="70" w:type="dxa"/>
          <w:right w:w="70" w:type="dxa"/>
        </w:tblCellMar>
        <w:tblLook w:val="04A0"/>
      </w:tblPr>
      <w:tblGrid>
        <w:gridCol w:w="5402"/>
        <w:gridCol w:w="740"/>
        <w:gridCol w:w="741"/>
        <w:gridCol w:w="740"/>
        <w:gridCol w:w="741"/>
        <w:gridCol w:w="723"/>
      </w:tblGrid>
      <w:tr w:rsidR="00D756C1" w:rsidRPr="0087192D" w:rsidTr="00245792">
        <w:trPr>
          <w:trHeight w:val="227"/>
        </w:trPr>
        <w:tc>
          <w:tcPr>
            <w:tcW w:w="5402" w:type="dxa"/>
            <w:tcBorders>
              <w:top w:val="single" w:sz="4" w:space="0" w:color="auto"/>
            </w:tcBorders>
            <w:shd w:val="clear" w:color="auto" w:fill="D9D9D9" w:themeFill="background1" w:themeFillShade="D9"/>
            <w:noWrap/>
            <w:vAlign w:val="bottom"/>
            <w:hideMark/>
          </w:tcPr>
          <w:p w:rsidR="00D756C1" w:rsidRPr="0087192D" w:rsidRDefault="00D756C1" w:rsidP="00D7331E">
            <w:pPr>
              <w:rPr>
                <w:b/>
                <w:sz w:val="20"/>
                <w:szCs w:val="20"/>
              </w:rPr>
            </w:pPr>
            <w:r w:rsidRPr="0087192D">
              <w:rPr>
                <w:b/>
                <w:sz w:val="20"/>
                <w:szCs w:val="20"/>
              </w:rPr>
              <w:t xml:space="preserve">GRUPO 2 - PARTE IV-SOBRE A INFRAESTRUTURA </w:t>
            </w:r>
          </w:p>
        </w:tc>
        <w:tc>
          <w:tcPr>
            <w:tcW w:w="740" w:type="dxa"/>
            <w:tcBorders>
              <w:top w:val="single" w:sz="4" w:space="0" w:color="auto"/>
            </w:tcBorders>
            <w:shd w:val="clear" w:color="auto" w:fill="D9D9D9" w:themeFill="background1" w:themeFillShade="D9"/>
            <w:noWrap/>
            <w:vAlign w:val="center"/>
            <w:hideMark/>
          </w:tcPr>
          <w:p w:rsidR="00D756C1" w:rsidRPr="0087192D" w:rsidRDefault="00D756C1" w:rsidP="00A91BDB">
            <w:pPr>
              <w:jc w:val="center"/>
              <w:rPr>
                <w:b/>
                <w:sz w:val="20"/>
                <w:szCs w:val="20"/>
                <w:lang w:val="pt-BR"/>
              </w:rPr>
            </w:pPr>
            <w:r w:rsidRPr="0087192D">
              <w:rPr>
                <w:b/>
                <w:sz w:val="20"/>
                <w:szCs w:val="20"/>
                <w:lang w:val="pt-BR"/>
              </w:rPr>
              <w:t>O</w:t>
            </w:r>
          </w:p>
        </w:tc>
        <w:tc>
          <w:tcPr>
            <w:tcW w:w="741" w:type="dxa"/>
            <w:tcBorders>
              <w:top w:val="single" w:sz="4" w:space="0" w:color="auto"/>
            </w:tcBorders>
            <w:shd w:val="clear" w:color="auto" w:fill="D9D9D9" w:themeFill="background1" w:themeFillShade="D9"/>
            <w:noWrap/>
            <w:vAlign w:val="center"/>
            <w:hideMark/>
          </w:tcPr>
          <w:p w:rsidR="00D756C1" w:rsidRPr="0087192D" w:rsidRDefault="00D756C1" w:rsidP="00A91BDB">
            <w:pPr>
              <w:jc w:val="center"/>
              <w:rPr>
                <w:b/>
                <w:sz w:val="20"/>
                <w:szCs w:val="20"/>
                <w:lang w:val="pt-BR"/>
              </w:rPr>
            </w:pPr>
            <w:r w:rsidRPr="0087192D">
              <w:rPr>
                <w:b/>
                <w:sz w:val="20"/>
                <w:szCs w:val="20"/>
                <w:lang w:val="pt-BR"/>
              </w:rPr>
              <w:t>B</w:t>
            </w:r>
          </w:p>
        </w:tc>
        <w:tc>
          <w:tcPr>
            <w:tcW w:w="740" w:type="dxa"/>
            <w:tcBorders>
              <w:top w:val="single" w:sz="4" w:space="0" w:color="auto"/>
            </w:tcBorders>
            <w:shd w:val="clear" w:color="auto" w:fill="D9D9D9" w:themeFill="background1" w:themeFillShade="D9"/>
            <w:noWrap/>
            <w:vAlign w:val="center"/>
            <w:hideMark/>
          </w:tcPr>
          <w:p w:rsidR="00D756C1" w:rsidRPr="0087192D" w:rsidRDefault="00D756C1" w:rsidP="00A91BDB">
            <w:pPr>
              <w:jc w:val="center"/>
              <w:rPr>
                <w:b/>
                <w:sz w:val="20"/>
                <w:szCs w:val="20"/>
                <w:lang w:val="pt-BR"/>
              </w:rPr>
            </w:pPr>
            <w:r w:rsidRPr="0087192D">
              <w:rPr>
                <w:b/>
                <w:sz w:val="20"/>
                <w:szCs w:val="20"/>
                <w:lang w:val="pt-BR"/>
              </w:rPr>
              <w:t>R</w:t>
            </w:r>
          </w:p>
        </w:tc>
        <w:tc>
          <w:tcPr>
            <w:tcW w:w="741" w:type="dxa"/>
            <w:tcBorders>
              <w:top w:val="single" w:sz="4" w:space="0" w:color="auto"/>
            </w:tcBorders>
            <w:shd w:val="clear" w:color="auto" w:fill="D9D9D9" w:themeFill="background1" w:themeFillShade="D9"/>
            <w:noWrap/>
            <w:vAlign w:val="center"/>
            <w:hideMark/>
          </w:tcPr>
          <w:p w:rsidR="00D756C1" w:rsidRPr="0087192D" w:rsidRDefault="00D756C1" w:rsidP="00A91BDB">
            <w:pPr>
              <w:jc w:val="center"/>
              <w:rPr>
                <w:b/>
                <w:sz w:val="20"/>
                <w:szCs w:val="20"/>
                <w:lang w:val="pt-BR"/>
              </w:rPr>
            </w:pPr>
            <w:r w:rsidRPr="0087192D">
              <w:rPr>
                <w:b/>
                <w:sz w:val="20"/>
                <w:szCs w:val="20"/>
                <w:lang w:val="pt-BR"/>
              </w:rPr>
              <w:t>I</w:t>
            </w:r>
          </w:p>
        </w:tc>
        <w:tc>
          <w:tcPr>
            <w:tcW w:w="723" w:type="dxa"/>
            <w:tcBorders>
              <w:top w:val="single" w:sz="4" w:space="0" w:color="auto"/>
            </w:tcBorders>
            <w:shd w:val="clear" w:color="auto" w:fill="D9D9D9" w:themeFill="background1" w:themeFillShade="D9"/>
            <w:noWrap/>
            <w:vAlign w:val="center"/>
            <w:hideMark/>
          </w:tcPr>
          <w:p w:rsidR="00D756C1" w:rsidRPr="0087192D" w:rsidRDefault="00D756C1" w:rsidP="00D7331E">
            <w:pPr>
              <w:jc w:val="center"/>
              <w:rPr>
                <w:b/>
                <w:sz w:val="20"/>
                <w:szCs w:val="20"/>
              </w:rPr>
            </w:pPr>
            <w:r w:rsidRPr="0087192D">
              <w:rPr>
                <w:b/>
                <w:sz w:val="20"/>
                <w:szCs w:val="20"/>
                <w:lang w:val="pt-BR"/>
              </w:rPr>
              <w:t>Total</w:t>
            </w:r>
          </w:p>
        </w:tc>
      </w:tr>
      <w:tr w:rsidR="00C75F25" w:rsidRPr="0087192D" w:rsidTr="005F7807">
        <w:trPr>
          <w:trHeight w:val="227"/>
        </w:trPr>
        <w:tc>
          <w:tcPr>
            <w:tcW w:w="5402" w:type="dxa"/>
            <w:tcBorders>
              <w:top w:val="single" w:sz="4" w:space="0" w:color="auto"/>
            </w:tcBorders>
            <w:shd w:val="clear" w:color="auto" w:fill="auto"/>
            <w:noWrap/>
            <w:vAlign w:val="bottom"/>
            <w:hideMark/>
          </w:tcPr>
          <w:p w:rsidR="00C75F25" w:rsidRPr="0087192D" w:rsidRDefault="00C75F25" w:rsidP="00D7331E">
            <w:pPr>
              <w:rPr>
                <w:sz w:val="20"/>
                <w:szCs w:val="20"/>
                <w:lang w:val="pt-BR"/>
              </w:rPr>
            </w:pPr>
            <w:r w:rsidRPr="0087192D">
              <w:rPr>
                <w:sz w:val="20"/>
                <w:szCs w:val="20"/>
                <w:lang w:val="pt-BR"/>
              </w:rPr>
              <w:t>Condições Químicas das salas de aula</w:t>
            </w:r>
          </w:p>
        </w:tc>
        <w:tc>
          <w:tcPr>
            <w:tcW w:w="740" w:type="dxa"/>
            <w:tcBorders>
              <w:top w:val="single" w:sz="4" w:space="0" w:color="auto"/>
            </w:tcBorders>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0,0</w:t>
            </w:r>
          </w:p>
        </w:tc>
        <w:tc>
          <w:tcPr>
            <w:tcW w:w="741" w:type="dxa"/>
            <w:tcBorders>
              <w:top w:val="single" w:sz="4" w:space="0" w:color="auto"/>
            </w:tcBorders>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20,0</w:t>
            </w:r>
          </w:p>
        </w:tc>
        <w:tc>
          <w:tcPr>
            <w:tcW w:w="740" w:type="dxa"/>
            <w:tcBorders>
              <w:top w:val="single" w:sz="4" w:space="0" w:color="auto"/>
            </w:tcBorders>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80,0</w:t>
            </w:r>
          </w:p>
        </w:tc>
        <w:tc>
          <w:tcPr>
            <w:tcW w:w="741" w:type="dxa"/>
            <w:tcBorders>
              <w:top w:val="single" w:sz="4" w:space="0" w:color="auto"/>
            </w:tcBorders>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0,0</w:t>
            </w:r>
          </w:p>
        </w:tc>
        <w:tc>
          <w:tcPr>
            <w:tcW w:w="723" w:type="dxa"/>
            <w:tcBorders>
              <w:top w:val="single" w:sz="4" w:space="0" w:color="auto"/>
            </w:tcBorders>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100,0</w:t>
            </w:r>
          </w:p>
        </w:tc>
      </w:tr>
      <w:tr w:rsidR="00C75F25" w:rsidRPr="0087192D" w:rsidTr="005F7807">
        <w:trPr>
          <w:trHeight w:val="227"/>
        </w:trPr>
        <w:tc>
          <w:tcPr>
            <w:tcW w:w="5402" w:type="dxa"/>
            <w:shd w:val="clear" w:color="auto" w:fill="auto"/>
            <w:noWrap/>
            <w:vAlign w:val="bottom"/>
            <w:hideMark/>
          </w:tcPr>
          <w:p w:rsidR="00C75F25" w:rsidRPr="0087192D" w:rsidRDefault="00C75F25" w:rsidP="00D7331E">
            <w:pPr>
              <w:rPr>
                <w:sz w:val="20"/>
                <w:szCs w:val="20"/>
                <w:lang w:val="pt-BR"/>
              </w:rPr>
            </w:pPr>
            <w:r w:rsidRPr="0087192D">
              <w:rPr>
                <w:sz w:val="20"/>
                <w:szCs w:val="20"/>
                <w:lang w:val="pt-BR"/>
              </w:rPr>
              <w:t>Condições e atendimento dos laboratórios utilizados pelo curso</w:t>
            </w:r>
          </w:p>
        </w:tc>
        <w:tc>
          <w:tcPr>
            <w:tcW w:w="740"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20,0</w:t>
            </w:r>
          </w:p>
        </w:tc>
        <w:tc>
          <w:tcPr>
            <w:tcW w:w="741"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40,0</w:t>
            </w:r>
          </w:p>
        </w:tc>
        <w:tc>
          <w:tcPr>
            <w:tcW w:w="740"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40,0</w:t>
            </w:r>
          </w:p>
        </w:tc>
        <w:tc>
          <w:tcPr>
            <w:tcW w:w="741"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0,0</w:t>
            </w:r>
          </w:p>
        </w:tc>
        <w:tc>
          <w:tcPr>
            <w:tcW w:w="723"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100,0</w:t>
            </w:r>
          </w:p>
        </w:tc>
      </w:tr>
      <w:tr w:rsidR="00C75F25" w:rsidRPr="0087192D" w:rsidTr="005F7807">
        <w:trPr>
          <w:trHeight w:val="227"/>
        </w:trPr>
        <w:tc>
          <w:tcPr>
            <w:tcW w:w="5402" w:type="dxa"/>
            <w:shd w:val="clear" w:color="auto" w:fill="auto"/>
            <w:noWrap/>
            <w:vAlign w:val="bottom"/>
            <w:hideMark/>
          </w:tcPr>
          <w:p w:rsidR="00C75F25" w:rsidRPr="0087192D" w:rsidRDefault="00C75F25" w:rsidP="00D7331E">
            <w:pPr>
              <w:rPr>
                <w:sz w:val="20"/>
                <w:szCs w:val="20"/>
                <w:lang w:val="pt-BR"/>
              </w:rPr>
            </w:pPr>
            <w:r w:rsidRPr="0087192D">
              <w:rPr>
                <w:sz w:val="20"/>
                <w:szCs w:val="20"/>
                <w:lang w:val="pt-BR"/>
              </w:rPr>
              <w:t>Condições e atendimento da biblioteca</w:t>
            </w:r>
          </w:p>
        </w:tc>
        <w:tc>
          <w:tcPr>
            <w:tcW w:w="740"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33,3</w:t>
            </w:r>
          </w:p>
        </w:tc>
        <w:tc>
          <w:tcPr>
            <w:tcW w:w="741"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33,3</w:t>
            </w:r>
          </w:p>
        </w:tc>
        <w:tc>
          <w:tcPr>
            <w:tcW w:w="740"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16,7</w:t>
            </w:r>
          </w:p>
        </w:tc>
        <w:tc>
          <w:tcPr>
            <w:tcW w:w="741"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16,7</w:t>
            </w:r>
          </w:p>
        </w:tc>
        <w:tc>
          <w:tcPr>
            <w:tcW w:w="723"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100,0</w:t>
            </w:r>
          </w:p>
        </w:tc>
      </w:tr>
      <w:tr w:rsidR="00C75F25" w:rsidRPr="0087192D" w:rsidTr="005F7807">
        <w:trPr>
          <w:trHeight w:val="227"/>
        </w:trPr>
        <w:tc>
          <w:tcPr>
            <w:tcW w:w="5402" w:type="dxa"/>
            <w:shd w:val="clear" w:color="auto" w:fill="auto"/>
            <w:noWrap/>
            <w:vAlign w:val="bottom"/>
            <w:hideMark/>
          </w:tcPr>
          <w:p w:rsidR="00C75F25" w:rsidRPr="0087192D" w:rsidRDefault="00C75F25" w:rsidP="00D7331E">
            <w:pPr>
              <w:rPr>
                <w:sz w:val="20"/>
                <w:szCs w:val="20"/>
                <w:lang w:val="pt-BR"/>
              </w:rPr>
            </w:pPr>
            <w:r w:rsidRPr="0087192D">
              <w:rPr>
                <w:sz w:val="20"/>
                <w:szCs w:val="20"/>
                <w:lang w:val="pt-BR"/>
              </w:rPr>
              <w:t xml:space="preserve">Serviço de apoio disponibilizado aos alunos: reprodução de textos, provas, </w:t>
            </w:r>
            <w:proofErr w:type="gramStart"/>
            <w:r w:rsidRPr="0087192D">
              <w:rPr>
                <w:sz w:val="20"/>
                <w:szCs w:val="20"/>
                <w:lang w:val="pt-BR"/>
              </w:rPr>
              <w:t>almoxarifado</w:t>
            </w:r>
            <w:proofErr w:type="gramEnd"/>
          </w:p>
        </w:tc>
        <w:tc>
          <w:tcPr>
            <w:tcW w:w="740"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0,0</w:t>
            </w:r>
          </w:p>
        </w:tc>
        <w:tc>
          <w:tcPr>
            <w:tcW w:w="741"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20,0</w:t>
            </w:r>
          </w:p>
        </w:tc>
        <w:tc>
          <w:tcPr>
            <w:tcW w:w="740"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40,0</w:t>
            </w:r>
          </w:p>
        </w:tc>
        <w:tc>
          <w:tcPr>
            <w:tcW w:w="741"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40,0</w:t>
            </w:r>
          </w:p>
        </w:tc>
        <w:tc>
          <w:tcPr>
            <w:tcW w:w="723"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100,0</w:t>
            </w:r>
          </w:p>
        </w:tc>
      </w:tr>
      <w:tr w:rsidR="00C75F25" w:rsidRPr="0087192D" w:rsidTr="005F7807">
        <w:trPr>
          <w:trHeight w:val="227"/>
        </w:trPr>
        <w:tc>
          <w:tcPr>
            <w:tcW w:w="5402" w:type="dxa"/>
            <w:shd w:val="clear" w:color="auto" w:fill="auto"/>
            <w:noWrap/>
            <w:vAlign w:val="bottom"/>
            <w:hideMark/>
          </w:tcPr>
          <w:p w:rsidR="00C75F25" w:rsidRPr="0087192D" w:rsidRDefault="00C75F25" w:rsidP="00D7331E">
            <w:pPr>
              <w:rPr>
                <w:sz w:val="20"/>
                <w:szCs w:val="20"/>
                <w:lang w:val="pt-BR"/>
              </w:rPr>
            </w:pPr>
            <w:r w:rsidRPr="0087192D">
              <w:rPr>
                <w:sz w:val="20"/>
                <w:szCs w:val="20"/>
                <w:lang w:val="pt-BR"/>
              </w:rPr>
              <w:t>Condições das instalações Químicas gerais</w:t>
            </w:r>
          </w:p>
        </w:tc>
        <w:tc>
          <w:tcPr>
            <w:tcW w:w="740"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0,0</w:t>
            </w:r>
          </w:p>
        </w:tc>
        <w:tc>
          <w:tcPr>
            <w:tcW w:w="741"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0,0</w:t>
            </w:r>
          </w:p>
        </w:tc>
        <w:tc>
          <w:tcPr>
            <w:tcW w:w="740"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80,0</w:t>
            </w:r>
          </w:p>
        </w:tc>
        <w:tc>
          <w:tcPr>
            <w:tcW w:w="741"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20,0</w:t>
            </w:r>
          </w:p>
        </w:tc>
        <w:tc>
          <w:tcPr>
            <w:tcW w:w="723"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100,0</w:t>
            </w:r>
          </w:p>
        </w:tc>
      </w:tr>
      <w:tr w:rsidR="00C75F25" w:rsidRPr="0087192D" w:rsidTr="005F7807">
        <w:trPr>
          <w:trHeight w:val="227"/>
        </w:trPr>
        <w:tc>
          <w:tcPr>
            <w:tcW w:w="5402" w:type="dxa"/>
            <w:shd w:val="clear" w:color="auto" w:fill="auto"/>
            <w:noWrap/>
            <w:vAlign w:val="bottom"/>
            <w:hideMark/>
          </w:tcPr>
          <w:p w:rsidR="00C75F25" w:rsidRPr="0087192D" w:rsidRDefault="00C75F25" w:rsidP="00D7331E">
            <w:pPr>
              <w:rPr>
                <w:sz w:val="20"/>
                <w:szCs w:val="20"/>
                <w:lang w:val="pt-BR"/>
              </w:rPr>
            </w:pPr>
            <w:r w:rsidRPr="0087192D">
              <w:rPr>
                <w:sz w:val="20"/>
                <w:szCs w:val="20"/>
                <w:lang w:val="pt-BR"/>
              </w:rPr>
              <w:t>Atendimento na secretaria do curso</w:t>
            </w:r>
          </w:p>
        </w:tc>
        <w:tc>
          <w:tcPr>
            <w:tcW w:w="740"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0,0</w:t>
            </w:r>
          </w:p>
        </w:tc>
        <w:tc>
          <w:tcPr>
            <w:tcW w:w="741"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80,0</w:t>
            </w:r>
          </w:p>
        </w:tc>
        <w:tc>
          <w:tcPr>
            <w:tcW w:w="740"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20,0</w:t>
            </w:r>
          </w:p>
        </w:tc>
        <w:tc>
          <w:tcPr>
            <w:tcW w:w="741"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0,0</w:t>
            </w:r>
          </w:p>
        </w:tc>
        <w:tc>
          <w:tcPr>
            <w:tcW w:w="723"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100,0</w:t>
            </w:r>
          </w:p>
        </w:tc>
      </w:tr>
      <w:tr w:rsidR="00C75F25" w:rsidRPr="0087192D" w:rsidTr="005F7807">
        <w:trPr>
          <w:trHeight w:val="227"/>
        </w:trPr>
        <w:tc>
          <w:tcPr>
            <w:tcW w:w="5402" w:type="dxa"/>
            <w:shd w:val="clear" w:color="auto" w:fill="auto"/>
            <w:noWrap/>
            <w:vAlign w:val="bottom"/>
            <w:hideMark/>
          </w:tcPr>
          <w:p w:rsidR="00C75F25" w:rsidRPr="0087192D" w:rsidRDefault="00C75F25" w:rsidP="00D7331E">
            <w:pPr>
              <w:rPr>
                <w:sz w:val="20"/>
                <w:szCs w:val="20"/>
                <w:lang w:val="pt-BR"/>
              </w:rPr>
            </w:pPr>
            <w:r w:rsidRPr="0087192D">
              <w:rPr>
                <w:sz w:val="20"/>
                <w:szCs w:val="20"/>
                <w:lang w:val="pt-BR"/>
              </w:rPr>
              <w:t>Condições dos materiais disponibilizados para o curso</w:t>
            </w:r>
          </w:p>
        </w:tc>
        <w:tc>
          <w:tcPr>
            <w:tcW w:w="740"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0,0</w:t>
            </w:r>
          </w:p>
        </w:tc>
        <w:tc>
          <w:tcPr>
            <w:tcW w:w="741"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20,0</w:t>
            </w:r>
          </w:p>
        </w:tc>
        <w:tc>
          <w:tcPr>
            <w:tcW w:w="740"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60,0</w:t>
            </w:r>
          </w:p>
        </w:tc>
        <w:tc>
          <w:tcPr>
            <w:tcW w:w="741"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20,0</w:t>
            </w:r>
          </w:p>
        </w:tc>
        <w:tc>
          <w:tcPr>
            <w:tcW w:w="723"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100,0</w:t>
            </w:r>
          </w:p>
        </w:tc>
      </w:tr>
      <w:tr w:rsidR="00C75F25" w:rsidRPr="0087192D" w:rsidTr="005F7807">
        <w:trPr>
          <w:trHeight w:val="227"/>
        </w:trPr>
        <w:tc>
          <w:tcPr>
            <w:tcW w:w="5402" w:type="dxa"/>
            <w:shd w:val="clear" w:color="auto" w:fill="auto"/>
            <w:noWrap/>
            <w:vAlign w:val="bottom"/>
            <w:hideMark/>
          </w:tcPr>
          <w:p w:rsidR="00C75F25" w:rsidRPr="0087192D" w:rsidRDefault="00C75F25" w:rsidP="00D7331E">
            <w:pPr>
              <w:rPr>
                <w:sz w:val="20"/>
                <w:szCs w:val="20"/>
                <w:lang w:val="pt-BR"/>
              </w:rPr>
            </w:pPr>
            <w:r w:rsidRPr="0087192D">
              <w:rPr>
                <w:sz w:val="20"/>
                <w:szCs w:val="20"/>
                <w:lang w:val="pt-BR"/>
              </w:rPr>
              <w:t xml:space="preserve">Limpeza e manutenção nas salas, corredores, banheiros e instalações </w:t>
            </w:r>
            <w:proofErr w:type="gramStart"/>
            <w:r w:rsidRPr="0087192D">
              <w:rPr>
                <w:sz w:val="20"/>
                <w:szCs w:val="20"/>
                <w:lang w:val="pt-BR"/>
              </w:rPr>
              <w:t>gerais</w:t>
            </w:r>
            <w:proofErr w:type="gramEnd"/>
          </w:p>
        </w:tc>
        <w:tc>
          <w:tcPr>
            <w:tcW w:w="740"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16,7</w:t>
            </w:r>
          </w:p>
        </w:tc>
        <w:tc>
          <w:tcPr>
            <w:tcW w:w="741"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16,7</w:t>
            </w:r>
          </w:p>
        </w:tc>
        <w:tc>
          <w:tcPr>
            <w:tcW w:w="740"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33,3</w:t>
            </w:r>
          </w:p>
        </w:tc>
        <w:tc>
          <w:tcPr>
            <w:tcW w:w="741"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33,3</w:t>
            </w:r>
          </w:p>
        </w:tc>
        <w:tc>
          <w:tcPr>
            <w:tcW w:w="723"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100,0</w:t>
            </w:r>
          </w:p>
        </w:tc>
      </w:tr>
      <w:tr w:rsidR="00C75F25" w:rsidRPr="0087192D" w:rsidTr="005F7807">
        <w:trPr>
          <w:trHeight w:val="227"/>
        </w:trPr>
        <w:tc>
          <w:tcPr>
            <w:tcW w:w="5402" w:type="dxa"/>
            <w:shd w:val="clear" w:color="auto" w:fill="auto"/>
            <w:noWrap/>
            <w:vAlign w:val="bottom"/>
            <w:hideMark/>
          </w:tcPr>
          <w:p w:rsidR="00C75F25" w:rsidRPr="0087192D" w:rsidRDefault="00C75F25" w:rsidP="00D7331E">
            <w:pPr>
              <w:rPr>
                <w:sz w:val="20"/>
                <w:szCs w:val="20"/>
                <w:lang w:val="pt-BR"/>
              </w:rPr>
            </w:pPr>
            <w:r w:rsidRPr="0087192D">
              <w:rPr>
                <w:sz w:val="20"/>
                <w:szCs w:val="20"/>
                <w:lang w:val="pt-BR"/>
              </w:rPr>
              <w:t>Condições das áreas de convivência</w:t>
            </w:r>
          </w:p>
        </w:tc>
        <w:tc>
          <w:tcPr>
            <w:tcW w:w="740"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0,0</w:t>
            </w:r>
          </w:p>
        </w:tc>
        <w:tc>
          <w:tcPr>
            <w:tcW w:w="741"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50,0</w:t>
            </w:r>
          </w:p>
        </w:tc>
        <w:tc>
          <w:tcPr>
            <w:tcW w:w="740"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33,3</w:t>
            </w:r>
          </w:p>
        </w:tc>
        <w:tc>
          <w:tcPr>
            <w:tcW w:w="741"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16,7</w:t>
            </w:r>
          </w:p>
        </w:tc>
        <w:tc>
          <w:tcPr>
            <w:tcW w:w="723"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100,0</w:t>
            </w:r>
          </w:p>
        </w:tc>
      </w:tr>
      <w:tr w:rsidR="00C75F25" w:rsidRPr="0087192D" w:rsidTr="005F7807">
        <w:trPr>
          <w:trHeight w:val="227"/>
        </w:trPr>
        <w:tc>
          <w:tcPr>
            <w:tcW w:w="5402" w:type="dxa"/>
            <w:shd w:val="clear" w:color="auto" w:fill="auto"/>
            <w:noWrap/>
            <w:vAlign w:val="bottom"/>
            <w:hideMark/>
          </w:tcPr>
          <w:p w:rsidR="00C75F25" w:rsidRPr="0087192D" w:rsidRDefault="00C75F25" w:rsidP="00D7331E">
            <w:pPr>
              <w:rPr>
                <w:sz w:val="20"/>
                <w:szCs w:val="20"/>
                <w:lang w:val="pt-BR"/>
              </w:rPr>
            </w:pPr>
            <w:r w:rsidRPr="0087192D">
              <w:rPr>
                <w:sz w:val="20"/>
                <w:szCs w:val="20"/>
                <w:lang w:val="pt-BR"/>
              </w:rPr>
              <w:t>Condições de acesso para deficientes</w:t>
            </w:r>
          </w:p>
        </w:tc>
        <w:tc>
          <w:tcPr>
            <w:tcW w:w="740"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0,0</w:t>
            </w:r>
          </w:p>
        </w:tc>
        <w:tc>
          <w:tcPr>
            <w:tcW w:w="741"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20,0</w:t>
            </w:r>
          </w:p>
        </w:tc>
        <w:tc>
          <w:tcPr>
            <w:tcW w:w="740"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40,0</w:t>
            </w:r>
          </w:p>
        </w:tc>
        <w:tc>
          <w:tcPr>
            <w:tcW w:w="741"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40,0</w:t>
            </w:r>
          </w:p>
        </w:tc>
        <w:tc>
          <w:tcPr>
            <w:tcW w:w="723"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100,0</w:t>
            </w:r>
          </w:p>
        </w:tc>
      </w:tr>
      <w:tr w:rsidR="00C75F25" w:rsidRPr="0087192D" w:rsidTr="005F7807">
        <w:trPr>
          <w:trHeight w:val="227"/>
        </w:trPr>
        <w:tc>
          <w:tcPr>
            <w:tcW w:w="5402" w:type="dxa"/>
            <w:shd w:val="clear" w:color="auto" w:fill="auto"/>
            <w:noWrap/>
            <w:vAlign w:val="bottom"/>
          </w:tcPr>
          <w:p w:rsidR="00C75F25" w:rsidRPr="0087192D" w:rsidRDefault="00C75F25" w:rsidP="00D7331E">
            <w:pPr>
              <w:rPr>
                <w:sz w:val="20"/>
                <w:szCs w:val="20"/>
                <w:lang w:val="pt-BR"/>
              </w:rPr>
            </w:pPr>
            <w:r w:rsidRPr="0087192D">
              <w:rPr>
                <w:sz w:val="20"/>
                <w:szCs w:val="20"/>
                <w:lang w:val="pt-BR"/>
              </w:rPr>
              <w:t xml:space="preserve">A segurança no Campus </w:t>
            </w:r>
          </w:p>
        </w:tc>
        <w:tc>
          <w:tcPr>
            <w:tcW w:w="740" w:type="dxa"/>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0,0</w:t>
            </w:r>
          </w:p>
        </w:tc>
        <w:tc>
          <w:tcPr>
            <w:tcW w:w="741" w:type="dxa"/>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0,0</w:t>
            </w:r>
          </w:p>
        </w:tc>
        <w:tc>
          <w:tcPr>
            <w:tcW w:w="740" w:type="dxa"/>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50,0</w:t>
            </w:r>
          </w:p>
        </w:tc>
        <w:tc>
          <w:tcPr>
            <w:tcW w:w="741" w:type="dxa"/>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50,0</w:t>
            </w:r>
          </w:p>
        </w:tc>
        <w:tc>
          <w:tcPr>
            <w:tcW w:w="723" w:type="dxa"/>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100,0</w:t>
            </w:r>
          </w:p>
        </w:tc>
      </w:tr>
      <w:tr w:rsidR="00C75F25" w:rsidRPr="0087192D" w:rsidTr="005F7807">
        <w:trPr>
          <w:trHeight w:val="227"/>
        </w:trPr>
        <w:tc>
          <w:tcPr>
            <w:tcW w:w="5402" w:type="dxa"/>
            <w:shd w:val="clear" w:color="auto" w:fill="auto"/>
            <w:noWrap/>
            <w:vAlign w:val="bottom"/>
          </w:tcPr>
          <w:p w:rsidR="00C75F25" w:rsidRPr="0087192D" w:rsidRDefault="00C75F25" w:rsidP="00D7331E">
            <w:pPr>
              <w:rPr>
                <w:sz w:val="20"/>
                <w:szCs w:val="20"/>
                <w:lang w:val="pt-BR"/>
              </w:rPr>
            </w:pPr>
            <w:r w:rsidRPr="0087192D">
              <w:rPr>
                <w:sz w:val="20"/>
                <w:szCs w:val="20"/>
                <w:lang w:val="pt-BR"/>
              </w:rPr>
              <w:t xml:space="preserve">Acesso à internet da UEM </w:t>
            </w:r>
          </w:p>
        </w:tc>
        <w:tc>
          <w:tcPr>
            <w:tcW w:w="740" w:type="dxa"/>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0,0</w:t>
            </w:r>
          </w:p>
        </w:tc>
        <w:tc>
          <w:tcPr>
            <w:tcW w:w="741" w:type="dxa"/>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0,0</w:t>
            </w:r>
          </w:p>
        </w:tc>
        <w:tc>
          <w:tcPr>
            <w:tcW w:w="740" w:type="dxa"/>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50,0</w:t>
            </w:r>
          </w:p>
        </w:tc>
        <w:tc>
          <w:tcPr>
            <w:tcW w:w="741" w:type="dxa"/>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50,0</w:t>
            </w:r>
          </w:p>
        </w:tc>
        <w:tc>
          <w:tcPr>
            <w:tcW w:w="723" w:type="dxa"/>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100,0</w:t>
            </w:r>
          </w:p>
        </w:tc>
      </w:tr>
      <w:tr w:rsidR="00C75F25" w:rsidRPr="0087192D" w:rsidTr="005F7807">
        <w:trPr>
          <w:trHeight w:val="227"/>
        </w:trPr>
        <w:tc>
          <w:tcPr>
            <w:tcW w:w="5402" w:type="dxa"/>
            <w:shd w:val="clear" w:color="auto" w:fill="auto"/>
            <w:noWrap/>
            <w:vAlign w:val="bottom"/>
          </w:tcPr>
          <w:p w:rsidR="00C75F25" w:rsidRPr="0087192D" w:rsidRDefault="00C75F25" w:rsidP="00D7331E">
            <w:pPr>
              <w:rPr>
                <w:sz w:val="20"/>
                <w:szCs w:val="20"/>
                <w:lang w:val="pt-BR"/>
              </w:rPr>
            </w:pPr>
            <w:r w:rsidRPr="0087192D">
              <w:rPr>
                <w:sz w:val="20"/>
                <w:szCs w:val="20"/>
                <w:lang w:val="pt-BR"/>
              </w:rPr>
              <w:t xml:space="preserve">Acesso às informações na página da UEM – www.uem.br </w:t>
            </w:r>
          </w:p>
        </w:tc>
        <w:tc>
          <w:tcPr>
            <w:tcW w:w="740" w:type="dxa"/>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33,3</w:t>
            </w:r>
          </w:p>
        </w:tc>
        <w:tc>
          <w:tcPr>
            <w:tcW w:w="741" w:type="dxa"/>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16,7</w:t>
            </w:r>
          </w:p>
        </w:tc>
        <w:tc>
          <w:tcPr>
            <w:tcW w:w="740" w:type="dxa"/>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50,0</w:t>
            </w:r>
          </w:p>
        </w:tc>
        <w:tc>
          <w:tcPr>
            <w:tcW w:w="741" w:type="dxa"/>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0,0</w:t>
            </w:r>
          </w:p>
        </w:tc>
        <w:tc>
          <w:tcPr>
            <w:tcW w:w="723" w:type="dxa"/>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100,0</w:t>
            </w:r>
          </w:p>
        </w:tc>
      </w:tr>
      <w:tr w:rsidR="00C75F25" w:rsidRPr="0087192D" w:rsidTr="005F7807">
        <w:trPr>
          <w:trHeight w:val="227"/>
        </w:trPr>
        <w:tc>
          <w:tcPr>
            <w:tcW w:w="5402" w:type="dxa"/>
            <w:tcBorders>
              <w:bottom w:val="single" w:sz="4" w:space="0" w:color="auto"/>
            </w:tcBorders>
            <w:shd w:val="clear" w:color="auto" w:fill="auto"/>
            <w:noWrap/>
            <w:vAlign w:val="bottom"/>
          </w:tcPr>
          <w:p w:rsidR="00C75F25" w:rsidRPr="0087192D" w:rsidRDefault="00C75F25" w:rsidP="00D7331E">
            <w:pPr>
              <w:rPr>
                <w:sz w:val="20"/>
                <w:szCs w:val="20"/>
                <w:lang w:val="pt-BR"/>
              </w:rPr>
            </w:pPr>
            <w:r w:rsidRPr="0087192D">
              <w:rPr>
                <w:sz w:val="20"/>
                <w:szCs w:val="20"/>
                <w:lang w:val="pt-BR"/>
              </w:rPr>
              <w:t xml:space="preserve">Avaliação da infraestrutura como um todo </w:t>
            </w:r>
          </w:p>
        </w:tc>
        <w:tc>
          <w:tcPr>
            <w:tcW w:w="740" w:type="dxa"/>
            <w:tcBorders>
              <w:bottom w:val="single" w:sz="4" w:space="0" w:color="auto"/>
            </w:tcBorders>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0,0</w:t>
            </w:r>
          </w:p>
        </w:tc>
        <w:tc>
          <w:tcPr>
            <w:tcW w:w="741" w:type="dxa"/>
            <w:tcBorders>
              <w:bottom w:val="single" w:sz="4" w:space="0" w:color="auto"/>
            </w:tcBorders>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0,0</w:t>
            </w:r>
          </w:p>
        </w:tc>
        <w:tc>
          <w:tcPr>
            <w:tcW w:w="740" w:type="dxa"/>
            <w:tcBorders>
              <w:bottom w:val="single" w:sz="4" w:space="0" w:color="auto"/>
            </w:tcBorders>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80,0</w:t>
            </w:r>
          </w:p>
        </w:tc>
        <w:tc>
          <w:tcPr>
            <w:tcW w:w="741" w:type="dxa"/>
            <w:tcBorders>
              <w:bottom w:val="single" w:sz="4" w:space="0" w:color="auto"/>
            </w:tcBorders>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20,0</w:t>
            </w:r>
          </w:p>
        </w:tc>
        <w:tc>
          <w:tcPr>
            <w:tcW w:w="723" w:type="dxa"/>
            <w:tcBorders>
              <w:bottom w:val="single" w:sz="4" w:space="0" w:color="auto"/>
            </w:tcBorders>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100,0</w:t>
            </w:r>
          </w:p>
        </w:tc>
      </w:tr>
      <w:tr w:rsidR="00C75F25" w:rsidRPr="0087192D" w:rsidTr="005F7807">
        <w:trPr>
          <w:trHeight w:val="227"/>
        </w:trPr>
        <w:tc>
          <w:tcPr>
            <w:tcW w:w="5402" w:type="dxa"/>
            <w:tcBorders>
              <w:top w:val="single" w:sz="4" w:space="0" w:color="auto"/>
              <w:bottom w:val="single" w:sz="4" w:space="0" w:color="auto"/>
            </w:tcBorders>
            <w:shd w:val="clear" w:color="auto" w:fill="D9D9D9" w:themeFill="background1" w:themeFillShade="D9"/>
            <w:noWrap/>
            <w:vAlign w:val="bottom"/>
          </w:tcPr>
          <w:p w:rsidR="00C75F25" w:rsidRPr="0087192D" w:rsidRDefault="00C75F25" w:rsidP="00D7331E">
            <w:pPr>
              <w:rPr>
                <w:b/>
                <w:sz w:val="20"/>
                <w:szCs w:val="20"/>
                <w:lang w:val="pt-BR"/>
              </w:rPr>
            </w:pPr>
            <w:r w:rsidRPr="0087192D">
              <w:rPr>
                <w:b/>
                <w:sz w:val="20"/>
                <w:szCs w:val="20"/>
                <w:lang w:val="pt-BR"/>
              </w:rPr>
              <w:t>TOTAL</w:t>
            </w:r>
          </w:p>
        </w:tc>
        <w:tc>
          <w:tcPr>
            <w:tcW w:w="740" w:type="dxa"/>
            <w:tcBorders>
              <w:top w:val="single" w:sz="4" w:space="0" w:color="auto"/>
              <w:bottom w:val="single" w:sz="4" w:space="0" w:color="auto"/>
            </w:tcBorders>
            <w:shd w:val="clear" w:color="auto" w:fill="D9D9D9" w:themeFill="background1" w:themeFillShade="D9"/>
            <w:noWrap/>
            <w:vAlign w:val="bottom"/>
          </w:tcPr>
          <w:p w:rsidR="00C75F25" w:rsidRPr="00C75F25" w:rsidRDefault="00C75F25" w:rsidP="00C75F25">
            <w:pPr>
              <w:jc w:val="center"/>
              <w:rPr>
                <w:b/>
                <w:color w:val="000000"/>
                <w:sz w:val="20"/>
                <w:szCs w:val="20"/>
              </w:rPr>
            </w:pPr>
            <w:r w:rsidRPr="00C75F25">
              <w:rPr>
                <w:b/>
                <w:color w:val="000000"/>
                <w:sz w:val="20"/>
                <w:szCs w:val="20"/>
              </w:rPr>
              <w:t>7,9</w:t>
            </w:r>
          </w:p>
        </w:tc>
        <w:tc>
          <w:tcPr>
            <w:tcW w:w="741" w:type="dxa"/>
            <w:tcBorders>
              <w:top w:val="single" w:sz="4" w:space="0" w:color="auto"/>
              <w:bottom w:val="single" w:sz="4" w:space="0" w:color="auto"/>
            </w:tcBorders>
            <w:shd w:val="clear" w:color="auto" w:fill="D9D9D9" w:themeFill="background1" w:themeFillShade="D9"/>
            <w:noWrap/>
            <w:vAlign w:val="bottom"/>
          </w:tcPr>
          <w:p w:rsidR="00C75F25" w:rsidRPr="00C75F25" w:rsidRDefault="00C75F25" w:rsidP="00C75F25">
            <w:pPr>
              <w:jc w:val="center"/>
              <w:rPr>
                <w:b/>
                <w:color w:val="000000"/>
                <w:sz w:val="20"/>
                <w:szCs w:val="20"/>
              </w:rPr>
            </w:pPr>
            <w:r w:rsidRPr="00C75F25">
              <w:rPr>
                <w:b/>
                <w:color w:val="000000"/>
                <w:sz w:val="20"/>
                <w:szCs w:val="20"/>
              </w:rPr>
              <w:t>22,4</w:t>
            </w:r>
          </w:p>
        </w:tc>
        <w:tc>
          <w:tcPr>
            <w:tcW w:w="740" w:type="dxa"/>
            <w:tcBorders>
              <w:top w:val="single" w:sz="4" w:space="0" w:color="auto"/>
              <w:bottom w:val="single" w:sz="4" w:space="0" w:color="auto"/>
            </w:tcBorders>
            <w:shd w:val="clear" w:color="auto" w:fill="D9D9D9" w:themeFill="background1" w:themeFillShade="D9"/>
            <w:noWrap/>
            <w:vAlign w:val="bottom"/>
          </w:tcPr>
          <w:p w:rsidR="00C75F25" w:rsidRPr="00C75F25" w:rsidRDefault="00C75F25" w:rsidP="00C75F25">
            <w:pPr>
              <w:jc w:val="center"/>
              <w:rPr>
                <w:b/>
                <w:color w:val="000000"/>
                <w:sz w:val="20"/>
                <w:szCs w:val="20"/>
              </w:rPr>
            </w:pPr>
            <w:r w:rsidRPr="00C75F25">
              <w:rPr>
                <w:b/>
                <w:color w:val="000000"/>
                <w:sz w:val="20"/>
                <w:szCs w:val="20"/>
              </w:rPr>
              <w:t>47,4</w:t>
            </w:r>
          </w:p>
        </w:tc>
        <w:tc>
          <w:tcPr>
            <w:tcW w:w="741" w:type="dxa"/>
            <w:tcBorders>
              <w:top w:val="single" w:sz="4" w:space="0" w:color="auto"/>
              <w:bottom w:val="single" w:sz="4" w:space="0" w:color="auto"/>
            </w:tcBorders>
            <w:shd w:val="clear" w:color="auto" w:fill="D9D9D9" w:themeFill="background1" w:themeFillShade="D9"/>
            <w:noWrap/>
            <w:vAlign w:val="bottom"/>
          </w:tcPr>
          <w:p w:rsidR="00C75F25" w:rsidRPr="00C75F25" w:rsidRDefault="00C75F25" w:rsidP="00C75F25">
            <w:pPr>
              <w:jc w:val="center"/>
              <w:rPr>
                <w:b/>
                <w:color w:val="000000"/>
                <w:sz w:val="20"/>
                <w:szCs w:val="20"/>
              </w:rPr>
            </w:pPr>
            <w:r w:rsidRPr="00C75F25">
              <w:rPr>
                <w:b/>
                <w:color w:val="000000"/>
                <w:sz w:val="20"/>
                <w:szCs w:val="20"/>
              </w:rPr>
              <w:t>22,4</w:t>
            </w:r>
          </w:p>
        </w:tc>
        <w:tc>
          <w:tcPr>
            <w:tcW w:w="723" w:type="dxa"/>
            <w:tcBorders>
              <w:top w:val="single" w:sz="4" w:space="0" w:color="auto"/>
              <w:bottom w:val="single" w:sz="4" w:space="0" w:color="auto"/>
            </w:tcBorders>
            <w:shd w:val="clear" w:color="auto" w:fill="D9D9D9" w:themeFill="background1" w:themeFillShade="D9"/>
            <w:noWrap/>
            <w:vAlign w:val="bottom"/>
          </w:tcPr>
          <w:p w:rsidR="00C75F25" w:rsidRPr="00C75F25" w:rsidRDefault="00C75F25" w:rsidP="00C75F25">
            <w:pPr>
              <w:jc w:val="center"/>
              <w:rPr>
                <w:b/>
                <w:color w:val="000000"/>
                <w:sz w:val="20"/>
                <w:szCs w:val="20"/>
              </w:rPr>
            </w:pPr>
            <w:r w:rsidRPr="00C75F25">
              <w:rPr>
                <w:b/>
                <w:color w:val="000000"/>
                <w:sz w:val="20"/>
                <w:szCs w:val="20"/>
              </w:rPr>
              <w:t>100,0</w:t>
            </w:r>
          </w:p>
        </w:tc>
      </w:tr>
    </w:tbl>
    <w:p w:rsidR="00FF0853" w:rsidRPr="0087192D" w:rsidRDefault="00FF0853" w:rsidP="007F66EB">
      <w:pPr>
        <w:spacing w:line="276" w:lineRule="auto"/>
      </w:pPr>
    </w:p>
    <w:tbl>
      <w:tblPr>
        <w:tblStyle w:val="Tabelacomgrade"/>
        <w:tblW w:w="8937" w:type="dxa"/>
        <w:jc w:val="center"/>
        <w:tblInd w:w="930" w:type="dxa"/>
        <w:tblLook w:val="04A0"/>
      </w:tblPr>
      <w:tblGrid>
        <w:gridCol w:w="8937"/>
      </w:tblGrid>
      <w:tr w:rsidR="000D0F67" w:rsidRPr="0087192D" w:rsidTr="00262ED7">
        <w:trPr>
          <w:jc w:val="center"/>
        </w:trPr>
        <w:tc>
          <w:tcPr>
            <w:tcW w:w="8937" w:type="dxa"/>
            <w:tcBorders>
              <w:top w:val="nil"/>
              <w:left w:val="nil"/>
              <w:bottom w:val="nil"/>
              <w:right w:val="nil"/>
            </w:tcBorders>
          </w:tcPr>
          <w:p w:rsidR="00BD4509" w:rsidRPr="0087192D" w:rsidRDefault="009F11B0" w:rsidP="004C0156">
            <w:pPr>
              <w:spacing w:line="276" w:lineRule="auto"/>
              <w:jc w:val="both"/>
              <w:rPr>
                <w:b/>
              </w:rPr>
            </w:pPr>
            <w:r w:rsidRPr="0087192D">
              <w:rPr>
                <w:b/>
              </w:rPr>
              <w:t xml:space="preserve">Gráfico </w:t>
            </w:r>
            <w:r w:rsidR="004C0156">
              <w:rPr>
                <w:b/>
              </w:rPr>
              <w:t>4</w:t>
            </w:r>
            <w:r w:rsidR="000D0F67" w:rsidRPr="0087192D">
              <w:rPr>
                <w:b/>
              </w:rPr>
              <w:t xml:space="preserve">- </w:t>
            </w:r>
            <w:r w:rsidR="0052299F" w:rsidRPr="0087192D">
              <w:t>Avaliação discente sobre a infraestrutura</w:t>
            </w:r>
            <w:r w:rsidR="000D0F67" w:rsidRPr="0087192D">
              <w:t xml:space="preserve">, </w:t>
            </w:r>
            <w:r w:rsidR="00B21482" w:rsidRPr="0087192D">
              <w:rPr>
                <w:b/>
              </w:rPr>
              <w:t xml:space="preserve">Curso de </w:t>
            </w:r>
            <w:proofErr w:type="spellStart"/>
            <w:r w:rsidR="00953F5A" w:rsidRPr="00A470C1">
              <w:rPr>
                <w:b/>
                <w:lang w:val="pt-BR"/>
              </w:rPr>
              <w:t>D</w:t>
            </w:r>
            <w:r w:rsidR="00953F5A">
              <w:rPr>
                <w:b/>
                <w:lang w:val="pt-BR"/>
              </w:rPr>
              <w:t>esing</w:t>
            </w:r>
            <w:proofErr w:type="spellEnd"/>
            <w:r w:rsidR="00262ED7">
              <w:rPr>
                <w:b/>
                <w:lang w:val="pt-BR"/>
              </w:rPr>
              <w:t xml:space="preserve"> (CRC)</w:t>
            </w:r>
            <w:r w:rsidR="000D0F67" w:rsidRPr="0087192D">
              <w:t>, 201</w:t>
            </w:r>
            <w:r w:rsidR="000A70D9" w:rsidRPr="0087192D">
              <w:t>6</w:t>
            </w:r>
          </w:p>
        </w:tc>
      </w:tr>
      <w:tr w:rsidR="000D0F67" w:rsidRPr="0087192D" w:rsidTr="00262ED7">
        <w:trPr>
          <w:jc w:val="center"/>
        </w:trPr>
        <w:tc>
          <w:tcPr>
            <w:tcW w:w="8937" w:type="dxa"/>
            <w:tcBorders>
              <w:top w:val="nil"/>
              <w:left w:val="nil"/>
              <w:bottom w:val="nil"/>
              <w:right w:val="nil"/>
            </w:tcBorders>
          </w:tcPr>
          <w:p w:rsidR="000D0F67" w:rsidRPr="0087192D" w:rsidRDefault="00C75F25" w:rsidP="00262ED7">
            <w:pPr>
              <w:spacing w:line="276" w:lineRule="auto"/>
              <w:rPr>
                <w:b/>
              </w:rPr>
            </w:pPr>
            <w:r w:rsidRPr="00C75F25">
              <w:rPr>
                <w:b/>
                <w:noProof/>
                <w:lang w:val="pt-BR"/>
              </w:rPr>
              <w:drawing>
                <wp:inline distT="0" distB="0" distL="0" distR="0">
                  <wp:extent cx="4525655" cy="2784143"/>
                  <wp:effectExtent l="19050" t="0" r="27295" b="0"/>
                  <wp:docPr id="9"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rsidR="00ED1537" w:rsidRPr="00490D82" w:rsidRDefault="00E66465" w:rsidP="00490D82">
      <w:pPr>
        <w:spacing w:before="120" w:line="360" w:lineRule="auto"/>
        <w:ind w:firstLine="709"/>
        <w:jc w:val="both"/>
      </w:pPr>
      <w:r w:rsidRPr="001A6995">
        <w:t xml:space="preserve">De acordo com o Gráfico </w:t>
      </w:r>
      <w:r w:rsidR="004C0156">
        <w:t>4</w:t>
      </w:r>
      <w:r w:rsidRPr="001A6995">
        <w:t xml:space="preserve">, </w:t>
      </w:r>
      <w:r>
        <w:t>em 2016, houve a predominância do conceito ‘r</w:t>
      </w:r>
      <w:r w:rsidR="00BE04D3">
        <w:t>egular</w:t>
      </w:r>
      <w:r w:rsidRPr="001A6995">
        <w:t>’</w:t>
      </w:r>
      <w:r>
        <w:t>.</w:t>
      </w:r>
      <w:r w:rsidR="00ED1537" w:rsidRPr="0087192D">
        <w:rPr>
          <w:sz w:val="20"/>
          <w:szCs w:val="20"/>
        </w:rPr>
        <w:br w:type="page"/>
      </w:r>
    </w:p>
    <w:p w:rsidR="00864EDF" w:rsidRPr="0087192D" w:rsidRDefault="00864EDF" w:rsidP="00F416ED">
      <w:pPr>
        <w:spacing w:line="276" w:lineRule="auto"/>
        <w:ind w:firstLine="1134"/>
        <w:rPr>
          <w:b/>
        </w:rPr>
      </w:pPr>
      <w:r w:rsidRPr="0087192D">
        <w:rPr>
          <w:b/>
        </w:rPr>
        <w:lastRenderedPageBreak/>
        <w:t>3.1.5 Sobre o Estágio</w:t>
      </w:r>
    </w:p>
    <w:p w:rsidR="004C3892" w:rsidRPr="0087192D" w:rsidRDefault="004C3892" w:rsidP="00ED1537">
      <w:pPr>
        <w:spacing w:before="120" w:line="276" w:lineRule="auto"/>
        <w:rPr>
          <w:b/>
        </w:rPr>
      </w:pPr>
    </w:p>
    <w:p w:rsidR="000362FF" w:rsidRPr="006E3DD0" w:rsidRDefault="000362FF" w:rsidP="00A01864">
      <w:pPr>
        <w:spacing w:line="360" w:lineRule="auto"/>
        <w:ind w:firstLine="709"/>
        <w:jc w:val="both"/>
      </w:pPr>
      <w:r w:rsidRPr="006E3DD0">
        <w:t xml:space="preserve">Na Parte V, Sobre o Estágio, o aluno atribui um conceito a diferentes aspectos do estágio realizado no ano a que se refere a avaliação, dentre outros: regulamento, orientação, unidade concedente, atividades realizadas quantitativa e qualitativamente, relação do estágio com a atuação profissional. </w:t>
      </w:r>
    </w:p>
    <w:p w:rsidR="00ED1537" w:rsidRDefault="00E66465" w:rsidP="00A01864">
      <w:pPr>
        <w:spacing w:before="120" w:line="360" w:lineRule="auto"/>
        <w:ind w:firstLine="709"/>
        <w:jc w:val="both"/>
      </w:pPr>
      <w:r w:rsidRPr="0087192D">
        <w:t>Os resultados do ano de 2016</w:t>
      </w:r>
      <w:r>
        <w:t>, em percentual de respondentes,</w:t>
      </w:r>
      <w:r w:rsidRPr="0087192D">
        <w:t xml:space="preserve"> sobr</w:t>
      </w:r>
      <w:r w:rsidR="000362FF">
        <w:t xml:space="preserve">e a forma como os alunos </w:t>
      </w:r>
      <w:r w:rsidRPr="0087192D">
        <w:t xml:space="preserve">avaliaram </w:t>
      </w:r>
      <w:r w:rsidR="000362FF">
        <w:t xml:space="preserve">o estágio </w:t>
      </w:r>
      <w:r w:rsidRPr="0087192D">
        <w:t xml:space="preserve">estão discriminados na Tabela </w:t>
      </w:r>
      <w:r w:rsidR="004C0156">
        <w:t>7</w:t>
      </w:r>
      <w:r w:rsidRPr="001A6995">
        <w:t>,</w:t>
      </w:r>
      <w:r w:rsidRPr="0087192D">
        <w:t xml:space="preserve"> seguida do</w:t>
      </w:r>
      <w:r>
        <w:t xml:space="preserve"> </w:t>
      </w:r>
      <w:r w:rsidRPr="0087192D">
        <w:t>gráfico correspondente</w:t>
      </w:r>
      <w:r>
        <w:t>.</w:t>
      </w:r>
    </w:p>
    <w:p w:rsidR="00E66465" w:rsidRPr="00E66465" w:rsidRDefault="00E66465" w:rsidP="00E66465">
      <w:pPr>
        <w:spacing w:before="120" w:line="276" w:lineRule="auto"/>
        <w:ind w:firstLine="709"/>
        <w:jc w:val="both"/>
      </w:pPr>
    </w:p>
    <w:p w:rsidR="007D328B" w:rsidRPr="0087192D" w:rsidRDefault="0002485B" w:rsidP="007D328B">
      <w:pPr>
        <w:spacing w:line="276" w:lineRule="auto"/>
        <w:jc w:val="both"/>
      </w:pPr>
      <w:r w:rsidRPr="0087192D">
        <w:rPr>
          <w:b/>
        </w:rPr>
        <w:t xml:space="preserve">Tabela </w:t>
      </w:r>
      <w:r w:rsidR="004C0156">
        <w:rPr>
          <w:b/>
        </w:rPr>
        <w:t>7</w:t>
      </w:r>
      <w:r w:rsidR="00381075" w:rsidRPr="0087192D">
        <w:rPr>
          <w:b/>
        </w:rPr>
        <w:t>-</w:t>
      </w:r>
      <w:r w:rsidR="00381075" w:rsidRPr="0087192D">
        <w:t xml:space="preserve"> Avaliação discente sobre o estágio, </w:t>
      </w:r>
      <w:r w:rsidR="00B21482" w:rsidRPr="0087192D">
        <w:rPr>
          <w:b/>
        </w:rPr>
        <w:t xml:space="preserve">Curso de </w:t>
      </w:r>
      <w:proofErr w:type="spellStart"/>
      <w:r w:rsidR="00953F5A" w:rsidRPr="00A470C1">
        <w:rPr>
          <w:b/>
          <w:lang w:val="pt-BR"/>
        </w:rPr>
        <w:t>D</w:t>
      </w:r>
      <w:r w:rsidR="00953F5A">
        <w:rPr>
          <w:b/>
          <w:lang w:val="pt-BR"/>
        </w:rPr>
        <w:t>esing</w:t>
      </w:r>
      <w:proofErr w:type="spellEnd"/>
      <w:r w:rsidR="00262ED7">
        <w:rPr>
          <w:b/>
          <w:lang w:val="pt-BR"/>
        </w:rPr>
        <w:t xml:space="preserve"> (CRC)</w:t>
      </w:r>
      <w:r w:rsidR="00C30809" w:rsidRPr="0087192D">
        <w:t>, 2016</w:t>
      </w:r>
    </w:p>
    <w:tbl>
      <w:tblPr>
        <w:tblW w:w="9105" w:type="dxa"/>
        <w:tblInd w:w="55" w:type="dxa"/>
        <w:tblLayout w:type="fixed"/>
        <w:tblCellMar>
          <w:left w:w="70" w:type="dxa"/>
          <w:right w:w="70" w:type="dxa"/>
        </w:tblCellMar>
        <w:tblLook w:val="04A0"/>
      </w:tblPr>
      <w:tblGrid>
        <w:gridCol w:w="5402"/>
        <w:gridCol w:w="740"/>
        <w:gridCol w:w="741"/>
        <w:gridCol w:w="740"/>
        <w:gridCol w:w="741"/>
        <w:gridCol w:w="741"/>
      </w:tblGrid>
      <w:tr w:rsidR="00D756C1" w:rsidRPr="0087192D" w:rsidTr="000B1757">
        <w:trPr>
          <w:trHeight w:val="227"/>
        </w:trPr>
        <w:tc>
          <w:tcPr>
            <w:tcW w:w="5402" w:type="dxa"/>
            <w:tcBorders>
              <w:top w:val="single" w:sz="4" w:space="0" w:color="auto"/>
              <w:bottom w:val="single" w:sz="4" w:space="0" w:color="auto"/>
            </w:tcBorders>
            <w:shd w:val="clear" w:color="auto" w:fill="D9D9D9" w:themeFill="background1" w:themeFillShade="D9"/>
            <w:noWrap/>
            <w:vAlign w:val="bottom"/>
            <w:hideMark/>
          </w:tcPr>
          <w:p w:rsidR="00D756C1" w:rsidRPr="0087192D" w:rsidRDefault="00D756C1" w:rsidP="00D7331E">
            <w:pPr>
              <w:rPr>
                <w:b/>
                <w:sz w:val="20"/>
                <w:szCs w:val="20"/>
              </w:rPr>
            </w:pPr>
            <w:r w:rsidRPr="0087192D">
              <w:rPr>
                <w:b/>
                <w:sz w:val="20"/>
                <w:szCs w:val="20"/>
              </w:rPr>
              <w:t>GRUPO 3 PARTE V- SOBRE O ESTÁGIO</w:t>
            </w:r>
          </w:p>
        </w:tc>
        <w:tc>
          <w:tcPr>
            <w:tcW w:w="740" w:type="dxa"/>
            <w:tcBorders>
              <w:top w:val="single" w:sz="4" w:space="0" w:color="auto"/>
              <w:bottom w:val="single" w:sz="4" w:space="0" w:color="auto"/>
            </w:tcBorders>
            <w:shd w:val="clear" w:color="auto" w:fill="D9D9D9" w:themeFill="background1" w:themeFillShade="D9"/>
            <w:noWrap/>
            <w:vAlign w:val="center"/>
            <w:hideMark/>
          </w:tcPr>
          <w:p w:rsidR="00D756C1" w:rsidRPr="0087192D" w:rsidRDefault="00D756C1" w:rsidP="00A91BDB">
            <w:pPr>
              <w:jc w:val="center"/>
              <w:rPr>
                <w:b/>
                <w:sz w:val="20"/>
                <w:szCs w:val="20"/>
                <w:lang w:val="pt-BR"/>
              </w:rPr>
            </w:pPr>
            <w:r w:rsidRPr="0087192D">
              <w:rPr>
                <w:b/>
                <w:sz w:val="20"/>
                <w:szCs w:val="20"/>
                <w:lang w:val="pt-BR"/>
              </w:rPr>
              <w:t>O</w:t>
            </w:r>
          </w:p>
        </w:tc>
        <w:tc>
          <w:tcPr>
            <w:tcW w:w="741" w:type="dxa"/>
            <w:tcBorders>
              <w:top w:val="single" w:sz="4" w:space="0" w:color="auto"/>
              <w:bottom w:val="single" w:sz="4" w:space="0" w:color="auto"/>
            </w:tcBorders>
            <w:shd w:val="clear" w:color="auto" w:fill="D9D9D9" w:themeFill="background1" w:themeFillShade="D9"/>
            <w:noWrap/>
            <w:vAlign w:val="center"/>
            <w:hideMark/>
          </w:tcPr>
          <w:p w:rsidR="00D756C1" w:rsidRPr="0087192D" w:rsidRDefault="00D756C1" w:rsidP="00A91BDB">
            <w:pPr>
              <w:jc w:val="center"/>
              <w:rPr>
                <w:b/>
                <w:sz w:val="20"/>
                <w:szCs w:val="20"/>
                <w:lang w:val="pt-BR"/>
              </w:rPr>
            </w:pPr>
            <w:r w:rsidRPr="0087192D">
              <w:rPr>
                <w:b/>
                <w:sz w:val="20"/>
                <w:szCs w:val="20"/>
                <w:lang w:val="pt-BR"/>
              </w:rPr>
              <w:t>B</w:t>
            </w:r>
          </w:p>
        </w:tc>
        <w:tc>
          <w:tcPr>
            <w:tcW w:w="740" w:type="dxa"/>
            <w:tcBorders>
              <w:top w:val="single" w:sz="4" w:space="0" w:color="auto"/>
              <w:bottom w:val="single" w:sz="4" w:space="0" w:color="auto"/>
            </w:tcBorders>
            <w:shd w:val="clear" w:color="auto" w:fill="D9D9D9" w:themeFill="background1" w:themeFillShade="D9"/>
            <w:noWrap/>
            <w:vAlign w:val="center"/>
            <w:hideMark/>
          </w:tcPr>
          <w:p w:rsidR="00D756C1" w:rsidRPr="0087192D" w:rsidRDefault="00D756C1" w:rsidP="00A91BDB">
            <w:pPr>
              <w:jc w:val="center"/>
              <w:rPr>
                <w:b/>
                <w:sz w:val="20"/>
                <w:szCs w:val="20"/>
                <w:lang w:val="pt-BR"/>
              </w:rPr>
            </w:pPr>
            <w:r w:rsidRPr="0087192D">
              <w:rPr>
                <w:b/>
                <w:sz w:val="20"/>
                <w:szCs w:val="20"/>
                <w:lang w:val="pt-BR"/>
              </w:rPr>
              <w:t>R</w:t>
            </w:r>
          </w:p>
        </w:tc>
        <w:tc>
          <w:tcPr>
            <w:tcW w:w="741" w:type="dxa"/>
            <w:tcBorders>
              <w:top w:val="single" w:sz="4" w:space="0" w:color="auto"/>
              <w:bottom w:val="single" w:sz="4" w:space="0" w:color="auto"/>
            </w:tcBorders>
            <w:shd w:val="clear" w:color="auto" w:fill="D9D9D9" w:themeFill="background1" w:themeFillShade="D9"/>
            <w:noWrap/>
            <w:vAlign w:val="center"/>
            <w:hideMark/>
          </w:tcPr>
          <w:p w:rsidR="00D756C1" w:rsidRPr="0087192D" w:rsidRDefault="00D756C1" w:rsidP="00A91BDB">
            <w:pPr>
              <w:jc w:val="center"/>
              <w:rPr>
                <w:b/>
                <w:sz w:val="20"/>
                <w:szCs w:val="20"/>
                <w:lang w:val="pt-BR"/>
              </w:rPr>
            </w:pPr>
            <w:r w:rsidRPr="0087192D">
              <w:rPr>
                <w:b/>
                <w:sz w:val="20"/>
                <w:szCs w:val="20"/>
                <w:lang w:val="pt-BR"/>
              </w:rPr>
              <w:t>I</w:t>
            </w:r>
          </w:p>
        </w:tc>
        <w:tc>
          <w:tcPr>
            <w:tcW w:w="741" w:type="dxa"/>
            <w:tcBorders>
              <w:top w:val="single" w:sz="4" w:space="0" w:color="auto"/>
              <w:bottom w:val="single" w:sz="4" w:space="0" w:color="auto"/>
            </w:tcBorders>
            <w:shd w:val="clear" w:color="auto" w:fill="D9D9D9" w:themeFill="background1" w:themeFillShade="D9"/>
            <w:noWrap/>
            <w:vAlign w:val="center"/>
            <w:hideMark/>
          </w:tcPr>
          <w:p w:rsidR="00D756C1" w:rsidRPr="0087192D" w:rsidRDefault="00D756C1" w:rsidP="00D7331E">
            <w:pPr>
              <w:jc w:val="center"/>
              <w:rPr>
                <w:b/>
                <w:sz w:val="20"/>
                <w:szCs w:val="20"/>
              </w:rPr>
            </w:pPr>
            <w:r w:rsidRPr="0087192D">
              <w:rPr>
                <w:b/>
                <w:sz w:val="20"/>
                <w:szCs w:val="20"/>
                <w:lang w:val="pt-BR"/>
              </w:rPr>
              <w:t>Total</w:t>
            </w:r>
          </w:p>
        </w:tc>
      </w:tr>
      <w:tr w:rsidR="00C75F25" w:rsidRPr="0087192D" w:rsidTr="000B1757">
        <w:trPr>
          <w:trHeight w:val="227"/>
        </w:trPr>
        <w:tc>
          <w:tcPr>
            <w:tcW w:w="5402" w:type="dxa"/>
            <w:tcBorders>
              <w:top w:val="single" w:sz="4" w:space="0" w:color="auto"/>
            </w:tcBorders>
            <w:shd w:val="clear" w:color="auto" w:fill="auto"/>
            <w:noWrap/>
            <w:vAlign w:val="bottom"/>
            <w:hideMark/>
          </w:tcPr>
          <w:p w:rsidR="00C75F25" w:rsidRPr="0087192D" w:rsidRDefault="00C75F25" w:rsidP="00D7331E">
            <w:pPr>
              <w:rPr>
                <w:sz w:val="20"/>
                <w:szCs w:val="20"/>
                <w:lang w:val="pt-BR"/>
              </w:rPr>
            </w:pPr>
            <w:r w:rsidRPr="0087192D">
              <w:rPr>
                <w:sz w:val="20"/>
                <w:szCs w:val="20"/>
                <w:lang w:val="pt-BR"/>
              </w:rPr>
              <w:t>Apresentação do regulamento e critérios de avaliação do estágio</w:t>
            </w:r>
          </w:p>
        </w:tc>
        <w:tc>
          <w:tcPr>
            <w:tcW w:w="740" w:type="dxa"/>
            <w:tcBorders>
              <w:top w:val="single" w:sz="4" w:space="0" w:color="auto"/>
            </w:tcBorders>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0,0</w:t>
            </w:r>
          </w:p>
        </w:tc>
        <w:tc>
          <w:tcPr>
            <w:tcW w:w="741" w:type="dxa"/>
            <w:tcBorders>
              <w:top w:val="single" w:sz="4" w:space="0" w:color="auto"/>
            </w:tcBorders>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100,0</w:t>
            </w:r>
          </w:p>
        </w:tc>
        <w:tc>
          <w:tcPr>
            <w:tcW w:w="740" w:type="dxa"/>
            <w:tcBorders>
              <w:top w:val="single" w:sz="4" w:space="0" w:color="auto"/>
            </w:tcBorders>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0,0</w:t>
            </w:r>
          </w:p>
        </w:tc>
        <w:tc>
          <w:tcPr>
            <w:tcW w:w="741" w:type="dxa"/>
            <w:tcBorders>
              <w:top w:val="single" w:sz="4" w:space="0" w:color="auto"/>
            </w:tcBorders>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0,0</w:t>
            </w:r>
          </w:p>
        </w:tc>
        <w:tc>
          <w:tcPr>
            <w:tcW w:w="741" w:type="dxa"/>
            <w:tcBorders>
              <w:top w:val="single" w:sz="4" w:space="0" w:color="auto"/>
            </w:tcBorders>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100,0</w:t>
            </w:r>
          </w:p>
        </w:tc>
      </w:tr>
      <w:tr w:rsidR="00C75F25" w:rsidRPr="0087192D" w:rsidTr="000B1757">
        <w:trPr>
          <w:trHeight w:val="227"/>
        </w:trPr>
        <w:tc>
          <w:tcPr>
            <w:tcW w:w="5402" w:type="dxa"/>
            <w:shd w:val="clear" w:color="auto" w:fill="auto"/>
            <w:noWrap/>
            <w:vAlign w:val="bottom"/>
            <w:hideMark/>
          </w:tcPr>
          <w:p w:rsidR="00C75F25" w:rsidRPr="0087192D" w:rsidRDefault="00C75F25" w:rsidP="00D7331E">
            <w:pPr>
              <w:rPr>
                <w:sz w:val="20"/>
                <w:szCs w:val="20"/>
                <w:lang w:val="pt-BR"/>
              </w:rPr>
            </w:pPr>
            <w:r w:rsidRPr="0087192D">
              <w:rPr>
                <w:sz w:val="20"/>
                <w:szCs w:val="20"/>
                <w:lang w:val="pt-BR"/>
              </w:rPr>
              <w:t>Integração do estágio com as demais disciplinas do curso</w:t>
            </w:r>
          </w:p>
        </w:tc>
        <w:tc>
          <w:tcPr>
            <w:tcW w:w="740"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0,0</w:t>
            </w:r>
          </w:p>
        </w:tc>
        <w:tc>
          <w:tcPr>
            <w:tcW w:w="741"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0,0</w:t>
            </w:r>
          </w:p>
        </w:tc>
        <w:tc>
          <w:tcPr>
            <w:tcW w:w="740"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100,0</w:t>
            </w:r>
          </w:p>
        </w:tc>
        <w:tc>
          <w:tcPr>
            <w:tcW w:w="741"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0,0</w:t>
            </w:r>
          </w:p>
        </w:tc>
        <w:tc>
          <w:tcPr>
            <w:tcW w:w="741"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100,0</w:t>
            </w:r>
          </w:p>
        </w:tc>
      </w:tr>
      <w:tr w:rsidR="00C75F25" w:rsidRPr="0087192D" w:rsidTr="000B1757">
        <w:trPr>
          <w:trHeight w:val="227"/>
        </w:trPr>
        <w:tc>
          <w:tcPr>
            <w:tcW w:w="5402" w:type="dxa"/>
            <w:shd w:val="clear" w:color="auto" w:fill="auto"/>
            <w:noWrap/>
            <w:vAlign w:val="bottom"/>
            <w:hideMark/>
          </w:tcPr>
          <w:p w:rsidR="00C75F25" w:rsidRPr="0087192D" w:rsidRDefault="00C75F25" w:rsidP="00D7331E">
            <w:pPr>
              <w:rPr>
                <w:sz w:val="20"/>
                <w:szCs w:val="20"/>
                <w:lang w:val="pt-BR"/>
              </w:rPr>
            </w:pPr>
            <w:r w:rsidRPr="0087192D">
              <w:rPr>
                <w:sz w:val="20"/>
                <w:szCs w:val="20"/>
                <w:lang w:val="pt-BR"/>
              </w:rPr>
              <w:t>Carga-horária destinada ao estágio</w:t>
            </w:r>
          </w:p>
        </w:tc>
        <w:tc>
          <w:tcPr>
            <w:tcW w:w="740"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0,0</w:t>
            </w:r>
          </w:p>
        </w:tc>
        <w:tc>
          <w:tcPr>
            <w:tcW w:w="741"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100,0</w:t>
            </w:r>
          </w:p>
        </w:tc>
        <w:tc>
          <w:tcPr>
            <w:tcW w:w="740"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0,0</w:t>
            </w:r>
          </w:p>
        </w:tc>
        <w:tc>
          <w:tcPr>
            <w:tcW w:w="741"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0,0</w:t>
            </w:r>
          </w:p>
        </w:tc>
        <w:tc>
          <w:tcPr>
            <w:tcW w:w="741"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100,0</w:t>
            </w:r>
          </w:p>
        </w:tc>
      </w:tr>
      <w:tr w:rsidR="00C75F25" w:rsidRPr="0087192D" w:rsidTr="000B1757">
        <w:trPr>
          <w:trHeight w:val="227"/>
        </w:trPr>
        <w:tc>
          <w:tcPr>
            <w:tcW w:w="5402" w:type="dxa"/>
            <w:shd w:val="clear" w:color="auto" w:fill="auto"/>
            <w:noWrap/>
            <w:vAlign w:val="bottom"/>
            <w:hideMark/>
          </w:tcPr>
          <w:p w:rsidR="00C75F25" w:rsidRPr="0087192D" w:rsidRDefault="00C75F25" w:rsidP="00D7331E">
            <w:pPr>
              <w:rPr>
                <w:sz w:val="20"/>
                <w:szCs w:val="20"/>
                <w:lang w:val="pt-BR"/>
              </w:rPr>
            </w:pPr>
            <w:r w:rsidRPr="0087192D">
              <w:rPr>
                <w:sz w:val="20"/>
                <w:szCs w:val="20"/>
                <w:lang w:val="pt-BR"/>
              </w:rPr>
              <w:t xml:space="preserve">Clareza do </w:t>
            </w:r>
            <w:proofErr w:type="gramStart"/>
            <w:r w:rsidRPr="0087192D">
              <w:rPr>
                <w:sz w:val="20"/>
                <w:szCs w:val="20"/>
                <w:lang w:val="pt-BR"/>
              </w:rPr>
              <w:t>Prof.</w:t>
            </w:r>
            <w:proofErr w:type="gramEnd"/>
            <w:r w:rsidRPr="0087192D">
              <w:rPr>
                <w:sz w:val="20"/>
                <w:szCs w:val="20"/>
                <w:lang w:val="pt-BR"/>
              </w:rPr>
              <w:t xml:space="preserve"> Orientador nos assuntos relacionados ao estágio</w:t>
            </w:r>
          </w:p>
        </w:tc>
        <w:tc>
          <w:tcPr>
            <w:tcW w:w="740"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0,0</w:t>
            </w:r>
          </w:p>
        </w:tc>
        <w:tc>
          <w:tcPr>
            <w:tcW w:w="741"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100,0</w:t>
            </w:r>
          </w:p>
        </w:tc>
        <w:tc>
          <w:tcPr>
            <w:tcW w:w="740"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0,0</w:t>
            </w:r>
          </w:p>
        </w:tc>
        <w:tc>
          <w:tcPr>
            <w:tcW w:w="741"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0,0</w:t>
            </w:r>
          </w:p>
        </w:tc>
        <w:tc>
          <w:tcPr>
            <w:tcW w:w="741"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100,0</w:t>
            </w:r>
          </w:p>
        </w:tc>
      </w:tr>
      <w:tr w:rsidR="00C75F25" w:rsidRPr="0087192D" w:rsidTr="000B1757">
        <w:trPr>
          <w:trHeight w:val="227"/>
        </w:trPr>
        <w:tc>
          <w:tcPr>
            <w:tcW w:w="5402" w:type="dxa"/>
            <w:shd w:val="clear" w:color="auto" w:fill="auto"/>
            <w:noWrap/>
            <w:vAlign w:val="bottom"/>
            <w:hideMark/>
          </w:tcPr>
          <w:p w:rsidR="00C75F25" w:rsidRPr="0087192D" w:rsidRDefault="00C75F25" w:rsidP="00A17683">
            <w:pPr>
              <w:rPr>
                <w:sz w:val="20"/>
                <w:szCs w:val="20"/>
                <w:lang w:val="pt-BR"/>
              </w:rPr>
            </w:pPr>
            <w:r w:rsidRPr="0087192D">
              <w:rPr>
                <w:sz w:val="20"/>
                <w:szCs w:val="20"/>
                <w:lang w:val="pt-BR"/>
              </w:rPr>
              <w:t xml:space="preserve">Frequência e pontualidade do </w:t>
            </w:r>
            <w:proofErr w:type="gramStart"/>
            <w:r w:rsidRPr="0087192D">
              <w:rPr>
                <w:sz w:val="20"/>
                <w:szCs w:val="20"/>
                <w:lang w:val="pt-BR"/>
              </w:rPr>
              <w:t>Prof.</w:t>
            </w:r>
            <w:proofErr w:type="gramEnd"/>
            <w:r w:rsidRPr="0087192D">
              <w:rPr>
                <w:sz w:val="20"/>
                <w:szCs w:val="20"/>
                <w:lang w:val="pt-BR"/>
              </w:rPr>
              <w:t xml:space="preserve"> Orientador nos encontros</w:t>
            </w:r>
          </w:p>
        </w:tc>
        <w:tc>
          <w:tcPr>
            <w:tcW w:w="740"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0,0</w:t>
            </w:r>
          </w:p>
        </w:tc>
        <w:tc>
          <w:tcPr>
            <w:tcW w:w="741"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100,0</w:t>
            </w:r>
          </w:p>
        </w:tc>
        <w:tc>
          <w:tcPr>
            <w:tcW w:w="740"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0,0</w:t>
            </w:r>
          </w:p>
        </w:tc>
        <w:tc>
          <w:tcPr>
            <w:tcW w:w="741"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0,0</w:t>
            </w:r>
          </w:p>
        </w:tc>
        <w:tc>
          <w:tcPr>
            <w:tcW w:w="741"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100,0</w:t>
            </w:r>
          </w:p>
        </w:tc>
      </w:tr>
      <w:tr w:rsidR="00C75F25" w:rsidRPr="0087192D" w:rsidTr="000B1757">
        <w:trPr>
          <w:trHeight w:val="227"/>
        </w:trPr>
        <w:tc>
          <w:tcPr>
            <w:tcW w:w="5402" w:type="dxa"/>
            <w:shd w:val="clear" w:color="auto" w:fill="auto"/>
            <w:noWrap/>
            <w:vAlign w:val="bottom"/>
            <w:hideMark/>
          </w:tcPr>
          <w:p w:rsidR="00C75F25" w:rsidRPr="0087192D" w:rsidRDefault="00C75F25" w:rsidP="00D7331E">
            <w:pPr>
              <w:rPr>
                <w:sz w:val="20"/>
                <w:szCs w:val="20"/>
                <w:lang w:val="pt-BR"/>
              </w:rPr>
            </w:pPr>
            <w:r w:rsidRPr="0087192D">
              <w:rPr>
                <w:sz w:val="20"/>
                <w:szCs w:val="20"/>
                <w:lang w:val="pt-BR"/>
              </w:rPr>
              <w:t>Quantidade das atividades organizadas para o desenvolvimento do estágio</w:t>
            </w:r>
          </w:p>
        </w:tc>
        <w:tc>
          <w:tcPr>
            <w:tcW w:w="740"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0,0</w:t>
            </w:r>
          </w:p>
        </w:tc>
        <w:tc>
          <w:tcPr>
            <w:tcW w:w="741"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100,0</w:t>
            </w:r>
          </w:p>
        </w:tc>
        <w:tc>
          <w:tcPr>
            <w:tcW w:w="740"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0,0</w:t>
            </w:r>
          </w:p>
        </w:tc>
        <w:tc>
          <w:tcPr>
            <w:tcW w:w="741"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0,0</w:t>
            </w:r>
          </w:p>
        </w:tc>
        <w:tc>
          <w:tcPr>
            <w:tcW w:w="741"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100,0</w:t>
            </w:r>
          </w:p>
        </w:tc>
      </w:tr>
      <w:tr w:rsidR="00C75F25" w:rsidRPr="0087192D" w:rsidTr="000B1757">
        <w:trPr>
          <w:trHeight w:val="227"/>
        </w:trPr>
        <w:tc>
          <w:tcPr>
            <w:tcW w:w="5402" w:type="dxa"/>
            <w:shd w:val="clear" w:color="auto" w:fill="auto"/>
            <w:noWrap/>
            <w:vAlign w:val="bottom"/>
            <w:hideMark/>
          </w:tcPr>
          <w:p w:rsidR="00C75F25" w:rsidRPr="0087192D" w:rsidRDefault="00C75F25" w:rsidP="00D7331E">
            <w:pPr>
              <w:rPr>
                <w:sz w:val="20"/>
                <w:szCs w:val="20"/>
                <w:lang w:val="pt-BR"/>
              </w:rPr>
            </w:pPr>
            <w:r w:rsidRPr="0087192D">
              <w:rPr>
                <w:sz w:val="20"/>
                <w:szCs w:val="20"/>
                <w:lang w:val="pt-BR"/>
              </w:rPr>
              <w:t>Qualidade das atividades organizadas para o desenvolvimento do estágio</w:t>
            </w:r>
          </w:p>
        </w:tc>
        <w:tc>
          <w:tcPr>
            <w:tcW w:w="740"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0,0</w:t>
            </w:r>
          </w:p>
        </w:tc>
        <w:tc>
          <w:tcPr>
            <w:tcW w:w="741"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100,0</w:t>
            </w:r>
          </w:p>
        </w:tc>
        <w:tc>
          <w:tcPr>
            <w:tcW w:w="740"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0,0</w:t>
            </w:r>
          </w:p>
        </w:tc>
        <w:tc>
          <w:tcPr>
            <w:tcW w:w="741"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0,0</w:t>
            </w:r>
          </w:p>
        </w:tc>
        <w:tc>
          <w:tcPr>
            <w:tcW w:w="741"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100,0</w:t>
            </w:r>
          </w:p>
        </w:tc>
      </w:tr>
      <w:tr w:rsidR="00C75F25" w:rsidRPr="0087192D" w:rsidTr="000B1757">
        <w:trPr>
          <w:trHeight w:val="227"/>
        </w:trPr>
        <w:tc>
          <w:tcPr>
            <w:tcW w:w="5402" w:type="dxa"/>
            <w:shd w:val="clear" w:color="auto" w:fill="auto"/>
            <w:noWrap/>
            <w:vAlign w:val="bottom"/>
            <w:hideMark/>
          </w:tcPr>
          <w:p w:rsidR="00C75F25" w:rsidRPr="0087192D" w:rsidRDefault="00C75F25" w:rsidP="00D7331E">
            <w:pPr>
              <w:rPr>
                <w:sz w:val="20"/>
                <w:szCs w:val="20"/>
                <w:lang w:val="pt-BR"/>
              </w:rPr>
            </w:pPr>
            <w:r w:rsidRPr="0087192D">
              <w:rPr>
                <w:sz w:val="20"/>
                <w:szCs w:val="20"/>
                <w:lang w:val="pt-BR"/>
              </w:rPr>
              <w:t>Contribuições do Professor Supervisor no local do estágio</w:t>
            </w:r>
          </w:p>
        </w:tc>
        <w:tc>
          <w:tcPr>
            <w:tcW w:w="740"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0,0</w:t>
            </w:r>
          </w:p>
        </w:tc>
        <w:tc>
          <w:tcPr>
            <w:tcW w:w="741"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100,0</w:t>
            </w:r>
          </w:p>
        </w:tc>
        <w:tc>
          <w:tcPr>
            <w:tcW w:w="740"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0,0</w:t>
            </w:r>
          </w:p>
        </w:tc>
        <w:tc>
          <w:tcPr>
            <w:tcW w:w="741"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0,0</w:t>
            </w:r>
          </w:p>
        </w:tc>
        <w:tc>
          <w:tcPr>
            <w:tcW w:w="741"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100,0</w:t>
            </w:r>
          </w:p>
        </w:tc>
      </w:tr>
      <w:tr w:rsidR="00C75F25" w:rsidRPr="0087192D" w:rsidTr="000B1757">
        <w:trPr>
          <w:trHeight w:val="227"/>
        </w:trPr>
        <w:tc>
          <w:tcPr>
            <w:tcW w:w="5402" w:type="dxa"/>
            <w:shd w:val="clear" w:color="auto" w:fill="auto"/>
            <w:noWrap/>
            <w:vAlign w:val="bottom"/>
            <w:hideMark/>
          </w:tcPr>
          <w:p w:rsidR="00C75F25" w:rsidRPr="0087192D" w:rsidRDefault="00C75F25" w:rsidP="00D7331E">
            <w:pPr>
              <w:rPr>
                <w:sz w:val="20"/>
                <w:szCs w:val="20"/>
                <w:lang w:val="pt-BR"/>
              </w:rPr>
            </w:pPr>
            <w:r w:rsidRPr="0087192D">
              <w:rPr>
                <w:sz w:val="20"/>
                <w:szCs w:val="20"/>
                <w:lang w:val="pt-BR"/>
              </w:rPr>
              <w:t>Condições das unidades concedentes para o desenvolvimento do estágio</w:t>
            </w:r>
          </w:p>
        </w:tc>
        <w:tc>
          <w:tcPr>
            <w:tcW w:w="740"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0,0</w:t>
            </w:r>
          </w:p>
        </w:tc>
        <w:tc>
          <w:tcPr>
            <w:tcW w:w="741"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100,0</w:t>
            </w:r>
          </w:p>
        </w:tc>
        <w:tc>
          <w:tcPr>
            <w:tcW w:w="740"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0,0</w:t>
            </w:r>
          </w:p>
        </w:tc>
        <w:tc>
          <w:tcPr>
            <w:tcW w:w="741"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0,0</w:t>
            </w:r>
          </w:p>
        </w:tc>
        <w:tc>
          <w:tcPr>
            <w:tcW w:w="741"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100,0</w:t>
            </w:r>
          </w:p>
        </w:tc>
      </w:tr>
      <w:tr w:rsidR="00C75F25" w:rsidRPr="0087192D" w:rsidTr="000B1757">
        <w:trPr>
          <w:trHeight w:val="227"/>
        </w:trPr>
        <w:tc>
          <w:tcPr>
            <w:tcW w:w="5402" w:type="dxa"/>
            <w:shd w:val="clear" w:color="auto" w:fill="auto"/>
            <w:noWrap/>
            <w:vAlign w:val="bottom"/>
            <w:hideMark/>
          </w:tcPr>
          <w:p w:rsidR="00C75F25" w:rsidRPr="0087192D" w:rsidRDefault="00C75F25" w:rsidP="00D7331E">
            <w:pPr>
              <w:rPr>
                <w:sz w:val="20"/>
                <w:szCs w:val="20"/>
                <w:lang w:val="pt-BR"/>
              </w:rPr>
            </w:pPr>
            <w:r w:rsidRPr="0087192D">
              <w:rPr>
                <w:sz w:val="20"/>
                <w:szCs w:val="20"/>
                <w:lang w:val="pt-BR"/>
              </w:rPr>
              <w:t>Relação existente entre o(s) estágio(s) e o futuro exercício profissional</w:t>
            </w:r>
          </w:p>
        </w:tc>
        <w:tc>
          <w:tcPr>
            <w:tcW w:w="740"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100,0</w:t>
            </w:r>
          </w:p>
        </w:tc>
        <w:tc>
          <w:tcPr>
            <w:tcW w:w="741"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0,0</w:t>
            </w:r>
          </w:p>
        </w:tc>
        <w:tc>
          <w:tcPr>
            <w:tcW w:w="740"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0,0</w:t>
            </w:r>
          </w:p>
        </w:tc>
        <w:tc>
          <w:tcPr>
            <w:tcW w:w="741"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0,0</w:t>
            </w:r>
          </w:p>
        </w:tc>
        <w:tc>
          <w:tcPr>
            <w:tcW w:w="741"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100,0</w:t>
            </w:r>
          </w:p>
        </w:tc>
      </w:tr>
      <w:tr w:rsidR="00C75F25" w:rsidRPr="0087192D" w:rsidTr="000B1757">
        <w:trPr>
          <w:trHeight w:val="227"/>
        </w:trPr>
        <w:tc>
          <w:tcPr>
            <w:tcW w:w="5402" w:type="dxa"/>
            <w:shd w:val="clear" w:color="auto" w:fill="auto"/>
            <w:noWrap/>
            <w:vAlign w:val="bottom"/>
            <w:hideMark/>
          </w:tcPr>
          <w:p w:rsidR="00C75F25" w:rsidRPr="0087192D" w:rsidRDefault="00C75F25" w:rsidP="00D7331E">
            <w:pPr>
              <w:rPr>
                <w:sz w:val="20"/>
                <w:szCs w:val="20"/>
                <w:lang w:val="pt-BR"/>
              </w:rPr>
            </w:pPr>
            <w:r w:rsidRPr="0087192D">
              <w:rPr>
                <w:sz w:val="20"/>
                <w:szCs w:val="20"/>
                <w:lang w:val="pt-BR"/>
              </w:rPr>
              <w:t>Sua autoavaliação na realização das atividades do estágio é</w:t>
            </w:r>
          </w:p>
        </w:tc>
        <w:tc>
          <w:tcPr>
            <w:tcW w:w="740"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100,0</w:t>
            </w:r>
          </w:p>
        </w:tc>
        <w:tc>
          <w:tcPr>
            <w:tcW w:w="741"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0,0</w:t>
            </w:r>
          </w:p>
        </w:tc>
        <w:tc>
          <w:tcPr>
            <w:tcW w:w="740"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0,0</w:t>
            </w:r>
          </w:p>
        </w:tc>
        <w:tc>
          <w:tcPr>
            <w:tcW w:w="741"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0,0</w:t>
            </w:r>
          </w:p>
        </w:tc>
        <w:tc>
          <w:tcPr>
            <w:tcW w:w="741" w:type="dxa"/>
            <w:shd w:val="clear" w:color="auto" w:fill="auto"/>
            <w:noWrap/>
            <w:vAlign w:val="bottom"/>
            <w:hideMark/>
          </w:tcPr>
          <w:p w:rsidR="00C75F25" w:rsidRPr="00C75F25" w:rsidRDefault="00C75F25" w:rsidP="00C75F25">
            <w:pPr>
              <w:jc w:val="center"/>
              <w:rPr>
                <w:color w:val="000000"/>
                <w:sz w:val="20"/>
                <w:szCs w:val="20"/>
              </w:rPr>
            </w:pPr>
            <w:r w:rsidRPr="00C75F25">
              <w:rPr>
                <w:color w:val="000000"/>
                <w:sz w:val="20"/>
                <w:szCs w:val="20"/>
              </w:rPr>
              <w:t>100,0</w:t>
            </w:r>
          </w:p>
        </w:tc>
      </w:tr>
      <w:tr w:rsidR="00C75F25" w:rsidRPr="0087192D" w:rsidTr="00A91BDB">
        <w:trPr>
          <w:trHeight w:val="227"/>
        </w:trPr>
        <w:tc>
          <w:tcPr>
            <w:tcW w:w="5402" w:type="dxa"/>
            <w:tcBorders>
              <w:bottom w:val="single" w:sz="4" w:space="0" w:color="auto"/>
            </w:tcBorders>
            <w:shd w:val="clear" w:color="auto" w:fill="auto"/>
            <w:noWrap/>
            <w:vAlign w:val="bottom"/>
          </w:tcPr>
          <w:p w:rsidR="00C75F25" w:rsidRPr="0087192D" w:rsidRDefault="00C75F25" w:rsidP="00D7331E">
            <w:pPr>
              <w:rPr>
                <w:sz w:val="20"/>
                <w:szCs w:val="20"/>
                <w:lang w:val="pt-BR"/>
              </w:rPr>
            </w:pPr>
            <w:r w:rsidRPr="0087192D">
              <w:rPr>
                <w:sz w:val="20"/>
                <w:szCs w:val="20"/>
                <w:lang w:val="pt-BR"/>
              </w:rPr>
              <w:t>Avaliação do estágio como um todo</w:t>
            </w:r>
          </w:p>
        </w:tc>
        <w:tc>
          <w:tcPr>
            <w:tcW w:w="740" w:type="dxa"/>
            <w:tcBorders>
              <w:bottom w:val="single" w:sz="4" w:space="0" w:color="auto"/>
            </w:tcBorders>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100,0</w:t>
            </w:r>
          </w:p>
        </w:tc>
        <w:tc>
          <w:tcPr>
            <w:tcW w:w="741" w:type="dxa"/>
            <w:tcBorders>
              <w:bottom w:val="single" w:sz="4" w:space="0" w:color="auto"/>
            </w:tcBorders>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0,0</w:t>
            </w:r>
          </w:p>
        </w:tc>
        <w:tc>
          <w:tcPr>
            <w:tcW w:w="740" w:type="dxa"/>
            <w:tcBorders>
              <w:bottom w:val="single" w:sz="4" w:space="0" w:color="auto"/>
            </w:tcBorders>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0,0</w:t>
            </w:r>
          </w:p>
        </w:tc>
        <w:tc>
          <w:tcPr>
            <w:tcW w:w="741" w:type="dxa"/>
            <w:tcBorders>
              <w:bottom w:val="single" w:sz="4" w:space="0" w:color="auto"/>
            </w:tcBorders>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0,0</w:t>
            </w:r>
          </w:p>
        </w:tc>
        <w:tc>
          <w:tcPr>
            <w:tcW w:w="741" w:type="dxa"/>
            <w:tcBorders>
              <w:bottom w:val="single" w:sz="4" w:space="0" w:color="auto"/>
            </w:tcBorders>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100,0</w:t>
            </w:r>
          </w:p>
        </w:tc>
      </w:tr>
      <w:tr w:rsidR="00C75F25" w:rsidRPr="0087192D" w:rsidTr="00A91BDB">
        <w:trPr>
          <w:trHeight w:val="227"/>
        </w:trPr>
        <w:tc>
          <w:tcPr>
            <w:tcW w:w="5402" w:type="dxa"/>
            <w:tcBorders>
              <w:top w:val="single" w:sz="4" w:space="0" w:color="auto"/>
              <w:bottom w:val="single" w:sz="4" w:space="0" w:color="auto"/>
            </w:tcBorders>
            <w:shd w:val="clear" w:color="auto" w:fill="D9D9D9" w:themeFill="background1" w:themeFillShade="D9"/>
            <w:noWrap/>
            <w:vAlign w:val="bottom"/>
          </w:tcPr>
          <w:p w:rsidR="00C75F25" w:rsidRPr="0087192D" w:rsidRDefault="00C75F25" w:rsidP="00D7331E">
            <w:pPr>
              <w:rPr>
                <w:b/>
                <w:sz w:val="20"/>
                <w:szCs w:val="20"/>
                <w:lang w:val="pt-BR"/>
              </w:rPr>
            </w:pPr>
            <w:r w:rsidRPr="0087192D">
              <w:rPr>
                <w:b/>
                <w:sz w:val="20"/>
                <w:szCs w:val="20"/>
                <w:lang w:val="pt-BR"/>
              </w:rPr>
              <w:t>TOTAL</w:t>
            </w:r>
          </w:p>
        </w:tc>
        <w:tc>
          <w:tcPr>
            <w:tcW w:w="740" w:type="dxa"/>
            <w:tcBorders>
              <w:top w:val="single" w:sz="4" w:space="0" w:color="auto"/>
              <w:bottom w:val="single" w:sz="4" w:space="0" w:color="auto"/>
            </w:tcBorders>
            <w:shd w:val="clear" w:color="auto" w:fill="D9D9D9" w:themeFill="background1" w:themeFillShade="D9"/>
            <w:noWrap/>
            <w:vAlign w:val="bottom"/>
          </w:tcPr>
          <w:p w:rsidR="00C75F25" w:rsidRPr="00C75F25" w:rsidRDefault="00C75F25" w:rsidP="00C75F25">
            <w:pPr>
              <w:jc w:val="center"/>
              <w:rPr>
                <w:b/>
                <w:color w:val="000000"/>
                <w:sz w:val="20"/>
                <w:szCs w:val="20"/>
              </w:rPr>
            </w:pPr>
            <w:r w:rsidRPr="00C75F25">
              <w:rPr>
                <w:b/>
                <w:color w:val="000000"/>
                <w:sz w:val="20"/>
                <w:szCs w:val="20"/>
              </w:rPr>
              <w:t>25,0</w:t>
            </w:r>
          </w:p>
        </w:tc>
        <w:tc>
          <w:tcPr>
            <w:tcW w:w="741" w:type="dxa"/>
            <w:tcBorders>
              <w:top w:val="single" w:sz="4" w:space="0" w:color="auto"/>
              <w:bottom w:val="single" w:sz="4" w:space="0" w:color="auto"/>
            </w:tcBorders>
            <w:shd w:val="clear" w:color="auto" w:fill="D9D9D9" w:themeFill="background1" w:themeFillShade="D9"/>
            <w:noWrap/>
            <w:vAlign w:val="bottom"/>
          </w:tcPr>
          <w:p w:rsidR="00C75F25" w:rsidRPr="00C75F25" w:rsidRDefault="00C75F25" w:rsidP="00C75F25">
            <w:pPr>
              <w:jc w:val="center"/>
              <w:rPr>
                <w:b/>
                <w:color w:val="000000"/>
                <w:sz w:val="20"/>
                <w:szCs w:val="20"/>
              </w:rPr>
            </w:pPr>
            <w:r w:rsidRPr="00C75F25">
              <w:rPr>
                <w:b/>
                <w:color w:val="000000"/>
                <w:sz w:val="20"/>
                <w:szCs w:val="20"/>
              </w:rPr>
              <w:t>66,7</w:t>
            </w:r>
          </w:p>
        </w:tc>
        <w:tc>
          <w:tcPr>
            <w:tcW w:w="740" w:type="dxa"/>
            <w:tcBorders>
              <w:top w:val="single" w:sz="4" w:space="0" w:color="auto"/>
              <w:bottom w:val="single" w:sz="4" w:space="0" w:color="auto"/>
            </w:tcBorders>
            <w:shd w:val="clear" w:color="auto" w:fill="D9D9D9" w:themeFill="background1" w:themeFillShade="D9"/>
            <w:noWrap/>
            <w:vAlign w:val="bottom"/>
          </w:tcPr>
          <w:p w:rsidR="00C75F25" w:rsidRPr="00C75F25" w:rsidRDefault="00C75F25" w:rsidP="00C75F25">
            <w:pPr>
              <w:jc w:val="center"/>
              <w:rPr>
                <w:b/>
                <w:color w:val="000000"/>
                <w:sz w:val="20"/>
                <w:szCs w:val="20"/>
              </w:rPr>
            </w:pPr>
            <w:r w:rsidRPr="00C75F25">
              <w:rPr>
                <w:b/>
                <w:color w:val="000000"/>
                <w:sz w:val="20"/>
                <w:szCs w:val="20"/>
              </w:rPr>
              <w:t>8,3</w:t>
            </w:r>
          </w:p>
        </w:tc>
        <w:tc>
          <w:tcPr>
            <w:tcW w:w="741" w:type="dxa"/>
            <w:tcBorders>
              <w:top w:val="single" w:sz="4" w:space="0" w:color="auto"/>
              <w:bottom w:val="single" w:sz="4" w:space="0" w:color="auto"/>
            </w:tcBorders>
            <w:shd w:val="clear" w:color="auto" w:fill="D9D9D9" w:themeFill="background1" w:themeFillShade="D9"/>
            <w:noWrap/>
            <w:vAlign w:val="bottom"/>
          </w:tcPr>
          <w:p w:rsidR="00C75F25" w:rsidRPr="00C75F25" w:rsidRDefault="00C75F25" w:rsidP="00C75F25">
            <w:pPr>
              <w:jc w:val="center"/>
              <w:rPr>
                <w:b/>
                <w:color w:val="000000"/>
                <w:sz w:val="20"/>
                <w:szCs w:val="20"/>
              </w:rPr>
            </w:pPr>
            <w:r w:rsidRPr="00C75F25">
              <w:rPr>
                <w:b/>
                <w:color w:val="000000"/>
                <w:sz w:val="20"/>
                <w:szCs w:val="20"/>
              </w:rPr>
              <w:t>0,0</w:t>
            </w:r>
          </w:p>
        </w:tc>
        <w:tc>
          <w:tcPr>
            <w:tcW w:w="741" w:type="dxa"/>
            <w:tcBorders>
              <w:top w:val="single" w:sz="4" w:space="0" w:color="auto"/>
              <w:bottom w:val="single" w:sz="4" w:space="0" w:color="auto"/>
            </w:tcBorders>
            <w:shd w:val="clear" w:color="auto" w:fill="D9D9D9" w:themeFill="background1" w:themeFillShade="D9"/>
            <w:noWrap/>
            <w:vAlign w:val="bottom"/>
          </w:tcPr>
          <w:p w:rsidR="00C75F25" w:rsidRPr="00C75F25" w:rsidRDefault="00C75F25" w:rsidP="00C75F25">
            <w:pPr>
              <w:jc w:val="center"/>
              <w:rPr>
                <w:b/>
                <w:color w:val="000000"/>
                <w:sz w:val="20"/>
                <w:szCs w:val="20"/>
              </w:rPr>
            </w:pPr>
            <w:r w:rsidRPr="00C75F25">
              <w:rPr>
                <w:b/>
                <w:color w:val="000000"/>
                <w:sz w:val="20"/>
                <w:szCs w:val="20"/>
              </w:rPr>
              <w:t>100,0</w:t>
            </w:r>
          </w:p>
        </w:tc>
      </w:tr>
    </w:tbl>
    <w:p w:rsidR="0008370E" w:rsidRPr="0087192D" w:rsidRDefault="0008370E" w:rsidP="00381075">
      <w:pPr>
        <w:spacing w:line="276" w:lineRule="auto"/>
        <w:ind w:left="1276" w:hanging="1276"/>
        <w:jc w:val="both"/>
      </w:pPr>
    </w:p>
    <w:tbl>
      <w:tblPr>
        <w:tblStyle w:val="Tabelacomgrade"/>
        <w:tblW w:w="8289" w:type="dxa"/>
        <w:jc w:val="center"/>
        <w:tblInd w:w="4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9"/>
      </w:tblGrid>
      <w:tr w:rsidR="00381075" w:rsidRPr="0087192D" w:rsidTr="000362FF">
        <w:trPr>
          <w:trHeight w:val="111"/>
          <w:jc w:val="center"/>
        </w:trPr>
        <w:tc>
          <w:tcPr>
            <w:tcW w:w="8289" w:type="dxa"/>
          </w:tcPr>
          <w:p w:rsidR="00381075" w:rsidRPr="0087192D" w:rsidRDefault="00381075" w:rsidP="004C0156">
            <w:pPr>
              <w:spacing w:line="276" w:lineRule="auto"/>
              <w:jc w:val="both"/>
              <w:rPr>
                <w:b/>
              </w:rPr>
            </w:pPr>
            <w:r w:rsidRPr="0087192D">
              <w:rPr>
                <w:b/>
              </w:rPr>
              <w:t xml:space="preserve">Gráfico </w:t>
            </w:r>
            <w:r w:rsidR="004C0156">
              <w:rPr>
                <w:b/>
              </w:rPr>
              <w:t>5</w:t>
            </w:r>
            <w:r w:rsidRPr="0087192D">
              <w:rPr>
                <w:b/>
              </w:rPr>
              <w:t xml:space="preserve">- </w:t>
            </w:r>
            <w:r w:rsidR="00022BBE" w:rsidRPr="0087192D">
              <w:t>Avaliação discente sobre o estágio</w:t>
            </w:r>
            <w:r w:rsidRPr="0087192D">
              <w:t xml:space="preserve">, </w:t>
            </w:r>
            <w:r w:rsidR="00B21482" w:rsidRPr="0087192D">
              <w:rPr>
                <w:b/>
              </w:rPr>
              <w:t xml:space="preserve">Curso de </w:t>
            </w:r>
            <w:proofErr w:type="spellStart"/>
            <w:r w:rsidR="00953F5A" w:rsidRPr="00A470C1">
              <w:rPr>
                <w:b/>
                <w:lang w:val="pt-BR"/>
              </w:rPr>
              <w:t>D</w:t>
            </w:r>
            <w:r w:rsidR="00953F5A">
              <w:rPr>
                <w:b/>
                <w:lang w:val="pt-BR"/>
              </w:rPr>
              <w:t>esing</w:t>
            </w:r>
            <w:proofErr w:type="spellEnd"/>
            <w:r w:rsidR="00262ED7">
              <w:rPr>
                <w:b/>
                <w:lang w:val="pt-BR"/>
              </w:rPr>
              <w:t xml:space="preserve"> (CRC)</w:t>
            </w:r>
            <w:r w:rsidRPr="0087192D">
              <w:t>, 201</w:t>
            </w:r>
            <w:r w:rsidR="00C30809" w:rsidRPr="0087192D">
              <w:t>6</w:t>
            </w:r>
          </w:p>
        </w:tc>
      </w:tr>
      <w:tr w:rsidR="00381075" w:rsidRPr="0087192D" w:rsidTr="000362FF">
        <w:trPr>
          <w:trHeight w:val="3545"/>
          <w:jc w:val="center"/>
        </w:trPr>
        <w:tc>
          <w:tcPr>
            <w:tcW w:w="8289" w:type="dxa"/>
          </w:tcPr>
          <w:p w:rsidR="00381075" w:rsidRPr="0087192D" w:rsidRDefault="00C75F25" w:rsidP="00262ED7">
            <w:pPr>
              <w:spacing w:line="276" w:lineRule="auto"/>
              <w:rPr>
                <w:b/>
              </w:rPr>
            </w:pPr>
            <w:r w:rsidRPr="00C75F25">
              <w:rPr>
                <w:b/>
                <w:noProof/>
                <w:lang w:val="pt-BR"/>
              </w:rPr>
              <w:drawing>
                <wp:inline distT="0" distB="0" distL="0" distR="0">
                  <wp:extent cx="4460107" cy="2552132"/>
                  <wp:effectExtent l="19050" t="0" r="16643" b="568"/>
                  <wp:docPr id="10"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bl>
    <w:p w:rsidR="00ED1537" w:rsidRPr="0087192D" w:rsidRDefault="00E66465" w:rsidP="000362FF">
      <w:pPr>
        <w:spacing w:before="120" w:line="360" w:lineRule="auto"/>
        <w:ind w:firstLine="709"/>
        <w:jc w:val="both"/>
      </w:pPr>
      <w:r w:rsidRPr="001A6995">
        <w:t xml:space="preserve">De acordo com o Gráfico </w:t>
      </w:r>
      <w:r w:rsidR="004C0156">
        <w:t>5</w:t>
      </w:r>
      <w:r w:rsidRPr="001A6995">
        <w:t xml:space="preserve">, </w:t>
      </w:r>
      <w:r>
        <w:t>em 2016, houve a predominância do</w:t>
      </w:r>
      <w:r w:rsidRPr="001A6995">
        <w:t xml:space="preserve"> conceito ‘bom’</w:t>
      </w:r>
      <w:r>
        <w:t>.</w:t>
      </w:r>
      <w:r w:rsidR="00ED1537" w:rsidRPr="0087192D">
        <w:br w:type="page"/>
      </w:r>
    </w:p>
    <w:p w:rsidR="00381075" w:rsidRPr="0087192D" w:rsidRDefault="00381075" w:rsidP="00F416ED">
      <w:pPr>
        <w:spacing w:line="276" w:lineRule="auto"/>
        <w:ind w:firstLine="1134"/>
        <w:jc w:val="both"/>
        <w:rPr>
          <w:b/>
        </w:rPr>
      </w:pPr>
      <w:r w:rsidRPr="0087192D">
        <w:rPr>
          <w:b/>
        </w:rPr>
        <w:lastRenderedPageBreak/>
        <w:t xml:space="preserve">3.1.6 Sobre o </w:t>
      </w:r>
      <w:r w:rsidR="00372BCA" w:rsidRPr="0087192D">
        <w:rPr>
          <w:b/>
        </w:rPr>
        <w:t>Trabalho de Conclusão de Curso</w:t>
      </w:r>
      <w:r w:rsidR="006034C2" w:rsidRPr="0087192D">
        <w:rPr>
          <w:b/>
        </w:rPr>
        <w:t xml:space="preserve"> – TCC</w:t>
      </w:r>
    </w:p>
    <w:p w:rsidR="00022BBE" w:rsidRPr="0087192D" w:rsidRDefault="00022BBE" w:rsidP="005F2F1C">
      <w:pPr>
        <w:spacing w:before="120" w:line="276" w:lineRule="auto"/>
        <w:jc w:val="both"/>
      </w:pPr>
    </w:p>
    <w:p w:rsidR="00722C19" w:rsidRPr="006E3DD0" w:rsidRDefault="00722C19" w:rsidP="00A01864">
      <w:pPr>
        <w:spacing w:line="360" w:lineRule="auto"/>
        <w:ind w:firstLine="709"/>
        <w:jc w:val="both"/>
      </w:pPr>
      <w:r w:rsidRPr="006E3DD0">
        <w:t>Na Parte VI, Sobre o Trabalho de Conclusão de Curso, o aluno atribui um conceito a diferentes aspectos sobre o TCC no ano a que se refere a avaliação e que o trabalho foi realizado. São avaliados desde o regulamento, disponibilidade de bibliografias, orientação, carga horária disponível e relevância do TCC para a formação acadêmica e profissional.</w:t>
      </w:r>
    </w:p>
    <w:p w:rsidR="00660226" w:rsidRDefault="00E66465" w:rsidP="00A01864">
      <w:pPr>
        <w:spacing w:before="120" w:line="360" w:lineRule="auto"/>
        <w:ind w:firstLine="709"/>
        <w:jc w:val="both"/>
      </w:pPr>
      <w:r w:rsidRPr="0087192D">
        <w:t>Os resultados do ano de 2016</w:t>
      </w:r>
      <w:r>
        <w:t>, em percentual de respondentes,</w:t>
      </w:r>
      <w:r w:rsidRPr="0087192D">
        <w:t xml:space="preserve"> sobr</w:t>
      </w:r>
      <w:r w:rsidR="003E172A">
        <w:t xml:space="preserve">e a forma como os alunos </w:t>
      </w:r>
      <w:r w:rsidRPr="0087192D">
        <w:t xml:space="preserve">avaliaram </w:t>
      </w:r>
      <w:r w:rsidR="003E172A">
        <w:t xml:space="preserve">o TCC </w:t>
      </w:r>
      <w:r w:rsidRPr="0087192D">
        <w:t xml:space="preserve">estão discriminados na Tabela </w:t>
      </w:r>
      <w:r w:rsidR="004C0156">
        <w:t>8</w:t>
      </w:r>
      <w:r w:rsidRPr="001A6995">
        <w:t>,</w:t>
      </w:r>
      <w:r w:rsidRPr="0087192D">
        <w:t xml:space="preserve"> seguida do</w:t>
      </w:r>
      <w:r>
        <w:t xml:space="preserve"> </w:t>
      </w:r>
      <w:r w:rsidRPr="0087192D">
        <w:t>gráfico correspondente</w:t>
      </w:r>
      <w:r>
        <w:t>.</w:t>
      </w:r>
    </w:p>
    <w:p w:rsidR="00E66465" w:rsidRPr="00E66465" w:rsidRDefault="00E66465" w:rsidP="00E66465">
      <w:pPr>
        <w:spacing w:before="120" w:line="276" w:lineRule="auto"/>
        <w:ind w:firstLine="709"/>
        <w:jc w:val="both"/>
      </w:pPr>
    </w:p>
    <w:p w:rsidR="008A548C" w:rsidRPr="0087192D" w:rsidRDefault="008A548C" w:rsidP="008A548C">
      <w:pPr>
        <w:spacing w:line="276" w:lineRule="auto"/>
        <w:jc w:val="both"/>
      </w:pPr>
      <w:r w:rsidRPr="0087192D">
        <w:rPr>
          <w:b/>
        </w:rPr>
        <w:t xml:space="preserve">Tabela </w:t>
      </w:r>
      <w:r w:rsidR="004C0156">
        <w:rPr>
          <w:b/>
        </w:rPr>
        <w:t>8</w:t>
      </w:r>
      <w:r w:rsidRPr="0087192D">
        <w:rPr>
          <w:b/>
        </w:rPr>
        <w:t>-</w:t>
      </w:r>
      <w:r w:rsidRPr="0087192D">
        <w:t xml:space="preserve"> Avaliação discente sobre o TCC, </w:t>
      </w:r>
      <w:r w:rsidRPr="0087192D">
        <w:rPr>
          <w:b/>
        </w:rPr>
        <w:t xml:space="preserve">Curso de </w:t>
      </w:r>
      <w:proofErr w:type="spellStart"/>
      <w:r w:rsidR="00953F5A" w:rsidRPr="00A470C1">
        <w:rPr>
          <w:b/>
          <w:lang w:val="pt-BR"/>
        </w:rPr>
        <w:t>D</w:t>
      </w:r>
      <w:r w:rsidR="00953F5A">
        <w:rPr>
          <w:b/>
          <w:lang w:val="pt-BR"/>
        </w:rPr>
        <w:t>esing</w:t>
      </w:r>
      <w:proofErr w:type="spellEnd"/>
      <w:r w:rsidR="00262ED7">
        <w:rPr>
          <w:b/>
          <w:lang w:val="pt-BR"/>
        </w:rPr>
        <w:t xml:space="preserve"> (CRC)</w:t>
      </w:r>
      <w:r w:rsidRPr="0087192D">
        <w:t>, 2016</w:t>
      </w:r>
    </w:p>
    <w:tbl>
      <w:tblPr>
        <w:tblW w:w="9087" w:type="dxa"/>
        <w:tblInd w:w="55" w:type="dxa"/>
        <w:tblLayout w:type="fixed"/>
        <w:tblCellMar>
          <w:left w:w="70" w:type="dxa"/>
          <w:right w:w="70" w:type="dxa"/>
        </w:tblCellMar>
        <w:tblLook w:val="04A0"/>
      </w:tblPr>
      <w:tblGrid>
        <w:gridCol w:w="5402"/>
        <w:gridCol w:w="737"/>
        <w:gridCol w:w="737"/>
        <w:gridCol w:w="737"/>
        <w:gridCol w:w="737"/>
        <w:gridCol w:w="737"/>
      </w:tblGrid>
      <w:tr w:rsidR="008A548C" w:rsidRPr="0087192D" w:rsidTr="001B60B3">
        <w:trPr>
          <w:trHeight w:val="227"/>
        </w:trPr>
        <w:tc>
          <w:tcPr>
            <w:tcW w:w="5402" w:type="dxa"/>
            <w:tcBorders>
              <w:top w:val="single" w:sz="4" w:space="0" w:color="auto"/>
              <w:bottom w:val="single" w:sz="4" w:space="0" w:color="auto"/>
            </w:tcBorders>
            <w:shd w:val="clear" w:color="auto" w:fill="D9D9D9" w:themeFill="background1" w:themeFillShade="D9"/>
            <w:noWrap/>
            <w:vAlign w:val="bottom"/>
            <w:hideMark/>
          </w:tcPr>
          <w:p w:rsidR="008A548C" w:rsidRPr="0087192D" w:rsidRDefault="008A548C" w:rsidP="001B60B3">
            <w:pPr>
              <w:rPr>
                <w:b/>
                <w:sz w:val="20"/>
                <w:szCs w:val="20"/>
              </w:rPr>
            </w:pPr>
            <w:r w:rsidRPr="0087192D">
              <w:rPr>
                <w:b/>
                <w:sz w:val="20"/>
                <w:szCs w:val="20"/>
              </w:rPr>
              <w:t>GRUPO 3- PARTE VI - SOBRE O  TCC</w:t>
            </w:r>
          </w:p>
        </w:tc>
        <w:tc>
          <w:tcPr>
            <w:tcW w:w="737" w:type="dxa"/>
            <w:tcBorders>
              <w:top w:val="single" w:sz="4" w:space="0" w:color="auto"/>
              <w:bottom w:val="single" w:sz="4" w:space="0" w:color="auto"/>
            </w:tcBorders>
            <w:shd w:val="clear" w:color="auto" w:fill="D9D9D9" w:themeFill="background1" w:themeFillShade="D9"/>
            <w:noWrap/>
            <w:vAlign w:val="center"/>
            <w:hideMark/>
          </w:tcPr>
          <w:p w:rsidR="008A548C" w:rsidRPr="0087192D" w:rsidRDefault="008A548C" w:rsidP="001B60B3">
            <w:pPr>
              <w:jc w:val="center"/>
              <w:rPr>
                <w:b/>
                <w:sz w:val="20"/>
                <w:szCs w:val="20"/>
                <w:lang w:val="pt-BR"/>
              </w:rPr>
            </w:pPr>
            <w:r w:rsidRPr="0087192D">
              <w:rPr>
                <w:b/>
                <w:sz w:val="20"/>
                <w:szCs w:val="20"/>
                <w:lang w:val="pt-BR"/>
              </w:rPr>
              <w:t>O</w:t>
            </w:r>
          </w:p>
        </w:tc>
        <w:tc>
          <w:tcPr>
            <w:tcW w:w="737" w:type="dxa"/>
            <w:tcBorders>
              <w:top w:val="single" w:sz="4" w:space="0" w:color="auto"/>
              <w:bottom w:val="single" w:sz="4" w:space="0" w:color="auto"/>
            </w:tcBorders>
            <w:shd w:val="clear" w:color="auto" w:fill="D9D9D9" w:themeFill="background1" w:themeFillShade="D9"/>
            <w:noWrap/>
            <w:vAlign w:val="center"/>
            <w:hideMark/>
          </w:tcPr>
          <w:p w:rsidR="008A548C" w:rsidRPr="0087192D" w:rsidRDefault="008A548C" w:rsidP="001B60B3">
            <w:pPr>
              <w:jc w:val="center"/>
              <w:rPr>
                <w:b/>
                <w:sz w:val="20"/>
                <w:szCs w:val="20"/>
                <w:lang w:val="pt-BR"/>
              </w:rPr>
            </w:pPr>
            <w:r w:rsidRPr="0087192D">
              <w:rPr>
                <w:b/>
                <w:sz w:val="20"/>
                <w:szCs w:val="20"/>
                <w:lang w:val="pt-BR"/>
              </w:rPr>
              <w:t>B</w:t>
            </w:r>
          </w:p>
        </w:tc>
        <w:tc>
          <w:tcPr>
            <w:tcW w:w="737" w:type="dxa"/>
            <w:tcBorders>
              <w:top w:val="single" w:sz="4" w:space="0" w:color="auto"/>
              <w:bottom w:val="single" w:sz="4" w:space="0" w:color="auto"/>
            </w:tcBorders>
            <w:shd w:val="clear" w:color="auto" w:fill="D9D9D9" w:themeFill="background1" w:themeFillShade="D9"/>
            <w:noWrap/>
            <w:vAlign w:val="center"/>
            <w:hideMark/>
          </w:tcPr>
          <w:p w:rsidR="008A548C" w:rsidRPr="0087192D" w:rsidRDefault="008A548C" w:rsidP="001B60B3">
            <w:pPr>
              <w:jc w:val="center"/>
              <w:rPr>
                <w:b/>
                <w:sz w:val="20"/>
                <w:szCs w:val="20"/>
                <w:lang w:val="pt-BR"/>
              </w:rPr>
            </w:pPr>
            <w:r w:rsidRPr="0087192D">
              <w:rPr>
                <w:b/>
                <w:sz w:val="20"/>
                <w:szCs w:val="20"/>
                <w:lang w:val="pt-BR"/>
              </w:rPr>
              <w:t>R</w:t>
            </w:r>
          </w:p>
        </w:tc>
        <w:tc>
          <w:tcPr>
            <w:tcW w:w="737" w:type="dxa"/>
            <w:tcBorders>
              <w:top w:val="single" w:sz="4" w:space="0" w:color="auto"/>
              <w:bottom w:val="single" w:sz="4" w:space="0" w:color="auto"/>
            </w:tcBorders>
            <w:shd w:val="clear" w:color="auto" w:fill="D9D9D9" w:themeFill="background1" w:themeFillShade="D9"/>
            <w:noWrap/>
            <w:vAlign w:val="center"/>
            <w:hideMark/>
          </w:tcPr>
          <w:p w:rsidR="008A548C" w:rsidRPr="0087192D" w:rsidRDefault="008A548C" w:rsidP="001B60B3">
            <w:pPr>
              <w:jc w:val="center"/>
              <w:rPr>
                <w:b/>
                <w:sz w:val="20"/>
                <w:szCs w:val="20"/>
                <w:lang w:val="pt-BR"/>
              </w:rPr>
            </w:pPr>
            <w:r w:rsidRPr="0087192D">
              <w:rPr>
                <w:b/>
                <w:sz w:val="20"/>
                <w:szCs w:val="20"/>
                <w:lang w:val="pt-BR"/>
              </w:rPr>
              <w:t>I</w:t>
            </w:r>
          </w:p>
        </w:tc>
        <w:tc>
          <w:tcPr>
            <w:tcW w:w="737" w:type="dxa"/>
            <w:tcBorders>
              <w:top w:val="single" w:sz="4" w:space="0" w:color="auto"/>
              <w:bottom w:val="single" w:sz="4" w:space="0" w:color="auto"/>
            </w:tcBorders>
            <w:shd w:val="clear" w:color="auto" w:fill="D9D9D9" w:themeFill="background1" w:themeFillShade="D9"/>
            <w:noWrap/>
            <w:vAlign w:val="center"/>
            <w:hideMark/>
          </w:tcPr>
          <w:p w:rsidR="008A548C" w:rsidRPr="0087192D" w:rsidRDefault="008A548C" w:rsidP="001B60B3">
            <w:pPr>
              <w:jc w:val="center"/>
              <w:rPr>
                <w:b/>
                <w:sz w:val="20"/>
                <w:szCs w:val="20"/>
              </w:rPr>
            </w:pPr>
            <w:r w:rsidRPr="0087192D">
              <w:rPr>
                <w:b/>
                <w:sz w:val="20"/>
                <w:szCs w:val="20"/>
                <w:lang w:val="pt-BR"/>
              </w:rPr>
              <w:t>Total</w:t>
            </w:r>
          </w:p>
        </w:tc>
      </w:tr>
      <w:tr w:rsidR="00C75F25" w:rsidRPr="0087192D" w:rsidTr="001B60B3">
        <w:trPr>
          <w:trHeight w:val="227"/>
        </w:trPr>
        <w:tc>
          <w:tcPr>
            <w:tcW w:w="5402" w:type="dxa"/>
            <w:tcBorders>
              <w:top w:val="single" w:sz="4" w:space="0" w:color="auto"/>
            </w:tcBorders>
            <w:shd w:val="clear" w:color="auto" w:fill="auto"/>
            <w:noWrap/>
            <w:vAlign w:val="bottom"/>
          </w:tcPr>
          <w:p w:rsidR="00C75F25" w:rsidRPr="0087192D" w:rsidRDefault="00C75F25" w:rsidP="001B60B3">
            <w:pPr>
              <w:rPr>
                <w:sz w:val="20"/>
                <w:szCs w:val="20"/>
                <w:lang w:val="pt-BR"/>
              </w:rPr>
            </w:pPr>
            <w:r w:rsidRPr="0087192D">
              <w:rPr>
                <w:sz w:val="20"/>
                <w:szCs w:val="20"/>
                <w:lang w:val="pt-BR"/>
              </w:rPr>
              <w:t>Apresentação do regulamento e critério de avaliação do TCC</w:t>
            </w:r>
          </w:p>
        </w:tc>
        <w:tc>
          <w:tcPr>
            <w:tcW w:w="737" w:type="dxa"/>
            <w:tcBorders>
              <w:top w:val="single" w:sz="4" w:space="0" w:color="auto"/>
            </w:tcBorders>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0,0</w:t>
            </w:r>
          </w:p>
        </w:tc>
        <w:tc>
          <w:tcPr>
            <w:tcW w:w="737" w:type="dxa"/>
            <w:tcBorders>
              <w:top w:val="single" w:sz="4" w:space="0" w:color="auto"/>
            </w:tcBorders>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100,0</w:t>
            </w:r>
          </w:p>
        </w:tc>
        <w:tc>
          <w:tcPr>
            <w:tcW w:w="737" w:type="dxa"/>
            <w:tcBorders>
              <w:top w:val="single" w:sz="4" w:space="0" w:color="auto"/>
            </w:tcBorders>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0,0</w:t>
            </w:r>
          </w:p>
        </w:tc>
        <w:tc>
          <w:tcPr>
            <w:tcW w:w="737" w:type="dxa"/>
            <w:tcBorders>
              <w:top w:val="single" w:sz="4" w:space="0" w:color="auto"/>
            </w:tcBorders>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0,0</w:t>
            </w:r>
          </w:p>
        </w:tc>
        <w:tc>
          <w:tcPr>
            <w:tcW w:w="737" w:type="dxa"/>
            <w:tcBorders>
              <w:top w:val="single" w:sz="4" w:space="0" w:color="auto"/>
            </w:tcBorders>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100,0</w:t>
            </w:r>
          </w:p>
        </w:tc>
      </w:tr>
      <w:tr w:rsidR="00C75F25" w:rsidRPr="0087192D" w:rsidTr="001B60B3">
        <w:trPr>
          <w:trHeight w:val="227"/>
        </w:trPr>
        <w:tc>
          <w:tcPr>
            <w:tcW w:w="5402" w:type="dxa"/>
            <w:shd w:val="clear" w:color="auto" w:fill="auto"/>
            <w:noWrap/>
            <w:vAlign w:val="bottom"/>
          </w:tcPr>
          <w:p w:rsidR="00C75F25" w:rsidRPr="0087192D" w:rsidRDefault="00C75F25" w:rsidP="001B60B3">
            <w:pPr>
              <w:rPr>
                <w:sz w:val="20"/>
                <w:szCs w:val="20"/>
                <w:lang w:val="pt-BR"/>
              </w:rPr>
            </w:pPr>
            <w:r w:rsidRPr="0087192D">
              <w:rPr>
                <w:sz w:val="20"/>
                <w:szCs w:val="20"/>
                <w:lang w:val="pt-BR"/>
              </w:rPr>
              <w:t>Importância das atividades organizadas pelo coordenador do TCC para o desenvolvimento e acompanhamento do TCC</w:t>
            </w:r>
          </w:p>
        </w:tc>
        <w:tc>
          <w:tcPr>
            <w:tcW w:w="737" w:type="dxa"/>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0,0</w:t>
            </w:r>
          </w:p>
        </w:tc>
        <w:tc>
          <w:tcPr>
            <w:tcW w:w="737" w:type="dxa"/>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100,0</w:t>
            </w:r>
          </w:p>
        </w:tc>
        <w:tc>
          <w:tcPr>
            <w:tcW w:w="737" w:type="dxa"/>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0,0</w:t>
            </w:r>
          </w:p>
        </w:tc>
        <w:tc>
          <w:tcPr>
            <w:tcW w:w="737" w:type="dxa"/>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0,0</w:t>
            </w:r>
          </w:p>
        </w:tc>
        <w:tc>
          <w:tcPr>
            <w:tcW w:w="737" w:type="dxa"/>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100,0</w:t>
            </w:r>
          </w:p>
        </w:tc>
      </w:tr>
      <w:tr w:rsidR="00C75F25" w:rsidRPr="0087192D" w:rsidTr="001B60B3">
        <w:trPr>
          <w:trHeight w:val="227"/>
        </w:trPr>
        <w:tc>
          <w:tcPr>
            <w:tcW w:w="5402" w:type="dxa"/>
            <w:shd w:val="clear" w:color="auto" w:fill="auto"/>
            <w:noWrap/>
            <w:vAlign w:val="bottom"/>
          </w:tcPr>
          <w:p w:rsidR="00C75F25" w:rsidRPr="0087192D" w:rsidRDefault="00C75F25" w:rsidP="001B60B3">
            <w:pPr>
              <w:rPr>
                <w:sz w:val="20"/>
                <w:szCs w:val="20"/>
                <w:lang w:val="pt-BR"/>
              </w:rPr>
            </w:pPr>
            <w:r w:rsidRPr="0087192D">
              <w:rPr>
                <w:sz w:val="20"/>
                <w:szCs w:val="20"/>
                <w:lang w:val="pt-BR"/>
              </w:rPr>
              <w:t>Carga-horária disponibilizada na grade curricular para o TCC</w:t>
            </w:r>
          </w:p>
        </w:tc>
        <w:tc>
          <w:tcPr>
            <w:tcW w:w="737" w:type="dxa"/>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0,0</w:t>
            </w:r>
          </w:p>
        </w:tc>
        <w:tc>
          <w:tcPr>
            <w:tcW w:w="737" w:type="dxa"/>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100,0</w:t>
            </w:r>
          </w:p>
        </w:tc>
        <w:tc>
          <w:tcPr>
            <w:tcW w:w="737" w:type="dxa"/>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0,0</w:t>
            </w:r>
          </w:p>
        </w:tc>
        <w:tc>
          <w:tcPr>
            <w:tcW w:w="737" w:type="dxa"/>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0,0</w:t>
            </w:r>
          </w:p>
        </w:tc>
        <w:tc>
          <w:tcPr>
            <w:tcW w:w="737" w:type="dxa"/>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100,0</w:t>
            </w:r>
          </w:p>
        </w:tc>
      </w:tr>
      <w:tr w:rsidR="00C75F25" w:rsidRPr="0087192D" w:rsidTr="001B60B3">
        <w:trPr>
          <w:trHeight w:val="227"/>
        </w:trPr>
        <w:tc>
          <w:tcPr>
            <w:tcW w:w="5402" w:type="dxa"/>
            <w:shd w:val="clear" w:color="auto" w:fill="auto"/>
            <w:noWrap/>
            <w:vAlign w:val="bottom"/>
          </w:tcPr>
          <w:p w:rsidR="00C75F25" w:rsidRPr="0087192D" w:rsidRDefault="00C75F25" w:rsidP="001B60B3">
            <w:pPr>
              <w:rPr>
                <w:sz w:val="20"/>
                <w:szCs w:val="20"/>
                <w:lang w:val="pt-BR"/>
              </w:rPr>
            </w:pPr>
            <w:r w:rsidRPr="0087192D">
              <w:rPr>
                <w:sz w:val="20"/>
                <w:szCs w:val="20"/>
                <w:lang w:val="pt-BR"/>
              </w:rPr>
              <w:t xml:space="preserve">Disponibilidade do </w:t>
            </w:r>
            <w:proofErr w:type="gramStart"/>
            <w:r w:rsidRPr="0087192D">
              <w:rPr>
                <w:sz w:val="20"/>
                <w:szCs w:val="20"/>
                <w:lang w:val="pt-BR"/>
              </w:rPr>
              <w:t>Prof.</w:t>
            </w:r>
            <w:proofErr w:type="gramEnd"/>
            <w:r w:rsidRPr="0087192D">
              <w:rPr>
                <w:sz w:val="20"/>
                <w:szCs w:val="20"/>
                <w:lang w:val="pt-BR"/>
              </w:rPr>
              <w:t xml:space="preserve"> Orientador para as orientações do trabalho</w:t>
            </w:r>
          </w:p>
        </w:tc>
        <w:tc>
          <w:tcPr>
            <w:tcW w:w="737" w:type="dxa"/>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0,0</w:t>
            </w:r>
          </w:p>
        </w:tc>
        <w:tc>
          <w:tcPr>
            <w:tcW w:w="737" w:type="dxa"/>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100,0</w:t>
            </w:r>
          </w:p>
        </w:tc>
        <w:tc>
          <w:tcPr>
            <w:tcW w:w="737" w:type="dxa"/>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0,0</w:t>
            </w:r>
          </w:p>
        </w:tc>
        <w:tc>
          <w:tcPr>
            <w:tcW w:w="737" w:type="dxa"/>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0,0</w:t>
            </w:r>
          </w:p>
        </w:tc>
        <w:tc>
          <w:tcPr>
            <w:tcW w:w="737" w:type="dxa"/>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100,0</w:t>
            </w:r>
          </w:p>
        </w:tc>
      </w:tr>
      <w:tr w:rsidR="00C75F25" w:rsidRPr="0087192D" w:rsidTr="001B60B3">
        <w:trPr>
          <w:trHeight w:val="227"/>
        </w:trPr>
        <w:tc>
          <w:tcPr>
            <w:tcW w:w="5402" w:type="dxa"/>
            <w:shd w:val="clear" w:color="auto" w:fill="auto"/>
            <w:noWrap/>
            <w:vAlign w:val="bottom"/>
          </w:tcPr>
          <w:p w:rsidR="00C75F25" w:rsidRPr="0087192D" w:rsidRDefault="00C75F25" w:rsidP="001B60B3">
            <w:pPr>
              <w:rPr>
                <w:sz w:val="20"/>
                <w:szCs w:val="20"/>
                <w:lang w:val="pt-BR"/>
              </w:rPr>
            </w:pPr>
            <w:r w:rsidRPr="0087192D">
              <w:rPr>
                <w:sz w:val="20"/>
                <w:szCs w:val="20"/>
                <w:lang w:val="pt-BR"/>
              </w:rPr>
              <w:t>Suporte bibliográfico da UEM disponibilizado para o desenvolvimento do TCC</w:t>
            </w:r>
          </w:p>
        </w:tc>
        <w:tc>
          <w:tcPr>
            <w:tcW w:w="737" w:type="dxa"/>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0,0</w:t>
            </w:r>
          </w:p>
        </w:tc>
        <w:tc>
          <w:tcPr>
            <w:tcW w:w="737" w:type="dxa"/>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0,0</w:t>
            </w:r>
          </w:p>
        </w:tc>
        <w:tc>
          <w:tcPr>
            <w:tcW w:w="737" w:type="dxa"/>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100,0</w:t>
            </w:r>
          </w:p>
        </w:tc>
        <w:tc>
          <w:tcPr>
            <w:tcW w:w="737" w:type="dxa"/>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0,0</w:t>
            </w:r>
          </w:p>
        </w:tc>
        <w:tc>
          <w:tcPr>
            <w:tcW w:w="737" w:type="dxa"/>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100,0</w:t>
            </w:r>
          </w:p>
        </w:tc>
      </w:tr>
      <w:tr w:rsidR="00C75F25" w:rsidRPr="0087192D" w:rsidTr="001B60B3">
        <w:trPr>
          <w:trHeight w:val="227"/>
        </w:trPr>
        <w:tc>
          <w:tcPr>
            <w:tcW w:w="5402" w:type="dxa"/>
            <w:shd w:val="clear" w:color="auto" w:fill="auto"/>
            <w:noWrap/>
            <w:vAlign w:val="bottom"/>
          </w:tcPr>
          <w:p w:rsidR="00C75F25" w:rsidRPr="0087192D" w:rsidRDefault="00C75F25" w:rsidP="001B60B3">
            <w:pPr>
              <w:rPr>
                <w:sz w:val="20"/>
                <w:szCs w:val="20"/>
                <w:lang w:val="pt-BR"/>
              </w:rPr>
            </w:pPr>
            <w:r w:rsidRPr="0087192D">
              <w:rPr>
                <w:sz w:val="20"/>
                <w:szCs w:val="20"/>
                <w:lang w:val="pt-BR"/>
              </w:rPr>
              <w:t>Suporte das bases de dados de pesquisa disponibilizadas pela UEM para o desenvolvimento do TCC</w:t>
            </w:r>
          </w:p>
        </w:tc>
        <w:tc>
          <w:tcPr>
            <w:tcW w:w="737" w:type="dxa"/>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0,0</w:t>
            </w:r>
          </w:p>
        </w:tc>
        <w:tc>
          <w:tcPr>
            <w:tcW w:w="737" w:type="dxa"/>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50,0</w:t>
            </w:r>
          </w:p>
        </w:tc>
        <w:tc>
          <w:tcPr>
            <w:tcW w:w="737" w:type="dxa"/>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50,0</w:t>
            </w:r>
          </w:p>
        </w:tc>
        <w:tc>
          <w:tcPr>
            <w:tcW w:w="737" w:type="dxa"/>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0,0</w:t>
            </w:r>
          </w:p>
        </w:tc>
        <w:tc>
          <w:tcPr>
            <w:tcW w:w="737" w:type="dxa"/>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100,0</w:t>
            </w:r>
          </w:p>
        </w:tc>
      </w:tr>
      <w:tr w:rsidR="00C75F25" w:rsidRPr="0087192D" w:rsidTr="001B60B3">
        <w:trPr>
          <w:trHeight w:val="227"/>
        </w:trPr>
        <w:tc>
          <w:tcPr>
            <w:tcW w:w="5402" w:type="dxa"/>
            <w:shd w:val="clear" w:color="auto" w:fill="auto"/>
            <w:noWrap/>
            <w:vAlign w:val="bottom"/>
          </w:tcPr>
          <w:p w:rsidR="00C75F25" w:rsidRPr="0087192D" w:rsidRDefault="00C75F25" w:rsidP="001B60B3">
            <w:pPr>
              <w:rPr>
                <w:sz w:val="20"/>
                <w:szCs w:val="20"/>
                <w:lang w:val="pt-BR"/>
              </w:rPr>
            </w:pPr>
            <w:r w:rsidRPr="0087192D">
              <w:rPr>
                <w:sz w:val="20"/>
                <w:szCs w:val="20"/>
                <w:lang w:val="pt-BR"/>
              </w:rPr>
              <w:t>Suporte de informática da UEM disponibilizado para o desenvolvimento do TCC</w:t>
            </w:r>
          </w:p>
        </w:tc>
        <w:tc>
          <w:tcPr>
            <w:tcW w:w="737" w:type="dxa"/>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0,0</w:t>
            </w:r>
          </w:p>
        </w:tc>
        <w:tc>
          <w:tcPr>
            <w:tcW w:w="737" w:type="dxa"/>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50,0</w:t>
            </w:r>
          </w:p>
        </w:tc>
        <w:tc>
          <w:tcPr>
            <w:tcW w:w="737" w:type="dxa"/>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0,0</w:t>
            </w:r>
          </w:p>
        </w:tc>
        <w:tc>
          <w:tcPr>
            <w:tcW w:w="737" w:type="dxa"/>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50,0</w:t>
            </w:r>
          </w:p>
        </w:tc>
        <w:tc>
          <w:tcPr>
            <w:tcW w:w="737" w:type="dxa"/>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100,0</w:t>
            </w:r>
          </w:p>
        </w:tc>
      </w:tr>
      <w:tr w:rsidR="00C75F25" w:rsidRPr="0087192D" w:rsidTr="001B60B3">
        <w:trPr>
          <w:trHeight w:val="227"/>
        </w:trPr>
        <w:tc>
          <w:tcPr>
            <w:tcW w:w="5402" w:type="dxa"/>
            <w:shd w:val="clear" w:color="auto" w:fill="auto"/>
            <w:noWrap/>
            <w:vAlign w:val="bottom"/>
          </w:tcPr>
          <w:p w:rsidR="00C75F25" w:rsidRPr="0087192D" w:rsidRDefault="00C75F25" w:rsidP="001B60B3">
            <w:pPr>
              <w:rPr>
                <w:sz w:val="20"/>
                <w:szCs w:val="20"/>
                <w:lang w:val="pt-BR"/>
              </w:rPr>
            </w:pPr>
            <w:r w:rsidRPr="0087192D">
              <w:rPr>
                <w:sz w:val="20"/>
                <w:szCs w:val="20"/>
                <w:lang w:val="pt-BR"/>
              </w:rPr>
              <w:t>Importância do TCC para o futuro exercício profissional</w:t>
            </w:r>
          </w:p>
        </w:tc>
        <w:tc>
          <w:tcPr>
            <w:tcW w:w="737" w:type="dxa"/>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50,0</w:t>
            </w:r>
          </w:p>
        </w:tc>
        <w:tc>
          <w:tcPr>
            <w:tcW w:w="737" w:type="dxa"/>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0,0</w:t>
            </w:r>
          </w:p>
        </w:tc>
        <w:tc>
          <w:tcPr>
            <w:tcW w:w="737" w:type="dxa"/>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50,0</w:t>
            </w:r>
          </w:p>
        </w:tc>
        <w:tc>
          <w:tcPr>
            <w:tcW w:w="737" w:type="dxa"/>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0,0</w:t>
            </w:r>
          </w:p>
        </w:tc>
        <w:tc>
          <w:tcPr>
            <w:tcW w:w="737" w:type="dxa"/>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100,0</w:t>
            </w:r>
          </w:p>
        </w:tc>
      </w:tr>
      <w:tr w:rsidR="00C75F25" w:rsidRPr="0087192D" w:rsidTr="001B60B3">
        <w:trPr>
          <w:trHeight w:val="227"/>
        </w:trPr>
        <w:tc>
          <w:tcPr>
            <w:tcW w:w="5402" w:type="dxa"/>
            <w:tcBorders>
              <w:bottom w:val="single" w:sz="4" w:space="0" w:color="auto"/>
            </w:tcBorders>
            <w:shd w:val="clear" w:color="auto" w:fill="auto"/>
            <w:noWrap/>
            <w:vAlign w:val="bottom"/>
          </w:tcPr>
          <w:p w:rsidR="00C75F25" w:rsidRPr="0087192D" w:rsidRDefault="00C75F25" w:rsidP="001B60B3">
            <w:pPr>
              <w:rPr>
                <w:sz w:val="20"/>
                <w:szCs w:val="20"/>
                <w:lang w:val="pt-BR"/>
              </w:rPr>
            </w:pPr>
            <w:r w:rsidRPr="0087192D">
              <w:rPr>
                <w:sz w:val="20"/>
                <w:szCs w:val="20"/>
                <w:lang w:val="pt-BR"/>
              </w:rPr>
              <w:t>Avaliação do TCC como um todo</w:t>
            </w:r>
          </w:p>
        </w:tc>
        <w:tc>
          <w:tcPr>
            <w:tcW w:w="737" w:type="dxa"/>
            <w:tcBorders>
              <w:bottom w:val="single" w:sz="4" w:space="0" w:color="auto"/>
            </w:tcBorders>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0,0</w:t>
            </w:r>
          </w:p>
        </w:tc>
        <w:tc>
          <w:tcPr>
            <w:tcW w:w="737" w:type="dxa"/>
            <w:tcBorders>
              <w:bottom w:val="single" w:sz="4" w:space="0" w:color="auto"/>
            </w:tcBorders>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50,0</w:t>
            </w:r>
          </w:p>
        </w:tc>
        <w:tc>
          <w:tcPr>
            <w:tcW w:w="737" w:type="dxa"/>
            <w:tcBorders>
              <w:bottom w:val="single" w:sz="4" w:space="0" w:color="auto"/>
            </w:tcBorders>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50,0</w:t>
            </w:r>
          </w:p>
        </w:tc>
        <w:tc>
          <w:tcPr>
            <w:tcW w:w="737" w:type="dxa"/>
            <w:tcBorders>
              <w:bottom w:val="single" w:sz="4" w:space="0" w:color="auto"/>
            </w:tcBorders>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0,0</w:t>
            </w:r>
          </w:p>
        </w:tc>
        <w:tc>
          <w:tcPr>
            <w:tcW w:w="737" w:type="dxa"/>
            <w:tcBorders>
              <w:bottom w:val="single" w:sz="4" w:space="0" w:color="auto"/>
            </w:tcBorders>
            <w:shd w:val="clear" w:color="auto" w:fill="auto"/>
            <w:noWrap/>
            <w:vAlign w:val="bottom"/>
          </w:tcPr>
          <w:p w:rsidR="00C75F25" w:rsidRPr="00C75F25" w:rsidRDefault="00C75F25" w:rsidP="00C75F25">
            <w:pPr>
              <w:jc w:val="center"/>
              <w:rPr>
                <w:color w:val="000000"/>
                <w:sz w:val="20"/>
                <w:szCs w:val="20"/>
              </w:rPr>
            </w:pPr>
            <w:r w:rsidRPr="00C75F25">
              <w:rPr>
                <w:color w:val="000000"/>
                <w:sz w:val="20"/>
                <w:szCs w:val="20"/>
              </w:rPr>
              <w:t>100,0</w:t>
            </w:r>
          </w:p>
        </w:tc>
      </w:tr>
      <w:tr w:rsidR="00C75F25" w:rsidRPr="0087192D" w:rsidTr="001B60B3">
        <w:trPr>
          <w:trHeight w:val="227"/>
        </w:trPr>
        <w:tc>
          <w:tcPr>
            <w:tcW w:w="5402" w:type="dxa"/>
            <w:tcBorders>
              <w:top w:val="single" w:sz="4" w:space="0" w:color="auto"/>
              <w:bottom w:val="single" w:sz="4" w:space="0" w:color="auto"/>
            </w:tcBorders>
            <w:shd w:val="clear" w:color="auto" w:fill="D9D9D9" w:themeFill="background1" w:themeFillShade="D9"/>
            <w:noWrap/>
            <w:vAlign w:val="bottom"/>
          </w:tcPr>
          <w:p w:rsidR="00C75F25" w:rsidRPr="0087192D" w:rsidRDefault="00C75F25" w:rsidP="001B60B3">
            <w:pPr>
              <w:rPr>
                <w:b/>
                <w:sz w:val="20"/>
                <w:szCs w:val="20"/>
                <w:lang w:val="pt-BR"/>
              </w:rPr>
            </w:pPr>
            <w:r w:rsidRPr="0087192D">
              <w:rPr>
                <w:b/>
                <w:sz w:val="20"/>
                <w:szCs w:val="20"/>
                <w:lang w:val="pt-BR"/>
              </w:rPr>
              <w:t>TOTAL</w:t>
            </w:r>
          </w:p>
        </w:tc>
        <w:tc>
          <w:tcPr>
            <w:tcW w:w="737" w:type="dxa"/>
            <w:tcBorders>
              <w:top w:val="single" w:sz="4" w:space="0" w:color="auto"/>
              <w:bottom w:val="single" w:sz="4" w:space="0" w:color="auto"/>
            </w:tcBorders>
            <w:shd w:val="clear" w:color="auto" w:fill="D9D9D9" w:themeFill="background1" w:themeFillShade="D9"/>
            <w:noWrap/>
            <w:vAlign w:val="bottom"/>
          </w:tcPr>
          <w:p w:rsidR="00C75F25" w:rsidRPr="00C75F25" w:rsidRDefault="00C75F25" w:rsidP="00C75F25">
            <w:pPr>
              <w:jc w:val="center"/>
              <w:rPr>
                <w:b/>
                <w:color w:val="000000"/>
                <w:sz w:val="20"/>
                <w:szCs w:val="20"/>
              </w:rPr>
            </w:pPr>
            <w:r w:rsidRPr="00C75F25">
              <w:rPr>
                <w:b/>
                <w:color w:val="000000"/>
                <w:sz w:val="20"/>
                <w:szCs w:val="20"/>
              </w:rPr>
              <w:t>5,9</w:t>
            </w:r>
          </w:p>
        </w:tc>
        <w:tc>
          <w:tcPr>
            <w:tcW w:w="737" w:type="dxa"/>
            <w:tcBorders>
              <w:top w:val="single" w:sz="4" w:space="0" w:color="auto"/>
              <w:bottom w:val="single" w:sz="4" w:space="0" w:color="auto"/>
            </w:tcBorders>
            <w:shd w:val="clear" w:color="auto" w:fill="D9D9D9" w:themeFill="background1" w:themeFillShade="D9"/>
            <w:noWrap/>
            <w:vAlign w:val="bottom"/>
          </w:tcPr>
          <w:p w:rsidR="00C75F25" w:rsidRPr="00C75F25" w:rsidRDefault="00C75F25" w:rsidP="00C75F25">
            <w:pPr>
              <w:jc w:val="center"/>
              <w:rPr>
                <w:b/>
                <w:color w:val="000000"/>
                <w:sz w:val="20"/>
                <w:szCs w:val="20"/>
              </w:rPr>
            </w:pPr>
            <w:r w:rsidRPr="00C75F25">
              <w:rPr>
                <w:b/>
                <w:color w:val="000000"/>
                <w:sz w:val="20"/>
                <w:szCs w:val="20"/>
              </w:rPr>
              <w:t>58,8</w:t>
            </w:r>
          </w:p>
        </w:tc>
        <w:tc>
          <w:tcPr>
            <w:tcW w:w="737" w:type="dxa"/>
            <w:tcBorders>
              <w:top w:val="single" w:sz="4" w:space="0" w:color="auto"/>
              <w:bottom w:val="single" w:sz="4" w:space="0" w:color="auto"/>
            </w:tcBorders>
            <w:shd w:val="clear" w:color="auto" w:fill="D9D9D9" w:themeFill="background1" w:themeFillShade="D9"/>
            <w:noWrap/>
            <w:vAlign w:val="bottom"/>
          </w:tcPr>
          <w:p w:rsidR="00C75F25" w:rsidRPr="00C75F25" w:rsidRDefault="00C75F25" w:rsidP="00C75F25">
            <w:pPr>
              <w:jc w:val="center"/>
              <w:rPr>
                <w:b/>
                <w:color w:val="000000"/>
                <w:sz w:val="20"/>
                <w:szCs w:val="20"/>
              </w:rPr>
            </w:pPr>
            <w:r w:rsidRPr="00C75F25">
              <w:rPr>
                <w:b/>
                <w:color w:val="000000"/>
                <w:sz w:val="20"/>
                <w:szCs w:val="20"/>
              </w:rPr>
              <w:t>29,4</w:t>
            </w:r>
          </w:p>
        </w:tc>
        <w:tc>
          <w:tcPr>
            <w:tcW w:w="737" w:type="dxa"/>
            <w:tcBorders>
              <w:top w:val="single" w:sz="4" w:space="0" w:color="auto"/>
              <w:bottom w:val="single" w:sz="4" w:space="0" w:color="auto"/>
            </w:tcBorders>
            <w:shd w:val="clear" w:color="auto" w:fill="D9D9D9" w:themeFill="background1" w:themeFillShade="D9"/>
            <w:noWrap/>
            <w:vAlign w:val="bottom"/>
          </w:tcPr>
          <w:p w:rsidR="00C75F25" w:rsidRPr="00C75F25" w:rsidRDefault="00C75F25" w:rsidP="00C75F25">
            <w:pPr>
              <w:jc w:val="center"/>
              <w:rPr>
                <w:b/>
                <w:color w:val="000000"/>
                <w:sz w:val="20"/>
                <w:szCs w:val="20"/>
              </w:rPr>
            </w:pPr>
            <w:r w:rsidRPr="00C75F25">
              <w:rPr>
                <w:b/>
                <w:color w:val="000000"/>
                <w:sz w:val="20"/>
                <w:szCs w:val="20"/>
              </w:rPr>
              <w:t>5,9</w:t>
            </w:r>
          </w:p>
        </w:tc>
        <w:tc>
          <w:tcPr>
            <w:tcW w:w="737" w:type="dxa"/>
            <w:tcBorders>
              <w:top w:val="single" w:sz="4" w:space="0" w:color="auto"/>
              <w:bottom w:val="single" w:sz="4" w:space="0" w:color="auto"/>
            </w:tcBorders>
            <w:shd w:val="clear" w:color="auto" w:fill="D9D9D9" w:themeFill="background1" w:themeFillShade="D9"/>
            <w:noWrap/>
            <w:vAlign w:val="bottom"/>
          </w:tcPr>
          <w:p w:rsidR="00C75F25" w:rsidRPr="00C75F25" w:rsidRDefault="00C75F25" w:rsidP="00C75F25">
            <w:pPr>
              <w:jc w:val="center"/>
              <w:rPr>
                <w:b/>
                <w:color w:val="000000"/>
                <w:sz w:val="20"/>
                <w:szCs w:val="20"/>
              </w:rPr>
            </w:pPr>
            <w:r w:rsidRPr="00C75F25">
              <w:rPr>
                <w:b/>
                <w:color w:val="000000"/>
                <w:sz w:val="20"/>
                <w:szCs w:val="20"/>
              </w:rPr>
              <w:t>100,0</w:t>
            </w:r>
          </w:p>
        </w:tc>
      </w:tr>
    </w:tbl>
    <w:p w:rsidR="008A548C" w:rsidRPr="0087192D" w:rsidRDefault="008A548C" w:rsidP="000437F2">
      <w:pPr>
        <w:spacing w:line="276" w:lineRule="auto"/>
        <w:jc w:val="both"/>
      </w:pPr>
    </w:p>
    <w:tbl>
      <w:tblPr>
        <w:tblStyle w:val="Tabelacomgrade"/>
        <w:tblW w:w="8908" w:type="dxa"/>
        <w:jc w:val="center"/>
        <w:tblInd w:w="543" w:type="dxa"/>
        <w:tblLook w:val="04A0"/>
      </w:tblPr>
      <w:tblGrid>
        <w:gridCol w:w="8908"/>
      </w:tblGrid>
      <w:tr w:rsidR="008A548C" w:rsidRPr="0087192D" w:rsidTr="00262ED7">
        <w:trPr>
          <w:jc w:val="center"/>
        </w:trPr>
        <w:tc>
          <w:tcPr>
            <w:tcW w:w="8908" w:type="dxa"/>
            <w:tcBorders>
              <w:top w:val="nil"/>
              <w:left w:val="nil"/>
              <w:bottom w:val="nil"/>
              <w:right w:val="nil"/>
            </w:tcBorders>
          </w:tcPr>
          <w:p w:rsidR="008A548C" w:rsidRPr="0087192D" w:rsidRDefault="008A548C" w:rsidP="008A548C">
            <w:pPr>
              <w:spacing w:line="276" w:lineRule="auto"/>
              <w:jc w:val="both"/>
              <w:rPr>
                <w:b/>
              </w:rPr>
            </w:pPr>
            <w:r w:rsidRPr="0087192D">
              <w:rPr>
                <w:b/>
              </w:rPr>
              <w:t xml:space="preserve">Gráfico </w:t>
            </w:r>
            <w:r w:rsidR="004C0156">
              <w:rPr>
                <w:b/>
              </w:rPr>
              <w:t>6</w:t>
            </w:r>
            <w:r w:rsidRPr="0087192D">
              <w:rPr>
                <w:b/>
              </w:rPr>
              <w:t xml:space="preserve"> - </w:t>
            </w:r>
            <w:r w:rsidRPr="0087192D">
              <w:t xml:space="preserve">Avaliação discente sobre o TCC, </w:t>
            </w:r>
            <w:r w:rsidRPr="0087192D">
              <w:rPr>
                <w:b/>
              </w:rPr>
              <w:t xml:space="preserve">Curso de </w:t>
            </w:r>
            <w:proofErr w:type="spellStart"/>
            <w:r w:rsidR="00953F5A" w:rsidRPr="00A470C1">
              <w:rPr>
                <w:b/>
                <w:lang w:val="pt-BR"/>
              </w:rPr>
              <w:t>D</w:t>
            </w:r>
            <w:r w:rsidR="00953F5A">
              <w:rPr>
                <w:b/>
                <w:lang w:val="pt-BR"/>
              </w:rPr>
              <w:t>esing</w:t>
            </w:r>
            <w:proofErr w:type="spellEnd"/>
            <w:r w:rsidR="00262ED7">
              <w:rPr>
                <w:b/>
                <w:lang w:val="pt-BR"/>
              </w:rPr>
              <w:t xml:space="preserve"> (CRC)</w:t>
            </w:r>
            <w:r w:rsidRPr="0087192D">
              <w:rPr>
                <w:b/>
              </w:rPr>
              <w:t xml:space="preserve"> 2016</w:t>
            </w:r>
          </w:p>
          <w:p w:rsidR="008A548C" w:rsidRPr="0087192D" w:rsidRDefault="00C75F25" w:rsidP="0073264A">
            <w:pPr>
              <w:spacing w:line="276" w:lineRule="auto"/>
              <w:rPr>
                <w:b/>
              </w:rPr>
            </w:pPr>
            <w:r w:rsidRPr="00C75F25">
              <w:rPr>
                <w:b/>
                <w:noProof/>
                <w:lang w:val="pt-BR"/>
              </w:rPr>
              <w:drawing>
                <wp:inline distT="0" distB="0" distL="0" distR="0">
                  <wp:extent cx="4543425" cy="2676525"/>
                  <wp:effectExtent l="19050" t="0" r="9525" b="0"/>
                  <wp:docPr id="12"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bl>
    <w:p w:rsidR="008A548C" w:rsidRPr="0087192D" w:rsidRDefault="008A548C" w:rsidP="008A548C">
      <w:pPr>
        <w:spacing w:line="276" w:lineRule="auto"/>
        <w:jc w:val="both"/>
      </w:pPr>
    </w:p>
    <w:p w:rsidR="00E66465" w:rsidRPr="001A6995" w:rsidRDefault="00E66465" w:rsidP="00E14BAA">
      <w:pPr>
        <w:spacing w:before="120" w:line="360" w:lineRule="auto"/>
        <w:ind w:firstLine="709"/>
        <w:jc w:val="both"/>
      </w:pPr>
      <w:r w:rsidRPr="001A6995">
        <w:t xml:space="preserve">De acordo com o Gráfico </w:t>
      </w:r>
      <w:r w:rsidR="004C0156">
        <w:t>6</w:t>
      </w:r>
      <w:r w:rsidRPr="001A6995">
        <w:t xml:space="preserve">, </w:t>
      </w:r>
      <w:r>
        <w:t>em 2016, houve a predominância do</w:t>
      </w:r>
      <w:r w:rsidRPr="001A6995">
        <w:t xml:space="preserve"> conceito ‘bom’</w:t>
      </w:r>
      <w:r>
        <w:t>.</w:t>
      </w:r>
    </w:p>
    <w:p w:rsidR="008A548C" w:rsidRPr="0087192D" w:rsidRDefault="00635C59" w:rsidP="00660226">
      <w:r w:rsidRPr="0087192D">
        <w:br w:type="page"/>
      </w:r>
    </w:p>
    <w:p w:rsidR="0098727C" w:rsidRPr="0087192D" w:rsidRDefault="0098727C" w:rsidP="002A4D8E">
      <w:pPr>
        <w:spacing w:line="276" w:lineRule="auto"/>
        <w:ind w:firstLine="1134"/>
        <w:jc w:val="both"/>
        <w:rPr>
          <w:b/>
        </w:rPr>
      </w:pPr>
      <w:r w:rsidRPr="0087192D">
        <w:rPr>
          <w:b/>
        </w:rPr>
        <w:lastRenderedPageBreak/>
        <w:t>3.1.7 Sobre o Instrumento de avaliação</w:t>
      </w:r>
    </w:p>
    <w:p w:rsidR="004A5777" w:rsidRPr="0087192D" w:rsidRDefault="004A5777" w:rsidP="006E571B">
      <w:pPr>
        <w:spacing w:before="120" w:line="276" w:lineRule="auto"/>
        <w:jc w:val="both"/>
      </w:pPr>
    </w:p>
    <w:p w:rsidR="00495E76" w:rsidRPr="006E3DD0" w:rsidRDefault="00495E76" w:rsidP="00A01864">
      <w:pPr>
        <w:tabs>
          <w:tab w:val="left" w:pos="1134"/>
        </w:tabs>
        <w:spacing w:line="360" w:lineRule="auto"/>
        <w:ind w:firstLine="1134"/>
        <w:jc w:val="both"/>
      </w:pPr>
      <w:r w:rsidRPr="006E3DD0">
        <w:t xml:space="preserve">Na Parte VII, Sobre o Instrumento de Avaliação, o aluno atribui um conceito ao instrumento de avaliação por ele respondido em cada ano avaliado. </w:t>
      </w:r>
    </w:p>
    <w:p w:rsidR="004C0156" w:rsidRDefault="00E66465" w:rsidP="00A01864">
      <w:pPr>
        <w:spacing w:before="120" w:line="360" w:lineRule="auto"/>
        <w:ind w:firstLine="1134"/>
        <w:jc w:val="both"/>
      </w:pPr>
      <w:r w:rsidRPr="0087192D">
        <w:t>Os resultados do ano de 2016</w:t>
      </w:r>
      <w:r>
        <w:t>, em percentual de respondentes,</w:t>
      </w:r>
      <w:r w:rsidRPr="0087192D">
        <w:t xml:space="preserve"> sobr</w:t>
      </w:r>
      <w:r w:rsidR="00495E76">
        <w:t xml:space="preserve">e a forma como os alunos </w:t>
      </w:r>
      <w:r w:rsidRPr="0087192D">
        <w:t xml:space="preserve">avaliaram </w:t>
      </w:r>
      <w:r w:rsidR="00495E76">
        <w:t xml:space="preserve">o instrumento de avaliação </w:t>
      </w:r>
      <w:r w:rsidRPr="0087192D">
        <w:t xml:space="preserve">estão discriminados na Tabela </w:t>
      </w:r>
      <w:r w:rsidR="004C0156">
        <w:t>9</w:t>
      </w:r>
      <w:r w:rsidRPr="001A6995">
        <w:t>,</w:t>
      </w:r>
      <w:r w:rsidRPr="0087192D">
        <w:t xml:space="preserve"> seguida do</w:t>
      </w:r>
      <w:r>
        <w:t xml:space="preserve"> </w:t>
      </w:r>
      <w:r w:rsidRPr="0087192D">
        <w:t>gráfico correspondente</w:t>
      </w:r>
      <w:r>
        <w:t>.</w:t>
      </w:r>
    </w:p>
    <w:p w:rsidR="004C0156" w:rsidRDefault="004C0156" w:rsidP="00E66465">
      <w:pPr>
        <w:spacing w:before="120" w:line="276" w:lineRule="auto"/>
        <w:ind w:firstLine="709"/>
        <w:jc w:val="both"/>
      </w:pPr>
    </w:p>
    <w:p w:rsidR="00E66465" w:rsidRPr="0087192D" w:rsidRDefault="00A41982" w:rsidP="004C0156">
      <w:pPr>
        <w:spacing w:before="120" w:line="276" w:lineRule="auto"/>
        <w:jc w:val="both"/>
      </w:pPr>
      <w:r w:rsidRPr="0087192D">
        <w:rPr>
          <w:b/>
        </w:rPr>
        <w:t>T</w:t>
      </w:r>
      <w:r w:rsidR="001704DC" w:rsidRPr="0087192D">
        <w:rPr>
          <w:b/>
        </w:rPr>
        <w:t>abela</w:t>
      </w:r>
      <w:r w:rsidR="00EA35F7" w:rsidRPr="0087192D">
        <w:rPr>
          <w:b/>
        </w:rPr>
        <w:t xml:space="preserve"> </w:t>
      </w:r>
      <w:r w:rsidR="004C0156" w:rsidRPr="004C0156">
        <w:rPr>
          <w:b/>
        </w:rPr>
        <w:t>9</w:t>
      </w:r>
      <w:r w:rsidR="00600FD3" w:rsidRPr="0087192D">
        <w:rPr>
          <w:b/>
        </w:rPr>
        <w:t>-</w:t>
      </w:r>
      <w:r w:rsidRPr="0087192D">
        <w:t xml:space="preserve"> </w:t>
      </w:r>
      <w:r w:rsidR="00B95187" w:rsidRPr="0087192D">
        <w:t>Avaliação discente sobre</w:t>
      </w:r>
      <w:r w:rsidR="00B0205B" w:rsidRPr="0087192D">
        <w:t xml:space="preserve"> </w:t>
      </w:r>
      <w:r w:rsidR="00EF6628" w:rsidRPr="0087192D">
        <w:t>o instrumento</w:t>
      </w:r>
      <w:r w:rsidR="00F44BF4" w:rsidRPr="0087192D">
        <w:t xml:space="preserve"> de avaliação</w:t>
      </w:r>
      <w:r w:rsidR="00EF6628" w:rsidRPr="0087192D">
        <w:t>,</w:t>
      </w:r>
      <w:r w:rsidR="00B33D73" w:rsidRPr="0087192D">
        <w:t xml:space="preserve"> </w:t>
      </w:r>
      <w:r w:rsidR="00B21482" w:rsidRPr="0087192D">
        <w:rPr>
          <w:b/>
        </w:rPr>
        <w:t xml:space="preserve">Curso de </w:t>
      </w:r>
      <w:proofErr w:type="spellStart"/>
      <w:r w:rsidR="00953F5A" w:rsidRPr="00A470C1">
        <w:rPr>
          <w:b/>
          <w:lang w:val="pt-BR"/>
        </w:rPr>
        <w:t>D</w:t>
      </w:r>
      <w:r w:rsidR="00953F5A">
        <w:rPr>
          <w:b/>
          <w:lang w:val="pt-BR"/>
        </w:rPr>
        <w:t>esing</w:t>
      </w:r>
      <w:proofErr w:type="spellEnd"/>
      <w:r w:rsidR="00262ED7">
        <w:rPr>
          <w:b/>
          <w:lang w:val="pt-BR"/>
        </w:rPr>
        <w:t xml:space="preserve"> (CRC)</w:t>
      </w:r>
      <w:r w:rsidR="00C30809" w:rsidRPr="0087192D">
        <w:t>, 2016</w:t>
      </w:r>
    </w:p>
    <w:tbl>
      <w:tblPr>
        <w:tblW w:w="9229" w:type="dxa"/>
        <w:tblInd w:w="55" w:type="dxa"/>
        <w:tblLayout w:type="fixed"/>
        <w:tblCellMar>
          <w:left w:w="70" w:type="dxa"/>
          <w:right w:w="70" w:type="dxa"/>
        </w:tblCellMar>
        <w:tblLook w:val="04A0"/>
      </w:tblPr>
      <w:tblGrid>
        <w:gridCol w:w="5118"/>
        <w:gridCol w:w="822"/>
        <w:gridCol w:w="822"/>
        <w:gridCol w:w="822"/>
        <w:gridCol w:w="822"/>
        <w:gridCol w:w="823"/>
      </w:tblGrid>
      <w:tr w:rsidR="00D756C1" w:rsidRPr="0087192D" w:rsidTr="004A2FC1">
        <w:trPr>
          <w:trHeight w:val="227"/>
        </w:trPr>
        <w:tc>
          <w:tcPr>
            <w:tcW w:w="5118" w:type="dxa"/>
            <w:tcBorders>
              <w:top w:val="single" w:sz="4" w:space="0" w:color="auto"/>
              <w:bottom w:val="single" w:sz="4" w:space="0" w:color="auto"/>
            </w:tcBorders>
            <w:shd w:val="clear" w:color="auto" w:fill="D9D9D9" w:themeFill="background1" w:themeFillShade="D9"/>
            <w:noWrap/>
            <w:vAlign w:val="bottom"/>
            <w:hideMark/>
          </w:tcPr>
          <w:p w:rsidR="00D756C1" w:rsidRPr="0087192D" w:rsidRDefault="00B62BBC" w:rsidP="006E517B">
            <w:pPr>
              <w:rPr>
                <w:sz w:val="20"/>
                <w:szCs w:val="20"/>
                <w:lang w:val="pt-BR"/>
              </w:rPr>
            </w:pPr>
            <w:r w:rsidRPr="0087192D">
              <w:rPr>
                <w:b/>
                <w:sz w:val="20"/>
                <w:szCs w:val="20"/>
              </w:rPr>
              <w:t>GRUPO 4 -PARTE VII</w:t>
            </w:r>
            <w:r w:rsidRPr="0087192D">
              <w:rPr>
                <w:sz w:val="20"/>
                <w:szCs w:val="20"/>
              </w:rPr>
              <w:t>- Sobre o Instrumento de Avaliação</w:t>
            </w:r>
          </w:p>
        </w:tc>
        <w:tc>
          <w:tcPr>
            <w:tcW w:w="822" w:type="dxa"/>
            <w:tcBorders>
              <w:top w:val="single" w:sz="4" w:space="0" w:color="auto"/>
              <w:bottom w:val="single" w:sz="4" w:space="0" w:color="auto"/>
            </w:tcBorders>
            <w:shd w:val="clear" w:color="auto" w:fill="D9D9D9" w:themeFill="background1" w:themeFillShade="D9"/>
            <w:noWrap/>
            <w:vAlign w:val="center"/>
            <w:hideMark/>
          </w:tcPr>
          <w:p w:rsidR="00D756C1" w:rsidRPr="0087192D" w:rsidRDefault="00D756C1" w:rsidP="00A91BDB">
            <w:pPr>
              <w:jc w:val="center"/>
              <w:rPr>
                <w:b/>
                <w:sz w:val="20"/>
                <w:szCs w:val="20"/>
                <w:lang w:val="pt-BR"/>
              </w:rPr>
            </w:pPr>
            <w:r w:rsidRPr="0087192D">
              <w:rPr>
                <w:b/>
                <w:sz w:val="20"/>
                <w:szCs w:val="20"/>
                <w:lang w:val="pt-BR"/>
              </w:rPr>
              <w:t>O</w:t>
            </w:r>
          </w:p>
        </w:tc>
        <w:tc>
          <w:tcPr>
            <w:tcW w:w="822" w:type="dxa"/>
            <w:tcBorders>
              <w:top w:val="single" w:sz="4" w:space="0" w:color="auto"/>
              <w:bottom w:val="single" w:sz="4" w:space="0" w:color="auto"/>
            </w:tcBorders>
            <w:shd w:val="clear" w:color="auto" w:fill="D9D9D9" w:themeFill="background1" w:themeFillShade="D9"/>
            <w:noWrap/>
            <w:vAlign w:val="center"/>
            <w:hideMark/>
          </w:tcPr>
          <w:p w:rsidR="00D756C1" w:rsidRPr="0087192D" w:rsidRDefault="00D756C1" w:rsidP="00A91BDB">
            <w:pPr>
              <w:jc w:val="center"/>
              <w:rPr>
                <w:b/>
                <w:sz w:val="20"/>
                <w:szCs w:val="20"/>
                <w:lang w:val="pt-BR"/>
              </w:rPr>
            </w:pPr>
            <w:r w:rsidRPr="0087192D">
              <w:rPr>
                <w:b/>
                <w:sz w:val="20"/>
                <w:szCs w:val="20"/>
                <w:lang w:val="pt-BR"/>
              </w:rPr>
              <w:t>B</w:t>
            </w:r>
          </w:p>
        </w:tc>
        <w:tc>
          <w:tcPr>
            <w:tcW w:w="822" w:type="dxa"/>
            <w:tcBorders>
              <w:top w:val="single" w:sz="4" w:space="0" w:color="auto"/>
              <w:bottom w:val="single" w:sz="4" w:space="0" w:color="auto"/>
            </w:tcBorders>
            <w:shd w:val="clear" w:color="auto" w:fill="D9D9D9" w:themeFill="background1" w:themeFillShade="D9"/>
            <w:noWrap/>
            <w:vAlign w:val="center"/>
            <w:hideMark/>
          </w:tcPr>
          <w:p w:rsidR="00D756C1" w:rsidRPr="0087192D" w:rsidRDefault="00D756C1" w:rsidP="00A91BDB">
            <w:pPr>
              <w:jc w:val="center"/>
              <w:rPr>
                <w:b/>
                <w:sz w:val="20"/>
                <w:szCs w:val="20"/>
                <w:lang w:val="pt-BR"/>
              </w:rPr>
            </w:pPr>
            <w:r w:rsidRPr="0087192D">
              <w:rPr>
                <w:b/>
                <w:sz w:val="20"/>
                <w:szCs w:val="20"/>
                <w:lang w:val="pt-BR"/>
              </w:rPr>
              <w:t>R</w:t>
            </w:r>
          </w:p>
        </w:tc>
        <w:tc>
          <w:tcPr>
            <w:tcW w:w="822" w:type="dxa"/>
            <w:tcBorders>
              <w:top w:val="single" w:sz="4" w:space="0" w:color="auto"/>
              <w:bottom w:val="single" w:sz="4" w:space="0" w:color="auto"/>
            </w:tcBorders>
            <w:shd w:val="clear" w:color="auto" w:fill="D9D9D9" w:themeFill="background1" w:themeFillShade="D9"/>
            <w:noWrap/>
            <w:vAlign w:val="center"/>
            <w:hideMark/>
          </w:tcPr>
          <w:p w:rsidR="00D756C1" w:rsidRPr="0087192D" w:rsidRDefault="00D756C1" w:rsidP="00A91BDB">
            <w:pPr>
              <w:jc w:val="center"/>
              <w:rPr>
                <w:b/>
                <w:sz w:val="20"/>
                <w:szCs w:val="20"/>
                <w:lang w:val="pt-BR"/>
              </w:rPr>
            </w:pPr>
            <w:r w:rsidRPr="0087192D">
              <w:rPr>
                <w:b/>
                <w:sz w:val="20"/>
                <w:szCs w:val="20"/>
                <w:lang w:val="pt-BR"/>
              </w:rPr>
              <w:t>I</w:t>
            </w:r>
          </w:p>
        </w:tc>
        <w:tc>
          <w:tcPr>
            <w:tcW w:w="823" w:type="dxa"/>
            <w:tcBorders>
              <w:top w:val="single" w:sz="4" w:space="0" w:color="auto"/>
              <w:bottom w:val="single" w:sz="4" w:space="0" w:color="auto"/>
            </w:tcBorders>
            <w:shd w:val="clear" w:color="auto" w:fill="D9D9D9" w:themeFill="background1" w:themeFillShade="D9"/>
            <w:noWrap/>
            <w:vAlign w:val="center"/>
            <w:hideMark/>
          </w:tcPr>
          <w:p w:rsidR="00D756C1" w:rsidRPr="0087192D" w:rsidRDefault="00D756C1" w:rsidP="004A2FC1">
            <w:pPr>
              <w:jc w:val="center"/>
              <w:rPr>
                <w:b/>
                <w:sz w:val="20"/>
                <w:szCs w:val="20"/>
              </w:rPr>
            </w:pPr>
            <w:r w:rsidRPr="0087192D">
              <w:rPr>
                <w:b/>
                <w:sz w:val="20"/>
                <w:szCs w:val="20"/>
                <w:lang w:val="pt-BR"/>
              </w:rPr>
              <w:t>Total</w:t>
            </w:r>
          </w:p>
        </w:tc>
      </w:tr>
      <w:tr w:rsidR="00C75F25" w:rsidRPr="0087192D" w:rsidTr="004A2FC1">
        <w:trPr>
          <w:trHeight w:val="227"/>
        </w:trPr>
        <w:tc>
          <w:tcPr>
            <w:tcW w:w="5118" w:type="dxa"/>
            <w:tcBorders>
              <w:top w:val="single" w:sz="4" w:space="0" w:color="auto"/>
              <w:bottom w:val="single" w:sz="4" w:space="0" w:color="auto"/>
            </w:tcBorders>
            <w:shd w:val="clear" w:color="auto" w:fill="auto"/>
            <w:noWrap/>
            <w:vAlign w:val="bottom"/>
          </w:tcPr>
          <w:p w:rsidR="00C75F25" w:rsidRPr="0087192D" w:rsidRDefault="00C75F25" w:rsidP="006E517B">
            <w:pPr>
              <w:rPr>
                <w:sz w:val="20"/>
                <w:szCs w:val="20"/>
                <w:lang w:val="pt-BR"/>
              </w:rPr>
            </w:pPr>
            <w:r w:rsidRPr="0087192D">
              <w:rPr>
                <w:sz w:val="20"/>
                <w:szCs w:val="20"/>
                <w:lang w:val="pt-BR"/>
              </w:rPr>
              <w:t>Como você avalia o formato deste Instrumento de Avaliação</w:t>
            </w:r>
          </w:p>
        </w:tc>
        <w:tc>
          <w:tcPr>
            <w:tcW w:w="822" w:type="dxa"/>
            <w:tcBorders>
              <w:top w:val="single" w:sz="4" w:space="0" w:color="auto"/>
              <w:bottom w:val="single" w:sz="4" w:space="0" w:color="auto"/>
            </w:tcBorders>
            <w:shd w:val="clear" w:color="auto" w:fill="auto"/>
            <w:noWrap/>
            <w:vAlign w:val="bottom"/>
          </w:tcPr>
          <w:p w:rsidR="00C75F25" w:rsidRPr="00C75F25" w:rsidRDefault="00C75F25" w:rsidP="00C75F25">
            <w:pPr>
              <w:jc w:val="center"/>
              <w:rPr>
                <w:b/>
                <w:color w:val="000000"/>
                <w:sz w:val="20"/>
                <w:szCs w:val="20"/>
              </w:rPr>
            </w:pPr>
            <w:r w:rsidRPr="00C75F25">
              <w:rPr>
                <w:b/>
                <w:color w:val="000000"/>
                <w:sz w:val="20"/>
                <w:szCs w:val="20"/>
              </w:rPr>
              <w:t>40,0</w:t>
            </w:r>
          </w:p>
        </w:tc>
        <w:tc>
          <w:tcPr>
            <w:tcW w:w="822" w:type="dxa"/>
            <w:tcBorders>
              <w:top w:val="single" w:sz="4" w:space="0" w:color="auto"/>
              <w:bottom w:val="single" w:sz="4" w:space="0" w:color="auto"/>
            </w:tcBorders>
            <w:shd w:val="clear" w:color="auto" w:fill="auto"/>
            <w:noWrap/>
            <w:vAlign w:val="bottom"/>
          </w:tcPr>
          <w:p w:rsidR="00C75F25" w:rsidRPr="00C75F25" w:rsidRDefault="00C75F25" w:rsidP="00C75F25">
            <w:pPr>
              <w:jc w:val="center"/>
              <w:rPr>
                <w:b/>
                <w:color w:val="000000"/>
                <w:sz w:val="20"/>
                <w:szCs w:val="20"/>
              </w:rPr>
            </w:pPr>
            <w:r w:rsidRPr="00C75F25">
              <w:rPr>
                <w:b/>
                <w:color w:val="000000"/>
                <w:sz w:val="20"/>
                <w:szCs w:val="20"/>
              </w:rPr>
              <w:t>20,0</w:t>
            </w:r>
          </w:p>
        </w:tc>
        <w:tc>
          <w:tcPr>
            <w:tcW w:w="822" w:type="dxa"/>
            <w:tcBorders>
              <w:top w:val="single" w:sz="4" w:space="0" w:color="auto"/>
              <w:bottom w:val="single" w:sz="4" w:space="0" w:color="auto"/>
            </w:tcBorders>
            <w:shd w:val="clear" w:color="auto" w:fill="auto"/>
            <w:noWrap/>
            <w:vAlign w:val="bottom"/>
          </w:tcPr>
          <w:p w:rsidR="00C75F25" w:rsidRPr="00C75F25" w:rsidRDefault="00C75F25" w:rsidP="00C75F25">
            <w:pPr>
              <w:jc w:val="center"/>
              <w:rPr>
                <w:b/>
                <w:color w:val="000000"/>
                <w:sz w:val="20"/>
                <w:szCs w:val="20"/>
              </w:rPr>
            </w:pPr>
            <w:r w:rsidRPr="00C75F25">
              <w:rPr>
                <w:b/>
                <w:color w:val="000000"/>
                <w:sz w:val="20"/>
                <w:szCs w:val="20"/>
              </w:rPr>
              <w:t>20,0</w:t>
            </w:r>
          </w:p>
        </w:tc>
        <w:tc>
          <w:tcPr>
            <w:tcW w:w="822" w:type="dxa"/>
            <w:tcBorders>
              <w:top w:val="single" w:sz="4" w:space="0" w:color="auto"/>
              <w:bottom w:val="single" w:sz="4" w:space="0" w:color="auto"/>
            </w:tcBorders>
            <w:shd w:val="clear" w:color="auto" w:fill="auto"/>
            <w:noWrap/>
            <w:vAlign w:val="bottom"/>
          </w:tcPr>
          <w:p w:rsidR="00C75F25" w:rsidRPr="00C75F25" w:rsidRDefault="00C75F25" w:rsidP="00C75F25">
            <w:pPr>
              <w:jc w:val="center"/>
              <w:rPr>
                <w:b/>
                <w:color w:val="000000"/>
                <w:sz w:val="20"/>
                <w:szCs w:val="20"/>
              </w:rPr>
            </w:pPr>
            <w:r w:rsidRPr="00C75F25">
              <w:rPr>
                <w:b/>
                <w:color w:val="000000"/>
                <w:sz w:val="20"/>
                <w:szCs w:val="20"/>
              </w:rPr>
              <w:t>20,0</w:t>
            </w:r>
          </w:p>
        </w:tc>
        <w:tc>
          <w:tcPr>
            <w:tcW w:w="823" w:type="dxa"/>
            <w:tcBorders>
              <w:top w:val="single" w:sz="4" w:space="0" w:color="auto"/>
              <w:bottom w:val="single" w:sz="4" w:space="0" w:color="auto"/>
            </w:tcBorders>
            <w:shd w:val="clear" w:color="auto" w:fill="auto"/>
            <w:noWrap/>
            <w:vAlign w:val="bottom"/>
          </w:tcPr>
          <w:p w:rsidR="00C75F25" w:rsidRPr="00C75F25" w:rsidRDefault="00C75F25" w:rsidP="00C75F25">
            <w:pPr>
              <w:jc w:val="center"/>
              <w:rPr>
                <w:b/>
                <w:color w:val="000000"/>
                <w:sz w:val="20"/>
                <w:szCs w:val="20"/>
              </w:rPr>
            </w:pPr>
            <w:r w:rsidRPr="00C75F25">
              <w:rPr>
                <w:b/>
                <w:color w:val="000000"/>
                <w:sz w:val="20"/>
                <w:szCs w:val="20"/>
              </w:rPr>
              <w:t>100,0</w:t>
            </w:r>
          </w:p>
        </w:tc>
      </w:tr>
    </w:tbl>
    <w:p w:rsidR="00AA12B4" w:rsidRPr="0087192D" w:rsidRDefault="00AA12B4" w:rsidP="007F66EB">
      <w:pPr>
        <w:spacing w:line="276" w:lineRule="auto"/>
        <w:jc w:val="both"/>
      </w:pPr>
    </w:p>
    <w:tbl>
      <w:tblPr>
        <w:tblStyle w:val="Tabelacomgrade"/>
        <w:tblW w:w="9166" w:type="dxa"/>
        <w:jc w:val="center"/>
        <w:tblInd w:w="1550" w:type="dxa"/>
        <w:tblLook w:val="04A0"/>
      </w:tblPr>
      <w:tblGrid>
        <w:gridCol w:w="9166"/>
      </w:tblGrid>
      <w:tr w:rsidR="00AA12B4" w:rsidRPr="0087192D" w:rsidTr="004C0156">
        <w:trPr>
          <w:jc w:val="center"/>
        </w:trPr>
        <w:tc>
          <w:tcPr>
            <w:tcW w:w="9166" w:type="dxa"/>
            <w:tcBorders>
              <w:top w:val="nil"/>
              <w:left w:val="nil"/>
              <w:bottom w:val="nil"/>
              <w:right w:val="nil"/>
            </w:tcBorders>
          </w:tcPr>
          <w:p w:rsidR="00BD4509" w:rsidRPr="0087192D" w:rsidRDefault="000974FE" w:rsidP="00262ED7">
            <w:pPr>
              <w:spacing w:line="276" w:lineRule="auto"/>
              <w:ind w:left="82" w:hanging="82"/>
              <w:jc w:val="both"/>
              <w:rPr>
                <w:b/>
              </w:rPr>
            </w:pPr>
            <w:r w:rsidRPr="0087192D">
              <w:rPr>
                <w:b/>
              </w:rPr>
              <w:t xml:space="preserve">Gráfico </w:t>
            </w:r>
            <w:r w:rsidR="004C0156">
              <w:rPr>
                <w:b/>
              </w:rPr>
              <w:t>7</w:t>
            </w:r>
            <w:r w:rsidR="00AA12B4" w:rsidRPr="0087192D">
              <w:rPr>
                <w:b/>
              </w:rPr>
              <w:t xml:space="preserve">- </w:t>
            </w:r>
            <w:r w:rsidR="004A5777" w:rsidRPr="0087192D">
              <w:t>Avaliação discente sobre o instrumento de avaliação</w:t>
            </w:r>
            <w:r w:rsidR="00AA12B4" w:rsidRPr="0087192D">
              <w:t xml:space="preserve">, </w:t>
            </w:r>
            <w:r w:rsidR="00B21482" w:rsidRPr="0087192D">
              <w:rPr>
                <w:b/>
              </w:rPr>
              <w:t xml:space="preserve">Curso de </w:t>
            </w:r>
            <w:proofErr w:type="spellStart"/>
            <w:r w:rsidR="00953F5A" w:rsidRPr="00A470C1">
              <w:rPr>
                <w:b/>
                <w:lang w:val="pt-BR"/>
              </w:rPr>
              <w:t>D</w:t>
            </w:r>
            <w:r w:rsidR="00953F5A">
              <w:rPr>
                <w:b/>
                <w:lang w:val="pt-BR"/>
              </w:rPr>
              <w:t>esing</w:t>
            </w:r>
            <w:proofErr w:type="spellEnd"/>
            <w:r w:rsidR="00262ED7">
              <w:rPr>
                <w:b/>
                <w:lang w:val="pt-BR"/>
              </w:rPr>
              <w:t xml:space="preserve"> (CRC)</w:t>
            </w:r>
            <w:r w:rsidR="00AA12B4" w:rsidRPr="0087192D">
              <w:t>, 201</w:t>
            </w:r>
            <w:r w:rsidR="00C30809" w:rsidRPr="0087192D">
              <w:t>6</w:t>
            </w:r>
          </w:p>
        </w:tc>
      </w:tr>
      <w:tr w:rsidR="00AA12B4" w:rsidRPr="0087192D" w:rsidTr="004C0156">
        <w:trPr>
          <w:jc w:val="center"/>
        </w:trPr>
        <w:tc>
          <w:tcPr>
            <w:tcW w:w="9166" w:type="dxa"/>
            <w:tcBorders>
              <w:top w:val="nil"/>
              <w:left w:val="nil"/>
              <w:bottom w:val="nil"/>
              <w:right w:val="nil"/>
            </w:tcBorders>
          </w:tcPr>
          <w:p w:rsidR="00AA12B4" w:rsidRPr="0087192D" w:rsidRDefault="00C75F25" w:rsidP="0073264A">
            <w:pPr>
              <w:spacing w:line="276" w:lineRule="auto"/>
              <w:rPr>
                <w:b/>
              </w:rPr>
            </w:pPr>
            <w:r w:rsidRPr="00C75F25">
              <w:rPr>
                <w:b/>
                <w:noProof/>
                <w:lang w:val="pt-BR"/>
              </w:rPr>
              <w:drawing>
                <wp:inline distT="0" distB="0" distL="0" distR="0">
                  <wp:extent cx="4505183" cy="2681785"/>
                  <wp:effectExtent l="19050" t="0" r="9667" b="4265"/>
                  <wp:docPr id="15"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bl>
    <w:p w:rsidR="00A17683" w:rsidRPr="0087192D" w:rsidRDefault="00A17683" w:rsidP="007F66EB">
      <w:pPr>
        <w:spacing w:line="276" w:lineRule="auto"/>
        <w:ind w:left="1276" w:hanging="1276"/>
        <w:jc w:val="both"/>
      </w:pPr>
    </w:p>
    <w:p w:rsidR="00E66465" w:rsidRPr="001A6995" w:rsidRDefault="00E66465" w:rsidP="00E14BAA">
      <w:pPr>
        <w:spacing w:before="120" w:line="360" w:lineRule="auto"/>
        <w:ind w:firstLine="709"/>
        <w:jc w:val="both"/>
      </w:pPr>
      <w:r w:rsidRPr="001A6995">
        <w:t xml:space="preserve">De acordo com o Gráfico </w:t>
      </w:r>
      <w:r w:rsidR="004C0156">
        <w:t>7</w:t>
      </w:r>
      <w:r w:rsidRPr="001A6995">
        <w:t xml:space="preserve">, </w:t>
      </w:r>
      <w:r>
        <w:t>em 2016, houve a predominância do conceito ‘ótimo</w:t>
      </w:r>
      <w:r w:rsidRPr="001A6995">
        <w:t>’</w:t>
      </w:r>
      <w:r>
        <w:t>.</w:t>
      </w:r>
    </w:p>
    <w:p w:rsidR="00A17683" w:rsidRPr="0087192D" w:rsidRDefault="00C30809" w:rsidP="00C30809">
      <w:r w:rsidRPr="0087192D">
        <w:br w:type="page"/>
      </w:r>
    </w:p>
    <w:p w:rsidR="00636D9A" w:rsidRPr="0087192D" w:rsidRDefault="001654E4" w:rsidP="001654E4">
      <w:pPr>
        <w:pStyle w:val="PargrafodaLista"/>
        <w:numPr>
          <w:ilvl w:val="0"/>
          <w:numId w:val="7"/>
        </w:numPr>
        <w:spacing w:line="276" w:lineRule="auto"/>
        <w:rPr>
          <w:b/>
        </w:rPr>
      </w:pPr>
      <w:r w:rsidRPr="0087192D">
        <w:rPr>
          <w:b/>
        </w:rPr>
        <w:lastRenderedPageBreak/>
        <w:t xml:space="preserve">CONCLUSÃO </w:t>
      </w:r>
    </w:p>
    <w:p w:rsidR="001654E4" w:rsidRPr="0087192D" w:rsidRDefault="001654E4" w:rsidP="00A17683">
      <w:pPr>
        <w:spacing w:before="120" w:line="276" w:lineRule="auto"/>
        <w:ind w:left="360"/>
        <w:jc w:val="both"/>
      </w:pPr>
    </w:p>
    <w:p w:rsidR="00A17683" w:rsidRPr="00490D82" w:rsidRDefault="001654E4" w:rsidP="002D16B8">
      <w:pPr>
        <w:spacing w:before="120" w:line="276" w:lineRule="auto"/>
        <w:ind w:firstLine="709"/>
        <w:jc w:val="both"/>
      </w:pPr>
      <w:r w:rsidRPr="0087192D">
        <w:t xml:space="preserve">O processo avaliativo ainda está </w:t>
      </w:r>
      <w:r w:rsidR="00C50F66" w:rsidRPr="0087192D">
        <w:t xml:space="preserve">sendo </w:t>
      </w:r>
      <w:r w:rsidRPr="0087192D">
        <w:t>co</w:t>
      </w:r>
      <w:r w:rsidR="00757C4C" w:rsidRPr="0087192D">
        <w:t>nsolidado em nossa Instituição.</w:t>
      </w:r>
      <w:r w:rsidR="002D16B8" w:rsidRPr="0087192D">
        <w:t xml:space="preserve"> </w:t>
      </w:r>
      <w:r w:rsidR="00A17683" w:rsidRPr="0087192D">
        <w:t>Historicamente, a participação dos discentes no processo de avaliação interna da UEM tem se mantido num percentual abaixo do esperado</w:t>
      </w:r>
      <w:r w:rsidR="007D5797">
        <w:t>. C</w:t>
      </w:r>
      <w:r w:rsidR="00A17683" w:rsidRPr="0087192D">
        <w:t xml:space="preserve">onforme dados apontados na Tabela 1 desse </w:t>
      </w:r>
      <w:r w:rsidR="00A17683" w:rsidRPr="00490D82">
        <w:t>relatório</w:t>
      </w:r>
      <w:r w:rsidR="00490D82">
        <w:t xml:space="preserve">, em 2016, o índice de respondentes foi de </w:t>
      </w:r>
      <w:r w:rsidR="00490D82" w:rsidRPr="00490D82">
        <w:rPr>
          <w:b/>
        </w:rPr>
        <w:t>22</w:t>
      </w:r>
      <w:r w:rsidR="00A17683" w:rsidRPr="00490D82">
        <w:rPr>
          <w:b/>
        </w:rPr>
        <w:t>%</w:t>
      </w:r>
      <w:r w:rsidR="00C30809" w:rsidRPr="00490D82">
        <w:t>.</w:t>
      </w:r>
    </w:p>
    <w:p w:rsidR="00E82074" w:rsidRPr="0087192D" w:rsidRDefault="00C50F66" w:rsidP="002D16B8">
      <w:pPr>
        <w:spacing w:before="120" w:line="276" w:lineRule="auto"/>
        <w:ind w:firstLine="709"/>
        <w:jc w:val="both"/>
      </w:pPr>
      <w:r w:rsidRPr="0087192D">
        <w:t xml:space="preserve">A </w:t>
      </w:r>
      <w:r w:rsidR="001654E4" w:rsidRPr="0087192D">
        <w:t>CPA t</w:t>
      </w:r>
      <w:r w:rsidR="00A17683" w:rsidRPr="0087192D">
        <w:t>e</w:t>
      </w:r>
      <w:r w:rsidR="001654E4" w:rsidRPr="0087192D">
        <w:t xml:space="preserve">m </w:t>
      </w:r>
      <w:r w:rsidRPr="0087192D">
        <w:t>realizado esforços no sentido de aumentar a partic</w:t>
      </w:r>
      <w:r w:rsidR="0002485B" w:rsidRPr="0087192D">
        <w:t>i</w:t>
      </w:r>
      <w:r w:rsidRPr="0087192D">
        <w:t>pação</w:t>
      </w:r>
      <w:r w:rsidR="00E82074" w:rsidRPr="0087192D">
        <w:t>, principalmente</w:t>
      </w:r>
      <w:r w:rsidRPr="0087192D">
        <w:t xml:space="preserve"> dos discentes</w:t>
      </w:r>
      <w:r w:rsidR="00E82074" w:rsidRPr="0087192D">
        <w:t>,</w:t>
      </w:r>
      <w:r w:rsidRPr="0087192D">
        <w:t xml:space="preserve"> na avaliaçã</w:t>
      </w:r>
      <w:r w:rsidR="00757C4C" w:rsidRPr="0087192D">
        <w:t>o interna de modo a t</w:t>
      </w:r>
      <w:r w:rsidRPr="0087192D">
        <w:t>o</w:t>
      </w:r>
      <w:r w:rsidR="00757C4C" w:rsidRPr="0087192D">
        <w:t>r</w:t>
      </w:r>
      <w:r w:rsidRPr="0087192D">
        <w:t xml:space="preserve">ná-la </w:t>
      </w:r>
      <w:r w:rsidR="001654E4" w:rsidRPr="0087192D">
        <w:t>mais efetiva</w:t>
      </w:r>
      <w:r w:rsidRPr="0087192D">
        <w:t xml:space="preserve"> e representativa</w:t>
      </w:r>
      <w:r w:rsidR="00E82074" w:rsidRPr="0087192D">
        <w:t>.</w:t>
      </w:r>
    </w:p>
    <w:p w:rsidR="00D30E88" w:rsidRPr="0087192D" w:rsidRDefault="00E82074" w:rsidP="002D16B8">
      <w:pPr>
        <w:pStyle w:val="PargrafodaLista"/>
        <w:tabs>
          <w:tab w:val="left" w:pos="142"/>
        </w:tabs>
        <w:spacing w:before="120" w:line="276" w:lineRule="auto"/>
        <w:ind w:left="0" w:firstLine="709"/>
        <w:jc w:val="both"/>
      </w:pPr>
      <w:r w:rsidRPr="0087192D">
        <w:t xml:space="preserve">Em relação à participação dos alunos do </w:t>
      </w:r>
      <w:r w:rsidR="00130AA7" w:rsidRPr="0087192D">
        <w:rPr>
          <w:b/>
        </w:rPr>
        <w:t xml:space="preserve">Curso de </w:t>
      </w:r>
      <w:proofErr w:type="spellStart"/>
      <w:r w:rsidR="00953F5A" w:rsidRPr="00A470C1">
        <w:rPr>
          <w:b/>
          <w:lang w:val="pt-BR"/>
        </w:rPr>
        <w:t>D</w:t>
      </w:r>
      <w:r w:rsidR="00953F5A">
        <w:rPr>
          <w:b/>
          <w:lang w:val="pt-BR"/>
        </w:rPr>
        <w:t>esing</w:t>
      </w:r>
      <w:proofErr w:type="spellEnd"/>
      <w:r w:rsidR="00262ED7">
        <w:rPr>
          <w:b/>
          <w:lang w:val="pt-BR"/>
        </w:rPr>
        <w:t xml:space="preserve"> (CRC)</w:t>
      </w:r>
      <w:r w:rsidR="006B31EE" w:rsidRPr="0087192D">
        <w:rPr>
          <w:b/>
        </w:rPr>
        <w:t xml:space="preserve"> </w:t>
      </w:r>
      <w:r w:rsidRPr="0087192D">
        <w:t>na avaliação interna</w:t>
      </w:r>
      <w:r w:rsidR="00F05AA6" w:rsidRPr="0087192D">
        <w:t xml:space="preserve"> da UEM</w:t>
      </w:r>
      <w:r w:rsidRPr="0087192D">
        <w:t xml:space="preserve">, </w:t>
      </w:r>
      <w:r w:rsidR="003518A0" w:rsidRPr="0087192D">
        <w:t>conforme Tabela 2 desse relatório</w:t>
      </w:r>
      <w:r w:rsidR="00C30809" w:rsidRPr="0087192D">
        <w:t>, temos o</w:t>
      </w:r>
      <w:r w:rsidR="00F05AA6" w:rsidRPr="0087192D">
        <w:t xml:space="preserve"> </w:t>
      </w:r>
      <w:r w:rsidR="00C30809" w:rsidRPr="0087192D">
        <w:t>índice de</w:t>
      </w:r>
      <w:r w:rsidR="00490D82">
        <w:t xml:space="preserve"> </w:t>
      </w:r>
      <w:r w:rsidR="00490D82">
        <w:rPr>
          <w:b/>
        </w:rPr>
        <w:t>12,2</w:t>
      </w:r>
      <w:r w:rsidR="003518A0" w:rsidRPr="0087192D">
        <w:rPr>
          <w:b/>
        </w:rPr>
        <w:t>%</w:t>
      </w:r>
      <w:r w:rsidR="003518A0" w:rsidRPr="0087192D">
        <w:t>, em 201</w:t>
      </w:r>
      <w:r w:rsidR="00C30809" w:rsidRPr="0087192D">
        <w:t>6.</w:t>
      </w:r>
    </w:p>
    <w:p w:rsidR="00DF7517" w:rsidRPr="0087192D" w:rsidRDefault="00DF7517" w:rsidP="002D16B8">
      <w:pPr>
        <w:tabs>
          <w:tab w:val="left" w:pos="142"/>
        </w:tabs>
        <w:spacing w:before="120" w:line="276" w:lineRule="auto"/>
        <w:ind w:firstLine="709"/>
        <w:jc w:val="both"/>
      </w:pPr>
      <w:bookmarkStart w:id="0" w:name="_GoBack"/>
      <w:bookmarkEnd w:id="0"/>
      <w:r w:rsidRPr="0087192D">
        <w:t xml:space="preserve">Cabe lembrar que os resultados dessa avaliação devem ser vistos e analisados com cuidado e atenção, tendo em vista que o índice de participação discente nos últimos anos ainda está muito abaixo do desejado, dificultando que sejam garantidas a representatividade e a imparcialidade da amostra. </w:t>
      </w:r>
    </w:p>
    <w:p w:rsidR="001654E4" w:rsidRPr="0087192D" w:rsidRDefault="001654E4" w:rsidP="002D16B8">
      <w:pPr>
        <w:spacing w:before="120" w:line="276" w:lineRule="auto"/>
        <w:ind w:firstLine="709"/>
        <w:jc w:val="both"/>
      </w:pPr>
      <w:r w:rsidRPr="0087192D">
        <w:t xml:space="preserve">Nesse sentido, </w:t>
      </w:r>
      <w:r w:rsidR="00E82074" w:rsidRPr="0087192D">
        <w:t>os dados da avaliação discente devem ser apreciados com cautela</w:t>
      </w:r>
      <w:r w:rsidR="00FA769B" w:rsidRPr="0087192D">
        <w:t>.</w:t>
      </w:r>
      <w:r w:rsidR="00F05AA6" w:rsidRPr="0087192D">
        <w:t xml:space="preserve"> </w:t>
      </w:r>
      <w:r w:rsidR="00FA769B" w:rsidRPr="0087192D">
        <w:t xml:space="preserve">No entanto, ainda que </w:t>
      </w:r>
      <w:r w:rsidR="00C327A2" w:rsidRPr="0087192D">
        <w:t xml:space="preserve">a UEM esteja trabalhando no sentido </w:t>
      </w:r>
      <w:r w:rsidR="00FA769B" w:rsidRPr="0087192D">
        <w:t>de aumentar a par</w:t>
      </w:r>
      <w:r w:rsidR="00C327A2" w:rsidRPr="0087192D">
        <w:t>ti</w:t>
      </w:r>
      <w:r w:rsidR="00FA769B" w:rsidRPr="0087192D">
        <w:t>cipação discente na avaliação</w:t>
      </w:r>
      <w:r w:rsidR="00156FEC" w:rsidRPr="0087192D">
        <w:t xml:space="preserve"> interna</w:t>
      </w:r>
      <w:r w:rsidR="00FA769B" w:rsidRPr="0087192D">
        <w:t xml:space="preserve">, </w:t>
      </w:r>
      <w:r w:rsidR="00156FEC" w:rsidRPr="0087192D">
        <w:t xml:space="preserve">o </w:t>
      </w:r>
      <w:r w:rsidR="00847505" w:rsidRPr="0087192D">
        <w:t>P</w:t>
      </w:r>
      <w:r w:rsidR="00156FEC" w:rsidRPr="0087192D">
        <w:t xml:space="preserve">rograma de </w:t>
      </w:r>
      <w:r w:rsidR="00847505" w:rsidRPr="0087192D">
        <w:t>A</w:t>
      </w:r>
      <w:r w:rsidR="00156FEC" w:rsidRPr="0087192D">
        <w:t>vali</w:t>
      </w:r>
      <w:r w:rsidR="00847505" w:rsidRPr="0087192D">
        <w:t>a</w:t>
      </w:r>
      <w:r w:rsidR="00156FEC" w:rsidRPr="0087192D">
        <w:t xml:space="preserve">ção </w:t>
      </w:r>
      <w:r w:rsidR="00847505" w:rsidRPr="0087192D">
        <w:t>vigente n</w:t>
      </w:r>
      <w:r w:rsidR="00FB7C3D" w:rsidRPr="0087192D">
        <w:t>a UEM</w:t>
      </w:r>
      <w:r w:rsidR="00A17683" w:rsidRPr="0087192D">
        <w:t xml:space="preserve">, aplicado sistematicamente </w:t>
      </w:r>
      <w:r w:rsidR="00C327A2" w:rsidRPr="0087192D">
        <w:t>a cada ano, possibilita</w:t>
      </w:r>
      <w:r w:rsidR="00847505" w:rsidRPr="0087192D">
        <w:t xml:space="preserve"> que os </w:t>
      </w:r>
      <w:r w:rsidR="00156FEC" w:rsidRPr="0087192D">
        <w:t>gest</w:t>
      </w:r>
      <w:r w:rsidR="00847505" w:rsidRPr="0087192D">
        <w:t>ores d</w:t>
      </w:r>
      <w:r w:rsidR="00A17683" w:rsidRPr="0087192D">
        <w:t>essa</w:t>
      </w:r>
      <w:r w:rsidR="00847505" w:rsidRPr="0087192D">
        <w:t xml:space="preserve"> instituição</w:t>
      </w:r>
      <w:r w:rsidR="00156FEC" w:rsidRPr="0087192D">
        <w:t xml:space="preserve"> </w:t>
      </w:r>
      <w:r w:rsidR="00C327A2" w:rsidRPr="0087192D">
        <w:t>utilize</w:t>
      </w:r>
      <w:r w:rsidR="00847505" w:rsidRPr="0087192D">
        <w:t>m</w:t>
      </w:r>
      <w:r w:rsidR="00156FEC" w:rsidRPr="0087192D">
        <w:t xml:space="preserve"> </w:t>
      </w:r>
      <w:r w:rsidR="00C327A2" w:rsidRPr="0087192D">
        <w:t>as</w:t>
      </w:r>
      <w:r w:rsidR="00156FEC" w:rsidRPr="0087192D">
        <w:t xml:space="preserve"> informações</w:t>
      </w:r>
      <w:r w:rsidR="00847505" w:rsidRPr="0087192D">
        <w:t xml:space="preserve"> contidas nos relatórios desse Programa </w:t>
      </w:r>
      <w:r w:rsidR="00156FEC" w:rsidRPr="0087192D">
        <w:t xml:space="preserve">como instrumento </w:t>
      </w:r>
      <w:r w:rsidR="00847505" w:rsidRPr="0087192D">
        <w:t xml:space="preserve">de gestão </w:t>
      </w:r>
      <w:r w:rsidR="00FB7C3D" w:rsidRPr="0087192D">
        <w:t xml:space="preserve">capaz de </w:t>
      </w:r>
      <w:r w:rsidR="00156FEC" w:rsidRPr="0087192D">
        <w:t xml:space="preserve">melhorar a qualidade </w:t>
      </w:r>
      <w:r w:rsidR="00847505" w:rsidRPr="0087192D">
        <w:t xml:space="preserve">das ações desenvolvidas no âmbito </w:t>
      </w:r>
      <w:r w:rsidR="00156FEC" w:rsidRPr="0087192D">
        <w:t>do ensino</w:t>
      </w:r>
      <w:r w:rsidR="00847505" w:rsidRPr="0087192D">
        <w:t>, pesquisa</w:t>
      </w:r>
      <w:r w:rsidR="00156FEC" w:rsidRPr="0087192D">
        <w:t xml:space="preserve"> e</w:t>
      </w:r>
      <w:r w:rsidR="00FB7C3D" w:rsidRPr="0087192D">
        <w:t xml:space="preserve"> </w:t>
      </w:r>
      <w:r w:rsidR="00847505" w:rsidRPr="0087192D">
        <w:t>extensão</w:t>
      </w:r>
      <w:r w:rsidR="00156FEC" w:rsidRPr="0087192D">
        <w:t>.</w:t>
      </w:r>
    </w:p>
    <w:p w:rsidR="00217316" w:rsidRPr="0087192D" w:rsidRDefault="00217316" w:rsidP="00A17683">
      <w:pPr>
        <w:spacing w:before="120" w:line="276" w:lineRule="auto"/>
        <w:ind w:firstLine="1134"/>
        <w:jc w:val="both"/>
      </w:pPr>
    </w:p>
    <w:p w:rsidR="00217316" w:rsidRPr="0087192D" w:rsidRDefault="00217316" w:rsidP="00A17683">
      <w:pPr>
        <w:spacing w:before="120" w:line="276" w:lineRule="auto"/>
        <w:ind w:firstLine="1134"/>
        <w:jc w:val="both"/>
      </w:pPr>
    </w:p>
    <w:p w:rsidR="00217316" w:rsidRPr="0087192D" w:rsidRDefault="00217316" w:rsidP="00A17683">
      <w:pPr>
        <w:spacing w:before="120" w:line="276" w:lineRule="auto"/>
        <w:ind w:firstLine="1134"/>
        <w:jc w:val="both"/>
      </w:pPr>
    </w:p>
    <w:p w:rsidR="00217316" w:rsidRPr="0087192D" w:rsidRDefault="00217316" w:rsidP="00A17683">
      <w:pPr>
        <w:spacing w:before="120" w:line="276" w:lineRule="auto"/>
        <w:ind w:firstLine="1134"/>
        <w:jc w:val="both"/>
      </w:pPr>
    </w:p>
    <w:p w:rsidR="00217316" w:rsidRPr="0087192D" w:rsidRDefault="00217316" w:rsidP="00A17683">
      <w:pPr>
        <w:spacing w:before="120" w:line="276" w:lineRule="auto"/>
        <w:ind w:firstLine="1134"/>
        <w:jc w:val="both"/>
      </w:pPr>
    </w:p>
    <w:p w:rsidR="00217316" w:rsidRPr="0087192D" w:rsidRDefault="00217316" w:rsidP="00A17683">
      <w:pPr>
        <w:spacing w:before="120" w:line="276" w:lineRule="auto"/>
        <w:ind w:firstLine="1134"/>
        <w:jc w:val="both"/>
      </w:pPr>
    </w:p>
    <w:p w:rsidR="00217316" w:rsidRPr="0087192D" w:rsidRDefault="00217316" w:rsidP="00A17683">
      <w:pPr>
        <w:spacing w:before="120" w:line="276" w:lineRule="auto"/>
        <w:ind w:firstLine="1134"/>
        <w:jc w:val="both"/>
      </w:pPr>
    </w:p>
    <w:p w:rsidR="00217316" w:rsidRPr="0087192D" w:rsidRDefault="00217316" w:rsidP="00A17683">
      <w:pPr>
        <w:spacing w:before="120" w:line="276" w:lineRule="auto"/>
        <w:ind w:firstLine="1134"/>
        <w:jc w:val="both"/>
      </w:pPr>
    </w:p>
    <w:p w:rsidR="00217316" w:rsidRPr="0087192D" w:rsidRDefault="00217316" w:rsidP="00A17683">
      <w:pPr>
        <w:spacing w:before="120" w:line="276" w:lineRule="auto"/>
        <w:ind w:firstLine="1134"/>
        <w:jc w:val="both"/>
      </w:pPr>
    </w:p>
    <w:p w:rsidR="00217316" w:rsidRPr="0087192D" w:rsidRDefault="00217316" w:rsidP="00A17683">
      <w:pPr>
        <w:spacing w:before="120" w:line="276" w:lineRule="auto"/>
        <w:ind w:firstLine="1134"/>
        <w:jc w:val="both"/>
      </w:pPr>
    </w:p>
    <w:p w:rsidR="00217316" w:rsidRPr="0087192D" w:rsidRDefault="00217316" w:rsidP="00A17683">
      <w:pPr>
        <w:spacing w:before="120" w:line="276" w:lineRule="auto"/>
        <w:ind w:firstLine="1134"/>
        <w:jc w:val="both"/>
      </w:pPr>
    </w:p>
    <w:p w:rsidR="00F02E7B" w:rsidRPr="0087192D" w:rsidRDefault="00F02E7B" w:rsidP="00A17683">
      <w:pPr>
        <w:spacing w:before="120" w:line="276" w:lineRule="auto"/>
        <w:ind w:firstLine="1134"/>
        <w:jc w:val="both"/>
      </w:pPr>
    </w:p>
    <w:p w:rsidR="002D16B8" w:rsidRPr="0087192D" w:rsidRDefault="00C30809" w:rsidP="00C30809">
      <w:r w:rsidRPr="0087192D">
        <w:br w:type="page"/>
      </w:r>
    </w:p>
    <w:p w:rsidR="002D16B8" w:rsidRPr="0087192D" w:rsidRDefault="002D16B8" w:rsidP="001667AB">
      <w:pPr>
        <w:spacing w:before="120" w:line="276" w:lineRule="auto"/>
        <w:jc w:val="both"/>
      </w:pPr>
    </w:p>
    <w:p w:rsidR="00217316" w:rsidRPr="0087192D" w:rsidRDefault="00217316" w:rsidP="00217316">
      <w:pPr>
        <w:jc w:val="center"/>
      </w:pPr>
      <w:r w:rsidRPr="0087192D">
        <w:t>ANEXOS</w:t>
      </w:r>
    </w:p>
    <w:p w:rsidR="00217316" w:rsidRPr="0087192D" w:rsidRDefault="00217316" w:rsidP="00217316">
      <w:pPr>
        <w:jc w:val="center"/>
      </w:pPr>
    </w:p>
    <w:p w:rsidR="00217316" w:rsidRPr="00953F5A" w:rsidRDefault="00217316" w:rsidP="00217316">
      <w:pPr>
        <w:jc w:val="both"/>
      </w:pPr>
      <w:r w:rsidRPr="0087192D">
        <w:t>ANEXO A- Questões abertas da Avaliação Discente 201</w:t>
      </w:r>
      <w:r w:rsidR="00C30809" w:rsidRPr="0087192D">
        <w:t>6</w:t>
      </w:r>
      <w:r w:rsidRPr="0087192D">
        <w:t xml:space="preserve">, Curso de </w:t>
      </w:r>
      <w:proofErr w:type="spellStart"/>
      <w:r w:rsidR="00953F5A" w:rsidRPr="00953F5A">
        <w:rPr>
          <w:lang w:val="pt-BR"/>
        </w:rPr>
        <w:t>Desing</w:t>
      </w:r>
      <w:proofErr w:type="spellEnd"/>
      <w:r w:rsidR="00262ED7">
        <w:rPr>
          <w:lang w:val="pt-BR"/>
        </w:rPr>
        <w:t xml:space="preserve"> </w:t>
      </w:r>
      <w:r w:rsidR="00262ED7" w:rsidRPr="00262ED7">
        <w:rPr>
          <w:lang w:val="pt-BR"/>
        </w:rPr>
        <w:t>(CRC)</w:t>
      </w:r>
    </w:p>
    <w:p w:rsidR="00217316" w:rsidRPr="0087192D" w:rsidRDefault="00217316" w:rsidP="00217316">
      <w:pPr>
        <w:jc w:val="both"/>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7654"/>
      </w:tblGrid>
      <w:tr w:rsidR="00C30809" w:rsidRPr="0087192D" w:rsidTr="00C319A0">
        <w:trPr>
          <w:trHeight w:val="288"/>
        </w:trPr>
        <w:tc>
          <w:tcPr>
            <w:tcW w:w="1668" w:type="dxa"/>
          </w:tcPr>
          <w:p w:rsidR="00C30809" w:rsidRPr="0087192D" w:rsidRDefault="00C30809" w:rsidP="002D16B8">
            <w:pPr>
              <w:jc w:val="center"/>
              <w:rPr>
                <w:b/>
                <w:sz w:val="20"/>
                <w:szCs w:val="20"/>
              </w:rPr>
            </w:pPr>
            <w:r w:rsidRPr="0087192D">
              <w:rPr>
                <w:b/>
                <w:sz w:val="20"/>
                <w:szCs w:val="20"/>
              </w:rPr>
              <w:t>Indicadores</w:t>
            </w:r>
          </w:p>
        </w:tc>
        <w:tc>
          <w:tcPr>
            <w:tcW w:w="7654" w:type="dxa"/>
            <w:vAlign w:val="center"/>
          </w:tcPr>
          <w:p w:rsidR="00C30809" w:rsidRPr="0087192D" w:rsidRDefault="00C30809" w:rsidP="002D16B8">
            <w:pPr>
              <w:jc w:val="center"/>
              <w:rPr>
                <w:b/>
                <w:sz w:val="20"/>
                <w:szCs w:val="20"/>
              </w:rPr>
            </w:pPr>
            <w:r w:rsidRPr="0087192D">
              <w:rPr>
                <w:b/>
                <w:bCs/>
                <w:kern w:val="36"/>
                <w:sz w:val="20"/>
                <w:szCs w:val="20"/>
              </w:rPr>
              <w:t>Questões abertas</w:t>
            </w:r>
          </w:p>
        </w:tc>
      </w:tr>
      <w:tr w:rsidR="00AE7C73" w:rsidRPr="0087192D" w:rsidTr="00C319A0">
        <w:trPr>
          <w:trHeight w:val="1584"/>
        </w:trPr>
        <w:tc>
          <w:tcPr>
            <w:tcW w:w="1668" w:type="dxa"/>
            <w:tcBorders>
              <w:bottom w:val="single" w:sz="4" w:space="0" w:color="auto"/>
            </w:tcBorders>
            <w:vAlign w:val="center"/>
          </w:tcPr>
          <w:p w:rsidR="00AE7C73" w:rsidRPr="0087192D" w:rsidRDefault="00AE7C73" w:rsidP="00217316">
            <w:pPr>
              <w:spacing w:before="120" w:line="360" w:lineRule="auto"/>
              <w:jc w:val="center"/>
              <w:rPr>
                <w:b/>
                <w:sz w:val="20"/>
                <w:szCs w:val="20"/>
                <w:lang w:val="pt-BR" w:eastAsia="en-US"/>
              </w:rPr>
            </w:pPr>
            <w:r w:rsidRPr="0087192D">
              <w:rPr>
                <w:b/>
                <w:sz w:val="20"/>
                <w:szCs w:val="20"/>
                <w:lang w:val="pt-BR" w:eastAsia="en-US"/>
              </w:rPr>
              <w:t>Autoavaliação</w:t>
            </w:r>
          </w:p>
        </w:tc>
        <w:tc>
          <w:tcPr>
            <w:tcW w:w="7654" w:type="dxa"/>
            <w:vAlign w:val="center"/>
          </w:tcPr>
          <w:p w:rsidR="00AE7C73" w:rsidRPr="00FC0CE4" w:rsidRDefault="00AE7C73" w:rsidP="00AE7C73">
            <w:pPr>
              <w:jc w:val="both"/>
            </w:pPr>
            <w:r w:rsidRPr="00FC0CE4">
              <w:t xml:space="preserve">Nada Consta </w:t>
            </w:r>
          </w:p>
        </w:tc>
      </w:tr>
      <w:tr w:rsidR="00AE7C73" w:rsidRPr="0087192D" w:rsidTr="00C319A0">
        <w:trPr>
          <w:trHeight w:val="1584"/>
        </w:trPr>
        <w:tc>
          <w:tcPr>
            <w:tcW w:w="1668" w:type="dxa"/>
            <w:vAlign w:val="center"/>
          </w:tcPr>
          <w:p w:rsidR="00AE7C73" w:rsidRPr="0087192D" w:rsidRDefault="00AE7C73" w:rsidP="00217316">
            <w:pPr>
              <w:spacing w:line="16" w:lineRule="atLeast"/>
              <w:jc w:val="center"/>
              <w:rPr>
                <w:b/>
                <w:sz w:val="20"/>
                <w:szCs w:val="20"/>
                <w:lang w:val="pt-BR" w:eastAsia="en-US"/>
              </w:rPr>
            </w:pPr>
            <w:r w:rsidRPr="0087192D">
              <w:rPr>
                <w:b/>
                <w:sz w:val="20"/>
                <w:szCs w:val="20"/>
                <w:lang w:val="pt-BR" w:eastAsia="en-US"/>
              </w:rPr>
              <w:t>Docentes</w:t>
            </w:r>
          </w:p>
        </w:tc>
        <w:tc>
          <w:tcPr>
            <w:tcW w:w="7654" w:type="dxa"/>
            <w:vAlign w:val="center"/>
          </w:tcPr>
          <w:p w:rsidR="00AE7C73" w:rsidRPr="00FC0CE4" w:rsidRDefault="00AE7C73" w:rsidP="00AE7C73">
            <w:pPr>
              <w:jc w:val="both"/>
            </w:pPr>
            <w:r w:rsidRPr="00FC0CE4">
              <w:t>Gostaria de dizer que, muitas vezes o professor Fábio não motiva os alunos, ele já humilhou a sala por causa de um trabalho. Por isso, o rendimento em sala de aula não é satisfatório, não temos vontade de fazer a aula.</w:t>
            </w:r>
          </w:p>
          <w:p w:rsidR="00AE7C73" w:rsidRPr="00FC0CE4" w:rsidRDefault="00AE7C73" w:rsidP="00AE7C73">
            <w:pPr>
              <w:jc w:val="both"/>
            </w:pPr>
            <w:r w:rsidRPr="00FC0CE4">
              <w:t>A DISCIPLINA DE FILOSOFIA FOI BEM CANSATIVA, QUANDO FORMAVA-SE GRUPOS PRA RESOLVER QUESTÕES, ERA MAIS INTERESSANTE</w:t>
            </w:r>
          </w:p>
        </w:tc>
      </w:tr>
      <w:tr w:rsidR="00AE7C73" w:rsidRPr="0087192D" w:rsidTr="00C319A0">
        <w:trPr>
          <w:trHeight w:val="1182"/>
        </w:trPr>
        <w:tc>
          <w:tcPr>
            <w:tcW w:w="1668" w:type="dxa"/>
            <w:vAlign w:val="center"/>
          </w:tcPr>
          <w:p w:rsidR="00AE7C73" w:rsidRPr="0087192D" w:rsidRDefault="00AE7C73" w:rsidP="00217316">
            <w:pPr>
              <w:spacing w:line="16" w:lineRule="atLeast"/>
              <w:jc w:val="center"/>
              <w:rPr>
                <w:b/>
                <w:sz w:val="20"/>
                <w:szCs w:val="20"/>
                <w:lang w:val="pt-BR" w:eastAsia="en-US"/>
              </w:rPr>
            </w:pPr>
            <w:r w:rsidRPr="0087192D">
              <w:rPr>
                <w:b/>
                <w:sz w:val="20"/>
                <w:szCs w:val="20"/>
                <w:lang w:val="pt-BR" w:eastAsia="en-US"/>
              </w:rPr>
              <w:t>Disciplina</w:t>
            </w:r>
          </w:p>
        </w:tc>
        <w:tc>
          <w:tcPr>
            <w:tcW w:w="7654" w:type="dxa"/>
            <w:vAlign w:val="center"/>
          </w:tcPr>
          <w:p w:rsidR="00AE7C73" w:rsidRPr="00FC0CE4" w:rsidRDefault="00AE7C73" w:rsidP="00AE7C73">
            <w:pPr>
              <w:jc w:val="both"/>
            </w:pPr>
            <w:r w:rsidRPr="00FC0CE4">
              <w:t xml:space="preserve">Nada Consta </w:t>
            </w:r>
          </w:p>
        </w:tc>
      </w:tr>
      <w:tr w:rsidR="00AE7C73" w:rsidRPr="0087192D" w:rsidTr="00C319A0">
        <w:trPr>
          <w:trHeight w:val="1182"/>
        </w:trPr>
        <w:tc>
          <w:tcPr>
            <w:tcW w:w="1668" w:type="dxa"/>
            <w:tcBorders>
              <w:bottom w:val="single" w:sz="4" w:space="0" w:color="auto"/>
            </w:tcBorders>
            <w:vAlign w:val="center"/>
          </w:tcPr>
          <w:p w:rsidR="00AE7C73" w:rsidRPr="0087192D" w:rsidRDefault="00AE7C73" w:rsidP="00217316">
            <w:pPr>
              <w:spacing w:line="16" w:lineRule="atLeast"/>
              <w:jc w:val="center"/>
              <w:rPr>
                <w:b/>
                <w:sz w:val="20"/>
                <w:szCs w:val="20"/>
                <w:lang w:val="pt-BR" w:eastAsia="en-US"/>
              </w:rPr>
            </w:pPr>
            <w:r w:rsidRPr="0087192D">
              <w:rPr>
                <w:b/>
                <w:sz w:val="20"/>
                <w:szCs w:val="20"/>
                <w:lang w:val="pt-BR" w:eastAsia="en-US"/>
              </w:rPr>
              <w:t>Infraestrutura</w:t>
            </w:r>
          </w:p>
        </w:tc>
        <w:tc>
          <w:tcPr>
            <w:tcW w:w="7654" w:type="dxa"/>
            <w:vAlign w:val="center"/>
          </w:tcPr>
          <w:p w:rsidR="00AE7C73" w:rsidRPr="00FC0CE4" w:rsidRDefault="00AE7C73" w:rsidP="00AE7C73">
            <w:pPr>
              <w:jc w:val="both"/>
            </w:pPr>
            <w:r w:rsidRPr="00FC0CE4">
              <w:t>INTERNET DEMORA PRA CONECTAR, CAMPUS ESTA SEM CANTINA E SEM LUGAR PRA ENCADERNAR OU TIRAR XEROX, SALAS DE INFORMATICA NAO TEM TOMADAS ADAPTADAS PRA PLUGS DE 3 PONTAS(CARREGADOR DE NOTBOOK)</w:t>
            </w:r>
          </w:p>
        </w:tc>
      </w:tr>
      <w:tr w:rsidR="00AE7C73" w:rsidRPr="0087192D" w:rsidTr="00C319A0">
        <w:trPr>
          <w:trHeight w:val="1182"/>
        </w:trPr>
        <w:tc>
          <w:tcPr>
            <w:tcW w:w="1668" w:type="dxa"/>
            <w:tcBorders>
              <w:bottom w:val="single" w:sz="4" w:space="0" w:color="auto"/>
            </w:tcBorders>
            <w:vAlign w:val="center"/>
          </w:tcPr>
          <w:p w:rsidR="00AE7C73" w:rsidRPr="0087192D" w:rsidRDefault="00AE7C73" w:rsidP="00217316">
            <w:pPr>
              <w:spacing w:line="16" w:lineRule="atLeast"/>
              <w:jc w:val="center"/>
              <w:rPr>
                <w:b/>
                <w:sz w:val="20"/>
                <w:szCs w:val="20"/>
                <w:lang w:val="pt-BR" w:eastAsia="en-US"/>
              </w:rPr>
            </w:pPr>
            <w:r w:rsidRPr="0087192D">
              <w:rPr>
                <w:b/>
                <w:sz w:val="20"/>
                <w:szCs w:val="20"/>
                <w:lang w:val="pt-BR" w:eastAsia="en-US"/>
              </w:rPr>
              <w:t>Estágio</w:t>
            </w:r>
          </w:p>
        </w:tc>
        <w:tc>
          <w:tcPr>
            <w:tcW w:w="7654" w:type="dxa"/>
            <w:vAlign w:val="center"/>
          </w:tcPr>
          <w:p w:rsidR="00AE7C73" w:rsidRPr="00FC0CE4" w:rsidRDefault="00AE7C73" w:rsidP="00AE7C73">
            <w:pPr>
              <w:jc w:val="both"/>
            </w:pPr>
            <w:r w:rsidRPr="00FC0CE4">
              <w:t xml:space="preserve">Nada Consta </w:t>
            </w:r>
          </w:p>
        </w:tc>
      </w:tr>
      <w:tr w:rsidR="00AE7C73" w:rsidRPr="0087192D" w:rsidTr="00C319A0">
        <w:trPr>
          <w:trHeight w:val="1182"/>
        </w:trPr>
        <w:tc>
          <w:tcPr>
            <w:tcW w:w="1668" w:type="dxa"/>
            <w:tcBorders>
              <w:bottom w:val="single" w:sz="4" w:space="0" w:color="auto"/>
            </w:tcBorders>
            <w:vAlign w:val="center"/>
          </w:tcPr>
          <w:p w:rsidR="00AE7C73" w:rsidRPr="0087192D" w:rsidRDefault="00AE7C73" w:rsidP="00217316">
            <w:pPr>
              <w:spacing w:line="16" w:lineRule="atLeast"/>
              <w:jc w:val="center"/>
              <w:rPr>
                <w:b/>
                <w:sz w:val="20"/>
                <w:szCs w:val="20"/>
                <w:lang w:val="pt-BR" w:eastAsia="en-US"/>
              </w:rPr>
            </w:pPr>
            <w:r w:rsidRPr="0087192D">
              <w:rPr>
                <w:b/>
                <w:sz w:val="20"/>
                <w:szCs w:val="20"/>
                <w:lang w:val="pt-BR" w:eastAsia="en-US"/>
              </w:rPr>
              <w:t>TCC</w:t>
            </w:r>
          </w:p>
        </w:tc>
        <w:tc>
          <w:tcPr>
            <w:tcW w:w="7654" w:type="dxa"/>
            <w:vAlign w:val="center"/>
          </w:tcPr>
          <w:p w:rsidR="00AE7C73" w:rsidRPr="00FC0CE4" w:rsidRDefault="00AE7C73" w:rsidP="00AE7C73">
            <w:pPr>
              <w:jc w:val="both"/>
            </w:pPr>
            <w:r w:rsidRPr="00FC0CE4">
              <w:t>AINDA NAO ESTOU MATRICULADA NESTA MATÉRIA</w:t>
            </w:r>
          </w:p>
        </w:tc>
      </w:tr>
    </w:tbl>
    <w:p w:rsidR="00217316" w:rsidRPr="0087192D" w:rsidRDefault="00217316" w:rsidP="00C30809">
      <w:pPr>
        <w:spacing w:before="120" w:line="276" w:lineRule="auto"/>
        <w:jc w:val="both"/>
      </w:pPr>
    </w:p>
    <w:sectPr w:rsidR="00217316" w:rsidRPr="0087192D" w:rsidSect="00E66465">
      <w:headerReference w:type="even" r:id="rId16"/>
      <w:headerReference w:type="default" r:id="rId17"/>
      <w:footerReference w:type="even" r:id="rId18"/>
      <w:footerReference w:type="default" r:id="rId19"/>
      <w:headerReference w:type="first" r:id="rId20"/>
      <w:footerReference w:type="first" r:id="rId21"/>
      <w:pgSz w:w="11906" w:h="16838"/>
      <w:pgMar w:top="1701" w:right="1134" w:bottom="1134" w:left="1701"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7EAA" w:rsidRDefault="00457EAA" w:rsidP="00004D8D">
      <w:r>
        <w:separator/>
      </w:r>
    </w:p>
  </w:endnote>
  <w:endnote w:type="continuationSeparator" w:id="0">
    <w:p w:rsidR="00457EAA" w:rsidRDefault="00457EAA" w:rsidP="00004D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Serif">
    <w:altName w:val="Times New Roman"/>
    <w:panose1 w:val="04000500000000000000"/>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2ED7" w:rsidRDefault="00262ED7">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2ED7" w:rsidRDefault="00262ED7">
    <w:pPr>
      <w:pStyle w:val="Rodap"/>
    </w:pPr>
  </w:p>
  <w:p w:rsidR="00262ED7" w:rsidRDefault="00262ED7"/>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2ED7" w:rsidRDefault="00262ED7">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7EAA" w:rsidRDefault="00457EAA" w:rsidP="00004D8D">
      <w:r>
        <w:separator/>
      </w:r>
    </w:p>
  </w:footnote>
  <w:footnote w:type="continuationSeparator" w:id="0">
    <w:p w:rsidR="00457EAA" w:rsidRDefault="00457EAA" w:rsidP="00004D8D">
      <w:r>
        <w:continuationSeparator/>
      </w:r>
    </w:p>
  </w:footnote>
  <w:footnote w:id="1">
    <w:p w:rsidR="00262ED7" w:rsidRPr="00E93DD9" w:rsidRDefault="00262ED7" w:rsidP="00B9648F">
      <w:pPr>
        <w:pStyle w:val="Rodap"/>
        <w:jc w:val="both"/>
      </w:pPr>
      <w:r>
        <w:rPr>
          <w:rStyle w:val="Refdenotaderodap"/>
        </w:rPr>
        <w:footnoteRef/>
      </w:r>
      <w:r>
        <w:t xml:space="preserve"> </w:t>
      </w:r>
      <w:r w:rsidRPr="00514C07">
        <w:rPr>
          <w:sz w:val="18"/>
          <w:szCs w:val="18"/>
        </w:rPr>
        <w:t>Os dados des</w:t>
      </w:r>
      <w:r>
        <w:rPr>
          <w:sz w:val="18"/>
          <w:szCs w:val="18"/>
        </w:rPr>
        <w:t>s</w:t>
      </w:r>
      <w:r w:rsidRPr="00514C07">
        <w:rPr>
          <w:sz w:val="18"/>
          <w:szCs w:val="18"/>
        </w:rPr>
        <w:t xml:space="preserve">a </w:t>
      </w:r>
      <w:r>
        <w:rPr>
          <w:sz w:val="18"/>
          <w:szCs w:val="18"/>
        </w:rPr>
        <w:t xml:space="preserve">e das demais </w:t>
      </w:r>
      <w:r w:rsidRPr="00514C07">
        <w:rPr>
          <w:sz w:val="18"/>
          <w:szCs w:val="18"/>
        </w:rPr>
        <w:t>tabela</w:t>
      </w:r>
      <w:r>
        <w:rPr>
          <w:sz w:val="18"/>
          <w:szCs w:val="18"/>
        </w:rPr>
        <w:t xml:space="preserve">s </w:t>
      </w:r>
      <w:r w:rsidRPr="00514C07">
        <w:rPr>
          <w:sz w:val="18"/>
          <w:szCs w:val="18"/>
        </w:rPr>
        <w:t>apresentadas nes</w:t>
      </w:r>
      <w:r>
        <w:rPr>
          <w:sz w:val="18"/>
          <w:szCs w:val="18"/>
        </w:rPr>
        <w:t>t</w:t>
      </w:r>
      <w:r w:rsidRPr="00514C07">
        <w:rPr>
          <w:sz w:val="18"/>
          <w:szCs w:val="18"/>
        </w:rPr>
        <w:t xml:space="preserve">e relatório </w:t>
      </w:r>
      <w:r>
        <w:rPr>
          <w:sz w:val="18"/>
          <w:szCs w:val="18"/>
        </w:rPr>
        <w:t xml:space="preserve">têm como fonte </w:t>
      </w:r>
      <w:r w:rsidRPr="00514C07">
        <w:rPr>
          <w:sz w:val="18"/>
          <w:szCs w:val="18"/>
        </w:rPr>
        <w:t>as informações básicas da</w:t>
      </w:r>
      <w:r>
        <w:rPr>
          <w:sz w:val="18"/>
          <w:szCs w:val="18"/>
        </w:rPr>
        <w:t>s avaliações discentes de</w:t>
      </w:r>
      <w:r w:rsidRPr="00514C07">
        <w:rPr>
          <w:sz w:val="18"/>
          <w:szCs w:val="18"/>
        </w:rPr>
        <w:t xml:space="preserve"> cada ano letivo </w:t>
      </w:r>
      <w:r>
        <w:rPr>
          <w:sz w:val="18"/>
          <w:szCs w:val="18"/>
        </w:rPr>
        <w:t>no qual o instrumento foi aplicado pela CPA</w:t>
      </w:r>
      <w:r w:rsidRPr="00514C07">
        <w:rPr>
          <w:sz w:val="18"/>
          <w:szCs w:val="18"/>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2ED7" w:rsidRDefault="00262ED7">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3372489"/>
      <w:docPartObj>
        <w:docPartGallery w:val="Page Numbers (Top of Page)"/>
        <w:docPartUnique/>
      </w:docPartObj>
    </w:sdtPr>
    <w:sdtContent>
      <w:p w:rsidR="00262ED7" w:rsidRDefault="006304A1">
        <w:pPr>
          <w:pStyle w:val="Cabealho"/>
          <w:jc w:val="right"/>
        </w:pPr>
        <w:fldSimple w:instr="PAGE   \* MERGEFORMAT">
          <w:r w:rsidR="00A01864" w:rsidRPr="00A01864">
            <w:rPr>
              <w:noProof/>
              <w:lang w:val="pt-BR"/>
            </w:rPr>
            <w:t>16</w:t>
          </w:r>
        </w:fldSimple>
      </w:p>
    </w:sdtContent>
  </w:sdt>
  <w:p w:rsidR="00262ED7" w:rsidRDefault="00262ED7">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2ED7" w:rsidRDefault="00262ED7">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D52D7"/>
    <w:multiLevelType w:val="multilevel"/>
    <w:tmpl w:val="31448B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4925ED2"/>
    <w:multiLevelType w:val="hybridMultilevel"/>
    <w:tmpl w:val="7458D9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A421EDB"/>
    <w:multiLevelType w:val="hybridMultilevel"/>
    <w:tmpl w:val="77DCAD8E"/>
    <w:lvl w:ilvl="0" w:tplc="0416000F">
      <w:start w:val="1"/>
      <w:numFmt w:val="decimal"/>
      <w:lvlText w:val="%1."/>
      <w:lvlJc w:val="left"/>
      <w:pPr>
        <w:tabs>
          <w:tab w:val="num" w:pos="720"/>
        </w:tabs>
        <w:ind w:left="720" w:hanging="360"/>
      </w:pPr>
      <w:rPr>
        <w:rFonts w:hint="default"/>
      </w:rPr>
    </w:lvl>
    <w:lvl w:ilvl="1" w:tplc="04160001">
      <w:start w:val="1"/>
      <w:numFmt w:val="bullet"/>
      <w:lvlText w:val=""/>
      <w:lvlJc w:val="left"/>
      <w:pPr>
        <w:tabs>
          <w:tab w:val="num" w:pos="1440"/>
        </w:tabs>
        <w:ind w:left="1440" w:hanging="360"/>
      </w:pPr>
      <w:rPr>
        <w:rFonts w:ascii="Symbol" w:hAnsi="Symbol" w:hint="default"/>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nsid w:val="28CD6A6B"/>
    <w:multiLevelType w:val="hybridMultilevel"/>
    <w:tmpl w:val="C53C0F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DB87DBB"/>
    <w:multiLevelType w:val="hybridMultilevel"/>
    <w:tmpl w:val="971239B8"/>
    <w:lvl w:ilvl="0" w:tplc="192ACE7A">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nsid w:val="5D8E5CB3"/>
    <w:multiLevelType w:val="multilevel"/>
    <w:tmpl w:val="2898DB08"/>
    <w:lvl w:ilvl="0">
      <w:start w:val="2"/>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6">
    <w:nsid w:val="713E28B4"/>
    <w:multiLevelType w:val="hybridMultilevel"/>
    <w:tmpl w:val="7D188078"/>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hint="default"/>
      </w:rPr>
    </w:lvl>
    <w:lvl w:ilvl="8" w:tplc="04160005">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6"/>
  </w:num>
  <w:num w:numId="4">
    <w:abstractNumId w:val="1"/>
  </w:num>
  <w:num w:numId="5">
    <w:abstractNumId w:val="2"/>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hideGrammaticalErrors/>
  <w:activeWritingStyle w:appName="MSWord" w:lang="pt-BR" w:vendorID="1" w:dllVersion="513" w:checkStyle="0"/>
  <w:activeWritingStyle w:appName="MSWord" w:lang="pt-PT" w:vendorID="1" w:dllVersion="513" w:checkStyle="1"/>
  <w:proofState w:spelling="clean" w:grammar="clean"/>
  <w:defaultTabStop w:val="708"/>
  <w:hyphenationZone w:val="425"/>
  <w:drawingGridHorizontalSpacing w:val="120"/>
  <w:displayHorizontalDrawingGridEvery w:val="2"/>
  <w:characterSpacingControl w:val="doNotCompress"/>
  <w:hdrShapeDefaults>
    <o:shapedefaults v:ext="edit" spidmax="137218"/>
  </w:hdrShapeDefaults>
  <w:footnotePr>
    <w:footnote w:id="-1"/>
    <w:footnote w:id="0"/>
  </w:footnotePr>
  <w:endnotePr>
    <w:endnote w:id="-1"/>
    <w:endnote w:id="0"/>
  </w:endnotePr>
  <w:compat/>
  <w:rsids>
    <w:rsidRoot w:val="007F2F7F"/>
    <w:rsid w:val="00004D8D"/>
    <w:rsid w:val="00006FF6"/>
    <w:rsid w:val="00010766"/>
    <w:rsid w:val="000120F5"/>
    <w:rsid w:val="00014380"/>
    <w:rsid w:val="00016D41"/>
    <w:rsid w:val="00016FA1"/>
    <w:rsid w:val="0001779B"/>
    <w:rsid w:val="00021C0D"/>
    <w:rsid w:val="00021CC1"/>
    <w:rsid w:val="00022BBE"/>
    <w:rsid w:val="000246DF"/>
    <w:rsid w:val="0002485B"/>
    <w:rsid w:val="00027580"/>
    <w:rsid w:val="000322CD"/>
    <w:rsid w:val="00034EDF"/>
    <w:rsid w:val="000362FF"/>
    <w:rsid w:val="000378DC"/>
    <w:rsid w:val="000437F2"/>
    <w:rsid w:val="0004382A"/>
    <w:rsid w:val="00043B84"/>
    <w:rsid w:val="0004440F"/>
    <w:rsid w:val="00045621"/>
    <w:rsid w:val="000458F4"/>
    <w:rsid w:val="00047726"/>
    <w:rsid w:val="000477EE"/>
    <w:rsid w:val="000504A5"/>
    <w:rsid w:val="0005221C"/>
    <w:rsid w:val="00055904"/>
    <w:rsid w:val="0006029D"/>
    <w:rsid w:val="000618A9"/>
    <w:rsid w:val="000635FA"/>
    <w:rsid w:val="0006402D"/>
    <w:rsid w:val="00070523"/>
    <w:rsid w:val="0007064A"/>
    <w:rsid w:val="00071D91"/>
    <w:rsid w:val="000816A6"/>
    <w:rsid w:val="0008370E"/>
    <w:rsid w:val="0009390C"/>
    <w:rsid w:val="000974FE"/>
    <w:rsid w:val="000A0817"/>
    <w:rsid w:val="000A0F7E"/>
    <w:rsid w:val="000A201D"/>
    <w:rsid w:val="000A5832"/>
    <w:rsid w:val="000A70D9"/>
    <w:rsid w:val="000B0B5F"/>
    <w:rsid w:val="000B1757"/>
    <w:rsid w:val="000B1F0E"/>
    <w:rsid w:val="000B3C32"/>
    <w:rsid w:val="000B3F92"/>
    <w:rsid w:val="000B455D"/>
    <w:rsid w:val="000C328C"/>
    <w:rsid w:val="000C3F89"/>
    <w:rsid w:val="000D0F67"/>
    <w:rsid w:val="000D3DB7"/>
    <w:rsid w:val="000D5869"/>
    <w:rsid w:val="000D7C0D"/>
    <w:rsid w:val="000E3633"/>
    <w:rsid w:val="000E3B08"/>
    <w:rsid w:val="000E7A75"/>
    <w:rsid w:val="000F473C"/>
    <w:rsid w:val="000F5768"/>
    <w:rsid w:val="00103E87"/>
    <w:rsid w:val="001064BC"/>
    <w:rsid w:val="001068FA"/>
    <w:rsid w:val="00111656"/>
    <w:rsid w:val="00111BB3"/>
    <w:rsid w:val="00115C6E"/>
    <w:rsid w:val="00116010"/>
    <w:rsid w:val="001160FB"/>
    <w:rsid w:val="0011688E"/>
    <w:rsid w:val="00116BF8"/>
    <w:rsid w:val="00124D71"/>
    <w:rsid w:val="00127720"/>
    <w:rsid w:val="00130AA7"/>
    <w:rsid w:val="00142B20"/>
    <w:rsid w:val="00142BFD"/>
    <w:rsid w:val="00144A7E"/>
    <w:rsid w:val="00147EDC"/>
    <w:rsid w:val="00152E33"/>
    <w:rsid w:val="0015339C"/>
    <w:rsid w:val="00154A4E"/>
    <w:rsid w:val="00154F20"/>
    <w:rsid w:val="00156FEC"/>
    <w:rsid w:val="00157245"/>
    <w:rsid w:val="00163049"/>
    <w:rsid w:val="001654E4"/>
    <w:rsid w:val="001667AB"/>
    <w:rsid w:val="001669A5"/>
    <w:rsid w:val="00167375"/>
    <w:rsid w:val="001704DC"/>
    <w:rsid w:val="00175168"/>
    <w:rsid w:val="001774AE"/>
    <w:rsid w:val="0017778C"/>
    <w:rsid w:val="00182559"/>
    <w:rsid w:val="00182679"/>
    <w:rsid w:val="00182FB1"/>
    <w:rsid w:val="0018507D"/>
    <w:rsid w:val="001901AC"/>
    <w:rsid w:val="00191017"/>
    <w:rsid w:val="00192B38"/>
    <w:rsid w:val="00194778"/>
    <w:rsid w:val="00196151"/>
    <w:rsid w:val="00196A2F"/>
    <w:rsid w:val="00197165"/>
    <w:rsid w:val="001971D1"/>
    <w:rsid w:val="001A0CBD"/>
    <w:rsid w:val="001A457F"/>
    <w:rsid w:val="001A5912"/>
    <w:rsid w:val="001A7291"/>
    <w:rsid w:val="001A75F0"/>
    <w:rsid w:val="001B1212"/>
    <w:rsid w:val="001B3AD2"/>
    <w:rsid w:val="001B60B3"/>
    <w:rsid w:val="001B6A38"/>
    <w:rsid w:val="001B761B"/>
    <w:rsid w:val="001B7ACD"/>
    <w:rsid w:val="001C0244"/>
    <w:rsid w:val="001C4583"/>
    <w:rsid w:val="001C5834"/>
    <w:rsid w:val="001C5E96"/>
    <w:rsid w:val="001C606F"/>
    <w:rsid w:val="001C678E"/>
    <w:rsid w:val="001D01ED"/>
    <w:rsid w:val="001D5A76"/>
    <w:rsid w:val="001D66A0"/>
    <w:rsid w:val="001D7119"/>
    <w:rsid w:val="001D72C7"/>
    <w:rsid w:val="001E087F"/>
    <w:rsid w:val="001E2457"/>
    <w:rsid w:val="001E3EDB"/>
    <w:rsid w:val="001E58C7"/>
    <w:rsid w:val="001E601B"/>
    <w:rsid w:val="001F499A"/>
    <w:rsid w:val="001F51F4"/>
    <w:rsid w:val="001F6D80"/>
    <w:rsid w:val="002012D3"/>
    <w:rsid w:val="002033C9"/>
    <w:rsid w:val="002038FC"/>
    <w:rsid w:val="00212093"/>
    <w:rsid w:val="0021567E"/>
    <w:rsid w:val="00216984"/>
    <w:rsid w:val="00217316"/>
    <w:rsid w:val="00220061"/>
    <w:rsid w:val="002261D6"/>
    <w:rsid w:val="00231549"/>
    <w:rsid w:val="00234419"/>
    <w:rsid w:val="00237F8E"/>
    <w:rsid w:val="00240700"/>
    <w:rsid w:val="00240A64"/>
    <w:rsid w:val="002410C7"/>
    <w:rsid w:val="00242497"/>
    <w:rsid w:val="00243E63"/>
    <w:rsid w:val="00245792"/>
    <w:rsid w:val="00246C30"/>
    <w:rsid w:val="00246DC3"/>
    <w:rsid w:val="00253D5D"/>
    <w:rsid w:val="00262ED7"/>
    <w:rsid w:val="00263380"/>
    <w:rsid w:val="0026449D"/>
    <w:rsid w:val="00265B51"/>
    <w:rsid w:val="00267006"/>
    <w:rsid w:val="0027210C"/>
    <w:rsid w:val="00272E14"/>
    <w:rsid w:val="00274D43"/>
    <w:rsid w:val="00276AD7"/>
    <w:rsid w:val="0028280D"/>
    <w:rsid w:val="002829B0"/>
    <w:rsid w:val="00282CF4"/>
    <w:rsid w:val="00287378"/>
    <w:rsid w:val="00292CB8"/>
    <w:rsid w:val="00294382"/>
    <w:rsid w:val="00297D22"/>
    <w:rsid w:val="002A02E5"/>
    <w:rsid w:val="002A3C47"/>
    <w:rsid w:val="002A4D8E"/>
    <w:rsid w:val="002A6435"/>
    <w:rsid w:val="002A7B03"/>
    <w:rsid w:val="002B0C12"/>
    <w:rsid w:val="002B40E3"/>
    <w:rsid w:val="002B4EBE"/>
    <w:rsid w:val="002B5AE6"/>
    <w:rsid w:val="002C371B"/>
    <w:rsid w:val="002C46BD"/>
    <w:rsid w:val="002C6D17"/>
    <w:rsid w:val="002C6D40"/>
    <w:rsid w:val="002D16B8"/>
    <w:rsid w:val="002D3479"/>
    <w:rsid w:val="002D77C6"/>
    <w:rsid w:val="002E0511"/>
    <w:rsid w:val="002E42E1"/>
    <w:rsid w:val="002F0BED"/>
    <w:rsid w:val="002F0C0C"/>
    <w:rsid w:val="002F1F91"/>
    <w:rsid w:val="002F22B5"/>
    <w:rsid w:val="002F2B38"/>
    <w:rsid w:val="002F4B6D"/>
    <w:rsid w:val="002F56E8"/>
    <w:rsid w:val="002F6BF1"/>
    <w:rsid w:val="0030687A"/>
    <w:rsid w:val="00311018"/>
    <w:rsid w:val="003118B4"/>
    <w:rsid w:val="00311F0C"/>
    <w:rsid w:val="003136ED"/>
    <w:rsid w:val="0032232E"/>
    <w:rsid w:val="00323600"/>
    <w:rsid w:val="0032435D"/>
    <w:rsid w:val="00330D5E"/>
    <w:rsid w:val="00332251"/>
    <w:rsid w:val="00335156"/>
    <w:rsid w:val="00335EA7"/>
    <w:rsid w:val="00343737"/>
    <w:rsid w:val="00345C51"/>
    <w:rsid w:val="003465BC"/>
    <w:rsid w:val="00346BE5"/>
    <w:rsid w:val="00351401"/>
    <w:rsid w:val="003518A0"/>
    <w:rsid w:val="00351F60"/>
    <w:rsid w:val="003522A4"/>
    <w:rsid w:val="00353AAA"/>
    <w:rsid w:val="00360D95"/>
    <w:rsid w:val="00362FDF"/>
    <w:rsid w:val="00371E02"/>
    <w:rsid w:val="00372023"/>
    <w:rsid w:val="00372BCA"/>
    <w:rsid w:val="00372E88"/>
    <w:rsid w:val="0037511D"/>
    <w:rsid w:val="00381075"/>
    <w:rsid w:val="00381CC9"/>
    <w:rsid w:val="003847B1"/>
    <w:rsid w:val="00385D66"/>
    <w:rsid w:val="00387633"/>
    <w:rsid w:val="0038784F"/>
    <w:rsid w:val="00392C5C"/>
    <w:rsid w:val="003944C3"/>
    <w:rsid w:val="0039727C"/>
    <w:rsid w:val="003A0C2B"/>
    <w:rsid w:val="003A0FA3"/>
    <w:rsid w:val="003A1DF0"/>
    <w:rsid w:val="003A2DC8"/>
    <w:rsid w:val="003A64E9"/>
    <w:rsid w:val="003A7C76"/>
    <w:rsid w:val="003B120E"/>
    <w:rsid w:val="003B366E"/>
    <w:rsid w:val="003B3808"/>
    <w:rsid w:val="003B79DB"/>
    <w:rsid w:val="003C481D"/>
    <w:rsid w:val="003D7559"/>
    <w:rsid w:val="003E172A"/>
    <w:rsid w:val="003E4A2D"/>
    <w:rsid w:val="003E7B69"/>
    <w:rsid w:val="003F03FF"/>
    <w:rsid w:val="003F0952"/>
    <w:rsid w:val="003F2558"/>
    <w:rsid w:val="003F3F6C"/>
    <w:rsid w:val="003F7224"/>
    <w:rsid w:val="00400723"/>
    <w:rsid w:val="00400D84"/>
    <w:rsid w:val="00401D61"/>
    <w:rsid w:val="0040430E"/>
    <w:rsid w:val="00407B0C"/>
    <w:rsid w:val="00411388"/>
    <w:rsid w:val="00411C01"/>
    <w:rsid w:val="00412157"/>
    <w:rsid w:val="00412C6E"/>
    <w:rsid w:val="004220C7"/>
    <w:rsid w:val="00423418"/>
    <w:rsid w:val="004240CE"/>
    <w:rsid w:val="00424981"/>
    <w:rsid w:val="00426269"/>
    <w:rsid w:val="00426D70"/>
    <w:rsid w:val="00427746"/>
    <w:rsid w:val="00432988"/>
    <w:rsid w:val="00433043"/>
    <w:rsid w:val="0043483B"/>
    <w:rsid w:val="00435E87"/>
    <w:rsid w:val="00435F57"/>
    <w:rsid w:val="004362C0"/>
    <w:rsid w:val="004377A1"/>
    <w:rsid w:val="00441E99"/>
    <w:rsid w:val="00442902"/>
    <w:rsid w:val="00442A1C"/>
    <w:rsid w:val="0044447E"/>
    <w:rsid w:val="00445CB1"/>
    <w:rsid w:val="004473E3"/>
    <w:rsid w:val="00447A1B"/>
    <w:rsid w:val="0045426E"/>
    <w:rsid w:val="0045590F"/>
    <w:rsid w:val="00455E9B"/>
    <w:rsid w:val="00457EAA"/>
    <w:rsid w:val="0046117A"/>
    <w:rsid w:val="00465FFE"/>
    <w:rsid w:val="00471A9F"/>
    <w:rsid w:val="00471FF1"/>
    <w:rsid w:val="00473795"/>
    <w:rsid w:val="004756BB"/>
    <w:rsid w:val="0047667C"/>
    <w:rsid w:val="0047676E"/>
    <w:rsid w:val="004823AA"/>
    <w:rsid w:val="00490D82"/>
    <w:rsid w:val="0049256F"/>
    <w:rsid w:val="00493DEE"/>
    <w:rsid w:val="00493FD1"/>
    <w:rsid w:val="00495E76"/>
    <w:rsid w:val="00497BB9"/>
    <w:rsid w:val="004A0889"/>
    <w:rsid w:val="004A0F28"/>
    <w:rsid w:val="004A2FC1"/>
    <w:rsid w:val="004A44FF"/>
    <w:rsid w:val="004A5777"/>
    <w:rsid w:val="004A608F"/>
    <w:rsid w:val="004A63BF"/>
    <w:rsid w:val="004B2888"/>
    <w:rsid w:val="004B34DE"/>
    <w:rsid w:val="004B41D0"/>
    <w:rsid w:val="004B4F63"/>
    <w:rsid w:val="004B5C12"/>
    <w:rsid w:val="004B63B8"/>
    <w:rsid w:val="004B6F61"/>
    <w:rsid w:val="004B7D04"/>
    <w:rsid w:val="004C0156"/>
    <w:rsid w:val="004C3892"/>
    <w:rsid w:val="004C408E"/>
    <w:rsid w:val="004C4556"/>
    <w:rsid w:val="004C4A2B"/>
    <w:rsid w:val="004C7E0A"/>
    <w:rsid w:val="004D2437"/>
    <w:rsid w:val="004D371A"/>
    <w:rsid w:val="004D58BA"/>
    <w:rsid w:val="004D602D"/>
    <w:rsid w:val="004D7EE8"/>
    <w:rsid w:val="004E119C"/>
    <w:rsid w:val="004E1BD0"/>
    <w:rsid w:val="004E358E"/>
    <w:rsid w:val="004E4E56"/>
    <w:rsid w:val="004F04D3"/>
    <w:rsid w:val="004F605B"/>
    <w:rsid w:val="004F6089"/>
    <w:rsid w:val="004F7433"/>
    <w:rsid w:val="005005A2"/>
    <w:rsid w:val="00500A75"/>
    <w:rsid w:val="00501AC5"/>
    <w:rsid w:val="00503B27"/>
    <w:rsid w:val="00514C07"/>
    <w:rsid w:val="00514E2E"/>
    <w:rsid w:val="00521BC7"/>
    <w:rsid w:val="0052299F"/>
    <w:rsid w:val="00522D9C"/>
    <w:rsid w:val="005238D1"/>
    <w:rsid w:val="0052404C"/>
    <w:rsid w:val="00524F9C"/>
    <w:rsid w:val="005256CB"/>
    <w:rsid w:val="0053613B"/>
    <w:rsid w:val="00536165"/>
    <w:rsid w:val="005409C1"/>
    <w:rsid w:val="00541A08"/>
    <w:rsid w:val="00542A9B"/>
    <w:rsid w:val="005432AB"/>
    <w:rsid w:val="005464D7"/>
    <w:rsid w:val="00546E27"/>
    <w:rsid w:val="005537B5"/>
    <w:rsid w:val="00554588"/>
    <w:rsid w:val="005551D4"/>
    <w:rsid w:val="00560DC3"/>
    <w:rsid w:val="00562480"/>
    <w:rsid w:val="00565AA1"/>
    <w:rsid w:val="00567183"/>
    <w:rsid w:val="005721C5"/>
    <w:rsid w:val="00573831"/>
    <w:rsid w:val="00575CDD"/>
    <w:rsid w:val="00576067"/>
    <w:rsid w:val="00576081"/>
    <w:rsid w:val="005761A1"/>
    <w:rsid w:val="00576651"/>
    <w:rsid w:val="005841A4"/>
    <w:rsid w:val="00590992"/>
    <w:rsid w:val="00595DE0"/>
    <w:rsid w:val="005A0285"/>
    <w:rsid w:val="005B42AE"/>
    <w:rsid w:val="005C2E8D"/>
    <w:rsid w:val="005C2EAE"/>
    <w:rsid w:val="005C31D9"/>
    <w:rsid w:val="005C41EF"/>
    <w:rsid w:val="005C498A"/>
    <w:rsid w:val="005C4D9F"/>
    <w:rsid w:val="005C68D5"/>
    <w:rsid w:val="005C794E"/>
    <w:rsid w:val="005D14F4"/>
    <w:rsid w:val="005D2C55"/>
    <w:rsid w:val="005D5117"/>
    <w:rsid w:val="005D63E9"/>
    <w:rsid w:val="005D7EC0"/>
    <w:rsid w:val="005E3219"/>
    <w:rsid w:val="005E3BAF"/>
    <w:rsid w:val="005F15A9"/>
    <w:rsid w:val="005F22F9"/>
    <w:rsid w:val="005F2F1C"/>
    <w:rsid w:val="005F42F9"/>
    <w:rsid w:val="005F7807"/>
    <w:rsid w:val="00600FBF"/>
    <w:rsid w:val="00600FD3"/>
    <w:rsid w:val="00602105"/>
    <w:rsid w:val="006034C2"/>
    <w:rsid w:val="00614EE2"/>
    <w:rsid w:val="00617C94"/>
    <w:rsid w:val="00617D9D"/>
    <w:rsid w:val="00620536"/>
    <w:rsid w:val="00622A08"/>
    <w:rsid w:val="00625C2F"/>
    <w:rsid w:val="006304A1"/>
    <w:rsid w:val="006316E7"/>
    <w:rsid w:val="0063580F"/>
    <w:rsid w:val="00635C59"/>
    <w:rsid w:val="00636D9A"/>
    <w:rsid w:val="00640F33"/>
    <w:rsid w:val="00642B4F"/>
    <w:rsid w:val="00650521"/>
    <w:rsid w:val="00651EA8"/>
    <w:rsid w:val="00652BE0"/>
    <w:rsid w:val="00655CE2"/>
    <w:rsid w:val="00656A89"/>
    <w:rsid w:val="00656DB3"/>
    <w:rsid w:val="00657351"/>
    <w:rsid w:val="00660226"/>
    <w:rsid w:val="00662F6F"/>
    <w:rsid w:val="00663D3D"/>
    <w:rsid w:val="006662EF"/>
    <w:rsid w:val="00667CAC"/>
    <w:rsid w:val="00672DC3"/>
    <w:rsid w:val="006730B0"/>
    <w:rsid w:val="0067505F"/>
    <w:rsid w:val="006750B1"/>
    <w:rsid w:val="0067669E"/>
    <w:rsid w:val="006801FE"/>
    <w:rsid w:val="00680554"/>
    <w:rsid w:val="00680B15"/>
    <w:rsid w:val="00680CD1"/>
    <w:rsid w:val="00683FAE"/>
    <w:rsid w:val="00684154"/>
    <w:rsid w:val="00684CB1"/>
    <w:rsid w:val="00684D58"/>
    <w:rsid w:val="00684EFD"/>
    <w:rsid w:val="00685C96"/>
    <w:rsid w:val="00686FB6"/>
    <w:rsid w:val="0068761D"/>
    <w:rsid w:val="00687A5C"/>
    <w:rsid w:val="00691B93"/>
    <w:rsid w:val="0069608F"/>
    <w:rsid w:val="006A1779"/>
    <w:rsid w:val="006A35C3"/>
    <w:rsid w:val="006A581E"/>
    <w:rsid w:val="006B092F"/>
    <w:rsid w:val="006B31EE"/>
    <w:rsid w:val="006B6F6B"/>
    <w:rsid w:val="006B7FBE"/>
    <w:rsid w:val="006C2A47"/>
    <w:rsid w:val="006C54DA"/>
    <w:rsid w:val="006C731B"/>
    <w:rsid w:val="006D3246"/>
    <w:rsid w:val="006D4E4F"/>
    <w:rsid w:val="006D649F"/>
    <w:rsid w:val="006E10B4"/>
    <w:rsid w:val="006E3492"/>
    <w:rsid w:val="006E3634"/>
    <w:rsid w:val="006E4984"/>
    <w:rsid w:val="006E517B"/>
    <w:rsid w:val="006E571B"/>
    <w:rsid w:val="006E64AA"/>
    <w:rsid w:val="006F20D0"/>
    <w:rsid w:val="006F250B"/>
    <w:rsid w:val="006F55AF"/>
    <w:rsid w:val="006F6162"/>
    <w:rsid w:val="007016E1"/>
    <w:rsid w:val="00704254"/>
    <w:rsid w:val="007061FA"/>
    <w:rsid w:val="00715A02"/>
    <w:rsid w:val="0072112E"/>
    <w:rsid w:val="007221B2"/>
    <w:rsid w:val="00722C19"/>
    <w:rsid w:val="00727D52"/>
    <w:rsid w:val="00730362"/>
    <w:rsid w:val="0073264A"/>
    <w:rsid w:val="00732651"/>
    <w:rsid w:val="0074453C"/>
    <w:rsid w:val="00751306"/>
    <w:rsid w:val="00753795"/>
    <w:rsid w:val="00753932"/>
    <w:rsid w:val="00755C5D"/>
    <w:rsid w:val="00757C4C"/>
    <w:rsid w:val="00763672"/>
    <w:rsid w:val="00765CA6"/>
    <w:rsid w:val="00765E35"/>
    <w:rsid w:val="007666B5"/>
    <w:rsid w:val="00767255"/>
    <w:rsid w:val="00767BA9"/>
    <w:rsid w:val="007733EE"/>
    <w:rsid w:val="00774DE4"/>
    <w:rsid w:val="00777749"/>
    <w:rsid w:val="00777CDE"/>
    <w:rsid w:val="00780C2E"/>
    <w:rsid w:val="0078172C"/>
    <w:rsid w:val="00781C10"/>
    <w:rsid w:val="007829DD"/>
    <w:rsid w:val="00783049"/>
    <w:rsid w:val="00783E12"/>
    <w:rsid w:val="007903AB"/>
    <w:rsid w:val="007916D2"/>
    <w:rsid w:val="00794645"/>
    <w:rsid w:val="007A2FFC"/>
    <w:rsid w:val="007A39A9"/>
    <w:rsid w:val="007A7821"/>
    <w:rsid w:val="007A7E70"/>
    <w:rsid w:val="007B05E5"/>
    <w:rsid w:val="007B24CE"/>
    <w:rsid w:val="007B2CB4"/>
    <w:rsid w:val="007D0A7A"/>
    <w:rsid w:val="007D0D8E"/>
    <w:rsid w:val="007D1A90"/>
    <w:rsid w:val="007D27D8"/>
    <w:rsid w:val="007D328B"/>
    <w:rsid w:val="007D4FBA"/>
    <w:rsid w:val="007D5797"/>
    <w:rsid w:val="007D6B62"/>
    <w:rsid w:val="007D6BB2"/>
    <w:rsid w:val="007E05B8"/>
    <w:rsid w:val="007E39C0"/>
    <w:rsid w:val="007F2F7F"/>
    <w:rsid w:val="007F36EF"/>
    <w:rsid w:val="007F66EB"/>
    <w:rsid w:val="007F77D7"/>
    <w:rsid w:val="008015AF"/>
    <w:rsid w:val="00802C2B"/>
    <w:rsid w:val="00803C76"/>
    <w:rsid w:val="00804DA0"/>
    <w:rsid w:val="00806AC7"/>
    <w:rsid w:val="00815DF5"/>
    <w:rsid w:val="008222C7"/>
    <w:rsid w:val="008243F1"/>
    <w:rsid w:val="00825FBA"/>
    <w:rsid w:val="0082756C"/>
    <w:rsid w:val="0084110F"/>
    <w:rsid w:val="00841ACE"/>
    <w:rsid w:val="0084371E"/>
    <w:rsid w:val="00843ECF"/>
    <w:rsid w:val="008460C9"/>
    <w:rsid w:val="00847505"/>
    <w:rsid w:val="00850C17"/>
    <w:rsid w:val="00853FBC"/>
    <w:rsid w:val="0085508E"/>
    <w:rsid w:val="00862F02"/>
    <w:rsid w:val="008647F7"/>
    <w:rsid w:val="00864EDF"/>
    <w:rsid w:val="0087192D"/>
    <w:rsid w:val="0087204F"/>
    <w:rsid w:val="008736DF"/>
    <w:rsid w:val="00874432"/>
    <w:rsid w:val="008758D4"/>
    <w:rsid w:val="00883538"/>
    <w:rsid w:val="00883C32"/>
    <w:rsid w:val="00885A54"/>
    <w:rsid w:val="00891117"/>
    <w:rsid w:val="00891D4E"/>
    <w:rsid w:val="00892E50"/>
    <w:rsid w:val="00892EE5"/>
    <w:rsid w:val="00895FC5"/>
    <w:rsid w:val="00897077"/>
    <w:rsid w:val="00897104"/>
    <w:rsid w:val="00897ABA"/>
    <w:rsid w:val="008A1C3E"/>
    <w:rsid w:val="008A3D14"/>
    <w:rsid w:val="008A548C"/>
    <w:rsid w:val="008A770A"/>
    <w:rsid w:val="008B1111"/>
    <w:rsid w:val="008B2A63"/>
    <w:rsid w:val="008B2BC8"/>
    <w:rsid w:val="008B5A88"/>
    <w:rsid w:val="008B6147"/>
    <w:rsid w:val="008B7993"/>
    <w:rsid w:val="008C14D4"/>
    <w:rsid w:val="008C4AF9"/>
    <w:rsid w:val="008C629F"/>
    <w:rsid w:val="008C75A8"/>
    <w:rsid w:val="008D34C5"/>
    <w:rsid w:val="008D7674"/>
    <w:rsid w:val="008E534B"/>
    <w:rsid w:val="008E5C58"/>
    <w:rsid w:val="008F3F72"/>
    <w:rsid w:val="00905918"/>
    <w:rsid w:val="00905A61"/>
    <w:rsid w:val="00907EB2"/>
    <w:rsid w:val="0091192B"/>
    <w:rsid w:val="00912925"/>
    <w:rsid w:val="009131A1"/>
    <w:rsid w:val="00914FB7"/>
    <w:rsid w:val="00915CF0"/>
    <w:rsid w:val="00917290"/>
    <w:rsid w:val="00917D92"/>
    <w:rsid w:val="00924FF7"/>
    <w:rsid w:val="00925A0B"/>
    <w:rsid w:val="009301B8"/>
    <w:rsid w:val="0093121C"/>
    <w:rsid w:val="00931250"/>
    <w:rsid w:val="00933D3C"/>
    <w:rsid w:val="00936C20"/>
    <w:rsid w:val="00941E4F"/>
    <w:rsid w:val="00953F5A"/>
    <w:rsid w:val="00954760"/>
    <w:rsid w:val="0096330A"/>
    <w:rsid w:val="00967085"/>
    <w:rsid w:val="00967154"/>
    <w:rsid w:val="00973C13"/>
    <w:rsid w:val="00973C4D"/>
    <w:rsid w:val="009748A1"/>
    <w:rsid w:val="00975029"/>
    <w:rsid w:val="009825BD"/>
    <w:rsid w:val="00986A6B"/>
    <w:rsid w:val="0098727C"/>
    <w:rsid w:val="00993CDD"/>
    <w:rsid w:val="00995A57"/>
    <w:rsid w:val="00996063"/>
    <w:rsid w:val="009A0A54"/>
    <w:rsid w:val="009A0FFC"/>
    <w:rsid w:val="009A25B4"/>
    <w:rsid w:val="009A26BF"/>
    <w:rsid w:val="009A3301"/>
    <w:rsid w:val="009A6C5C"/>
    <w:rsid w:val="009B0CCE"/>
    <w:rsid w:val="009B1029"/>
    <w:rsid w:val="009B2B2E"/>
    <w:rsid w:val="009B2BBE"/>
    <w:rsid w:val="009B33D5"/>
    <w:rsid w:val="009B453C"/>
    <w:rsid w:val="009B7F7D"/>
    <w:rsid w:val="009D36E5"/>
    <w:rsid w:val="009D5503"/>
    <w:rsid w:val="009D5C0D"/>
    <w:rsid w:val="009D6F44"/>
    <w:rsid w:val="009E0B4D"/>
    <w:rsid w:val="009E6416"/>
    <w:rsid w:val="009F11B0"/>
    <w:rsid w:val="009F27ED"/>
    <w:rsid w:val="00A01864"/>
    <w:rsid w:val="00A023DD"/>
    <w:rsid w:val="00A054DA"/>
    <w:rsid w:val="00A06C7F"/>
    <w:rsid w:val="00A0739C"/>
    <w:rsid w:val="00A102A7"/>
    <w:rsid w:val="00A115EA"/>
    <w:rsid w:val="00A143A8"/>
    <w:rsid w:val="00A1446E"/>
    <w:rsid w:val="00A15687"/>
    <w:rsid w:val="00A17683"/>
    <w:rsid w:val="00A21250"/>
    <w:rsid w:val="00A2168A"/>
    <w:rsid w:val="00A217EE"/>
    <w:rsid w:val="00A21DC3"/>
    <w:rsid w:val="00A2440A"/>
    <w:rsid w:val="00A276D1"/>
    <w:rsid w:val="00A27B7C"/>
    <w:rsid w:val="00A30E5A"/>
    <w:rsid w:val="00A41982"/>
    <w:rsid w:val="00A45ADC"/>
    <w:rsid w:val="00A470C1"/>
    <w:rsid w:val="00A47670"/>
    <w:rsid w:val="00A53027"/>
    <w:rsid w:val="00A60725"/>
    <w:rsid w:val="00A61178"/>
    <w:rsid w:val="00A662F6"/>
    <w:rsid w:val="00A75006"/>
    <w:rsid w:val="00A80B4F"/>
    <w:rsid w:val="00A819A5"/>
    <w:rsid w:val="00A82705"/>
    <w:rsid w:val="00A82DBE"/>
    <w:rsid w:val="00A84987"/>
    <w:rsid w:val="00A85856"/>
    <w:rsid w:val="00A85BB8"/>
    <w:rsid w:val="00A8645D"/>
    <w:rsid w:val="00A872ED"/>
    <w:rsid w:val="00A90320"/>
    <w:rsid w:val="00A90799"/>
    <w:rsid w:val="00A91BDB"/>
    <w:rsid w:val="00A9312A"/>
    <w:rsid w:val="00A93C2B"/>
    <w:rsid w:val="00A93F4C"/>
    <w:rsid w:val="00A95342"/>
    <w:rsid w:val="00A96D85"/>
    <w:rsid w:val="00AA12B4"/>
    <w:rsid w:val="00AA2252"/>
    <w:rsid w:val="00AA2833"/>
    <w:rsid w:val="00AA2FD2"/>
    <w:rsid w:val="00AA3563"/>
    <w:rsid w:val="00AB0BAD"/>
    <w:rsid w:val="00AB2254"/>
    <w:rsid w:val="00AB39EA"/>
    <w:rsid w:val="00AB4310"/>
    <w:rsid w:val="00AB4453"/>
    <w:rsid w:val="00AC0DE8"/>
    <w:rsid w:val="00AC29F6"/>
    <w:rsid w:val="00AC2D5A"/>
    <w:rsid w:val="00AC69D0"/>
    <w:rsid w:val="00AD126C"/>
    <w:rsid w:val="00AD1FEE"/>
    <w:rsid w:val="00AD3196"/>
    <w:rsid w:val="00AD3944"/>
    <w:rsid w:val="00AE43C0"/>
    <w:rsid w:val="00AE5D70"/>
    <w:rsid w:val="00AE76C9"/>
    <w:rsid w:val="00AE7C73"/>
    <w:rsid w:val="00AF110C"/>
    <w:rsid w:val="00AF1472"/>
    <w:rsid w:val="00AF2866"/>
    <w:rsid w:val="00B00D41"/>
    <w:rsid w:val="00B0205B"/>
    <w:rsid w:val="00B07700"/>
    <w:rsid w:val="00B10D1D"/>
    <w:rsid w:val="00B161D9"/>
    <w:rsid w:val="00B16F36"/>
    <w:rsid w:val="00B20CD3"/>
    <w:rsid w:val="00B21482"/>
    <w:rsid w:val="00B234AA"/>
    <w:rsid w:val="00B234ED"/>
    <w:rsid w:val="00B2367B"/>
    <w:rsid w:val="00B25FDE"/>
    <w:rsid w:val="00B316EA"/>
    <w:rsid w:val="00B31D34"/>
    <w:rsid w:val="00B32E46"/>
    <w:rsid w:val="00B33D73"/>
    <w:rsid w:val="00B43087"/>
    <w:rsid w:val="00B44F51"/>
    <w:rsid w:val="00B5583F"/>
    <w:rsid w:val="00B60041"/>
    <w:rsid w:val="00B6028C"/>
    <w:rsid w:val="00B613A7"/>
    <w:rsid w:val="00B6163C"/>
    <w:rsid w:val="00B62BBC"/>
    <w:rsid w:val="00B67A48"/>
    <w:rsid w:val="00B76634"/>
    <w:rsid w:val="00B76DFD"/>
    <w:rsid w:val="00B84DE9"/>
    <w:rsid w:val="00B87A31"/>
    <w:rsid w:val="00B907F2"/>
    <w:rsid w:val="00B91646"/>
    <w:rsid w:val="00B95187"/>
    <w:rsid w:val="00B9648F"/>
    <w:rsid w:val="00BA08D6"/>
    <w:rsid w:val="00BA1CEA"/>
    <w:rsid w:val="00BA3ADE"/>
    <w:rsid w:val="00BA4358"/>
    <w:rsid w:val="00BA51D2"/>
    <w:rsid w:val="00BA6910"/>
    <w:rsid w:val="00BB1B66"/>
    <w:rsid w:val="00BB5807"/>
    <w:rsid w:val="00BC14D7"/>
    <w:rsid w:val="00BC358F"/>
    <w:rsid w:val="00BC6586"/>
    <w:rsid w:val="00BC6773"/>
    <w:rsid w:val="00BD014B"/>
    <w:rsid w:val="00BD2B30"/>
    <w:rsid w:val="00BD4509"/>
    <w:rsid w:val="00BD4573"/>
    <w:rsid w:val="00BD67D1"/>
    <w:rsid w:val="00BE04D3"/>
    <w:rsid w:val="00BE1E98"/>
    <w:rsid w:val="00BE3967"/>
    <w:rsid w:val="00BE458C"/>
    <w:rsid w:val="00BE75CE"/>
    <w:rsid w:val="00BF51C0"/>
    <w:rsid w:val="00C017EE"/>
    <w:rsid w:val="00C025E9"/>
    <w:rsid w:val="00C0485F"/>
    <w:rsid w:val="00C04E7D"/>
    <w:rsid w:val="00C109A7"/>
    <w:rsid w:val="00C1467E"/>
    <w:rsid w:val="00C14CA6"/>
    <w:rsid w:val="00C177BA"/>
    <w:rsid w:val="00C23997"/>
    <w:rsid w:val="00C2491A"/>
    <w:rsid w:val="00C24AEA"/>
    <w:rsid w:val="00C25ACC"/>
    <w:rsid w:val="00C30809"/>
    <w:rsid w:val="00C319A0"/>
    <w:rsid w:val="00C31FE1"/>
    <w:rsid w:val="00C327A2"/>
    <w:rsid w:val="00C32BCC"/>
    <w:rsid w:val="00C3620C"/>
    <w:rsid w:val="00C365FC"/>
    <w:rsid w:val="00C3695E"/>
    <w:rsid w:val="00C37E95"/>
    <w:rsid w:val="00C4084B"/>
    <w:rsid w:val="00C4295D"/>
    <w:rsid w:val="00C45A2C"/>
    <w:rsid w:val="00C50F66"/>
    <w:rsid w:val="00C525F0"/>
    <w:rsid w:val="00C57AC7"/>
    <w:rsid w:val="00C630DB"/>
    <w:rsid w:val="00C63B2C"/>
    <w:rsid w:val="00C6755C"/>
    <w:rsid w:val="00C718D2"/>
    <w:rsid w:val="00C71BCF"/>
    <w:rsid w:val="00C75F25"/>
    <w:rsid w:val="00C773A2"/>
    <w:rsid w:val="00C77A68"/>
    <w:rsid w:val="00C82EAC"/>
    <w:rsid w:val="00C82EFC"/>
    <w:rsid w:val="00C851A9"/>
    <w:rsid w:val="00C8564F"/>
    <w:rsid w:val="00C86BF3"/>
    <w:rsid w:val="00C91E10"/>
    <w:rsid w:val="00C924B8"/>
    <w:rsid w:val="00C94ED6"/>
    <w:rsid w:val="00C95F2A"/>
    <w:rsid w:val="00CA07CF"/>
    <w:rsid w:val="00CA2278"/>
    <w:rsid w:val="00CA3BD3"/>
    <w:rsid w:val="00CA7870"/>
    <w:rsid w:val="00CA7E0E"/>
    <w:rsid w:val="00CB3764"/>
    <w:rsid w:val="00CB51DC"/>
    <w:rsid w:val="00CC13A7"/>
    <w:rsid w:val="00CC2E28"/>
    <w:rsid w:val="00CD11B5"/>
    <w:rsid w:val="00CD3A5B"/>
    <w:rsid w:val="00CD445D"/>
    <w:rsid w:val="00CD490B"/>
    <w:rsid w:val="00CD62CE"/>
    <w:rsid w:val="00CD7242"/>
    <w:rsid w:val="00CE5F5D"/>
    <w:rsid w:val="00CE7C7A"/>
    <w:rsid w:val="00CF279A"/>
    <w:rsid w:val="00CF3DAE"/>
    <w:rsid w:val="00D02D80"/>
    <w:rsid w:val="00D0424F"/>
    <w:rsid w:val="00D06888"/>
    <w:rsid w:val="00D06B3C"/>
    <w:rsid w:val="00D07F75"/>
    <w:rsid w:val="00D13B96"/>
    <w:rsid w:val="00D15316"/>
    <w:rsid w:val="00D158C1"/>
    <w:rsid w:val="00D21073"/>
    <w:rsid w:val="00D22D44"/>
    <w:rsid w:val="00D26B9B"/>
    <w:rsid w:val="00D27E01"/>
    <w:rsid w:val="00D30E88"/>
    <w:rsid w:val="00D312B2"/>
    <w:rsid w:val="00D31BA3"/>
    <w:rsid w:val="00D32DAF"/>
    <w:rsid w:val="00D33C71"/>
    <w:rsid w:val="00D373CA"/>
    <w:rsid w:val="00D41332"/>
    <w:rsid w:val="00D41B87"/>
    <w:rsid w:val="00D50A5A"/>
    <w:rsid w:val="00D544D9"/>
    <w:rsid w:val="00D54D9B"/>
    <w:rsid w:val="00D56EDE"/>
    <w:rsid w:val="00D604F4"/>
    <w:rsid w:val="00D678D7"/>
    <w:rsid w:val="00D67E36"/>
    <w:rsid w:val="00D72D15"/>
    <w:rsid w:val="00D72D4A"/>
    <w:rsid w:val="00D73139"/>
    <w:rsid w:val="00D7331E"/>
    <w:rsid w:val="00D756C1"/>
    <w:rsid w:val="00D767A1"/>
    <w:rsid w:val="00D76C26"/>
    <w:rsid w:val="00D828CB"/>
    <w:rsid w:val="00D90F04"/>
    <w:rsid w:val="00D91850"/>
    <w:rsid w:val="00D932F3"/>
    <w:rsid w:val="00D95F07"/>
    <w:rsid w:val="00D96CCF"/>
    <w:rsid w:val="00DA029A"/>
    <w:rsid w:val="00DA59F3"/>
    <w:rsid w:val="00DA7448"/>
    <w:rsid w:val="00DB01BD"/>
    <w:rsid w:val="00DB4557"/>
    <w:rsid w:val="00DB55AD"/>
    <w:rsid w:val="00DC07AF"/>
    <w:rsid w:val="00DC49A1"/>
    <w:rsid w:val="00DC5D57"/>
    <w:rsid w:val="00DD034E"/>
    <w:rsid w:val="00DD1B87"/>
    <w:rsid w:val="00DD5393"/>
    <w:rsid w:val="00DE49BA"/>
    <w:rsid w:val="00DF0446"/>
    <w:rsid w:val="00DF3425"/>
    <w:rsid w:val="00DF3809"/>
    <w:rsid w:val="00DF5238"/>
    <w:rsid w:val="00DF7517"/>
    <w:rsid w:val="00E00B9B"/>
    <w:rsid w:val="00E00D26"/>
    <w:rsid w:val="00E03C53"/>
    <w:rsid w:val="00E0733D"/>
    <w:rsid w:val="00E07FEE"/>
    <w:rsid w:val="00E12321"/>
    <w:rsid w:val="00E13B39"/>
    <w:rsid w:val="00E14BAA"/>
    <w:rsid w:val="00E2140B"/>
    <w:rsid w:val="00E22F09"/>
    <w:rsid w:val="00E23A3A"/>
    <w:rsid w:val="00E2412A"/>
    <w:rsid w:val="00E26163"/>
    <w:rsid w:val="00E263B1"/>
    <w:rsid w:val="00E27525"/>
    <w:rsid w:val="00E33589"/>
    <w:rsid w:val="00E34023"/>
    <w:rsid w:val="00E37240"/>
    <w:rsid w:val="00E501DC"/>
    <w:rsid w:val="00E506A4"/>
    <w:rsid w:val="00E52799"/>
    <w:rsid w:val="00E54855"/>
    <w:rsid w:val="00E61869"/>
    <w:rsid w:val="00E6542F"/>
    <w:rsid w:val="00E66465"/>
    <w:rsid w:val="00E73C0A"/>
    <w:rsid w:val="00E751C2"/>
    <w:rsid w:val="00E75470"/>
    <w:rsid w:val="00E765BE"/>
    <w:rsid w:val="00E77979"/>
    <w:rsid w:val="00E82074"/>
    <w:rsid w:val="00E87A43"/>
    <w:rsid w:val="00E93785"/>
    <w:rsid w:val="00E9381E"/>
    <w:rsid w:val="00E93DD9"/>
    <w:rsid w:val="00E94C4A"/>
    <w:rsid w:val="00E97CFE"/>
    <w:rsid w:val="00EA2D63"/>
    <w:rsid w:val="00EA35F7"/>
    <w:rsid w:val="00EA3DDB"/>
    <w:rsid w:val="00EA412B"/>
    <w:rsid w:val="00EA4EF0"/>
    <w:rsid w:val="00EA657A"/>
    <w:rsid w:val="00EB11F0"/>
    <w:rsid w:val="00EB3FB5"/>
    <w:rsid w:val="00EB45F8"/>
    <w:rsid w:val="00EB79F4"/>
    <w:rsid w:val="00EC3794"/>
    <w:rsid w:val="00EC446B"/>
    <w:rsid w:val="00EC4637"/>
    <w:rsid w:val="00EC4D0E"/>
    <w:rsid w:val="00EC57DA"/>
    <w:rsid w:val="00ED0B30"/>
    <w:rsid w:val="00ED1537"/>
    <w:rsid w:val="00ED273E"/>
    <w:rsid w:val="00ED27C5"/>
    <w:rsid w:val="00ED2994"/>
    <w:rsid w:val="00ED75CF"/>
    <w:rsid w:val="00ED7B8F"/>
    <w:rsid w:val="00EE0414"/>
    <w:rsid w:val="00EE2B6F"/>
    <w:rsid w:val="00EE4B7E"/>
    <w:rsid w:val="00EE65E6"/>
    <w:rsid w:val="00EE6923"/>
    <w:rsid w:val="00EE6F40"/>
    <w:rsid w:val="00EE7744"/>
    <w:rsid w:val="00EF23F1"/>
    <w:rsid w:val="00EF2608"/>
    <w:rsid w:val="00EF2894"/>
    <w:rsid w:val="00EF45AE"/>
    <w:rsid w:val="00EF6505"/>
    <w:rsid w:val="00EF6628"/>
    <w:rsid w:val="00EF6FB0"/>
    <w:rsid w:val="00F00D3D"/>
    <w:rsid w:val="00F02019"/>
    <w:rsid w:val="00F02E7B"/>
    <w:rsid w:val="00F05A66"/>
    <w:rsid w:val="00F05AA6"/>
    <w:rsid w:val="00F05D21"/>
    <w:rsid w:val="00F078BA"/>
    <w:rsid w:val="00F13F56"/>
    <w:rsid w:val="00F14454"/>
    <w:rsid w:val="00F17402"/>
    <w:rsid w:val="00F2006E"/>
    <w:rsid w:val="00F20508"/>
    <w:rsid w:val="00F23234"/>
    <w:rsid w:val="00F260D2"/>
    <w:rsid w:val="00F27339"/>
    <w:rsid w:val="00F32933"/>
    <w:rsid w:val="00F330EC"/>
    <w:rsid w:val="00F336AE"/>
    <w:rsid w:val="00F35E31"/>
    <w:rsid w:val="00F400DD"/>
    <w:rsid w:val="00F409E2"/>
    <w:rsid w:val="00F416ED"/>
    <w:rsid w:val="00F443A8"/>
    <w:rsid w:val="00F44BF4"/>
    <w:rsid w:val="00F461D2"/>
    <w:rsid w:val="00F51E9D"/>
    <w:rsid w:val="00F546FA"/>
    <w:rsid w:val="00F56574"/>
    <w:rsid w:val="00F62EE2"/>
    <w:rsid w:val="00F632B0"/>
    <w:rsid w:val="00F72432"/>
    <w:rsid w:val="00F72963"/>
    <w:rsid w:val="00F75ED3"/>
    <w:rsid w:val="00F77853"/>
    <w:rsid w:val="00F85400"/>
    <w:rsid w:val="00F858D7"/>
    <w:rsid w:val="00F90026"/>
    <w:rsid w:val="00F90275"/>
    <w:rsid w:val="00F92135"/>
    <w:rsid w:val="00F929AD"/>
    <w:rsid w:val="00F94E0F"/>
    <w:rsid w:val="00F95988"/>
    <w:rsid w:val="00F95F50"/>
    <w:rsid w:val="00FA0595"/>
    <w:rsid w:val="00FA1B7C"/>
    <w:rsid w:val="00FA1DF2"/>
    <w:rsid w:val="00FA2793"/>
    <w:rsid w:val="00FA530E"/>
    <w:rsid w:val="00FA6A6B"/>
    <w:rsid w:val="00FA769B"/>
    <w:rsid w:val="00FB77B2"/>
    <w:rsid w:val="00FB7820"/>
    <w:rsid w:val="00FB7C3D"/>
    <w:rsid w:val="00FC0F33"/>
    <w:rsid w:val="00FC5DE9"/>
    <w:rsid w:val="00FC5EC9"/>
    <w:rsid w:val="00FC746A"/>
    <w:rsid w:val="00FC7596"/>
    <w:rsid w:val="00FD28F1"/>
    <w:rsid w:val="00FD4DA3"/>
    <w:rsid w:val="00FD5F04"/>
    <w:rsid w:val="00FD64DF"/>
    <w:rsid w:val="00FF0853"/>
    <w:rsid w:val="00FF13C4"/>
    <w:rsid w:val="00FF176E"/>
    <w:rsid w:val="00FF584D"/>
    <w:rsid w:val="00FF5DA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37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Mangal"/>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F7F"/>
    <w:rPr>
      <w:rFonts w:ascii="Times New Roman" w:eastAsia="Times New Roman" w:hAnsi="Times New Roman" w:cs="Times New Roman"/>
      <w:sz w:val="24"/>
      <w:szCs w:val="24"/>
      <w:lang w:val="pt-PT"/>
    </w:rPr>
  </w:style>
  <w:style w:type="paragraph" w:styleId="Ttulo1">
    <w:name w:val="heading 1"/>
    <w:basedOn w:val="Normal"/>
    <w:next w:val="Normal"/>
    <w:link w:val="Ttulo1Char"/>
    <w:qFormat/>
    <w:rsid w:val="007F2F7F"/>
    <w:pPr>
      <w:keepNext/>
      <w:jc w:val="center"/>
      <w:outlineLvl w:val="0"/>
    </w:pPr>
    <w:rPr>
      <w:sz w:val="44"/>
    </w:rPr>
  </w:style>
  <w:style w:type="paragraph" w:styleId="Ttulo7">
    <w:name w:val="heading 7"/>
    <w:basedOn w:val="Normal"/>
    <w:next w:val="Normal"/>
    <w:link w:val="Ttulo7Char"/>
    <w:uiPriority w:val="9"/>
    <w:unhideWhenUsed/>
    <w:qFormat/>
    <w:rsid w:val="00D15316"/>
    <w:pPr>
      <w:keepNext/>
      <w:keepLines/>
      <w:spacing w:before="200"/>
      <w:outlineLvl w:val="6"/>
    </w:pPr>
    <w:rPr>
      <w:rFonts w:asciiTheme="majorHAnsi" w:eastAsiaTheme="majorEastAsia" w:hAnsiTheme="majorHAnsi" w:cstheme="majorBidi"/>
      <w:i/>
      <w:iCs/>
      <w:color w:val="404040" w:themeColor="text1" w:themeTint="BF"/>
    </w:rPr>
  </w:style>
  <w:style w:type="paragraph" w:styleId="Ttulo9">
    <w:name w:val="heading 9"/>
    <w:basedOn w:val="Normal"/>
    <w:next w:val="Normal"/>
    <w:link w:val="Ttulo9Char"/>
    <w:uiPriority w:val="9"/>
    <w:unhideWhenUsed/>
    <w:qFormat/>
    <w:rsid w:val="00D15316"/>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7F2F7F"/>
    <w:rPr>
      <w:rFonts w:ascii="Times New Roman" w:eastAsia="Times New Roman" w:hAnsi="Times New Roman" w:cs="Times New Roman"/>
      <w:sz w:val="44"/>
      <w:szCs w:val="24"/>
      <w:lang w:val="pt-PT" w:eastAsia="pt-BR"/>
    </w:rPr>
  </w:style>
  <w:style w:type="paragraph" w:styleId="Cabealho">
    <w:name w:val="header"/>
    <w:basedOn w:val="Normal"/>
    <w:link w:val="CabealhoChar"/>
    <w:uiPriority w:val="99"/>
    <w:rsid w:val="007F2F7F"/>
    <w:pPr>
      <w:tabs>
        <w:tab w:val="center" w:pos="4320"/>
        <w:tab w:val="right" w:pos="8640"/>
      </w:tabs>
    </w:pPr>
  </w:style>
  <w:style w:type="character" w:customStyle="1" w:styleId="CabealhoChar">
    <w:name w:val="Cabeçalho Char"/>
    <w:basedOn w:val="Fontepargpadro"/>
    <w:link w:val="Cabealho"/>
    <w:uiPriority w:val="99"/>
    <w:rsid w:val="007F2F7F"/>
    <w:rPr>
      <w:rFonts w:ascii="Times New Roman" w:eastAsia="Times New Roman" w:hAnsi="Times New Roman" w:cs="Times New Roman"/>
      <w:sz w:val="24"/>
      <w:szCs w:val="24"/>
      <w:lang w:val="pt-PT" w:eastAsia="pt-BR"/>
    </w:rPr>
  </w:style>
  <w:style w:type="paragraph" w:styleId="Textodebalo">
    <w:name w:val="Balloon Text"/>
    <w:basedOn w:val="Normal"/>
    <w:link w:val="TextodebaloChar"/>
    <w:uiPriority w:val="99"/>
    <w:semiHidden/>
    <w:unhideWhenUsed/>
    <w:rsid w:val="007F2F7F"/>
    <w:rPr>
      <w:rFonts w:ascii="Tahoma" w:hAnsi="Tahoma" w:cs="Tahoma"/>
      <w:sz w:val="16"/>
      <w:szCs w:val="16"/>
    </w:rPr>
  </w:style>
  <w:style w:type="character" w:customStyle="1" w:styleId="TextodebaloChar">
    <w:name w:val="Texto de balão Char"/>
    <w:basedOn w:val="Fontepargpadro"/>
    <w:link w:val="Textodebalo"/>
    <w:uiPriority w:val="99"/>
    <w:semiHidden/>
    <w:rsid w:val="007F2F7F"/>
    <w:rPr>
      <w:rFonts w:ascii="Tahoma" w:eastAsia="Times New Roman" w:hAnsi="Tahoma" w:cs="Tahoma"/>
      <w:sz w:val="16"/>
      <w:szCs w:val="16"/>
      <w:lang w:val="pt-PT" w:eastAsia="pt-BR"/>
    </w:rPr>
  </w:style>
  <w:style w:type="table" w:styleId="Tabelacomgrade">
    <w:name w:val="Table Grid"/>
    <w:basedOn w:val="Tabelanormal"/>
    <w:uiPriority w:val="59"/>
    <w:rsid w:val="007F2F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7F2F7F"/>
    <w:pPr>
      <w:ind w:left="720"/>
      <w:contextualSpacing/>
    </w:pPr>
  </w:style>
  <w:style w:type="paragraph" w:styleId="Textodenotaderodap">
    <w:name w:val="footnote text"/>
    <w:basedOn w:val="Normal"/>
    <w:link w:val="TextodenotaderodapChar"/>
    <w:semiHidden/>
    <w:rsid w:val="00004D8D"/>
    <w:pPr>
      <w:suppressAutoHyphens/>
    </w:pPr>
    <w:rPr>
      <w:rFonts w:ascii="MS Serif" w:hAnsi="MS Serif"/>
      <w:sz w:val="20"/>
      <w:szCs w:val="20"/>
      <w:lang w:eastAsia="ar-SA"/>
    </w:rPr>
  </w:style>
  <w:style w:type="character" w:customStyle="1" w:styleId="TextodenotaderodapChar">
    <w:name w:val="Texto de nota de rodapé Char"/>
    <w:basedOn w:val="Fontepargpadro"/>
    <w:link w:val="Textodenotaderodap"/>
    <w:semiHidden/>
    <w:rsid w:val="00004D8D"/>
    <w:rPr>
      <w:rFonts w:ascii="MS Serif" w:eastAsia="Times New Roman" w:hAnsi="MS Serif" w:cs="Times New Roman"/>
      <w:lang w:val="pt-PT" w:eastAsia="ar-SA"/>
    </w:rPr>
  </w:style>
  <w:style w:type="character" w:styleId="Refdenotaderodap">
    <w:name w:val="footnote reference"/>
    <w:basedOn w:val="Fontepargpadro"/>
    <w:semiHidden/>
    <w:rsid w:val="00004D8D"/>
    <w:rPr>
      <w:vertAlign w:val="superscript"/>
    </w:rPr>
  </w:style>
  <w:style w:type="character" w:customStyle="1" w:styleId="Ttulo7Char">
    <w:name w:val="Título 7 Char"/>
    <w:basedOn w:val="Fontepargpadro"/>
    <w:link w:val="Ttulo7"/>
    <w:uiPriority w:val="9"/>
    <w:rsid w:val="00D15316"/>
    <w:rPr>
      <w:rFonts w:asciiTheme="majorHAnsi" w:eastAsiaTheme="majorEastAsia" w:hAnsiTheme="majorHAnsi" w:cstheme="majorBidi"/>
      <w:i/>
      <w:iCs/>
      <w:color w:val="404040" w:themeColor="text1" w:themeTint="BF"/>
      <w:sz w:val="24"/>
      <w:szCs w:val="24"/>
      <w:lang w:val="pt-PT"/>
    </w:rPr>
  </w:style>
  <w:style w:type="character" w:customStyle="1" w:styleId="Ttulo9Char">
    <w:name w:val="Título 9 Char"/>
    <w:basedOn w:val="Fontepargpadro"/>
    <w:link w:val="Ttulo9"/>
    <w:uiPriority w:val="9"/>
    <w:rsid w:val="00D15316"/>
    <w:rPr>
      <w:rFonts w:asciiTheme="majorHAnsi" w:eastAsiaTheme="majorEastAsia" w:hAnsiTheme="majorHAnsi" w:cstheme="majorBidi"/>
      <w:i/>
      <w:iCs/>
      <w:color w:val="404040" w:themeColor="text1" w:themeTint="BF"/>
      <w:lang w:val="pt-PT"/>
    </w:rPr>
  </w:style>
  <w:style w:type="paragraph" w:styleId="Corpodetexto3">
    <w:name w:val="Body Text 3"/>
    <w:basedOn w:val="Normal"/>
    <w:link w:val="Corpodetexto3Char"/>
    <w:rsid w:val="007829DD"/>
    <w:pPr>
      <w:suppressAutoHyphens/>
      <w:spacing w:after="120"/>
    </w:pPr>
    <w:rPr>
      <w:sz w:val="16"/>
      <w:szCs w:val="16"/>
      <w:lang w:val="pt-BR" w:eastAsia="ar-SA"/>
    </w:rPr>
  </w:style>
  <w:style w:type="character" w:customStyle="1" w:styleId="Corpodetexto3Char">
    <w:name w:val="Corpo de texto 3 Char"/>
    <w:basedOn w:val="Fontepargpadro"/>
    <w:link w:val="Corpodetexto3"/>
    <w:rsid w:val="007829DD"/>
    <w:rPr>
      <w:rFonts w:ascii="Times New Roman" w:eastAsia="Times New Roman" w:hAnsi="Times New Roman" w:cs="Times New Roman"/>
      <w:sz w:val="16"/>
      <w:szCs w:val="16"/>
      <w:lang w:eastAsia="ar-SA"/>
    </w:rPr>
  </w:style>
  <w:style w:type="paragraph" w:styleId="Rodap">
    <w:name w:val="footer"/>
    <w:basedOn w:val="Normal"/>
    <w:link w:val="RodapChar"/>
    <w:uiPriority w:val="99"/>
    <w:unhideWhenUsed/>
    <w:rsid w:val="00473795"/>
    <w:pPr>
      <w:tabs>
        <w:tab w:val="center" w:pos="4252"/>
        <w:tab w:val="right" w:pos="8504"/>
      </w:tabs>
    </w:pPr>
  </w:style>
  <w:style w:type="character" w:customStyle="1" w:styleId="RodapChar">
    <w:name w:val="Rodapé Char"/>
    <w:basedOn w:val="Fontepargpadro"/>
    <w:link w:val="Rodap"/>
    <w:uiPriority w:val="99"/>
    <w:rsid w:val="00473795"/>
    <w:rPr>
      <w:rFonts w:ascii="Times New Roman" w:eastAsia="Times New Roman" w:hAnsi="Times New Roman" w:cs="Times New Roman"/>
      <w:sz w:val="24"/>
      <w:szCs w:val="24"/>
      <w:lang w:val="pt-PT"/>
    </w:rPr>
  </w:style>
  <w:style w:type="paragraph" w:styleId="SemEspaamento">
    <w:name w:val="No Spacing"/>
    <w:link w:val="SemEspaamentoChar"/>
    <w:uiPriority w:val="1"/>
    <w:qFormat/>
    <w:rsid w:val="00514C07"/>
    <w:rPr>
      <w:rFonts w:asciiTheme="minorHAnsi" w:eastAsiaTheme="minorEastAsia" w:hAnsiTheme="minorHAnsi" w:cstheme="minorBidi"/>
      <w:sz w:val="22"/>
      <w:szCs w:val="22"/>
      <w:lang w:eastAsia="en-US"/>
    </w:rPr>
  </w:style>
  <w:style w:type="character" w:customStyle="1" w:styleId="SemEspaamentoChar">
    <w:name w:val="Sem Espaçamento Char"/>
    <w:basedOn w:val="Fontepargpadro"/>
    <w:link w:val="SemEspaamento"/>
    <w:uiPriority w:val="1"/>
    <w:rsid w:val="00514C07"/>
    <w:rPr>
      <w:rFonts w:asciiTheme="minorHAnsi" w:eastAsiaTheme="minorEastAsia" w:hAnsiTheme="minorHAnsi" w:cstheme="minorBidi"/>
      <w:sz w:val="22"/>
      <w:szCs w:val="22"/>
      <w:lang w:eastAsia="en-US"/>
    </w:rPr>
  </w:style>
  <w:style w:type="paragraph" w:styleId="Textodenotadefim">
    <w:name w:val="endnote text"/>
    <w:basedOn w:val="Normal"/>
    <w:link w:val="TextodenotadefimChar"/>
    <w:uiPriority w:val="99"/>
    <w:semiHidden/>
    <w:unhideWhenUsed/>
    <w:rsid w:val="00E93DD9"/>
    <w:rPr>
      <w:sz w:val="20"/>
      <w:szCs w:val="20"/>
    </w:rPr>
  </w:style>
  <w:style w:type="character" w:customStyle="1" w:styleId="TextodenotadefimChar">
    <w:name w:val="Texto de nota de fim Char"/>
    <w:basedOn w:val="Fontepargpadro"/>
    <w:link w:val="Textodenotadefim"/>
    <w:uiPriority w:val="99"/>
    <w:semiHidden/>
    <w:rsid w:val="00E93DD9"/>
    <w:rPr>
      <w:rFonts w:ascii="Times New Roman" w:eastAsia="Times New Roman" w:hAnsi="Times New Roman" w:cs="Times New Roman"/>
      <w:lang w:val="pt-PT"/>
    </w:rPr>
  </w:style>
  <w:style w:type="character" w:styleId="Refdenotadefim">
    <w:name w:val="endnote reference"/>
    <w:basedOn w:val="Fontepargpadro"/>
    <w:uiPriority w:val="99"/>
    <w:semiHidden/>
    <w:unhideWhenUsed/>
    <w:rsid w:val="00E93DD9"/>
    <w:rPr>
      <w:vertAlign w:val="superscript"/>
    </w:rPr>
  </w:style>
  <w:style w:type="character" w:styleId="Hyperlink">
    <w:name w:val="Hyperlink"/>
    <w:basedOn w:val="Fontepargpadro"/>
    <w:uiPriority w:val="99"/>
    <w:unhideWhenUsed/>
    <w:rsid w:val="00346BE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26791">
      <w:bodyDiv w:val="1"/>
      <w:marLeft w:val="0"/>
      <w:marRight w:val="0"/>
      <w:marTop w:val="0"/>
      <w:marBottom w:val="0"/>
      <w:divBdr>
        <w:top w:val="none" w:sz="0" w:space="0" w:color="auto"/>
        <w:left w:val="none" w:sz="0" w:space="0" w:color="auto"/>
        <w:bottom w:val="none" w:sz="0" w:space="0" w:color="auto"/>
        <w:right w:val="none" w:sz="0" w:space="0" w:color="auto"/>
      </w:divBdr>
    </w:div>
    <w:div w:id="68046280">
      <w:bodyDiv w:val="1"/>
      <w:marLeft w:val="0"/>
      <w:marRight w:val="0"/>
      <w:marTop w:val="0"/>
      <w:marBottom w:val="0"/>
      <w:divBdr>
        <w:top w:val="none" w:sz="0" w:space="0" w:color="auto"/>
        <w:left w:val="none" w:sz="0" w:space="0" w:color="auto"/>
        <w:bottom w:val="none" w:sz="0" w:space="0" w:color="auto"/>
        <w:right w:val="none" w:sz="0" w:space="0" w:color="auto"/>
      </w:divBdr>
    </w:div>
    <w:div w:id="69809945">
      <w:bodyDiv w:val="1"/>
      <w:marLeft w:val="0"/>
      <w:marRight w:val="0"/>
      <w:marTop w:val="0"/>
      <w:marBottom w:val="0"/>
      <w:divBdr>
        <w:top w:val="none" w:sz="0" w:space="0" w:color="auto"/>
        <w:left w:val="none" w:sz="0" w:space="0" w:color="auto"/>
        <w:bottom w:val="none" w:sz="0" w:space="0" w:color="auto"/>
        <w:right w:val="none" w:sz="0" w:space="0" w:color="auto"/>
      </w:divBdr>
    </w:div>
    <w:div w:id="73671245">
      <w:bodyDiv w:val="1"/>
      <w:marLeft w:val="0"/>
      <w:marRight w:val="0"/>
      <w:marTop w:val="0"/>
      <w:marBottom w:val="0"/>
      <w:divBdr>
        <w:top w:val="none" w:sz="0" w:space="0" w:color="auto"/>
        <w:left w:val="none" w:sz="0" w:space="0" w:color="auto"/>
        <w:bottom w:val="none" w:sz="0" w:space="0" w:color="auto"/>
        <w:right w:val="none" w:sz="0" w:space="0" w:color="auto"/>
      </w:divBdr>
    </w:div>
    <w:div w:id="83961037">
      <w:bodyDiv w:val="1"/>
      <w:marLeft w:val="0"/>
      <w:marRight w:val="0"/>
      <w:marTop w:val="0"/>
      <w:marBottom w:val="0"/>
      <w:divBdr>
        <w:top w:val="none" w:sz="0" w:space="0" w:color="auto"/>
        <w:left w:val="none" w:sz="0" w:space="0" w:color="auto"/>
        <w:bottom w:val="none" w:sz="0" w:space="0" w:color="auto"/>
        <w:right w:val="none" w:sz="0" w:space="0" w:color="auto"/>
      </w:divBdr>
    </w:div>
    <w:div w:id="92476753">
      <w:bodyDiv w:val="1"/>
      <w:marLeft w:val="0"/>
      <w:marRight w:val="0"/>
      <w:marTop w:val="0"/>
      <w:marBottom w:val="0"/>
      <w:divBdr>
        <w:top w:val="none" w:sz="0" w:space="0" w:color="auto"/>
        <w:left w:val="none" w:sz="0" w:space="0" w:color="auto"/>
        <w:bottom w:val="none" w:sz="0" w:space="0" w:color="auto"/>
        <w:right w:val="none" w:sz="0" w:space="0" w:color="auto"/>
      </w:divBdr>
    </w:div>
    <w:div w:id="107092121">
      <w:bodyDiv w:val="1"/>
      <w:marLeft w:val="0"/>
      <w:marRight w:val="0"/>
      <w:marTop w:val="0"/>
      <w:marBottom w:val="0"/>
      <w:divBdr>
        <w:top w:val="none" w:sz="0" w:space="0" w:color="auto"/>
        <w:left w:val="none" w:sz="0" w:space="0" w:color="auto"/>
        <w:bottom w:val="none" w:sz="0" w:space="0" w:color="auto"/>
        <w:right w:val="none" w:sz="0" w:space="0" w:color="auto"/>
      </w:divBdr>
    </w:div>
    <w:div w:id="182598091">
      <w:bodyDiv w:val="1"/>
      <w:marLeft w:val="0"/>
      <w:marRight w:val="0"/>
      <w:marTop w:val="0"/>
      <w:marBottom w:val="0"/>
      <w:divBdr>
        <w:top w:val="none" w:sz="0" w:space="0" w:color="auto"/>
        <w:left w:val="none" w:sz="0" w:space="0" w:color="auto"/>
        <w:bottom w:val="none" w:sz="0" w:space="0" w:color="auto"/>
        <w:right w:val="none" w:sz="0" w:space="0" w:color="auto"/>
      </w:divBdr>
    </w:div>
    <w:div w:id="204754344">
      <w:bodyDiv w:val="1"/>
      <w:marLeft w:val="0"/>
      <w:marRight w:val="0"/>
      <w:marTop w:val="0"/>
      <w:marBottom w:val="0"/>
      <w:divBdr>
        <w:top w:val="none" w:sz="0" w:space="0" w:color="auto"/>
        <w:left w:val="none" w:sz="0" w:space="0" w:color="auto"/>
        <w:bottom w:val="none" w:sz="0" w:space="0" w:color="auto"/>
        <w:right w:val="none" w:sz="0" w:space="0" w:color="auto"/>
      </w:divBdr>
    </w:div>
    <w:div w:id="211382146">
      <w:bodyDiv w:val="1"/>
      <w:marLeft w:val="0"/>
      <w:marRight w:val="0"/>
      <w:marTop w:val="0"/>
      <w:marBottom w:val="0"/>
      <w:divBdr>
        <w:top w:val="none" w:sz="0" w:space="0" w:color="auto"/>
        <w:left w:val="none" w:sz="0" w:space="0" w:color="auto"/>
        <w:bottom w:val="none" w:sz="0" w:space="0" w:color="auto"/>
        <w:right w:val="none" w:sz="0" w:space="0" w:color="auto"/>
      </w:divBdr>
    </w:div>
    <w:div w:id="213083205">
      <w:bodyDiv w:val="1"/>
      <w:marLeft w:val="0"/>
      <w:marRight w:val="0"/>
      <w:marTop w:val="0"/>
      <w:marBottom w:val="0"/>
      <w:divBdr>
        <w:top w:val="none" w:sz="0" w:space="0" w:color="auto"/>
        <w:left w:val="none" w:sz="0" w:space="0" w:color="auto"/>
        <w:bottom w:val="none" w:sz="0" w:space="0" w:color="auto"/>
        <w:right w:val="none" w:sz="0" w:space="0" w:color="auto"/>
      </w:divBdr>
    </w:div>
    <w:div w:id="213778436">
      <w:bodyDiv w:val="1"/>
      <w:marLeft w:val="0"/>
      <w:marRight w:val="0"/>
      <w:marTop w:val="0"/>
      <w:marBottom w:val="0"/>
      <w:divBdr>
        <w:top w:val="none" w:sz="0" w:space="0" w:color="auto"/>
        <w:left w:val="none" w:sz="0" w:space="0" w:color="auto"/>
        <w:bottom w:val="none" w:sz="0" w:space="0" w:color="auto"/>
        <w:right w:val="none" w:sz="0" w:space="0" w:color="auto"/>
      </w:divBdr>
    </w:div>
    <w:div w:id="286476126">
      <w:bodyDiv w:val="1"/>
      <w:marLeft w:val="0"/>
      <w:marRight w:val="0"/>
      <w:marTop w:val="0"/>
      <w:marBottom w:val="0"/>
      <w:divBdr>
        <w:top w:val="none" w:sz="0" w:space="0" w:color="auto"/>
        <w:left w:val="none" w:sz="0" w:space="0" w:color="auto"/>
        <w:bottom w:val="none" w:sz="0" w:space="0" w:color="auto"/>
        <w:right w:val="none" w:sz="0" w:space="0" w:color="auto"/>
      </w:divBdr>
    </w:div>
    <w:div w:id="308555049">
      <w:bodyDiv w:val="1"/>
      <w:marLeft w:val="0"/>
      <w:marRight w:val="0"/>
      <w:marTop w:val="0"/>
      <w:marBottom w:val="0"/>
      <w:divBdr>
        <w:top w:val="none" w:sz="0" w:space="0" w:color="auto"/>
        <w:left w:val="none" w:sz="0" w:space="0" w:color="auto"/>
        <w:bottom w:val="none" w:sz="0" w:space="0" w:color="auto"/>
        <w:right w:val="none" w:sz="0" w:space="0" w:color="auto"/>
      </w:divBdr>
    </w:div>
    <w:div w:id="445730779">
      <w:bodyDiv w:val="1"/>
      <w:marLeft w:val="0"/>
      <w:marRight w:val="0"/>
      <w:marTop w:val="0"/>
      <w:marBottom w:val="0"/>
      <w:divBdr>
        <w:top w:val="none" w:sz="0" w:space="0" w:color="auto"/>
        <w:left w:val="none" w:sz="0" w:space="0" w:color="auto"/>
        <w:bottom w:val="none" w:sz="0" w:space="0" w:color="auto"/>
        <w:right w:val="none" w:sz="0" w:space="0" w:color="auto"/>
      </w:divBdr>
    </w:div>
    <w:div w:id="451940243">
      <w:bodyDiv w:val="1"/>
      <w:marLeft w:val="0"/>
      <w:marRight w:val="0"/>
      <w:marTop w:val="0"/>
      <w:marBottom w:val="0"/>
      <w:divBdr>
        <w:top w:val="none" w:sz="0" w:space="0" w:color="auto"/>
        <w:left w:val="none" w:sz="0" w:space="0" w:color="auto"/>
        <w:bottom w:val="none" w:sz="0" w:space="0" w:color="auto"/>
        <w:right w:val="none" w:sz="0" w:space="0" w:color="auto"/>
      </w:divBdr>
    </w:div>
    <w:div w:id="487982614">
      <w:bodyDiv w:val="1"/>
      <w:marLeft w:val="0"/>
      <w:marRight w:val="0"/>
      <w:marTop w:val="0"/>
      <w:marBottom w:val="0"/>
      <w:divBdr>
        <w:top w:val="none" w:sz="0" w:space="0" w:color="auto"/>
        <w:left w:val="none" w:sz="0" w:space="0" w:color="auto"/>
        <w:bottom w:val="none" w:sz="0" w:space="0" w:color="auto"/>
        <w:right w:val="none" w:sz="0" w:space="0" w:color="auto"/>
      </w:divBdr>
    </w:div>
    <w:div w:id="489563563">
      <w:bodyDiv w:val="1"/>
      <w:marLeft w:val="0"/>
      <w:marRight w:val="0"/>
      <w:marTop w:val="0"/>
      <w:marBottom w:val="0"/>
      <w:divBdr>
        <w:top w:val="none" w:sz="0" w:space="0" w:color="auto"/>
        <w:left w:val="none" w:sz="0" w:space="0" w:color="auto"/>
        <w:bottom w:val="none" w:sz="0" w:space="0" w:color="auto"/>
        <w:right w:val="none" w:sz="0" w:space="0" w:color="auto"/>
      </w:divBdr>
    </w:div>
    <w:div w:id="494151512">
      <w:bodyDiv w:val="1"/>
      <w:marLeft w:val="0"/>
      <w:marRight w:val="0"/>
      <w:marTop w:val="0"/>
      <w:marBottom w:val="0"/>
      <w:divBdr>
        <w:top w:val="none" w:sz="0" w:space="0" w:color="auto"/>
        <w:left w:val="none" w:sz="0" w:space="0" w:color="auto"/>
        <w:bottom w:val="none" w:sz="0" w:space="0" w:color="auto"/>
        <w:right w:val="none" w:sz="0" w:space="0" w:color="auto"/>
      </w:divBdr>
    </w:div>
    <w:div w:id="517474024">
      <w:bodyDiv w:val="1"/>
      <w:marLeft w:val="0"/>
      <w:marRight w:val="0"/>
      <w:marTop w:val="0"/>
      <w:marBottom w:val="0"/>
      <w:divBdr>
        <w:top w:val="none" w:sz="0" w:space="0" w:color="auto"/>
        <w:left w:val="none" w:sz="0" w:space="0" w:color="auto"/>
        <w:bottom w:val="none" w:sz="0" w:space="0" w:color="auto"/>
        <w:right w:val="none" w:sz="0" w:space="0" w:color="auto"/>
      </w:divBdr>
    </w:div>
    <w:div w:id="531070518">
      <w:bodyDiv w:val="1"/>
      <w:marLeft w:val="0"/>
      <w:marRight w:val="0"/>
      <w:marTop w:val="0"/>
      <w:marBottom w:val="0"/>
      <w:divBdr>
        <w:top w:val="none" w:sz="0" w:space="0" w:color="auto"/>
        <w:left w:val="none" w:sz="0" w:space="0" w:color="auto"/>
        <w:bottom w:val="none" w:sz="0" w:space="0" w:color="auto"/>
        <w:right w:val="none" w:sz="0" w:space="0" w:color="auto"/>
      </w:divBdr>
    </w:div>
    <w:div w:id="543106211">
      <w:bodyDiv w:val="1"/>
      <w:marLeft w:val="0"/>
      <w:marRight w:val="0"/>
      <w:marTop w:val="0"/>
      <w:marBottom w:val="0"/>
      <w:divBdr>
        <w:top w:val="none" w:sz="0" w:space="0" w:color="auto"/>
        <w:left w:val="none" w:sz="0" w:space="0" w:color="auto"/>
        <w:bottom w:val="none" w:sz="0" w:space="0" w:color="auto"/>
        <w:right w:val="none" w:sz="0" w:space="0" w:color="auto"/>
      </w:divBdr>
    </w:div>
    <w:div w:id="647826396">
      <w:bodyDiv w:val="1"/>
      <w:marLeft w:val="0"/>
      <w:marRight w:val="0"/>
      <w:marTop w:val="0"/>
      <w:marBottom w:val="0"/>
      <w:divBdr>
        <w:top w:val="none" w:sz="0" w:space="0" w:color="auto"/>
        <w:left w:val="none" w:sz="0" w:space="0" w:color="auto"/>
        <w:bottom w:val="none" w:sz="0" w:space="0" w:color="auto"/>
        <w:right w:val="none" w:sz="0" w:space="0" w:color="auto"/>
      </w:divBdr>
    </w:div>
    <w:div w:id="734663694">
      <w:bodyDiv w:val="1"/>
      <w:marLeft w:val="0"/>
      <w:marRight w:val="0"/>
      <w:marTop w:val="0"/>
      <w:marBottom w:val="0"/>
      <w:divBdr>
        <w:top w:val="none" w:sz="0" w:space="0" w:color="auto"/>
        <w:left w:val="none" w:sz="0" w:space="0" w:color="auto"/>
        <w:bottom w:val="none" w:sz="0" w:space="0" w:color="auto"/>
        <w:right w:val="none" w:sz="0" w:space="0" w:color="auto"/>
      </w:divBdr>
    </w:div>
    <w:div w:id="739641473">
      <w:bodyDiv w:val="1"/>
      <w:marLeft w:val="0"/>
      <w:marRight w:val="0"/>
      <w:marTop w:val="0"/>
      <w:marBottom w:val="0"/>
      <w:divBdr>
        <w:top w:val="none" w:sz="0" w:space="0" w:color="auto"/>
        <w:left w:val="none" w:sz="0" w:space="0" w:color="auto"/>
        <w:bottom w:val="none" w:sz="0" w:space="0" w:color="auto"/>
        <w:right w:val="none" w:sz="0" w:space="0" w:color="auto"/>
      </w:divBdr>
    </w:div>
    <w:div w:id="746880414">
      <w:bodyDiv w:val="1"/>
      <w:marLeft w:val="0"/>
      <w:marRight w:val="0"/>
      <w:marTop w:val="0"/>
      <w:marBottom w:val="0"/>
      <w:divBdr>
        <w:top w:val="none" w:sz="0" w:space="0" w:color="auto"/>
        <w:left w:val="none" w:sz="0" w:space="0" w:color="auto"/>
        <w:bottom w:val="none" w:sz="0" w:space="0" w:color="auto"/>
        <w:right w:val="none" w:sz="0" w:space="0" w:color="auto"/>
      </w:divBdr>
    </w:div>
    <w:div w:id="758255076">
      <w:bodyDiv w:val="1"/>
      <w:marLeft w:val="0"/>
      <w:marRight w:val="0"/>
      <w:marTop w:val="0"/>
      <w:marBottom w:val="0"/>
      <w:divBdr>
        <w:top w:val="none" w:sz="0" w:space="0" w:color="auto"/>
        <w:left w:val="none" w:sz="0" w:space="0" w:color="auto"/>
        <w:bottom w:val="none" w:sz="0" w:space="0" w:color="auto"/>
        <w:right w:val="none" w:sz="0" w:space="0" w:color="auto"/>
      </w:divBdr>
    </w:div>
    <w:div w:id="874852141">
      <w:bodyDiv w:val="1"/>
      <w:marLeft w:val="0"/>
      <w:marRight w:val="0"/>
      <w:marTop w:val="0"/>
      <w:marBottom w:val="0"/>
      <w:divBdr>
        <w:top w:val="none" w:sz="0" w:space="0" w:color="auto"/>
        <w:left w:val="none" w:sz="0" w:space="0" w:color="auto"/>
        <w:bottom w:val="none" w:sz="0" w:space="0" w:color="auto"/>
        <w:right w:val="none" w:sz="0" w:space="0" w:color="auto"/>
      </w:divBdr>
    </w:div>
    <w:div w:id="879391996">
      <w:bodyDiv w:val="1"/>
      <w:marLeft w:val="0"/>
      <w:marRight w:val="0"/>
      <w:marTop w:val="0"/>
      <w:marBottom w:val="0"/>
      <w:divBdr>
        <w:top w:val="none" w:sz="0" w:space="0" w:color="auto"/>
        <w:left w:val="none" w:sz="0" w:space="0" w:color="auto"/>
        <w:bottom w:val="none" w:sz="0" w:space="0" w:color="auto"/>
        <w:right w:val="none" w:sz="0" w:space="0" w:color="auto"/>
      </w:divBdr>
    </w:div>
    <w:div w:id="922181986">
      <w:bodyDiv w:val="1"/>
      <w:marLeft w:val="0"/>
      <w:marRight w:val="0"/>
      <w:marTop w:val="0"/>
      <w:marBottom w:val="0"/>
      <w:divBdr>
        <w:top w:val="none" w:sz="0" w:space="0" w:color="auto"/>
        <w:left w:val="none" w:sz="0" w:space="0" w:color="auto"/>
        <w:bottom w:val="none" w:sz="0" w:space="0" w:color="auto"/>
        <w:right w:val="none" w:sz="0" w:space="0" w:color="auto"/>
      </w:divBdr>
    </w:div>
    <w:div w:id="950012546">
      <w:bodyDiv w:val="1"/>
      <w:marLeft w:val="0"/>
      <w:marRight w:val="0"/>
      <w:marTop w:val="0"/>
      <w:marBottom w:val="0"/>
      <w:divBdr>
        <w:top w:val="none" w:sz="0" w:space="0" w:color="auto"/>
        <w:left w:val="none" w:sz="0" w:space="0" w:color="auto"/>
        <w:bottom w:val="none" w:sz="0" w:space="0" w:color="auto"/>
        <w:right w:val="none" w:sz="0" w:space="0" w:color="auto"/>
      </w:divBdr>
    </w:div>
    <w:div w:id="982583609">
      <w:bodyDiv w:val="1"/>
      <w:marLeft w:val="0"/>
      <w:marRight w:val="0"/>
      <w:marTop w:val="0"/>
      <w:marBottom w:val="0"/>
      <w:divBdr>
        <w:top w:val="none" w:sz="0" w:space="0" w:color="auto"/>
        <w:left w:val="none" w:sz="0" w:space="0" w:color="auto"/>
        <w:bottom w:val="none" w:sz="0" w:space="0" w:color="auto"/>
        <w:right w:val="none" w:sz="0" w:space="0" w:color="auto"/>
      </w:divBdr>
    </w:div>
    <w:div w:id="1054548973">
      <w:bodyDiv w:val="1"/>
      <w:marLeft w:val="0"/>
      <w:marRight w:val="0"/>
      <w:marTop w:val="0"/>
      <w:marBottom w:val="0"/>
      <w:divBdr>
        <w:top w:val="none" w:sz="0" w:space="0" w:color="auto"/>
        <w:left w:val="none" w:sz="0" w:space="0" w:color="auto"/>
        <w:bottom w:val="none" w:sz="0" w:space="0" w:color="auto"/>
        <w:right w:val="none" w:sz="0" w:space="0" w:color="auto"/>
      </w:divBdr>
    </w:div>
    <w:div w:id="1078207796">
      <w:bodyDiv w:val="1"/>
      <w:marLeft w:val="0"/>
      <w:marRight w:val="0"/>
      <w:marTop w:val="0"/>
      <w:marBottom w:val="0"/>
      <w:divBdr>
        <w:top w:val="none" w:sz="0" w:space="0" w:color="auto"/>
        <w:left w:val="none" w:sz="0" w:space="0" w:color="auto"/>
        <w:bottom w:val="none" w:sz="0" w:space="0" w:color="auto"/>
        <w:right w:val="none" w:sz="0" w:space="0" w:color="auto"/>
      </w:divBdr>
    </w:div>
    <w:div w:id="1188836683">
      <w:bodyDiv w:val="1"/>
      <w:marLeft w:val="0"/>
      <w:marRight w:val="0"/>
      <w:marTop w:val="0"/>
      <w:marBottom w:val="0"/>
      <w:divBdr>
        <w:top w:val="none" w:sz="0" w:space="0" w:color="auto"/>
        <w:left w:val="none" w:sz="0" w:space="0" w:color="auto"/>
        <w:bottom w:val="none" w:sz="0" w:space="0" w:color="auto"/>
        <w:right w:val="none" w:sz="0" w:space="0" w:color="auto"/>
      </w:divBdr>
    </w:div>
    <w:div w:id="1272278231">
      <w:bodyDiv w:val="1"/>
      <w:marLeft w:val="0"/>
      <w:marRight w:val="0"/>
      <w:marTop w:val="0"/>
      <w:marBottom w:val="0"/>
      <w:divBdr>
        <w:top w:val="none" w:sz="0" w:space="0" w:color="auto"/>
        <w:left w:val="none" w:sz="0" w:space="0" w:color="auto"/>
        <w:bottom w:val="none" w:sz="0" w:space="0" w:color="auto"/>
        <w:right w:val="none" w:sz="0" w:space="0" w:color="auto"/>
      </w:divBdr>
    </w:div>
    <w:div w:id="1294866882">
      <w:bodyDiv w:val="1"/>
      <w:marLeft w:val="0"/>
      <w:marRight w:val="0"/>
      <w:marTop w:val="0"/>
      <w:marBottom w:val="0"/>
      <w:divBdr>
        <w:top w:val="none" w:sz="0" w:space="0" w:color="auto"/>
        <w:left w:val="none" w:sz="0" w:space="0" w:color="auto"/>
        <w:bottom w:val="none" w:sz="0" w:space="0" w:color="auto"/>
        <w:right w:val="none" w:sz="0" w:space="0" w:color="auto"/>
      </w:divBdr>
    </w:div>
    <w:div w:id="1334452828">
      <w:bodyDiv w:val="1"/>
      <w:marLeft w:val="0"/>
      <w:marRight w:val="0"/>
      <w:marTop w:val="0"/>
      <w:marBottom w:val="0"/>
      <w:divBdr>
        <w:top w:val="none" w:sz="0" w:space="0" w:color="auto"/>
        <w:left w:val="none" w:sz="0" w:space="0" w:color="auto"/>
        <w:bottom w:val="none" w:sz="0" w:space="0" w:color="auto"/>
        <w:right w:val="none" w:sz="0" w:space="0" w:color="auto"/>
      </w:divBdr>
    </w:div>
    <w:div w:id="1338190445">
      <w:bodyDiv w:val="1"/>
      <w:marLeft w:val="0"/>
      <w:marRight w:val="0"/>
      <w:marTop w:val="0"/>
      <w:marBottom w:val="0"/>
      <w:divBdr>
        <w:top w:val="none" w:sz="0" w:space="0" w:color="auto"/>
        <w:left w:val="none" w:sz="0" w:space="0" w:color="auto"/>
        <w:bottom w:val="none" w:sz="0" w:space="0" w:color="auto"/>
        <w:right w:val="none" w:sz="0" w:space="0" w:color="auto"/>
      </w:divBdr>
    </w:div>
    <w:div w:id="1355958200">
      <w:bodyDiv w:val="1"/>
      <w:marLeft w:val="0"/>
      <w:marRight w:val="0"/>
      <w:marTop w:val="0"/>
      <w:marBottom w:val="0"/>
      <w:divBdr>
        <w:top w:val="none" w:sz="0" w:space="0" w:color="auto"/>
        <w:left w:val="none" w:sz="0" w:space="0" w:color="auto"/>
        <w:bottom w:val="none" w:sz="0" w:space="0" w:color="auto"/>
        <w:right w:val="none" w:sz="0" w:space="0" w:color="auto"/>
      </w:divBdr>
    </w:div>
    <w:div w:id="1367291651">
      <w:bodyDiv w:val="1"/>
      <w:marLeft w:val="0"/>
      <w:marRight w:val="0"/>
      <w:marTop w:val="0"/>
      <w:marBottom w:val="0"/>
      <w:divBdr>
        <w:top w:val="none" w:sz="0" w:space="0" w:color="auto"/>
        <w:left w:val="none" w:sz="0" w:space="0" w:color="auto"/>
        <w:bottom w:val="none" w:sz="0" w:space="0" w:color="auto"/>
        <w:right w:val="none" w:sz="0" w:space="0" w:color="auto"/>
      </w:divBdr>
    </w:div>
    <w:div w:id="1368413679">
      <w:bodyDiv w:val="1"/>
      <w:marLeft w:val="0"/>
      <w:marRight w:val="0"/>
      <w:marTop w:val="0"/>
      <w:marBottom w:val="0"/>
      <w:divBdr>
        <w:top w:val="none" w:sz="0" w:space="0" w:color="auto"/>
        <w:left w:val="none" w:sz="0" w:space="0" w:color="auto"/>
        <w:bottom w:val="none" w:sz="0" w:space="0" w:color="auto"/>
        <w:right w:val="none" w:sz="0" w:space="0" w:color="auto"/>
      </w:divBdr>
    </w:div>
    <w:div w:id="1466122773">
      <w:bodyDiv w:val="1"/>
      <w:marLeft w:val="0"/>
      <w:marRight w:val="0"/>
      <w:marTop w:val="0"/>
      <w:marBottom w:val="0"/>
      <w:divBdr>
        <w:top w:val="none" w:sz="0" w:space="0" w:color="auto"/>
        <w:left w:val="none" w:sz="0" w:space="0" w:color="auto"/>
        <w:bottom w:val="none" w:sz="0" w:space="0" w:color="auto"/>
        <w:right w:val="none" w:sz="0" w:space="0" w:color="auto"/>
      </w:divBdr>
    </w:div>
    <w:div w:id="1484660979">
      <w:bodyDiv w:val="1"/>
      <w:marLeft w:val="0"/>
      <w:marRight w:val="0"/>
      <w:marTop w:val="0"/>
      <w:marBottom w:val="0"/>
      <w:divBdr>
        <w:top w:val="none" w:sz="0" w:space="0" w:color="auto"/>
        <w:left w:val="none" w:sz="0" w:space="0" w:color="auto"/>
        <w:bottom w:val="none" w:sz="0" w:space="0" w:color="auto"/>
        <w:right w:val="none" w:sz="0" w:space="0" w:color="auto"/>
      </w:divBdr>
    </w:div>
    <w:div w:id="1502234979">
      <w:bodyDiv w:val="1"/>
      <w:marLeft w:val="0"/>
      <w:marRight w:val="0"/>
      <w:marTop w:val="0"/>
      <w:marBottom w:val="0"/>
      <w:divBdr>
        <w:top w:val="none" w:sz="0" w:space="0" w:color="auto"/>
        <w:left w:val="none" w:sz="0" w:space="0" w:color="auto"/>
        <w:bottom w:val="none" w:sz="0" w:space="0" w:color="auto"/>
        <w:right w:val="none" w:sz="0" w:space="0" w:color="auto"/>
      </w:divBdr>
    </w:div>
    <w:div w:id="1502547678">
      <w:bodyDiv w:val="1"/>
      <w:marLeft w:val="0"/>
      <w:marRight w:val="0"/>
      <w:marTop w:val="0"/>
      <w:marBottom w:val="0"/>
      <w:divBdr>
        <w:top w:val="none" w:sz="0" w:space="0" w:color="auto"/>
        <w:left w:val="none" w:sz="0" w:space="0" w:color="auto"/>
        <w:bottom w:val="none" w:sz="0" w:space="0" w:color="auto"/>
        <w:right w:val="none" w:sz="0" w:space="0" w:color="auto"/>
      </w:divBdr>
    </w:div>
    <w:div w:id="1508246376">
      <w:bodyDiv w:val="1"/>
      <w:marLeft w:val="0"/>
      <w:marRight w:val="0"/>
      <w:marTop w:val="0"/>
      <w:marBottom w:val="0"/>
      <w:divBdr>
        <w:top w:val="none" w:sz="0" w:space="0" w:color="auto"/>
        <w:left w:val="none" w:sz="0" w:space="0" w:color="auto"/>
        <w:bottom w:val="none" w:sz="0" w:space="0" w:color="auto"/>
        <w:right w:val="none" w:sz="0" w:space="0" w:color="auto"/>
      </w:divBdr>
    </w:div>
    <w:div w:id="1527251856">
      <w:bodyDiv w:val="1"/>
      <w:marLeft w:val="0"/>
      <w:marRight w:val="0"/>
      <w:marTop w:val="0"/>
      <w:marBottom w:val="0"/>
      <w:divBdr>
        <w:top w:val="none" w:sz="0" w:space="0" w:color="auto"/>
        <w:left w:val="none" w:sz="0" w:space="0" w:color="auto"/>
        <w:bottom w:val="none" w:sz="0" w:space="0" w:color="auto"/>
        <w:right w:val="none" w:sz="0" w:space="0" w:color="auto"/>
      </w:divBdr>
    </w:div>
    <w:div w:id="1532525923">
      <w:bodyDiv w:val="1"/>
      <w:marLeft w:val="0"/>
      <w:marRight w:val="0"/>
      <w:marTop w:val="0"/>
      <w:marBottom w:val="0"/>
      <w:divBdr>
        <w:top w:val="none" w:sz="0" w:space="0" w:color="auto"/>
        <w:left w:val="none" w:sz="0" w:space="0" w:color="auto"/>
        <w:bottom w:val="none" w:sz="0" w:space="0" w:color="auto"/>
        <w:right w:val="none" w:sz="0" w:space="0" w:color="auto"/>
      </w:divBdr>
    </w:div>
    <w:div w:id="1582760943">
      <w:bodyDiv w:val="1"/>
      <w:marLeft w:val="0"/>
      <w:marRight w:val="0"/>
      <w:marTop w:val="0"/>
      <w:marBottom w:val="0"/>
      <w:divBdr>
        <w:top w:val="none" w:sz="0" w:space="0" w:color="auto"/>
        <w:left w:val="none" w:sz="0" w:space="0" w:color="auto"/>
        <w:bottom w:val="none" w:sz="0" w:space="0" w:color="auto"/>
        <w:right w:val="none" w:sz="0" w:space="0" w:color="auto"/>
      </w:divBdr>
    </w:div>
    <w:div w:id="1632245907">
      <w:bodyDiv w:val="1"/>
      <w:marLeft w:val="0"/>
      <w:marRight w:val="0"/>
      <w:marTop w:val="0"/>
      <w:marBottom w:val="0"/>
      <w:divBdr>
        <w:top w:val="none" w:sz="0" w:space="0" w:color="auto"/>
        <w:left w:val="none" w:sz="0" w:space="0" w:color="auto"/>
        <w:bottom w:val="none" w:sz="0" w:space="0" w:color="auto"/>
        <w:right w:val="none" w:sz="0" w:space="0" w:color="auto"/>
      </w:divBdr>
    </w:div>
    <w:div w:id="1710686725">
      <w:bodyDiv w:val="1"/>
      <w:marLeft w:val="0"/>
      <w:marRight w:val="0"/>
      <w:marTop w:val="0"/>
      <w:marBottom w:val="0"/>
      <w:divBdr>
        <w:top w:val="none" w:sz="0" w:space="0" w:color="auto"/>
        <w:left w:val="none" w:sz="0" w:space="0" w:color="auto"/>
        <w:bottom w:val="none" w:sz="0" w:space="0" w:color="auto"/>
        <w:right w:val="none" w:sz="0" w:space="0" w:color="auto"/>
      </w:divBdr>
    </w:div>
    <w:div w:id="1715426154">
      <w:bodyDiv w:val="1"/>
      <w:marLeft w:val="0"/>
      <w:marRight w:val="0"/>
      <w:marTop w:val="0"/>
      <w:marBottom w:val="0"/>
      <w:divBdr>
        <w:top w:val="none" w:sz="0" w:space="0" w:color="auto"/>
        <w:left w:val="none" w:sz="0" w:space="0" w:color="auto"/>
        <w:bottom w:val="none" w:sz="0" w:space="0" w:color="auto"/>
        <w:right w:val="none" w:sz="0" w:space="0" w:color="auto"/>
      </w:divBdr>
    </w:div>
    <w:div w:id="1929075256">
      <w:bodyDiv w:val="1"/>
      <w:marLeft w:val="0"/>
      <w:marRight w:val="0"/>
      <w:marTop w:val="0"/>
      <w:marBottom w:val="0"/>
      <w:divBdr>
        <w:top w:val="none" w:sz="0" w:space="0" w:color="auto"/>
        <w:left w:val="none" w:sz="0" w:space="0" w:color="auto"/>
        <w:bottom w:val="none" w:sz="0" w:space="0" w:color="auto"/>
        <w:right w:val="none" w:sz="0" w:space="0" w:color="auto"/>
      </w:divBdr>
    </w:div>
    <w:div w:id="1953977262">
      <w:bodyDiv w:val="1"/>
      <w:marLeft w:val="0"/>
      <w:marRight w:val="0"/>
      <w:marTop w:val="0"/>
      <w:marBottom w:val="0"/>
      <w:divBdr>
        <w:top w:val="none" w:sz="0" w:space="0" w:color="auto"/>
        <w:left w:val="none" w:sz="0" w:space="0" w:color="auto"/>
        <w:bottom w:val="none" w:sz="0" w:space="0" w:color="auto"/>
        <w:right w:val="none" w:sz="0" w:space="0" w:color="auto"/>
      </w:divBdr>
    </w:div>
    <w:div w:id="2078046592">
      <w:bodyDiv w:val="1"/>
      <w:marLeft w:val="0"/>
      <w:marRight w:val="0"/>
      <w:marTop w:val="0"/>
      <w:marBottom w:val="0"/>
      <w:divBdr>
        <w:top w:val="none" w:sz="0" w:space="0" w:color="auto"/>
        <w:left w:val="none" w:sz="0" w:space="0" w:color="auto"/>
        <w:bottom w:val="none" w:sz="0" w:space="0" w:color="auto"/>
        <w:right w:val="none" w:sz="0" w:space="0" w:color="auto"/>
      </w:divBdr>
    </w:div>
    <w:div w:id="2112702482">
      <w:bodyDiv w:val="1"/>
      <w:marLeft w:val="0"/>
      <w:marRight w:val="0"/>
      <w:marTop w:val="0"/>
      <w:marBottom w:val="0"/>
      <w:divBdr>
        <w:top w:val="none" w:sz="0" w:space="0" w:color="auto"/>
        <w:left w:val="none" w:sz="0" w:space="0" w:color="auto"/>
        <w:bottom w:val="none" w:sz="0" w:space="0" w:color="auto"/>
        <w:right w:val="none" w:sz="0" w:space="0" w:color="auto"/>
      </w:divBdr>
    </w:div>
    <w:div w:id="2134710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5.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45"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em\Dropbox\RELAT&#211;RIO%20CPA%202012-2016%20Arquivos%20Oficiais\CTC\DESIGN\DESIGN%20MODELO%20GRUPOS%202016.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em\Dropbox\RELAT&#211;RIO%20CPA%202012-2016%20Arquivos%20Oficiais\CTC\DESIGN\DESIGN%20DOCENTE.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em\Dropbox\RELAT&#211;RIO%20CPA%202012-2016%20Arquivos%20Oficiais\CTC\DESIGN\DESIGN%20DISCIPLINA.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em\Dropbox\RELAT&#211;RIO%20CPA%202012-2016%20Arquivos%20Oficiais\CTC\DESIGN\DESIGN%20MODELO%20GRUPOS%202016.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em\Dropbox\RELAT&#211;RIO%20CPA%202012-2016%20Arquivos%20Oficiais\CTC\DESIGN\DESIGN%20MODELO%20GRUPOS%202016.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uem\Dropbox\RELAT&#211;RIO%20CPA%202012-2016%20Arquivos%20Oficiais\CTC\DESIGN\DESIGN%20MODELO%20GRUPOS%202016.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uem\Dropbox\RELAT&#211;RIO%20CPA%202012-2016%20Arquivos%20Oficiais\CTC\DESIGN\DESIGN%20MODELO%20GRUPOS%202016.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hart>
    <c:plotArea>
      <c:layout>
        <c:manualLayout>
          <c:layoutTarget val="inner"/>
          <c:xMode val="edge"/>
          <c:yMode val="edge"/>
          <c:x val="0.10475573089746318"/>
          <c:y val="7.5111007163708804E-2"/>
          <c:w val="0.86469444444445398"/>
          <c:h val="0.8252003499562468"/>
        </c:manualLayout>
      </c:layout>
      <c:barChart>
        <c:barDir val="col"/>
        <c:grouping val="clustered"/>
        <c:ser>
          <c:idx val="0"/>
          <c:order val="0"/>
          <c:spPr>
            <a:gradFill>
              <a:gsLst>
                <a:gs pos="0">
                  <a:schemeClr val="bg1">
                    <a:lumMod val="65000"/>
                  </a:schemeClr>
                </a:gs>
                <a:gs pos="50000">
                  <a:srgbClr val="4F81BD">
                    <a:tint val="44500"/>
                    <a:satMod val="160000"/>
                  </a:srgbClr>
                </a:gs>
                <a:gs pos="100000">
                  <a:srgbClr val="4F81BD">
                    <a:tint val="23500"/>
                    <a:satMod val="160000"/>
                  </a:srgbClr>
                </a:gs>
              </a:gsLst>
              <a:lin ang="5400000" scaled="0"/>
            </a:gradFill>
          </c:spPr>
          <c:cat>
            <c:strRef>
              <c:f>'Grupo I - Parte 1'!$B$1:$E$1</c:f>
              <c:strCache>
                <c:ptCount val="4"/>
                <c:pt idx="0">
                  <c:v>O</c:v>
                </c:pt>
                <c:pt idx="1">
                  <c:v>B</c:v>
                </c:pt>
                <c:pt idx="2">
                  <c:v>R</c:v>
                </c:pt>
                <c:pt idx="3">
                  <c:v>I</c:v>
                </c:pt>
              </c:strCache>
            </c:strRef>
          </c:cat>
          <c:val>
            <c:numRef>
              <c:f>'Grupo I - Parte 1'!$J$12:$M$12</c:f>
              <c:numCache>
                <c:formatCode>0.0</c:formatCode>
                <c:ptCount val="4"/>
                <c:pt idx="0">
                  <c:v>25.210084033613445</c:v>
                </c:pt>
                <c:pt idx="1">
                  <c:v>43.69747899159664</c:v>
                </c:pt>
                <c:pt idx="2">
                  <c:v>21.008403361344527</c:v>
                </c:pt>
                <c:pt idx="3">
                  <c:v>10.084033613445404</c:v>
                </c:pt>
              </c:numCache>
            </c:numRef>
          </c:val>
        </c:ser>
        <c:axId val="163617792"/>
        <c:axId val="163709696"/>
      </c:barChart>
      <c:catAx>
        <c:axId val="163617792"/>
        <c:scaling>
          <c:orientation val="minMax"/>
        </c:scaling>
        <c:axPos val="b"/>
        <c:numFmt formatCode="General" sourceLinked="1"/>
        <c:tickLblPos val="nextTo"/>
        <c:txPr>
          <a:bodyPr rot="0" vert="horz"/>
          <a:lstStyle/>
          <a:p>
            <a:pPr>
              <a:defRPr sz="1200" b="0" i="0" u="none" strike="noStrike" baseline="0">
                <a:solidFill>
                  <a:srgbClr val="000000"/>
                </a:solidFill>
                <a:latin typeface="Times New Roman"/>
                <a:ea typeface="Times New Roman"/>
                <a:cs typeface="Times New Roman"/>
              </a:defRPr>
            </a:pPr>
            <a:endParaRPr lang="pt-BR"/>
          </a:p>
        </c:txPr>
        <c:crossAx val="163709696"/>
        <c:crosses val="autoZero"/>
        <c:auto val="1"/>
        <c:lblAlgn val="ctr"/>
        <c:lblOffset val="100"/>
      </c:catAx>
      <c:valAx>
        <c:axId val="163709696"/>
        <c:scaling>
          <c:orientation val="minMax"/>
        </c:scaling>
        <c:axPos val="l"/>
        <c:majorGridlines>
          <c:spPr>
            <a:ln>
              <a:solidFill>
                <a:schemeClr val="bg1"/>
              </a:solidFill>
            </a:ln>
          </c:spPr>
        </c:majorGridlines>
        <c:numFmt formatCode="0.0" sourceLinked="1"/>
        <c:tickLblPos val="nextTo"/>
        <c:txPr>
          <a:bodyPr rot="0" vert="horz"/>
          <a:lstStyle/>
          <a:p>
            <a:pPr>
              <a:defRPr sz="1200" b="0" i="0" u="none" strike="noStrike" baseline="0">
                <a:solidFill>
                  <a:srgbClr val="000000"/>
                </a:solidFill>
                <a:latin typeface="Times New Roman"/>
                <a:ea typeface="Times New Roman"/>
                <a:cs typeface="Times New Roman"/>
              </a:defRPr>
            </a:pPr>
            <a:endParaRPr lang="pt-BR"/>
          </a:p>
        </c:txPr>
        <c:crossAx val="163617792"/>
        <c:crosses val="autoZero"/>
        <c:crossBetween val="between"/>
      </c:valAx>
    </c:plotArea>
    <c:plotVisOnly val="1"/>
    <c:dispBlanksAs val="gap"/>
  </c:chart>
  <c:txPr>
    <a:bodyPr/>
    <a:lstStyle/>
    <a:p>
      <a:pPr>
        <a:defRPr sz="1200" b="0" i="0" u="none" strike="noStrike" baseline="0">
          <a:solidFill>
            <a:srgbClr val="000000"/>
          </a:solidFill>
          <a:latin typeface="Times New Roman"/>
          <a:ea typeface="Times New Roman"/>
          <a:cs typeface="Times New Roman"/>
        </a:defRPr>
      </a:pPr>
      <a:endParaRPr lang="pt-BR"/>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t-BR"/>
  <c:chart>
    <c:plotArea>
      <c:layout>
        <c:manualLayout>
          <c:layoutTarget val="inner"/>
          <c:xMode val="edge"/>
          <c:yMode val="edge"/>
          <c:x val="0.10550218722659672"/>
          <c:y val="6.9919072615923034E-2"/>
          <c:w val="0.86394225721785345"/>
          <c:h val="0.79822506561679785"/>
        </c:manualLayout>
      </c:layout>
      <c:barChart>
        <c:barDir val="col"/>
        <c:grouping val="clustered"/>
        <c:ser>
          <c:idx val="0"/>
          <c:order val="0"/>
          <c:spPr>
            <a:gradFill>
              <a:gsLst>
                <a:gs pos="0">
                  <a:sysClr val="window" lastClr="FFFFFF">
                    <a:lumMod val="65000"/>
                  </a:sysClr>
                </a:gs>
                <a:gs pos="50000">
                  <a:srgbClr val="4F81BD">
                    <a:tint val="44500"/>
                    <a:satMod val="160000"/>
                  </a:srgbClr>
                </a:gs>
                <a:gs pos="100000">
                  <a:srgbClr val="4F81BD">
                    <a:tint val="23500"/>
                    <a:satMod val="160000"/>
                  </a:srgbClr>
                </a:gs>
              </a:gsLst>
              <a:lin ang="5400000" scaled="0"/>
            </a:gradFill>
          </c:spPr>
          <c:cat>
            <c:strRef>
              <c:f>'2016'!$C$21:$F$21</c:f>
              <c:strCache>
                <c:ptCount val="4"/>
                <c:pt idx="0">
                  <c:v>O</c:v>
                </c:pt>
                <c:pt idx="1">
                  <c:v>B</c:v>
                </c:pt>
                <c:pt idx="2">
                  <c:v>R</c:v>
                </c:pt>
                <c:pt idx="3">
                  <c:v>I</c:v>
                </c:pt>
              </c:strCache>
            </c:strRef>
          </c:cat>
          <c:val>
            <c:numRef>
              <c:f>'2016'!$K$17:$N$17</c:f>
              <c:numCache>
                <c:formatCode>0.0</c:formatCode>
                <c:ptCount val="4"/>
                <c:pt idx="0">
                  <c:v>51.974612129760224</c:v>
                </c:pt>
                <c:pt idx="1">
                  <c:v>29.971791255289126</c:v>
                </c:pt>
                <c:pt idx="2">
                  <c:v>11.424541607898449</c:v>
                </c:pt>
                <c:pt idx="3">
                  <c:v>6.6290550070521856</c:v>
                </c:pt>
              </c:numCache>
            </c:numRef>
          </c:val>
        </c:ser>
        <c:axId val="177784320"/>
        <c:axId val="177785856"/>
      </c:barChart>
      <c:catAx>
        <c:axId val="177784320"/>
        <c:scaling>
          <c:orientation val="minMax"/>
        </c:scaling>
        <c:axPos val="b"/>
        <c:numFmt formatCode="General" sourceLinked="1"/>
        <c:tickLblPos val="nextTo"/>
        <c:txPr>
          <a:bodyPr rot="0" vert="horz"/>
          <a:lstStyle/>
          <a:p>
            <a:pPr>
              <a:defRPr sz="1000" b="0" i="0" u="none" strike="noStrike" baseline="0">
                <a:solidFill>
                  <a:srgbClr val="000000"/>
                </a:solidFill>
                <a:latin typeface="Times New Roman"/>
                <a:ea typeface="Times New Roman"/>
                <a:cs typeface="Times New Roman"/>
              </a:defRPr>
            </a:pPr>
            <a:endParaRPr lang="pt-BR"/>
          </a:p>
        </c:txPr>
        <c:crossAx val="177785856"/>
        <c:crosses val="autoZero"/>
        <c:auto val="1"/>
        <c:lblAlgn val="ctr"/>
        <c:lblOffset val="100"/>
      </c:catAx>
      <c:valAx>
        <c:axId val="177785856"/>
        <c:scaling>
          <c:orientation val="minMax"/>
        </c:scaling>
        <c:axPos val="l"/>
        <c:numFmt formatCode="0.0" sourceLinked="1"/>
        <c:tickLblPos val="nextTo"/>
        <c:txPr>
          <a:bodyPr rot="0" vert="horz"/>
          <a:lstStyle/>
          <a:p>
            <a:pPr>
              <a:defRPr sz="1000" b="0" i="0" u="none" strike="noStrike" baseline="0">
                <a:solidFill>
                  <a:srgbClr val="000000"/>
                </a:solidFill>
                <a:latin typeface="Calibri"/>
                <a:ea typeface="Calibri"/>
                <a:cs typeface="Calibri"/>
              </a:defRPr>
            </a:pPr>
            <a:endParaRPr lang="pt-BR"/>
          </a:p>
        </c:txPr>
        <c:crossAx val="177784320"/>
        <c:crosses val="autoZero"/>
        <c:crossBetween val="between"/>
      </c:valAx>
    </c:plotArea>
    <c:plotVisOnly val="1"/>
    <c:dispBlanksAs val="gap"/>
  </c:chart>
  <c:txPr>
    <a:bodyPr/>
    <a:lstStyle/>
    <a:p>
      <a:pPr>
        <a:defRPr sz="1000" b="0" i="0" u="none" strike="noStrike" baseline="0">
          <a:solidFill>
            <a:srgbClr val="000000"/>
          </a:solidFill>
          <a:latin typeface="Calibri"/>
          <a:ea typeface="Calibri"/>
          <a:cs typeface="Calibri"/>
        </a:defRPr>
      </a:pPr>
      <a:endParaRPr lang="pt-BR"/>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t-BR"/>
  <c:chart>
    <c:plotArea>
      <c:layout>
        <c:manualLayout>
          <c:layoutTarget val="inner"/>
          <c:xMode val="edge"/>
          <c:yMode val="edge"/>
          <c:x val="0.13441159477706882"/>
          <c:y val="6.4169349965274958E-2"/>
          <c:w val="0.86373165618450154"/>
          <c:h val="0.82333333333333369"/>
        </c:manualLayout>
      </c:layout>
      <c:barChart>
        <c:barDir val="col"/>
        <c:grouping val="clustered"/>
        <c:ser>
          <c:idx val="0"/>
          <c:order val="0"/>
          <c:spPr>
            <a:gradFill>
              <a:gsLst>
                <a:gs pos="0">
                  <a:sysClr val="window" lastClr="FFFFFF">
                    <a:lumMod val="65000"/>
                  </a:sysClr>
                </a:gs>
                <a:gs pos="50000">
                  <a:srgbClr val="4F81BD">
                    <a:tint val="44500"/>
                    <a:satMod val="160000"/>
                  </a:srgbClr>
                </a:gs>
                <a:gs pos="100000">
                  <a:srgbClr val="4F81BD">
                    <a:tint val="23500"/>
                    <a:satMod val="160000"/>
                  </a:srgbClr>
                </a:gs>
              </a:gsLst>
              <a:lin ang="5400000" scaled="0"/>
            </a:gradFill>
          </c:spPr>
          <c:cat>
            <c:strRef>
              <c:f>'2016'!$C$16:$F$16</c:f>
              <c:strCache>
                <c:ptCount val="4"/>
                <c:pt idx="0">
                  <c:v>O</c:v>
                </c:pt>
                <c:pt idx="1">
                  <c:v>B</c:v>
                </c:pt>
                <c:pt idx="2">
                  <c:v>R</c:v>
                </c:pt>
                <c:pt idx="3">
                  <c:v>I</c:v>
                </c:pt>
              </c:strCache>
            </c:strRef>
          </c:cat>
          <c:val>
            <c:numRef>
              <c:f>'2016'!$K$13:$N$13</c:f>
              <c:numCache>
                <c:formatCode>0.0</c:formatCode>
                <c:ptCount val="4"/>
                <c:pt idx="0">
                  <c:v>77.290836653386449</c:v>
                </c:pt>
                <c:pt idx="1">
                  <c:v>13.944223107569718</c:v>
                </c:pt>
                <c:pt idx="2">
                  <c:v>7.1713147410358555</c:v>
                </c:pt>
                <c:pt idx="3">
                  <c:v>1.5936254980079536</c:v>
                </c:pt>
              </c:numCache>
            </c:numRef>
          </c:val>
        </c:ser>
        <c:axId val="163498240"/>
        <c:axId val="163540992"/>
      </c:barChart>
      <c:catAx>
        <c:axId val="163498240"/>
        <c:scaling>
          <c:orientation val="minMax"/>
        </c:scaling>
        <c:axPos val="b"/>
        <c:numFmt formatCode="General" sourceLinked="1"/>
        <c:tickLblPos val="nextTo"/>
        <c:txPr>
          <a:bodyPr rot="0" vert="horz"/>
          <a:lstStyle/>
          <a:p>
            <a:pPr>
              <a:defRPr sz="1200" b="0" i="0" u="none" strike="noStrike" baseline="0">
                <a:solidFill>
                  <a:srgbClr val="000000"/>
                </a:solidFill>
                <a:latin typeface="Times New Roman"/>
                <a:ea typeface="Times New Roman"/>
                <a:cs typeface="Times New Roman"/>
              </a:defRPr>
            </a:pPr>
            <a:endParaRPr lang="pt-BR"/>
          </a:p>
        </c:txPr>
        <c:crossAx val="163540992"/>
        <c:crosses val="autoZero"/>
        <c:auto val="1"/>
        <c:lblAlgn val="ctr"/>
        <c:lblOffset val="100"/>
      </c:catAx>
      <c:valAx>
        <c:axId val="163540992"/>
        <c:scaling>
          <c:orientation val="minMax"/>
        </c:scaling>
        <c:axPos val="l"/>
        <c:majorGridlines>
          <c:spPr>
            <a:ln>
              <a:solidFill>
                <a:schemeClr val="bg1"/>
              </a:solidFill>
            </a:ln>
          </c:spPr>
        </c:majorGridlines>
        <c:numFmt formatCode="0.0" sourceLinked="1"/>
        <c:tickLblPos val="nextTo"/>
        <c:txPr>
          <a:bodyPr rot="0" vert="horz"/>
          <a:lstStyle/>
          <a:p>
            <a:pPr>
              <a:defRPr sz="1200" b="0" i="0" u="none" strike="noStrike" baseline="0">
                <a:solidFill>
                  <a:srgbClr val="000000"/>
                </a:solidFill>
                <a:latin typeface="Times New Roman"/>
                <a:ea typeface="Times New Roman"/>
                <a:cs typeface="Times New Roman"/>
              </a:defRPr>
            </a:pPr>
            <a:endParaRPr lang="pt-BR"/>
          </a:p>
        </c:txPr>
        <c:crossAx val="163498240"/>
        <c:crosses val="autoZero"/>
        <c:crossBetween val="between"/>
      </c:valAx>
    </c:plotArea>
    <c:plotVisOnly val="1"/>
    <c:dispBlanksAs val="gap"/>
  </c:chart>
  <c:txPr>
    <a:bodyPr/>
    <a:lstStyle/>
    <a:p>
      <a:pPr>
        <a:defRPr sz="1200" b="0" i="0" u="none" strike="noStrike" baseline="0">
          <a:solidFill>
            <a:srgbClr val="000000"/>
          </a:solidFill>
          <a:latin typeface="Times New Roman"/>
          <a:ea typeface="Times New Roman"/>
          <a:cs typeface="Times New Roman"/>
        </a:defRPr>
      </a:pPr>
      <a:endParaRPr lang="pt-BR"/>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pt-BR"/>
  <c:chart>
    <c:plotArea>
      <c:layout/>
      <c:barChart>
        <c:barDir val="col"/>
        <c:grouping val="clustered"/>
        <c:ser>
          <c:idx val="0"/>
          <c:order val="0"/>
          <c:spPr>
            <a:gradFill>
              <a:gsLst>
                <a:gs pos="0">
                  <a:sysClr val="window" lastClr="FFFFFF">
                    <a:lumMod val="65000"/>
                  </a:sysClr>
                </a:gs>
                <a:gs pos="50000">
                  <a:srgbClr val="4F81BD">
                    <a:tint val="44500"/>
                    <a:satMod val="160000"/>
                  </a:srgbClr>
                </a:gs>
                <a:gs pos="100000">
                  <a:srgbClr val="4F81BD">
                    <a:tint val="23500"/>
                    <a:satMod val="160000"/>
                  </a:srgbClr>
                </a:gs>
              </a:gsLst>
              <a:lin ang="5400000" scaled="0"/>
            </a:gradFill>
          </c:spPr>
          <c:cat>
            <c:strRef>
              <c:f>'Grupo 2 - Infra'!$B$1:$E$1</c:f>
              <c:strCache>
                <c:ptCount val="4"/>
                <c:pt idx="0">
                  <c:v>O</c:v>
                </c:pt>
                <c:pt idx="1">
                  <c:v>B</c:v>
                </c:pt>
                <c:pt idx="2">
                  <c:v>R</c:v>
                </c:pt>
                <c:pt idx="3">
                  <c:v>I</c:v>
                </c:pt>
              </c:strCache>
            </c:strRef>
          </c:cat>
          <c:val>
            <c:numRef>
              <c:f>'Grupo 2 - Infra'!$J$16:$M$16</c:f>
              <c:numCache>
                <c:formatCode>0.0</c:formatCode>
                <c:ptCount val="4"/>
                <c:pt idx="0">
                  <c:v>7.8947368421051838</c:v>
                </c:pt>
                <c:pt idx="1">
                  <c:v>22.368421052631579</c:v>
                </c:pt>
                <c:pt idx="2">
                  <c:v>47.368421052631184</c:v>
                </c:pt>
                <c:pt idx="3">
                  <c:v>22.368421052631579</c:v>
                </c:pt>
              </c:numCache>
            </c:numRef>
          </c:val>
        </c:ser>
        <c:axId val="163547776"/>
        <c:axId val="163586432"/>
      </c:barChart>
      <c:catAx>
        <c:axId val="163547776"/>
        <c:scaling>
          <c:orientation val="minMax"/>
        </c:scaling>
        <c:axPos val="b"/>
        <c:numFmt formatCode="General" sourceLinked="1"/>
        <c:tickLblPos val="nextTo"/>
        <c:txPr>
          <a:bodyPr/>
          <a:lstStyle/>
          <a:p>
            <a:pPr>
              <a:defRPr>
                <a:latin typeface="Times New Roman" pitchFamily="18" charset="0"/>
                <a:cs typeface="Times New Roman" pitchFamily="18" charset="0"/>
              </a:defRPr>
            </a:pPr>
            <a:endParaRPr lang="pt-BR"/>
          </a:p>
        </c:txPr>
        <c:crossAx val="163586432"/>
        <c:crosses val="autoZero"/>
        <c:auto val="1"/>
        <c:lblAlgn val="ctr"/>
        <c:lblOffset val="100"/>
      </c:catAx>
      <c:valAx>
        <c:axId val="163586432"/>
        <c:scaling>
          <c:orientation val="minMax"/>
        </c:scaling>
        <c:axPos val="l"/>
        <c:numFmt formatCode="0.0" sourceLinked="1"/>
        <c:tickLblPos val="nextTo"/>
        <c:crossAx val="163547776"/>
        <c:crosses val="autoZero"/>
        <c:crossBetween val="between"/>
      </c:valAx>
    </c:plotArea>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pt-BR"/>
  <c:chart>
    <c:plotArea>
      <c:layout>
        <c:manualLayout>
          <c:layoutTarget val="inner"/>
          <c:xMode val="edge"/>
          <c:yMode val="edge"/>
          <c:x val="9.2243186582809195E-2"/>
          <c:y val="7.3089700996677762E-2"/>
          <c:w val="0.86582809224320134"/>
          <c:h val="0.82392026578073052"/>
        </c:manualLayout>
      </c:layout>
      <c:barChart>
        <c:barDir val="col"/>
        <c:grouping val="clustered"/>
        <c:ser>
          <c:idx val="0"/>
          <c:order val="0"/>
          <c:spPr>
            <a:gradFill>
              <a:gsLst>
                <a:gs pos="0">
                  <a:sysClr val="window" lastClr="FFFFFF">
                    <a:lumMod val="65000"/>
                  </a:sysClr>
                </a:gs>
                <a:gs pos="50000">
                  <a:srgbClr val="4F81BD">
                    <a:tint val="44500"/>
                    <a:satMod val="160000"/>
                  </a:srgbClr>
                </a:gs>
                <a:gs pos="100000">
                  <a:srgbClr val="4F81BD">
                    <a:tint val="23500"/>
                    <a:satMod val="160000"/>
                  </a:srgbClr>
                </a:gs>
              </a:gsLst>
              <a:lin ang="5400000" scaled="0"/>
            </a:gradFill>
          </c:spPr>
          <c:cat>
            <c:strRef>
              <c:f>'Grupo 3 - Estágio'!$B$1:$E$1</c:f>
              <c:strCache>
                <c:ptCount val="4"/>
                <c:pt idx="0">
                  <c:v>O</c:v>
                </c:pt>
                <c:pt idx="1">
                  <c:v>B</c:v>
                </c:pt>
                <c:pt idx="2">
                  <c:v>R</c:v>
                </c:pt>
                <c:pt idx="3">
                  <c:v>I</c:v>
                </c:pt>
              </c:strCache>
            </c:strRef>
          </c:cat>
          <c:val>
            <c:numRef>
              <c:f>'Grupo 3 - Estágio'!$J$14:$M$14</c:f>
              <c:numCache>
                <c:formatCode>0.0</c:formatCode>
                <c:ptCount val="4"/>
                <c:pt idx="0">
                  <c:v>25</c:v>
                </c:pt>
                <c:pt idx="1">
                  <c:v>66.666666666666657</c:v>
                </c:pt>
                <c:pt idx="2">
                  <c:v>8.3333333333333321</c:v>
                </c:pt>
                <c:pt idx="3">
                  <c:v>0</c:v>
                </c:pt>
              </c:numCache>
            </c:numRef>
          </c:val>
        </c:ser>
        <c:axId val="163593216"/>
        <c:axId val="163599104"/>
      </c:barChart>
      <c:catAx>
        <c:axId val="163593216"/>
        <c:scaling>
          <c:orientation val="minMax"/>
        </c:scaling>
        <c:axPos val="b"/>
        <c:numFmt formatCode="General" sourceLinked="1"/>
        <c:tickLblPos val="nextTo"/>
        <c:txPr>
          <a:bodyPr rot="0" vert="horz"/>
          <a:lstStyle/>
          <a:p>
            <a:pPr>
              <a:defRPr sz="1200" b="0" i="0" u="none" strike="noStrike" baseline="0">
                <a:solidFill>
                  <a:srgbClr val="000000"/>
                </a:solidFill>
                <a:latin typeface="Times New Roman"/>
                <a:ea typeface="Times New Roman"/>
                <a:cs typeface="Times New Roman"/>
              </a:defRPr>
            </a:pPr>
            <a:endParaRPr lang="pt-BR"/>
          </a:p>
        </c:txPr>
        <c:crossAx val="163599104"/>
        <c:crosses val="autoZero"/>
        <c:auto val="1"/>
        <c:lblAlgn val="ctr"/>
        <c:lblOffset val="100"/>
      </c:catAx>
      <c:valAx>
        <c:axId val="163599104"/>
        <c:scaling>
          <c:orientation val="minMax"/>
        </c:scaling>
        <c:axPos val="l"/>
        <c:majorGridlines>
          <c:spPr>
            <a:ln>
              <a:solidFill>
                <a:schemeClr val="bg1"/>
              </a:solidFill>
            </a:ln>
          </c:spPr>
        </c:majorGridlines>
        <c:numFmt formatCode="0.0" sourceLinked="1"/>
        <c:tickLblPos val="nextTo"/>
        <c:txPr>
          <a:bodyPr rot="0" vert="horz"/>
          <a:lstStyle/>
          <a:p>
            <a:pPr>
              <a:defRPr sz="1200" b="0" i="0" u="none" strike="noStrike" baseline="0">
                <a:solidFill>
                  <a:srgbClr val="000000"/>
                </a:solidFill>
                <a:latin typeface="Times New Roman"/>
                <a:ea typeface="Times New Roman"/>
                <a:cs typeface="Times New Roman"/>
              </a:defRPr>
            </a:pPr>
            <a:endParaRPr lang="pt-BR"/>
          </a:p>
        </c:txPr>
        <c:crossAx val="163593216"/>
        <c:crosses val="autoZero"/>
        <c:crossBetween val="between"/>
      </c:valAx>
    </c:plotArea>
    <c:plotVisOnly val="1"/>
    <c:dispBlanksAs val="gap"/>
  </c:chart>
  <c:txPr>
    <a:bodyPr/>
    <a:lstStyle/>
    <a:p>
      <a:pPr>
        <a:defRPr sz="1200" b="0" i="0" u="none" strike="noStrike" baseline="0">
          <a:solidFill>
            <a:srgbClr val="000000"/>
          </a:solidFill>
          <a:latin typeface="Times New Roman"/>
          <a:ea typeface="Times New Roman"/>
          <a:cs typeface="Times New Roman"/>
        </a:defRPr>
      </a:pPr>
      <a:endParaRPr lang="pt-BR"/>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pt-BR"/>
  <c:chart>
    <c:plotArea>
      <c:layout>
        <c:manualLayout>
          <c:layoutTarget val="inner"/>
          <c:xMode val="edge"/>
          <c:yMode val="edge"/>
          <c:x val="9.2243186582809195E-2"/>
          <c:y val="7.8291814946619423E-2"/>
          <c:w val="0.86582809224320134"/>
          <c:h val="0.80782918149466187"/>
        </c:manualLayout>
      </c:layout>
      <c:barChart>
        <c:barDir val="col"/>
        <c:grouping val="clustered"/>
        <c:ser>
          <c:idx val="0"/>
          <c:order val="0"/>
          <c:spPr>
            <a:gradFill>
              <a:gsLst>
                <a:gs pos="0">
                  <a:sysClr val="window" lastClr="FFFFFF">
                    <a:lumMod val="65000"/>
                  </a:sysClr>
                </a:gs>
                <a:gs pos="50000">
                  <a:srgbClr val="4F81BD">
                    <a:tint val="44500"/>
                    <a:satMod val="160000"/>
                  </a:srgbClr>
                </a:gs>
                <a:gs pos="100000">
                  <a:srgbClr val="4F81BD">
                    <a:tint val="23500"/>
                    <a:satMod val="160000"/>
                  </a:srgbClr>
                </a:gs>
              </a:gsLst>
              <a:lin ang="5400000" scaled="0"/>
            </a:gradFill>
          </c:spPr>
          <c:cat>
            <c:strRef>
              <c:f>'Grupo 3 - TCC'!$B$1:$E$1</c:f>
              <c:strCache>
                <c:ptCount val="4"/>
                <c:pt idx="0">
                  <c:v>O</c:v>
                </c:pt>
                <c:pt idx="1">
                  <c:v>B</c:v>
                </c:pt>
                <c:pt idx="2">
                  <c:v>R</c:v>
                </c:pt>
                <c:pt idx="3">
                  <c:v>I</c:v>
                </c:pt>
              </c:strCache>
            </c:strRef>
          </c:cat>
          <c:val>
            <c:numRef>
              <c:f>'Grupo 3 - TCC'!$J$11:$M$11</c:f>
              <c:numCache>
                <c:formatCode>0.0</c:formatCode>
                <c:ptCount val="4"/>
                <c:pt idx="0">
                  <c:v>5.8823529411764675</c:v>
                </c:pt>
                <c:pt idx="1">
                  <c:v>58.823529411764277</c:v>
                </c:pt>
                <c:pt idx="2">
                  <c:v>29.411764705882355</c:v>
                </c:pt>
                <c:pt idx="3">
                  <c:v>5.8823529411764675</c:v>
                </c:pt>
              </c:numCache>
            </c:numRef>
          </c:val>
        </c:ser>
        <c:axId val="163626368"/>
        <c:axId val="163730560"/>
      </c:barChart>
      <c:catAx>
        <c:axId val="163626368"/>
        <c:scaling>
          <c:orientation val="minMax"/>
        </c:scaling>
        <c:axPos val="b"/>
        <c:numFmt formatCode="General" sourceLinked="1"/>
        <c:tickLblPos val="nextTo"/>
        <c:txPr>
          <a:bodyPr rot="0" vert="horz"/>
          <a:lstStyle/>
          <a:p>
            <a:pPr>
              <a:defRPr sz="1200" b="0" i="0" u="none" strike="noStrike" baseline="0">
                <a:solidFill>
                  <a:srgbClr val="000000"/>
                </a:solidFill>
                <a:latin typeface="Times New Roman"/>
                <a:ea typeface="Times New Roman"/>
                <a:cs typeface="Times New Roman"/>
              </a:defRPr>
            </a:pPr>
            <a:endParaRPr lang="pt-BR"/>
          </a:p>
        </c:txPr>
        <c:crossAx val="163730560"/>
        <c:crosses val="autoZero"/>
        <c:auto val="1"/>
        <c:lblAlgn val="ctr"/>
        <c:lblOffset val="100"/>
      </c:catAx>
      <c:valAx>
        <c:axId val="163730560"/>
        <c:scaling>
          <c:orientation val="minMax"/>
        </c:scaling>
        <c:axPos val="l"/>
        <c:majorGridlines>
          <c:spPr>
            <a:ln>
              <a:solidFill>
                <a:schemeClr val="bg1"/>
              </a:solidFill>
            </a:ln>
          </c:spPr>
        </c:majorGridlines>
        <c:numFmt formatCode="0.0" sourceLinked="1"/>
        <c:tickLblPos val="nextTo"/>
        <c:txPr>
          <a:bodyPr rot="0" vert="horz"/>
          <a:lstStyle/>
          <a:p>
            <a:pPr>
              <a:defRPr sz="1200" b="0" i="0" u="none" strike="noStrike" baseline="0">
                <a:solidFill>
                  <a:srgbClr val="000000"/>
                </a:solidFill>
                <a:latin typeface="Times New Roman"/>
                <a:ea typeface="Times New Roman"/>
                <a:cs typeface="Times New Roman"/>
              </a:defRPr>
            </a:pPr>
            <a:endParaRPr lang="pt-BR"/>
          </a:p>
        </c:txPr>
        <c:crossAx val="163626368"/>
        <c:crosses val="autoZero"/>
        <c:crossBetween val="between"/>
      </c:valAx>
    </c:plotArea>
    <c:plotVisOnly val="1"/>
    <c:dispBlanksAs val="gap"/>
  </c:chart>
  <c:txPr>
    <a:bodyPr/>
    <a:lstStyle/>
    <a:p>
      <a:pPr>
        <a:defRPr sz="1200" b="0" i="0" u="none" strike="noStrike" baseline="0">
          <a:solidFill>
            <a:srgbClr val="000000"/>
          </a:solidFill>
          <a:latin typeface="Times New Roman"/>
          <a:ea typeface="Times New Roman"/>
          <a:cs typeface="Times New Roman"/>
        </a:defRPr>
      </a:pPr>
      <a:endParaRPr lang="pt-BR"/>
    </a:p>
  </c:tx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pt-BR"/>
  <c:chart>
    <c:plotArea>
      <c:layout>
        <c:manualLayout>
          <c:layoutTarget val="inner"/>
          <c:xMode val="edge"/>
          <c:yMode val="edge"/>
          <c:x val="9.2243186582809195E-2"/>
          <c:y val="7.8291814946619423E-2"/>
          <c:w val="0.86582809224320134"/>
          <c:h val="0.80782918149466187"/>
        </c:manualLayout>
      </c:layout>
      <c:barChart>
        <c:barDir val="col"/>
        <c:grouping val="clustered"/>
        <c:ser>
          <c:idx val="0"/>
          <c:order val="0"/>
          <c:spPr>
            <a:gradFill>
              <a:gsLst>
                <a:gs pos="0">
                  <a:sysClr val="window" lastClr="FFFFFF">
                    <a:lumMod val="65000"/>
                  </a:sysClr>
                </a:gs>
                <a:gs pos="50000">
                  <a:srgbClr val="4F81BD">
                    <a:tint val="44500"/>
                    <a:satMod val="160000"/>
                  </a:srgbClr>
                </a:gs>
                <a:gs pos="100000">
                  <a:srgbClr val="4F81BD">
                    <a:tint val="23500"/>
                    <a:satMod val="160000"/>
                  </a:srgbClr>
                </a:gs>
              </a:gsLst>
              <a:lin ang="5400000" scaled="0"/>
            </a:gradFill>
          </c:spPr>
          <c:cat>
            <c:strRef>
              <c:f>'Grupo 4 - Instrumento'!$B$1:$E$1</c:f>
              <c:strCache>
                <c:ptCount val="4"/>
                <c:pt idx="0">
                  <c:v>O</c:v>
                </c:pt>
                <c:pt idx="1">
                  <c:v>B</c:v>
                </c:pt>
                <c:pt idx="2">
                  <c:v>R</c:v>
                </c:pt>
                <c:pt idx="3">
                  <c:v>I</c:v>
                </c:pt>
              </c:strCache>
            </c:strRef>
          </c:cat>
          <c:val>
            <c:numRef>
              <c:f>'Grupo 4 - Instrumento'!$J$2:$M$2</c:f>
              <c:numCache>
                <c:formatCode>0.0</c:formatCode>
                <c:ptCount val="4"/>
                <c:pt idx="0">
                  <c:v>40</c:v>
                </c:pt>
                <c:pt idx="1">
                  <c:v>20</c:v>
                </c:pt>
                <c:pt idx="2">
                  <c:v>20</c:v>
                </c:pt>
                <c:pt idx="3">
                  <c:v>20</c:v>
                </c:pt>
              </c:numCache>
            </c:numRef>
          </c:val>
        </c:ser>
        <c:axId val="163753984"/>
        <c:axId val="163755520"/>
      </c:barChart>
      <c:catAx>
        <c:axId val="163753984"/>
        <c:scaling>
          <c:orientation val="minMax"/>
        </c:scaling>
        <c:axPos val="b"/>
        <c:numFmt formatCode="General" sourceLinked="1"/>
        <c:tickLblPos val="nextTo"/>
        <c:txPr>
          <a:bodyPr rot="0" vert="horz"/>
          <a:lstStyle/>
          <a:p>
            <a:pPr>
              <a:defRPr sz="1200" b="0" i="0" u="none" strike="noStrike" baseline="0">
                <a:solidFill>
                  <a:srgbClr val="000000"/>
                </a:solidFill>
                <a:latin typeface="Times New Roman"/>
                <a:ea typeface="Times New Roman"/>
                <a:cs typeface="Times New Roman"/>
              </a:defRPr>
            </a:pPr>
            <a:endParaRPr lang="pt-BR"/>
          </a:p>
        </c:txPr>
        <c:crossAx val="163755520"/>
        <c:crosses val="autoZero"/>
        <c:auto val="1"/>
        <c:lblAlgn val="ctr"/>
        <c:lblOffset val="100"/>
      </c:catAx>
      <c:valAx>
        <c:axId val="163755520"/>
        <c:scaling>
          <c:orientation val="minMax"/>
        </c:scaling>
        <c:axPos val="l"/>
        <c:majorGridlines>
          <c:spPr>
            <a:ln>
              <a:solidFill>
                <a:schemeClr val="bg1"/>
              </a:solidFill>
            </a:ln>
          </c:spPr>
        </c:majorGridlines>
        <c:numFmt formatCode="0.0" sourceLinked="1"/>
        <c:tickLblPos val="nextTo"/>
        <c:txPr>
          <a:bodyPr rot="0" vert="horz"/>
          <a:lstStyle/>
          <a:p>
            <a:pPr>
              <a:defRPr sz="1200" b="0" i="0" u="none" strike="noStrike" baseline="0">
                <a:solidFill>
                  <a:srgbClr val="000000"/>
                </a:solidFill>
                <a:latin typeface="Times New Roman"/>
                <a:ea typeface="Times New Roman"/>
                <a:cs typeface="Times New Roman"/>
              </a:defRPr>
            </a:pPr>
            <a:endParaRPr lang="pt-BR"/>
          </a:p>
        </c:txPr>
        <c:crossAx val="163753984"/>
        <c:crosses val="autoZero"/>
        <c:crossBetween val="between"/>
      </c:valAx>
    </c:plotArea>
    <c:plotVisOnly val="1"/>
    <c:dispBlanksAs val="gap"/>
  </c:chart>
  <c:txPr>
    <a:bodyPr/>
    <a:lstStyle/>
    <a:p>
      <a:pPr>
        <a:defRPr sz="1200" b="0" i="0" u="none" strike="noStrike" baseline="0">
          <a:solidFill>
            <a:srgbClr val="000000"/>
          </a:solidFill>
          <a:latin typeface="Times New Roman"/>
          <a:ea typeface="Times New Roman"/>
          <a:cs typeface="Times New Roman"/>
        </a:defRPr>
      </a:pPr>
      <a:endParaRPr lang="pt-BR"/>
    </a:p>
  </c:txPr>
  <c:externalData r:id="rId1"/>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B773A4-4BCC-4DFA-84E4-FE4DC963C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18</Pages>
  <Words>3782</Words>
  <Characters>20427</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uem</Company>
  <LinksUpToDate>false</LinksUpToDate>
  <CharactersWithSpaces>24161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 Silva da Cunha</dc:creator>
  <cp:lastModifiedBy>uem</cp:lastModifiedBy>
  <cp:revision>81</cp:revision>
  <cp:lastPrinted>2017-05-23T20:35:00Z</cp:lastPrinted>
  <dcterms:created xsi:type="dcterms:W3CDTF">2017-07-25T17:14:00Z</dcterms:created>
  <dcterms:modified xsi:type="dcterms:W3CDTF">2017-12-08T10:57:00Z</dcterms:modified>
</cp:coreProperties>
</file>