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3BE" w:rsidRPr="00D44F01" w:rsidRDefault="00DE03BE" w:rsidP="007428D3">
      <w:pPr>
        <w:jc w:val="center"/>
        <w:rPr>
          <w:b/>
          <w:sz w:val="28"/>
        </w:rPr>
      </w:pPr>
      <w:r w:rsidRPr="00D44F01">
        <w:rPr>
          <w:b/>
          <w:sz w:val="28"/>
        </w:rPr>
        <w:t xml:space="preserve">Тема № 2 Организация связи в тактическом звене управления. </w:t>
      </w:r>
    </w:p>
    <w:p w:rsidR="00C30301" w:rsidRPr="00D44F01" w:rsidRDefault="00DE03BE" w:rsidP="00C30301">
      <w:pPr>
        <w:pStyle w:val="a5"/>
        <w:widowControl/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D44F01">
        <w:rPr>
          <w:rFonts w:ascii="Times New Roman" w:hAnsi="Times New Roman"/>
          <w:b/>
          <w:caps/>
          <w:sz w:val="28"/>
        </w:rPr>
        <w:t>З</w:t>
      </w:r>
      <w:r w:rsidRPr="00D44F01">
        <w:rPr>
          <w:rFonts w:ascii="Times New Roman" w:hAnsi="Times New Roman"/>
          <w:b/>
          <w:sz w:val="28"/>
        </w:rPr>
        <w:t xml:space="preserve">анятие № </w:t>
      </w:r>
      <w:r w:rsidR="00C30301" w:rsidRPr="00D44F01">
        <w:rPr>
          <w:rFonts w:ascii="Times New Roman" w:hAnsi="Times New Roman"/>
          <w:b/>
          <w:sz w:val="28"/>
        </w:rPr>
        <w:t>2</w:t>
      </w:r>
      <w:r w:rsidRPr="00D44F01">
        <w:rPr>
          <w:rFonts w:ascii="Times New Roman" w:hAnsi="Times New Roman"/>
          <w:b/>
          <w:caps/>
          <w:sz w:val="28"/>
        </w:rPr>
        <w:t xml:space="preserve">. </w:t>
      </w:r>
      <w:r w:rsidR="00C30301" w:rsidRPr="00D44F01">
        <w:rPr>
          <w:rFonts w:ascii="Times New Roman" w:hAnsi="Times New Roman"/>
          <w:b/>
          <w:sz w:val="28"/>
        </w:rPr>
        <w:t xml:space="preserve">Подразделения связи </w:t>
      </w:r>
      <w:r w:rsidR="00C30301" w:rsidRPr="00D44F01">
        <w:rPr>
          <w:rFonts w:ascii="Times New Roman" w:hAnsi="Times New Roman"/>
          <w:b/>
          <w:i/>
          <w:sz w:val="28"/>
        </w:rPr>
        <w:t>мсб</w:t>
      </w:r>
      <w:r w:rsidR="00C30301" w:rsidRPr="00D44F01">
        <w:rPr>
          <w:rFonts w:ascii="Times New Roman" w:hAnsi="Times New Roman"/>
          <w:b/>
          <w:sz w:val="28"/>
        </w:rPr>
        <w:t xml:space="preserve"> (</w:t>
      </w:r>
      <w:r w:rsidR="00C30301" w:rsidRPr="00D44F01">
        <w:rPr>
          <w:rFonts w:ascii="Times New Roman" w:hAnsi="Times New Roman"/>
          <w:b/>
          <w:i/>
          <w:sz w:val="28"/>
        </w:rPr>
        <w:t>тб</w:t>
      </w:r>
      <w:r w:rsidR="00C30301" w:rsidRPr="00D44F01">
        <w:rPr>
          <w:rFonts w:ascii="Times New Roman" w:hAnsi="Times New Roman"/>
          <w:b/>
          <w:sz w:val="28"/>
        </w:rPr>
        <w:t>)</w:t>
      </w:r>
      <w:r w:rsidR="00D44F01">
        <w:rPr>
          <w:rFonts w:ascii="Times New Roman" w:hAnsi="Times New Roman"/>
          <w:b/>
          <w:sz w:val="28"/>
        </w:rPr>
        <w:t xml:space="preserve"> и </w:t>
      </w:r>
      <w:r w:rsidR="00D44F01" w:rsidRPr="00D44F01">
        <w:rPr>
          <w:rFonts w:ascii="Times New Roman" w:hAnsi="Times New Roman"/>
          <w:b/>
          <w:i/>
          <w:sz w:val="28"/>
        </w:rPr>
        <w:t>адн</w:t>
      </w:r>
      <w:r w:rsidR="00C30301" w:rsidRPr="00D44F01">
        <w:rPr>
          <w:rFonts w:ascii="Times New Roman" w:hAnsi="Times New Roman"/>
          <w:b/>
          <w:sz w:val="28"/>
        </w:rPr>
        <w:t>.</w:t>
      </w:r>
    </w:p>
    <w:p w:rsidR="00DE03BE" w:rsidRDefault="00DE03BE">
      <w:pPr>
        <w:pStyle w:val="a5"/>
        <w:widowControl/>
        <w:spacing w:after="0" w:line="360" w:lineRule="auto"/>
        <w:ind w:firstLine="1080"/>
        <w:jc w:val="both"/>
        <w:rPr>
          <w:rFonts w:ascii="Times New Roman" w:hAnsi="Times New Roman"/>
          <w:caps/>
          <w:sz w:val="28"/>
        </w:rPr>
      </w:pPr>
    </w:p>
    <w:p w:rsidR="00DE03BE" w:rsidRPr="008130E7" w:rsidRDefault="008130E7" w:rsidP="008130E7">
      <w:pPr>
        <w:pStyle w:val="af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i/>
          <w:sz w:val="28"/>
        </w:rPr>
      </w:pPr>
      <w:r w:rsidRPr="008130E7">
        <w:rPr>
          <w:sz w:val="28"/>
        </w:rPr>
        <w:t xml:space="preserve">Взвод связи </w:t>
      </w:r>
      <w:r w:rsidRPr="008130E7">
        <w:rPr>
          <w:i/>
          <w:sz w:val="28"/>
        </w:rPr>
        <w:t>мсб,</w:t>
      </w:r>
      <w:r w:rsidRPr="008130E7">
        <w:rPr>
          <w:sz w:val="28"/>
        </w:rPr>
        <w:t xml:space="preserve"> назначение, состав и задачи.</w:t>
      </w:r>
    </w:p>
    <w:p w:rsidR="008130E7" w:rsidRPr="008130E7" w:rsidRDefault="008130E7" w:rsidP="008130E7">
      <w:pPr>
        <w:pStyle w:val="af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8"/>
        </w:rPr>
      </w:pPr>
      <w:r w:rsidRPr="008130E7">
        <w:rPr>
          <w:sz w:val="28"/>
        </w:rPr>
        <w:t xml:space="preserve">Взвод связи </w:t>
      </w:r>
      <w:r w:rsidRPr="008130E7">
        <w:rPr>
          <w:i/>
          <w:sz w:val="28"/>
        </w:rPr>
        <w:t>тб,</w:t>
      </w:r>
      <w:r w:rsidRPr="008130E7">
        <w:rPr>
          <w:sz w:val="28"/>
        </w:rPr>
        <w:t xml:space="preserve"> назначение, состав и задачи.</w:t>
      </w:r>
    </w:p>
    <w:p w:rsidR="008130E7" w:rsidRPr="008130E7" w:rsidRDefault="008130E7" w:rsidP="008130E7">
      <w:pPr>
        <w:pStyle w:val="af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i/>
          <w:sz w:val="28"/>
        </w:rPr>
      </w:pPr>
      <w:r w:rsidRPr="008130E7">
        <w:rPr>
          <w:sz w:val="28"/>
        </w:rPr>
        <w:t xml:space="preserve">Взвод управления </w:t>
      </w:r>
      <w:r w:rsidRPr="008130E7">
        <w:rPr>
          <w:i/>
          <w:sz w:val="28"/>
        </w:rPr>
        <w:t>адн,</w:t>
      </w:r>
      <w:r w:rsidRPr="008130E7">
        <w:rPr>
          <w:sz w:val="28"/>
        </w:rPr>
        <w:t xml:space="preserve"> назначение, состав и задачи.</w:t>
      </w:r>
    </w:p>
    <w:p w:rsidR="00DE03BE" w:rsidRPr="00235F78" w:rsidRDefault="00DE03BE" w:rsidP="00235F78">
      <w:pPr>
        <w:pStyle w:val="1"/>
      </w:pPr>
      <w:r w:rsidRPr="00235F78">
        <w:t>В</w:t>
      </w:r>
      <w:r w:rsidR="00EA2D70" w:rsidRPr="00235F78">
        <w:t>ведение</w:t>
      </w:r>
    </w:p>
    <w:p w:rsidR="00DE03BE" w:rsidRDefault="00DE03BE">
      <w:pPr>
        <w:pStyle w:val="21"/>
        <w:jc w:val="both"/>
        <w:rPr>
          <w:sz w:val="28"/>
        </w:rPr>
      </w:pPr>
      <w:r>
        <w:rPr>
          <w:sz w:val="28"/>
        </w:rPr>
        <w:t xml:space="preserve">При организации связи необходимо учитывать </w:t>
      </w:r>
      <w:r w:rsidR="00A42160">
        <w:rPr>
          <w:sz w:val="28"/>
        </w:rPr>
        <w:t xml:space="preserve">прежде всего </w:t>
      </w:r>
      <w:r>
        <w:rPr>
          <w:sz w:val="28"/>
        </w:rPr>
        <w:t xml:space="preserve">возможности </w:t>
      </w:r>
      <w:r w:rsidR="00A42160">
        <w:rPr>
          <w:sz w:val="28"/>
        </w:rPr>
        <w:t>своих сил и средств</w:t>
      </w:r>
      <w:r>
        <w:rPr>
          <w:sz w:val="28"/>
        </w:rPr>
        <w:t>.</w:t>
      </w:r>
    </w:p>
    <w:p w:rsidR="00DE03BE" w:rsidRDefault="00A42160">
      <w:pPr>
        <w:pStyle w:val="21"/>
        <w:jc w:val="both"/>
        <w:rPr>
          <w:sz w:val="28"/>
        </w:rPr>
      </w:pPr>
      <w:r>
        <w:rPr>
          <w:sz w:val="28"/>
        </w:rPr>
        <w:t>Поэтому</w:t>
      </w:r>
      <w:r w:rsidR="00DE03BE">
        <w:rPr>
          <w:sz w:val="28"/>
        </w:rPr>
        <w:t xml:space="preserve"> начальник связи при планировании связи должен </w:t>
      </w:r>
      <w:r>
        <w:rPr>
          <w:sz w:val="28"/>
        </w:rPr>
        <w:t>знать состав</w:t>
      </w:r>
      <w:r w:rsidR="00DE03BE">
        <w:rPr>
          <w:sz w:val="28"/>
        </w:rPr>
        <w:t xml:space="preserve"> </w:t>
      </w:r>
      <w:r>
        <w:rPr>
          <w:sz w:val="28"/>
        </w:rPr>
        <w:t>и вооружение взвода связи батальона и их возможности</w:t>
      </w:r>
      <w:r w:rsidR="00DE03BE">
        <w:rPr>
          <w:sz w:val="28"/>
        </w:rPr>
        <w:t>.</w:t>
      </w:r>
    </w:p>
    <w:p w:rsidR="00DE03BE" w:rsidRDefault="00DE03BE" w:rsidP="00235F78">
      <w:pPr>
        <w:pStyle w:val="1"/>
      </w:pPr>
    </w:p>
    <w:p w:rsidR="00DE03BE" w:rsidRPr="00D125B1" w:rsidRDefault="00DE03BE">
      <w:pPr>
        <w:autoSpaceDE w:val="0"/>
        <w:autoSpaceDN w:val="0"/>
        <w:adjustRightInd w:val="0"/>
        <w:ind w:firstLine="709"/>
        <w:jc w:val="both"/>
        <w:rPr>
          <w:b/>
          <w:sz w:val="28"/>
        </w:rPr>
      </w:pPr>
      <w:r w:rsidRPr="00D125B1">
        <w:rPr>
          <w:b/>
          <w:sz w:val="28"/>
        </w:rPr>
        <w:t>1. </w:t>
      </w:r>
      <w:r w:rsidR="00A42160" w:rsidRPr="00A42160">
        <w:rPr>
          <w:b/>
          <w:sz w:val="28"/>
        </w:rPr>
        <w:t xml:space="preserve">Взвод связи </w:t>
      </w:r>
      <w:r w:rsidR="00A42160" w:rsidRPr="00A42160">
        <w:rPr>
          <w:b/>
          <w:i/>
          <w:sz w:val="28"/>
        </w:rPr>
        <w:t>мсб,</w:t>
      </w:r>
      <w:r w:rsidR="00A42160" w:rsidRPr="00A42160">
        <w:rPr>
          <w:b/>
          <w:sz w:val="28"/>
        </w:rPr>
        <w:t xml:space="preserve"> назначение, состав и задачи</w:t>
      </w:r>
      <w:r w:rsidR="00D125B1" w:rsidRPr="00D125B1">
        <w:rPr>
          <w:b/>
          <w:sz w:val="28"/>
        </w:rPr>
        <w:t>.</w:t>
      </w:r>
    </w:p>
    <w:p w:rsidR="00A42160" w:rsidRDefault="00A42160" w:rsidP="005116AB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Прежде </w:t>
      </w:r>
      <w:r w:rsidR="00DA2631">
        <w:rPr>
          <w:rFonts w:ascii="Times New Roman" w:hAnsi="Times New Roman"/>
          <w:sz w:val="28"/>
        </w:rPr>
        <w:t>всего,</w:t>
      </w:r>
      <w:r>
        <w:rPr>
          <w:rFonts w:ascii="Times New Roman" w:hAnsi="Times New Roman"/>
          <w:sz w:val="28"/>
        </w:rPr>
        <w:t xml:space="preserve"> вспомним типовой организационно-штатный состав мотострелкового батальона.</w:t>
      </w:r>
    </w:p>
    <w:p w:rsidR="00A42160" w:rsidRDefault="00A42160" w:rsidP="00A42160">
      <w:pPr>
        <w:ind w:firstLine="709"/>
        <w:jc w:val="both"/>
        <w:rPr>
          <w:sz w:val="28"/>
        </w:rPr>
      </w:pPr>
      <w:r>
        <w:rPr>
          <w:sz w:val="28"/>
        </w:rPr>
        <w:t xml:space="preserve">В настоящее время </w:t>
      </w:r>
      <w:r>
        <w:rPr>
          <w:i/>
          <w:sz w:val="28"/>
        </w:rPr>
        <w:t>мсб</w:t>
      </w:r>
      <w:r>
        <w:rPr>
          <w:sz w:val="28"/>
        </w:rPr>
        <w:t xml:space="preserve"> может действовать на БМП или БТР и входить в состав мсбр или тбр. В </w:t>
      </w:r>
      <w:r>
        <w:rPr>
          <w:i/>
          <w:sz w:val="28"/>
        </w:rPr>
        <w:t>мсбр</w:t>
      </w:r>
      <w:r>
        <w:rPr>
          <w:sz w:val="28"/>
        </w:rPr>
        <w:t xml:space="preserve"> на БМП входит самоходный </w:t>
      </w:r>
      <w:r>
        <w:rPr>
          <w:i/>
          <w:sz w:val="28"/>
        </w:rPr>
        <w:t>адн</w:t>
      </w:r>
      <w:r>
        <w:rPr>
          <w:sz w:val="28"/>
        </w:rPr>
        <w:t xml:space="preserve">, а в </w:t>
      </w:r>
      <w:r>
        <w:rPr>
          <w:i/>
          <w:sz w:val="28"/>
        </w:rPr>
        <w:t>мсбр</w:t>
      </w:r>
      <w:r>
        <w:rPr>
          <w:sz w:val="28"/>
        </w:rPr>
        <w:t xml:space="preserve"> на БТР – </w:t>
      </w:r>
      <w:r w:rsidRPr="00FF1740">
        <w:rPr>
          <w:i/>
          <w:sz w:val="28"/>
        </w:rPr>
        <w:t>адн</w:t>
      </w:r>
      <w:r>
        <w:rPr>
          <w:sz w:val="28"/>
        </w:rPr>
        <w:t xml:space="preserve"> на механической тяге.</w:t>
      </w:r>
    </w:p>
    <w:p w:rsidR="00A42160" w:rsidRDefault="00A42160" w:rsidP="00A42160">
      <w:pPr>
        <w:ind w:firstLine="709"/>
        <w:jc w:val="both"/>
        <w:rPr>
          <w:sz w:val="28"/>
        </w:rPr>
      </w:pPr>
      <w:r>
        <w:rPr>
          <w:sz w:val="28"/>
        </w:rPr>
        <w:t>Мотострелковый батальон на БМП состоит из управления и штаба батальона, трех мотострелковых рот (</w:t>
      </w:r>
      <w:r>
        <w:rPr>
          <w:i/>
          <w:sz w:val="28"/>
        </w:rPr>
        <w:t>мср</w:t>
      </w:r>
      <w:r>
        <w:rPr>
          <w:sz w:val="28"/>
        </w:rPr>
        <w:t>), самоходной  артиллерийской батареи (</w:t>
      </w:r>
      <w:r>
        <w:rPr>
          <w:i/>
          <w:sz w:val="28"/>
        </w:rPr>
        <w:t>сабатр</w:t>
      </w:r>
      <w:r>
        <w:rPr>
          <w:sz w:val="28"/>
        </w:rPr>
        <w:t>) – 120 мм орудий «НОНА-С»,  противотанкового взвода (</w:t>
      </w:r>
      <w:r>
        <w:rPr>
          <w:i/>
          <w:sz w:val="28"/>
        </w:rPr>
        <w:t>птв</w:t>
      </w:r>
      <w:r>
        <w:rPr>
          <w:sz w:val="28"/>
        </w:rPr>
        <w:t>), зенитного ракетного взвода (</w:t>
      </w:r>
      <w:r>
        <w:rPr>
          <w:i/>
          <w:sz w:val="28"/>
        </w:rPr>
        <w:t>зрв</w:t>
      </w:r>
      <w:r>
        <w:rPr>
          <w:sz w:val="28"/>
        </w:rPr>
        <w:t>), разведывательного взвода (</w:t>
      </w:r>
      <w:r>
        <w:rPr>
          <w:i/>
          <w:sz w:val="28"/>
        </w:rPr>
        <w:t>рв</w:t>
      </w:r>
      <w:r>
        <w:rPr>
          <w:sz w:val="28"/>
        </w:rPr>
        <w:t>), инженерно-саперного взвода, взвода связи, взвода материального обеспечения (</w:t>
      </w:r>
      <w:r>
        <w:rPr>
          <w:i/>
          <w:sz w:val="28"/>
        </w:rPr>
        <w:t>вмо</w:t>
      </w:r>
      <w:r>
        <w:rPr>
          <w:sz w:val="28"/>
        </w:rPr>
        <w:t>), взвода технического обеспечения (</w:t>
      </w:r>
      <w:r>
        <w:rPr>
          <w:i/>
          <w:sz w:val="28"/>
        </w:rPr>
        <w:t>вто</w:t>
      </w:r>
      <w:r>
        <w:rPr>
          <w:sz w:val="28"/>
        </w:rPr>
        <w:t>) и медицинского взвода.</w:t>
      </w:r>
    </w:p>
    <w:p w:rsidR="00A42160" w:rsidRDefault="00A42160" w:rsidP="00A42160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В </w:t>
      </w:r>
      <w:r>
        <w:rPr>
          <w:i/>
          <w:sz w:val="28"/>
        </w:rPr>
        <w:t xml:space="preserve">мсб </w:t>
      </w:r>
      <w:r>
        <w:rPr>
          <w:sz w:val="28"/>
        </w:rPr>
        <w:t>систему связи развертывает и обслуживает взвод связи. Кроме того, для развертывания и обслуживания системы связи привлекаются силы и средства связи подчиненных подразделений.</w:t>
      </w:r>
    </w:p>
    <w:p w:rsidR="00A42160" w:rsidRDefault="00A42160" w:rsidP="00A42160">
      <w:pPr>
        <w:pStyle w:val="a4"/>
        <w:spacing w:line="240" w:lineRule="auto"/>
        <w:ind w:firstLine="709"/>
        <w:rPr>
          <w:sz w:val="28"/>
        </w:rPr>
      </w:pPr>
      <w:r>
        <w:rPr>
          <w:b/>
          <w:i/>
          <w:sz w:val="28"/>
        </w:rPr>
        <w:t>Взвод связи мсб</w:t>
      </w:r>
      <w:r>
        <w:rPr>
          <w:sz w:val="28"/>
        </w:rPr>
        <w:t xml:space="preserve"> предназначен для развертывания и эксплуатационного обслуживания УС КНП батальона и обеспечения связи командиру и штабу батальона с командиром  и штабом бригады, с командирами подчиненных, приданных и взаимодействующих подразделений</w:t>
      </w:r>
      <w:r>
        <w:rPr>
          <w:spacing w:val="-12"/>
          <w:sz w:val="28"/>
        </w:rPr>
        <w:t xml:space="preserve"> и организации внутренней связи на КНП.</w:t>
      </w:r>
    </w:p>
    <w:p w:rsidR="00A42160" w:rsidRDefault="00A42160" w:rsidP="007428D3">
      <w:pPr>
        <w:pStyle w:val="a4"/>
        <w:tabs>
          <w:tab w:val="left" w:pos="900"/>
        </w:tabs>
        <w:spacing w:line="240" w:lineRule="auto"/>
        <w:ind w:firstLine="709"/>
        <w:rPr>
          <w:spacing w:val="-4"/>
          <w:sz w:val="28"/>
        </w:rPr>
      </w:pPr>
      <w:r w:rsidRPr="007428D3">
        <w:rPr>
          <w:b/>
          <w:spacing w:val="-4"/>
          <w:sz w:val="28"/>
        </w:rPr>
        <w:t xml:space="preserve">Взвод связи </w:t>
      </w:r>
      <w:r w:rsidRPr="007428D3">
        <w:rPr>
          <w:b/>
          <w:i/>
          <w:spacing w:val="-4"/>
          <w:sz w:val="28"/>
        </w:rPr>
        <w:t>мсб</w:t>
      </w:r>
      <w:r>
        <w:rPr>
          <w:spacing w:val="-4"/>
          <w:sz w:val="28"/>
        </w:rPr>
        <w:t xml:space="preserve"> состоит из двух отделений управления и отделения связи.</w:t>
      </w:r>
    </w:p>
    <w:p w:rsidR="00B22690" w:rsidRPr="00B22690" w:rsidRDefault="00DA2631" w:rsidP="007428D3">
      <w:pPr>
        <w:tabs>
          <w:tab w:val="left" w:pos="900"/>
        </w:tabs>
        <w:ind w:firstLine="709"/>
        <w:jc w:val="both"/>
        <w:rPr>
          <w:sz w:val="28"/>
        </w:rPr>
      </w:pPr>
      <w:r w:rsidRPr="00B22690">
        <w:rPr>
          <w:sz w:val="28"/>
        </w:rPr>
        <w:t>Управление</w:t>
      </w:r>
      <w:r>
        <w:rPr>
          <w:sz w:val="28"/>
        </w:rPr>
        <w:t xml:space="preserve">: </w:t>
      </w:r>
      <w:r w:rsidRPr="00B22690">
        <w:rPr>
          <w:sz w:val="28"/>
        </w:rPr>
        <w:t xml:space="preserve">начальник </w:t>
      </w:r>
      <w:r w:rsidR="00B22690" w:rsidRPr="00B22690">
        <w:rPr>
          <w:sz w:val="28"/>
        </w:rPr>
        <w:t>связи - командир взвода</w:t>
      </w:r>
      <w:r w:rsidR="00B22690">
        <w:rPr>
          <w:sz w:val="28"/>
        </w:rPr>
        <w:t>.</w:t>
      </w:r>
    </w:p>
    <w:p w:rsidR="00B22690" w:rsidRPr="007428D3" w:rsidRDefault="00B22690" w:rsidP="007428D3">
      <w:pPr>
        <w:tabs>
          <w:tab w:val="left" w:pos="900"/>
        </w:tabs>
        <w:ind w:firstLine="709"/>
        <w:jc w:val="both"/>
        <w:rPr>
          <w:b/>
          <w:sz w:val="28"/>
        </w:rPr>
      </w:pPr>
      <w:r w:rsidRPr="007428D3">
        <w:rPr>
          <w:b/>
          <w:sz w:val="28"/>
        </w:rPr>
        <w:t>Отделение управления (командира батальона):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командир отделения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механик – радиотелефонист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радиотелефонист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 xml:space="preserve">механик-водитель </w:t>
      </w:r>
      <w:r>
        <w:rPr>
          <w:sz w:val="28"/>
        </w:rPr>
        <w:t>– электрик.</w:t>
      </w:r>
    </w:p>
    <w:p w:rsidR="00B22690" w:rsidRPr="007428D3" w:rsidRDefault="00B22690" w:rsidP="007428D3">
      <w:pPr>
        <w:tabs>
          <w:tab w:val="left" w:pos="900"/>
        </w:tabs>
        <w:ind w:firstLine="709"/>
        <w:jc w:val="both"/>
        <w:rPr>
          <w:b/>
          <w:sz w:val="28"/>
        </w:rPr>
      </w:pPr>
      <w:r w:rsidRPr="007428D3">
        <w:rPr>
          <w:b/>
          <w:sz w:val="28"/>
        </w:rPr>
        <w:t>Отделение управления (штаба батальона):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командир отделения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механик – радиотелефонист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радиотелефонист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>
        <w:rPr>
          <w:sz w:val="28"/>
        </w:rPr>
        <w:t>механик-водитель – электрик.</w:t>
      </w:r>
    </w:p>
    <w:p w:rsidR="00B22690" w:rsidRPr="007428D3" w:rsidRDefault="00B22690" w:rsidP="007428D3">
      <w:pPr>
        <w:tabs>
          <w:tab w:val="left" w:pos="900"/>
        </w:tabs>
        <w:ind w:firstLine="709"/>
        <w:jc w:val="both"/>
        <w:rPr>
          <w:b/>
          <w:sz w:val="28"/>
        </w:rPr>
      </w:pPr>
      <w:r w:rsidRPr="007428D3">
        <w:rPr>
          <w:b/>
          <w:sz w:val="28"/>
        </w:rPr>
        <w:lastRenderedPageBreak/>
        <w:t>Отделение связи: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командир отделения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радиотелефонист – гранатометчик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механик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наводчик (пулемета на БТР, МТ-ЛБВ) - линейный надсмотрщик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механик-водитель – электрик</w:t>
      </w:r>
      <w:r>
        <w:rPr>
          <w:sz w:val="28"/>
        </w:rPr>
        <w:t>.</w:t>
      </w:r>
    </w:p>
    <w:p w:rsidR="00A42160" w:rsidRDefault="00A42160" w:rsidP="00DA2631">
      <w:pPr>
        <w:pStyle w:val="a4"/>
        <w:spacing w:line="240" w:lineRule="auto"/>
        <w:rPr>
          <w:sz w:val="28"/>
        </w:rPr>
      </w:pPr>
      <w:r w:rsidRPr="007428D3">
        <w:rPr>
          <w:sz w:val="28"/>
          <w:u w:val="single"/>
        </w:rPr>
        <w:t>Отделения управления</w:t>
      </w:r>
      <w:r>
        <w:rPr>
          <w:sz w:val="28"/>
        </w:rPr>
        <w:t xml:space="preserve"> предназначены для обеспечения связи командиру, начальнику штаба батальона с командиром и штабом полка, с подчиненными, приданными и поддерживающими объектами управления. В отделении управления командира батальона имеется КШМ Р-149БМР</w:t>
      </w:r>
      <w:r w:rsidR="00B22690">
        <w:rPr>
          <w:sz w:val="28"/>
        </w:rPr>
        <w:t xml:space="preserve"> (</w:t>
      </w:r>
      <w:r w:rsidR="00B22690" w:rsidRPr="00B22690">
        <w:rPr>
          <w:sz w:val="28"/>
        </w:rPr>
        <w:t>в составе:</w:t>
      </w:r>
      <w:r w:rsidR="00B22690">
        <w:rPr>
          <w:sz w:val="28"/>
        </w:rPr>
        <w:t xml:space="preserve"> </w:t>
      </w:r>
      <w:r w:rsidR="00B22690" w:rsidRPr="00B22690">
        <w:rPr>
          <w:sz w:val="28"/>
        </w:rPr>
        <w:t>Р-134=1, Р-171=2, Р-173=1, Т-230-1А=1, Т-240Д=1, Т-240ПД=1, Т-235-1В=1, Р-163-10В=1, Р-163-1В=1, Р-163-1П=1, Р-163АР=1, П-172=1, ТА Грот-2=1, П-274м=0,5 км</w:t>
      </w:r>
      <w:r w:rsidR="00B22690">
        <w:rPr>
          <w:sz w:val="28"/>
        </w:rPr>
        <w:t>),</w:t>
      </w:r>
      <w:r>
        <w:rPr>
          <w:sz w:val="28"/>
        </w:rPr>
        <w:t xml:space="preserve"> а в отделении управления начальника штаба командирская машина БМП-2КМ (БТР-80К). </w:t>
      </w:r>
    </w:p>
    <w:p w:rsidR="00E04D39" w:rsidRDefault="00E04D39" w:rsidP="00DA2631">
      <w:pPr>
        <w:pStyle w:val="a4"/>
        <w:spacing w:line="240" w:lineRule="auto"/>
        <w:rPr>
          <w:sz w:val="28"/>
        </w:rPr>
      </w:pPr>
      <w:r w:rsidRPr="00E04D39">
        <w:rPr>
          <w:sz w:val="28"/>
        </w:rPr>
        <w:t xml:space="preserve">Командно-штабная машина Р-149БМР на базе унифицированного шасси К1Ш1 предназначена для обеспечения связи и управления войсками должностным лицам ПУ в звене дивизия-бригада-батальон как на стоянке, так и в движении. </w:t>
      </w:r>
    </w:p>
    <w:p w:rsidR="00E04D39" w:rsidRPr="00E04D39" w:rsidRDefault="00E04D39" w:rsidP="007428D3">
      <w:pPr>
        <w:pStyle w:val="21"/>
        <w:tabs>
          <w:tab w:val="left" w:pos="1000"/>
          <w:tab w:val="left" w:pos="1700"/>
        </w:tabs>
        <w:ind w:firstLine="700"/>
        <w:rPr>
          <w:sz w:val="28"/>
        </w:rPr>
      </w:pPr>
      <w:r w:rsidRPr="00E04D39">
        <w:rPr>
          <w:sz w:val="28"/>
        </w:rPr>
        <w:t>Основные возможности по автоматизации управления:</w:t>
      </w:r>
    </w:p>
    <w:p w:rsidR="00DA2631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автоматизированный сбор и обработку информации о своих войсках и войсках противника;</w:t>
      </w:r>
    </w:p>
    <w:p w:rsidR="00DA2631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ведение базы данных оперативно-тактической обстановки в графическом виде и автоматизированный обмен  данными обстановки с отображением на карте;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 xml:space="preserve">навигационную привязку подвижных объектов к карте местности и  автоматическую передачу координат подвижного объекта на любой пункт управления;  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передачу видеоизображений в режиме «стоп-кадр»;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документированный обмен  командами боевого управления до батальонного звена включительно с возможностью информационного обмена с системами оперативного звена.</w:t>
      </w:r>
    </w:p>
    <w:p w:rsidR="00E04D39" w:rsidRPr="00E04D39" w:rsidRDefault="00E04D39" w:rsidP="007428D3">
      <w:pPr>
        <w:pStyle w:val="21"/>
        <w:tabs>
          <w:tab w:val="left" w:pos="1000"/>
          <w:tab w:val="left" w:pos="1700"/>
        </w:tabs>
        <w:ind w:firstLine="700"/>
        <w:rPr>
          <w:sz w:val="28"/>
        </w:rPr>
      </w:pPr>
      <w:r w:rsidRPr="00E04D39">
        <w:rPr>
          <w:sz w:val="28"/>
        </w:rPr>
        <w:t>Состав</w:t>
      </w:r>
      <w:r w:rsidR="00DA2631">
        <w:rPr>
          <w:sz w:val="28"/>
        </w:rPr>
        <w:t xml:space="preserve"> </w:t>
      </w:r>
      <w:r w:rsidR="00DA2631" w:rsidRPr="00E04D39">
        <w:rPr>
          <w:sz w:val="28"/>
        </w:rPr>
        <w:t>К</w:t>
      </w:r>
      <w:r w:rsidR="00DA2631">
        <w:rPr>
          <w:sz w:val="28"/>
        </w:rPr>
        <w:t>ШМ</w:t>
      </w:r>
      <w:r w:rsidR="00DA2631" w:rsidRPr="00E04D39">
        <w:rPr>
          <w:sz w:val="28"/>
        </w:rPr>
        <w:t xml:space="preserve"> Р-149БМР</w:t>
      </w:r>
      <w:r w:rsidRPr="00E04D39">
        <w:rPr>
          <w:sz w:val="28"/>
        </w:rPr>
        <w:t>: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УКВ радиостанции Р-171М, Р-163-50У, Р-163-10В, Р-163-1В;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станция спутниковой связи Р-438;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КВ радиостанция Р-134М;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аппаратура ЗАС Е-24, Е-9;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аппаратура передачи данных Т-235-1У (Е-31);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приемник навигационных сигналов 14Ц811 («Бриз»);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аппаратура видеосвязи П-338;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персональная ПЭВМ;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носимые радиостанции и др. средства передачи информации.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proofErr w:type="gramStart"/>
      <w:r w:rsidRPr="00E04D39">
        <w:rPr>
          <w:sz w:val="28"/>
        </w:rPr>
        <w:t>Дальность  связи</w:t>
      </w:r>
      <w:proofErr w:type="gramEnd"/>
      <w:r w:rsidRPr="00E04D39">
        <w:rPr>
          <w:sz w:val="28"/>
        </w:rPr>
        <w:t xml:space="preserve">: по УКВ р/станциям: </w:t>
      </w:r>
      <w:r w:rsidR="00CD30C0">
        <w:rPr>
          <w:sz w:val="28"/>
        </w:rPr>
        <w:tab/>
      </w:r>
      <w:r w:rsidRPr="00E04D39">
        <w:rPr>
          <w:sz w:val="28"/>
        </w:rPr>
        <w:t xml:space="preserve">до 30 км в движении, </w:t>
      </w:r>
    </w:p>
    <w:p w:rsidR="00E04D39" w:rsidRPr="00E04D39" w:rsidRDefault="00E04D39" w:rsidP="00CD30C0">
      <w:pPr>
        <w:pStyle w:val="21"/>
        <w:ind w:left="5521" w:firstLine="143"/>
        <w:jc w:val="both"/>
        <w:rPr>
          <w:sz w:val="28"/>
        </w:rPr>
      </w:pPr>
      <w:r w:rsidRPr="00E04D39">
        <w:rPr>
          <w:sz w:val="28"/>
        </w:rPr>
        <w:t>до 60 км на стоянке.</w:t>
      </w:r>
    </w:p>
    <w:p w:rsidR="00E04D39" w:rsidRPr="00E04D39" w:rsidRDefault="00CD30C0" w:rsidP="00CD30C0">
      <w:pPr>
        <w:pStyle w:val="21"/>
        <w:ind w:left="2689" w:firstLine="143"/>
        <w:jc w:val="both"/>
        <w:rPr>
          <w:sz w:val="28"/>
        </w:rPr>
      </w:pPr>
      <w:r>
        <w:rPr>
          <w:sz w:val="28"/>
        </w:rPr>
        <w:t xml:space="preserve">    по КВ р/станции:</w:t>
      </w:r>
      <w:r>
        <w:rPr>
          <w:sz w:val="28"/>
        </w:rPr>
        <w:tab/>
      </w:r>
      <w:r w:rsidR="00E04D39" w:rsidRPr="00E04D39">
        <w:rPr>
          <w:sz w:val="28"/>
        </w:rPr>
        <w:t xml:space="preserve">до 250 км в движении, </w:t>
      </w:r>
    </w:p>
    <w:p w:rsidR="00E04D39" w:rsidRPr="00E04D39" w:rsidRDefault="00E04D39" w:rsidP="00CD30C0">
      <w:pPr>
        <w:pStyle w:val="21"/>
        <w:ind w:left="4813" w:firstLine="851"/>
        <w:jc w:val="both"/>
        <w:rPr>
          <w:sz w:val="28"/>
        </w:rPr>
      </w:pPr>
      <w:r w:rsidRPr="00E04D39">
        <w:rPr>
          <w:sz w:val="28"/>
        </w:rPr>
        <w:t>до 350км на стоянке;</w:t>
      </w:r>
    </w:p>
    <w:p w:rsidR="00E04D39" w:rsidRPr="00E04D39" w:rsidRDefault="00E04D39" w:rsidP="00CD30C0">
      <w:pPr>
        <w:pStyle w:val="21"/>
        <w:ind w:left="1416" w:firstLine="0"/>
        <w:jc w:val="both"/>
        <w:rPr>
          <w:sz w:val="28"/>
        </w:rPr>
      </w:pPr>
      <w:r w:rsidRPr="00E04D39">
        <w:rPr>
          <w:sz w:val="28"/>
        </w:rPr>
        <w:t xml:space="preserve">по станции спутниковой связи </w:t>
      </w:r>
      <w:r w:rsidR="00CD30C0">
        <w:rPr>
          <w:sz w:val="28"/>
        </w:rPr>
        <w:tab/>
      </w:r>
      <w:r w:rsidRPr="00E04D39">
        <w:rPr>
          <w:sz w:val="28"/>
        </w:rPr>
        <w:t xml:space="preserve">до 5000км. 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r w:rsidRPr="00E04D39">
        <w:rPr>
          <w:sz w:val="28"/>
        </w:rPr>
        <w:t>Развертывание для работы на стоянке - до 30мин.</w:t>
      </w:r>
    </w:p>
    <w:p w:rsidR="00E04D39" w:rsidRPr="00E04D39" w:rsidRDefault="00CD30C0" w:rsidP="00CD30C0">
      <w:pPr>
        <w:pStyle w:val="21"/>
        <w:ind w:hanging="100"/>
        <w:jc w:val="both"/>
        <w:rPr>
          <w:sz w:val="28"/>
        </w:rPr>
      </w:pPr>
      <w:r>
        <w:rPr>
          <w:sz w:val="28"/>
        </w:rPr>
        <w:t xml:space="preserve">Электропитание: </w:t>
      </w:r>
      <w:r w:rsidR="00E04D39" w:rsidRPr="00E04D39">
        <w:rPr>
          <w:sz w:val="28"/>
        </w:rPr>
        <w:t>от бортовой сети и внешней сети постоянного тока – 27 В;</w:t>
      </w:r>
    </w:p>
    <w:p w:rsidR="00E04D39" w:rsidRPr="00E04D39" w:rsidRDefault="00E04D39" w:rsidP="00CD30C0">
      <w:pPr>
        <w:pStyle w:val="21"/>
        <w:ind w:left="1981" w:firstLine="851"/>
        <w:jc w:val="both"/>
        <w:rPr>
          <w:sz w:val="28"/>
        </w:rPr>
      </w:pPr>
      <w:r w:rsidRPr="00E04D39">
        <w:rPr>
          <w:sz w:val="28"/>
        </w:rPr>
        <w:t>от внешней сети переменного тока      – 380 В (3ф).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r w:rsidRPr="00E04D39">
        <w:rPr>
          <w:sz w:val="28"/>
        </w:rPr>
        <w:t>Второе отделение управления – предназначено для обеспечения связи начальнику штаба батальона с начальником штаба полка и командирами подчиненных, приданных и взаимодействующих подразделений.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r w:rsidRPr="00E04D39">
        <w:rPr>
          <w:sz w:val="28"/>
        </w:rPr>
        <w:t>В отделении имеется командирская машина БМП-2К  в составе: (Р-173=2, Р-173п=1, Р-159М=1, Т-240Д=1, Т-235-1Н=1, ТА-57=2, П-274М=0,5 км)</w:t>
      </w:r>
      <w:r>
        <w:rPr>
          <w:sz w:val="28"/>
        </w:rPr>
        <w:t xml:space="preserve">. Она </w:t>
      </w:r>
      <w:r w:rsidRPr="00E04D39">
        <w:rPr>
          <w:sz w:val="28"/>
        </w:rPr>
        <w:t>предназначена для обеспечения управления и организации радиосвязи должностным лицам ПУ как на стоянке, так и в движении.</w:t>
      </w:r>
    </w:p>
    <w:p w:rsidR="00E04D39" w:rsidRPr="00E04D39" w:rsidRDefault="00E04D39" w:rsidP="007428D3">
      <w:pPr>
        <w:pStyle w:val="21"/>
        <w:tabs>
          <w:tab w:val="left" w:pos="1200"/>
        </w:tabs>
        <w:ind w:firstLine="851"/>
        <w:jc w:val="both"/>
        <w:rPr>
          <w:sz w:val="28"/>
        </w:rPr>
      </w:pPr>
      <w:r w:rsidRPr="00E04D39">
        <w:rPr>
          <w:sz w:val="28"/>
        </w:rPr>
        <w:t>Командирская машина БМП-2КМ на базе БМП-2 предназначена для обеспечения связи и управления войсками в ТЗУ.</w:t>
      </w:r>
    </w:p>
    <w:p w:rsidR="00E04D39" w:rsidRPr="00E04D39" w:rsidRDefault="00E04D39" w:rsidP="007428D3">
      <w:pPr>
        <w:pStyle w:val="21"/>
        <w:tabs>
          <w:tab w:val="left" w:pos="1200"/>
        </w:tabs>
        <w:ind w:firstLine="851"/>
        <w:jc w:val="both"/>
        <w:rPr>
          <w:sz w:val="28"/>
        </w:rPr>
      </w:pPr>
      <w:r w:rsidRPr="00E04D39">
        <w:rPr>
          <w:sz w:val="28"/>
        </w:rPr>
        <w:t>Основные возможности по автоматизации управления: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автоматизированный сбор и обработку информации о своих войсках и войсках противника;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ведение базы данных оперативно-тактической обстановки в графическом виде и автоматизированный обмен  данными обстановки с отображением на карте;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 xml:space="preserve">навигационную привязку подвижных объектов к карте местности и  автоматическую передачу координат подвижного объекта на любой пункт управления; 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передачу видеоизображений в режиме «стоп-кадр»;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документированный обмен  командами боевого управления до батальонного звена включительно с возможностью информационного обмена с системами оперативного звена.</w:t>
      </w:r>
    </w:p>
    <w:p w:rsidR="00E04D39" w:rsidRPr="00E04D39" w:rsidRDefault="00CD30C0" w:rsidP="007428D3">
      <w:pPr>
        <w:pStyle w:val="21"/>
        <w:tabs>
          <w:tab w:val="left" w:pos="1200"/>
        </w:tabs>
        <w:ind w:firstLine="851"/>
        <w:jc w:val="both"/>
        <w:rPr>
          <w:sz w:val="28"/>
        </w:rPr>
      </w:pPr>
      <w:r w:rsidRPr="00E04D39">
        <w:rPr>
          <w:sz w:val="28"/>
        </w:rPr>
        <w:t>Состав</w:t>
      </w:r>
      <w:r w:rsidR="00E04D39" w:rsidRPr="00E04D39">
        <w:rPr>
          <w:sz w:val="28"/>
        </w:rPr>
        <w:t>: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 xml:space="preserve">УКВ радиостанции Р-163-50У с РПУ, Р-163-10В, Р-163-1В, 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радиоприемник Р-163-УП;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КВ радиостанция Р-163-50К;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станция спутниковой связи Р-438;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аппаратура ЗАС Е-24, Е-9;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аппаратура передачи данных Т-235-1У (Е-31);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приемник навигационных сигналов 14Ц811-4 («Бриз»);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аппаратура видеосвязи П-338;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персональная ПЭВМ;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носимые радиостанции и др. средства передачи информации.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Дальность связи:</w:t>
      </w:r>
      <w:r w:rsidR="00DA2631">
        <w:rPr>
          <w:sz w:val="28"/>
        </w:rPr>
        <w:t xml:space="preserve"> </w:t>
      </w:r>
      <w:r w:rsidRPr="00E04D39">
        <w:rPr>
          <w:sz w:val="28"/>
        </w:rPr>
        <w:t>на стоянке</w:t>
      </w:r>
      <w:proofErr w:type="gramStart"/>
      <w:r w:rsidRPr="00E04D39">
        <w:rPr>
          <w:sz w:val="28"/>
        </w:rPr>
        <w:t>–  до</w:t>
      </w:r>
      <w:proofErr w:type="gramEnd"/>
      <w:r w:rsidRPr="00E04D39">
        <w:rPr>
          <w:sz w:val="28"/>
        </w:rPr>
        <w:t xml:space="preserve"> 350 км</w:t>
      </w:r>
      <w:r w:rsidR="00A555FD">
        <w:rPr>
          <w:sz w:val="28"/>
        </w:rPr>
        <w:t>,</w:t>
      </w:r>
      <w:r w:rsidR="00DA2631">
        <w:rPr>
          <w:sz w:val="28"/>
        </w:rPr>
        <w:t xml:space="preserve"> </w:t>
      </w:r>
      <w:r w:rsidRPr="00E04D39">
        <w:rPr>
          <w:sz w:val="28"/>
        </w:rPr>
        <w:t>в движении  –  до 50 км.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Время развертывания:</w:t>
      </w:r>
      <w:r w:rsidR="00A555FD">
        <w:rPr>
          <w:sz w:val="28"/>
        </w:rPr>
        <w:t xml:space="preserve"> </w:t>
      </w:r>
      <w:r w:rsidRPr="00E04D39">
        <w:rPr>
          <w:sz w:val="28"/>
        </w:rPr>
        <w:t>на стоянке</w:t>
      </w:r>
      <w:r w:rsidR="00A555FD">
        <w:rPr>
          <w:sz w:val="28"/>
        </w:rPr>
        <w:t xml:space="preserve"> </w:t>
      </w:r>
      <w:r w:rsidRPr="00E04D39">
        <w:rPr>
          <w:sz w:val="28"/>
        </w:rPr>
        <w:t>–  20 мин.</w:t>
      </w:r>
      <w:r w:rsidR="00A555FD">
        <w:rPr>
          <w:sz w:val="28"/>
        </w:rPr>
        <w:t xml:space="preserve">, </w:t>
      </w:r>
      <w:r w:rsidRPr="00E04D39">
        <w:rPr>
          <w:sz w:val="28"/>
        </w:rPr>
        <w:t>в движении  –  5 мин.</w:t>
      </w:r>
    </w:p>
    <w:p w:rsidR="00E04D39" w:rsidRPr="00E04D39" w:rsidRDefault="00E04D39" w:rsidP="007428D3">
      <w:pPr>
        <w:pStyle w:val="21"/>
        <w:tabs>
          <w:tab w:val="left" w:pos="1200"/>
        </w:tabs>
        <w:ind w:firstLine="500"/>
        <w:jc w:val="both"/>
        <w:rPr>
          <w:sz w:val="28"/>
        </w:rPr>
      </w:pPr>
      <w:r w:rsidRPr="00E04D39">
        <w:rPr>
          <w:sz w:val="28"/>
        </w:rPr>
        <w:t>Электропитание:</w:t>
      </w:r>
      <w:r w:rsidR="00DA2631">
        <w:rPr>
          <w:sz w:val="28"/>
        </w:rPr>
        <w:t xml:space="preserve"> </w:t>
      </w:r>
      <w:r w:rsidRPr="00E04D39">
        <w:rPr>
          <w:sz w:val="28"/>
        </w:rPr>
        <w:t xml:space="preserve">от бортовой сети и внешней сети постоянного тока – 27 В; </w:t>
      </w:r>
    </w:p>
    <w:p w:rsidR="00E04D39" w:rsidRPr="00E04D39" w:rsidRDefault="00E04D39" w:rsidP="007428D3">
      <w:pPr>
        <w:pStyle w:val="21"/>
        <w:tabs>
          <w:tab w:val="left" w:pos="1200"/>
        </w:tabs>
        <w:ind w:firstLine="851"/>
        <w:jc w:val="both"/>
        <w:rPr>
          <w:sz w:val="28"/>
        </w:rPr>
      </w:pPr>
      <w:r w:rsidRPr="00E04D39">
        <w:rPr>
          <w:sz w:val="28"/>
        </w:rPr>
        <w:t>от внешней сети переменного тока</w:t>
      </w:r>
      <w:r w:rsidRPr="00E04D39">
        <w:rPr>
          <w:sz w:val="28"/>
        </w:rPr>
        <w:tab/>
      </w:r>
      <w:r w:rsidRPr="00E04D39">
        <w:rPr>
          <w:sz w:val="28"/>
        </w:rPr>
        <w:tab/>
        <w:t xml:space="preserve">        – 380 В (3ф).</w:t>
      </w:r>
    </w:p>
    <w:p w:rsidR="00E04D39" w:rsidRPr="00E04D39" w:rsidRDefault="00E04D39" w:rsidP="007428D3">
      <w:pPr>
        <w:pStyle w:val="21"/>
        <w:tabs>
          <w:tab w:val="left" w:pos="1200"/>
        </w:tabs>
        <w:ind w:firstLine="851"/>
        <w:jc w:val="both"/>
        <w:rPr>
          <w:sz w:val="28"/>
        </w:rPr>
      </w:pPr>
      <w:r w:rsidRPr="00E04D39">
        <w:rPr>
          <w:sz w:val="28"/>
        </w:rPr>
        <w:t xml:space="preserve">Третье отделение связи предназначено для обеспечения радио и проводной связи командиру и штабу батальона с командирами подчиненных подразделений, а также для развертывания и эксплуатационного обслуживания УС КНП батальона и обеспечения внутренней связи на нем. 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r w:rsidRPr="00E04D39">
        <w:rPr>
          <w:sz w:val="28"/>
        </w:rPr>
        <w:t>В отделении имеется: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r w:rsidRPr="00E04D39">
        <w:rPr>
          <w:sz w:val="28"/>
        </w:rPr>
        <w:t>Боевые машины пехоты: БМП-2=2 (БТР-80)</w:t>
      </w:r>
      <w:r w:rsidR="004C4B98">
        <w:rPr>
          <w:sz w:val="28"/>
        </w:rPr>
        <w:t xml:space="preserve">; </w:t>
      </w:r>
      <w:r w:rsidRPr="00E04D39">
        <w:rPr>
          <w:sz w:val="28"/>
        </w:rPr>
        <w:t xml:space="preserve">Р-159М с Т-240С </w:t>
      </w:r>
      <w:r w:rsidR="00A555FD">
        <w:rPr>
          <w:sz w:val="28"/>
        </w:rPr>
        <w:t xml:space="preserve">(Р-163-10У) </w:t>
      </w:r>
      <w:r w:rsidRPr="00E04D39">
        <w:rPr>
          <w:sz w:val="28"/>
        </w:rPr>
        <w:t>=5</w:t>
      </w:r>
      <w:r w:rsidR="004C4B98">
        <w:rPr>
          <w:sz w:val="28"/>
        </w:rPr>
        <w:t xml:space="preserve">; </w:t>
      </w:r>
      <w:r w:rsidRPr="00E04D39">
        <w:rPr>
          <w:sz w:val="28"/>
        </w:rPr>
        <w:t>Р-158</w:t>
      </w:r>
      <w:r w:rsidR="00A555FD" w:rsidRPr="00A555FD">
        <w:rPr>
          <w:sz w:val="28"/>
        </w:rPr>
        <w:t xml:space="preserve"> </w:t>
      </w:r>
      <w:r w:rsidR="00A555FD">
        <w:rPr>
          <w:sz w:val="28"/>
        </w:rPr>
        <w:t xml:space="preserve">(Р-163-1У) </w:t>
      </w:r>
      <w:r w:rsidRPr="00E04D39">
        <w:rPr>
          <w:sz w:val="28"/>
        </w:rPr>
        <w:t>=15</w:t>
      </w:r>
      <w:r w:rsidR="004C4B98">
        <w:rPr>
          <w:sz w:val="28"/>
        </w:rPr>
        <w:t xml:space="preserve">; </w:t>
      </w:r>
      <w:r w:rsidR="00A555FD">
        <w:rPr>
          <w:sz w:val="28"/>
        </w:rPr>
        <w:t>Р-162-0,1 = 13</w:t>
      </w:r>
      <w:r w:rsidR="004C4B98">
        <w:rPr>
          <w:sz w:val="28"/>
        </w:rPr>
        <w:t xml:space="preserve">; </w:t>
      </w:r>
      <w:r w:rsidR="00A555FD">
        <w:rPr>
          <w:sz w:val="28"/>
        </w:rPr>
        <w:t>Р-162П = 36</w:t>
      </w:r>
      <w:r w:rsidR="004C4B98">
        <w:rPr>
          <w:sz w:val="28"/>
        </w:rPr>
        <w:t xml:space="preserve">; Р-168 МЦ = 20 (маскиратор речи); </w:t>
      </w:r>
      <w:r w:rsidRPr="00E04D39">
        <w:rPr>
          <w:sz w:val="28"/>
        </w:rPr>
        <w:t>П-193М2=2</w:t>
      </w:r>
      <w:r w:rsidR="004C4B98">
        <w:rPr>
          <w:sz w:val="28"/>
        </w:rPr>
        <w:t xml:space="preserve">; </w:t>
      </w:r>
      <w:r w:rsidRPr="00E04D39">
        <w:rPr>
          <w:sz w:val="28"/>
        </w:rPr>
        <w:t>П-274М=20км</w:t>
      </w:r>
      <w:r w:rsidR="004C4B98">
        <w:rPr>
          <w:sz w:val="28"/>
        </w:rPr>
        <w:t xml:space="preserve">; </w:t>
      </w:r>
      <w:r w:rsidRPr="00E04D39">
        <w:rPr>
          <w:sz w:val="28"/>
        </w:rPr>
        <w:t>ТА-57=20</w:t>
      </w:r>
      <w:r w:rsidR="004C4B98">
        <w:rPr>
          <w:sz w:val="28"/>
        </w:rPr>
        <w:t xml:space="preserve">; ПЗУ-5 = 12; </w:t>
      </w:r>
      <w:r w:rsidRPr="00E04D39">
        <w:rPr>
          <w:sz w:val="28"/>
        </w:rPr>
        <w:t>ПЗУ-3М=12</w:t>
      </w:r>
      <w:r w:rsidR="004C4B98">
        <w:rPr>
          <w:sz w:val="28"/>
        </w:rPr>
        <w:t xml:space="preserve">; </w:t>
      </w:r>
      <w:r w:rsidRPr="00E04D39">
        <w:rPr>
          <w:sz w:val="28"/>
        </w:rPr>
        <w:t>АБ-0,5П\30=1</w:t>
      </w:r>
      <w:r w:rsidR="004C4B98">
        <w:rPr>
          <w:sz w:val="28"/>
        </w:rPr>
        <w:t>.</w:t>
      </w:r>
    </w:p>
    <w:p w:rsidR="00A42160" w:rsidRDefault="00A42160" w:rsidP="00A42160">
      <w:pPr>
        <w:ind w:firstLine="720"/>
        <w:jc w:val="both"/>
        <w:rPr>
          <w:sz w:val="28"/>
        </w:rPr>
      </w:pPr>
      <w:r>
        <w:rPr>
          <w:sz w:val="28"/>
        </w:rPr>
        <w:t xml:space="preserve">Если </w:t>
      </w:r>
      <w:r w:rsidRPr="00B22690">
        <w:rPr>
          <w:i/>
          <w:sz w:val="28"/>
        </w:rPr>
        <w:t>мсб</w:t>
      </w:r>
      <w:r>
        <w:rPr>
          <w:sz w:val="28"/>
        </w:rPr>
        <w:t xml:space="preserve"> на БТР, то в отделении управления вместо БМП-2К имеется БТР-80К, а в отделении связи вместо БМП-2 - БТР-80. </w:t>
      </w:r>
    </w:p>
    <w:p w:rsidR="00A555FD" w:rsidRDefault="00A555FD" w:rsidP="00A42160">
      <w:pPr>
        <w:ind w:firstLine="720"/>
        <w:jc w:val="both"/>
        <w:rPr>
          <w:sz w:val="28"/>
        </w:rPr>
      </w:pPr>
    </w:p>
    <w:p w:rsidR="00A555FD" w:rsidRDefault="00A555FD" w:rsidP="00A555FD">
      <w:pPr>
        <w:pStyle w:val="a4"/>
        <w:keepNext/>
        <w:spacing w:line="240" w:lineRule="auto"/>
        <w:rPr>
          <w:sz w:val="28"/>
        </w:rPr>
      </w:pPr>
      <w:r>
        <w:rPr>
          <w:b/>
          <w:sz w:val="28"/>
        </w:rPr>
        <w:t>2. </w:t>
      </w:r>
      <w:r w:rsidRPr="00A555FD">
        <w:rPr>
          <w:b/>
          <w:sz w:val="28"/>
        </w:rPr>
        <w:t xml:space="preserve">Взвод связи </w:t>
      </w:r>
      <w:r w:rsidRPr="00A555FD">
        <w:rPr>
          <w:b/>
          <w:i/>
          <w:sz w:val="28"/>
        </w:rPr>
        <w:t>тб,</w:t>
      </w:r>
      <w:r w:rsidRPr="00A555FD">
        <w:rPr>
          <w:b/>
          <w:sz w:val="28"/>
        </w:rPr>
        <w:t xml:space="preserve"> назначение, состав и задачи</w:t>
      </w:r>
    </w:p>
    <w:p w:rsidR="00A555FD" w:rsidRDefault="00A555FD" w:rsidP="00A555FD">
      <w:pPr>
        <w:pStyle w:val="21"/>
        <w:ind w:firstLine="851"/>
        <w:jc w:val="both"/>
        <w:rPr>
          <w:sz w:val="28"/>
        </w:rPr>
      </w:pPr>
      <w:r>
        <w:rPr>
          <w:sz w:val="28"/>
        </w:rPr>
        <w:t xml:space="preserve">Взвод связи </w:t>
      </w:r>
      <w:r w:rsidRPr="004C4B98">
        <w:rPr>
          <w:i/>
          <w:sz w:val="28"/>
        </w:rPr>
        <w:t>тб</w:t>
      </w:r>
      <w:r w:rsidRPr="00A555FD">
        <w:rPr>
          <w:sz w:val="28"/>
        </w:rPr>
        <w:t xml:space="preserve"> предназначен для развертывания и эксплуатационного обслуживания УС КНП </w:t>
      </w:r>
      <w:r w:rsidRPr="004C4B98">
        <w:rPr>
          <w:i/>
          <w:sz w:val="28"/>
        </w:rPr>
        <w:t>тб</w:t>
      </w:r>
      <w:r w:rsidRPr="00A555FD">
        <w:rPr>
          <w:sz w:val="28"/>
        </w:rPr>
        <w:t xml:space="preserve"> и обеспечения связи командиру и штабу батальона с командиром  и штабом бригады, с командирами подчиненных, приданных и взаимодействующих подразделений и организации внутренней связи на КНП батальона</w:t>
      </w:r>
      <w:r>
        <w:rPr>
          <w:sz w:val="28"/>
        </w:rPr>
        <w:t>.</w:t>
      </w:r>
    </w:p>
    <w:p w:rsidR="00A555FD" w:rsidRPr="00A555FD" w:rsidRDefault="004C4B98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Управление</w:t>
      </w:r>
      <w:r>
        <w:rPr>
          <w:sz w:val="28"/>
        </w:rPr>
        <w:t xml:space="preserve">: </w:t>
      </w:r>
      <w:r w:rsidRPr="00A555FD">
        <w:rPr>
          <w:sz w:val="28"/>
        </w:rPr>
        <w:t xml:space="preserve">начальник </w:t>
      </w:r>
      <w:r w:rsidR="00A555FD" w:rsidRPr="00A555FD">
        <w:rPr>
          <w:sz w:val="28"/>
        </w:rPr>
        <w:t>связи - командир взвода</w:t>
      </w:r>
      <w:r>
        <w:rPr>
          <w:sz w:val="28"/>
        </w:rPr>
        <w:t>.</w:t>
      </w:r>
    </w:p>
    <w:p w:rsidR="00A555FD" w:rsidRPr="007428D3" w:rsidRDefault="004C4B98" w:rsidP="00A555FD">
      <w:pPr>
        <w:pStyle w:val="21"/>
        <w:ind w:firstLine="851"/>
        <w:jc w:val="both"/>
        <w:rPr>
          <w:b/>
          <w:sz w:val="28"/>
        </w:rPr>
      </w:pPr>
      <w:r w:rsidRPr="007428D3">
        <w:rPr>
          <w:b/>
          <w:sz w:val="28"/>
        </w:rPr>
        <w:t>Отделение управления (командира батальона):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командир </w:t>
      </w:r>
      <w:r w:rsidR="00A555FD" w:rsidRPr="00A555FD">
        <w:rPr>
          <w:sz w:val="28"/>
        </w:rPr>
        <w:t xml:space="preserve">отделения </w:t>
      </w:r>
      <w:r>
        <w:rPr>
          <w:sz w:val="28"/>
        </w:rPr>
        <w:t>–</w:t>
      </w:r>
      <w:r w:rsidR="00A555FD" w:rsidRPr="00A555FD">
        <w:rPr>
          <w:sz w:val="28"/>
        </w:rPr>
        <w:t xml:space="preserve"> наводчик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механик-водитель – электрик.</w:t>
      </w:r>
    </w:p>
    <w:p w:rsidR="00A555FD" w:rsidRPr="007428D3" w:rsidRDefault="004C4B98" w:rsidP="00A555FD">
      <w:pPr>
        <w:pStyle w:val="21"/>
        <w:ind w:firstLine="851"/>
        <w:jc w:val="both"/>
        <w:rPr>
          <w:b/>
          <w:sz w:val="28"/>
        </w:rPr>
      </w:pPr>
      <w:r w:rsidRPr="007428D3">
        <w:rPr>
          <w:b/>
          <w:sz w:val="28"/>
        </w:rPr>
        <w:t>Отделение управления (штаба батальона):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командир </w:t>
      </w:r>
      <w:r w:rsidR="00A555FD" w:rsidRPr="00A555FD">
        <w:rPr>
          <w:sz w:val="28"/>
        </w:rPr>
        <w:t>отделения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механик </w:t>
      </w:r>
      <w:r w:rsidR="00A555FD" w:rsidRPr="00A555FD">
        <w:rPr>
          <w:sz w:val="28"/>
        </w:rPr>
        <w:t>– радиотелефонист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>радиотелефонист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>механик</w:t>
      </w:r>
      <w:r>
        <w:rPr>
          <w:sz w:val="28"/>
        </w:rPr>
        <w:t>-водитель – электрик.</w:t>
      </w:r>
    </w:p>
    <w:p w:rsidR="00A555FD" w:rsidRPr="007428D3" w:rsidRDefault="004C4B98" w:rsidP="00A555FD">
      <w:pPr>
        <w:pStyle w:val="21"/>
        <w:ind w:firstLine="851"/>
        <w:jc w:val="both"/>
        <w:rPr>
          <w:b/>
          <w:sz w:val="28"/>
        </w:rPr>
      </w:pPr>
      <w:r w:rsidRPr="007428D3">
        <w:rPr>
          <w:b/>
          <w:sz w:val="28"/>
        </w:rPr>
        <w:t>Отделение связи: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командир </w:t>
      </w:r>
      <w:r w:rsidR="00A555FD" w:rsidRPr="00A555FD">
        <w:rPr>
          <w:sz w:val="28"/>
        </w:rPr>
        <w:t>отделения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радиотелефонист </w:t>
      </w:r>
      <w:r w:rsidR="00A555FD" w:rsidRPr="00A555FD">
        <w:rPr>
          <w:sz w:val="28"/>
        </w:rPr>
        <w:t>– гранатометчик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>механик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наводчик </w:t>
      </w:r>
      <w:r w:rsidR="00A555FD" w:rsidRPr="00A555FD">
        <w:rPr>
          <w:sz w:val="28"/>
        </w:rPr>
        <w:t>(пулемета на БТР, МТ-ЛБВ) - линейный надсмотрщик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>механик</w:t>
      </w:r>
      <w:r w:rsidR="00A555FD" w:rsidRPr="00A555FD">
        <w:rPr>
          <w:sz w:val="28"/>
        </w:rPr>
        <w:t>-водитель – электрик</w:t>
      </w:r>
      <w:r>
        <w:rPr>
          <w:sz w:val="28"/>
        </w:rPr>
        <w:t>.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Первое отделение управления предназначено для обеспечения связи командиру батальона с командиром бригады, командирами подчиненных, приданных и взаимодействующих подразделений.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 xml:space="preserve">В отделении имеется: 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Командирский танк Т-72 БК в составе:</w:t>
      </w:r>
      <w:r w:rsidR="004C4B98">
        <w:rPr>
          <w:sz w:val="28"/>
        </w:rPr>
        <w:t xml:space="preserve"> </w:t>
      </w:r>
      <w:r w:rsidRPr="00A555FD">
        <w:rPr>
          <w:sz w:val="28"/>
        </w:rPr>
        <w:t>(Р-134=1, Р-173=1, Р-173П=1, ТА Грот-2=1, П-274м=0,5 км.)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Второе отделение управления предназначено для обеспечения связи начальнику штаба батальона с начальником штаба бригады и командирами подчиненных, приданных и взаимодействующих подразделений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В отделении имеются: КШМ Р-149БМР в составе:</w:t>
      </w:r>
      <w:r w:rsidR="004C4B98">
        <w:rPr>
          <w:sz w:val="28"/>
        </w:rPr>
        <w:t xml:space="preserve"> </w:t>
      </w:r>
      <w:r w:rsidRPr="00A555FD">
        <w:rPr>
          <w:sz w:val="28"/>
        </w:rPr>
        <w:t>(Р-134=1, Р-171=2, Р-173=1, Т-230-1А=1, Т-240Д=1, Т-240ПД=1, Т-235-1В=1, Р-163-10В=1, Р-163-1В=1, Р-163-1П=1, Р-163АР=1, П-172=1, ТА Грот-2=1, П-274м=0,5 км)</w:t>
      </w:r>
      <w:r w:rsidR="004C4B98">
        <w:rPr>
          <w:sz w:val="28"/>
        </w:rPr>
        <w:t>.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Третье отделение связи предназначено для обеспечения радио и проводной связи командиру и штабу батальона с командирами подчиненных подразделений, а также для развертывания и эксплуатационного обслуживания УС КНП батальона и обеспечения внутренней связи на нем.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В отделении имеется:</w:t>
      </w:r>
      <w:r w:rsidR="004C4B98">
        <w:rPr>
          <w:sz w:val="28"/>
        </w:rPr>
        <w:t xml:space="preserve"> </w:t>
      </w:r>
      <w:r w:rsidR="004C4B98" w:rsidRPr="00A555FD">
        <w:rPr>
          <w:sz w:val="28"/>
        </w:rPr>
        <w:t xml:space="preserve">боевые </w:t>
      </w:r>
      <w:r w:rsidRPr="00A555FD">
        <w:rPr>
          <w:sz w:val="28"/>
        </w:rPr>
        <w:t>машины пехоты: БМП-2=1 (БТР-80)</w:t>
      </w:r>
      <w:r w:rsidR="004C4B98">
        <w:rPr>
          <w:sz w:val="28"/>
        </w:rPr>
        <w:t xml:space="preserve">; </w:t>
      </w:r>
      <w:r w:rsidRPr="00A555FD">
        <w:rPr>
          <w:sz w:val="28"/>
        </w:rPr>
        <w:t>Р-163-10У=1</w:t>
      </w:r>
      <w:r w:rsidR="004C4B98">
        <w:rPr>
          <w:sz w:val="28"/>
        </w:rPr>
        <w:t xml:space="preserve">; </w:t>
      </w:r>
      <w:r w:rsidRPr="00A555FD">
        <w:rPr>
          <w:sz w:val="28"/>
        </w:rPr>
        <w:t>П-193М2=1</w:t>
      </w:r>
      <w:r w:rsidR="004C4B98">
        <w:rPr>
          <w:sz w:val="28"/>
        </w:rPr>
        <w:t xml:space="preserve">; </w:t>
      </w:r>
      <w:r w:rsidRPr="00A555FD">
        <w:rPr>
          <w:sz w:val="28"/>
        </w:rPr>
        <w:t>П-274М=12км</w:t>
      </w:r>
      <w:r w:rsidR="004C4B98">
        <w:rPr>
          <w:sz w:val="28"/>
        </w:rPr>
        <w:t xml:space="preserve">; </w:t>
      </w:r>
      <w:r w:rsidRPr="00A555FD">
        <w:rPr>
          <w:sz w:val="28"/>
        </w:rPr>
        <w:t>ТА-57=10</w:t>
      </w:r>
      <w:r w:rsidR="004C4B98">
        <w:rPr>
          <w:sz w:val="28"/>
        </w:rPr>
        <w:t xml:space="preserve">; </w:t>
      </w:r>
      <w:r w:rsidRPr="00A555FD">
        <w:rPr>
          <w:sz w:val="28"/>
        </w:rPr>
        <w:t>ПЗУ-5=1</w:t>
      </w:r>
      <w:r w:rsidR="004C4B98">
        <w:rPr>
          <w:sz w:val="28"/>
        </w:rPr>
        <w:t xml:space="preserve">; </w:t>
      </w:r>
      <w:r w:rsidRPr="00A555FD">
        <w:rPr>
          <w:sz w:val="28"/>
        </w:rPr>
        <w:t>АБ-0,5П\30=1</w:t>
      </w:r>
      <w:r w:rsidR="004C4B98">
        <w:rPr>
          <w:sz w:val="28"/>
        </w:rPr>
        <w:t>.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</w:p>
    <w:p w:rsidR="00D44F01" w:rsidRDefault="00D44F01" w:rsidP="00D44F01">
      <w:pPr>
        <w:pStyle w:val="a4"/>
        <w:keepNext/>
        <w:spacing w:line="240" w:lineRule="auto"/>
        <w:rPr>
          <w:sz w:val="28"/>
        </w:rPr>
      </w:pPr>
      <w:r>
        <w:rPr>
          <w:b/>
          <w:sz w:val="28"/>
        </w:rPr>
        <w:t>3. </w:t>
      </w:r>
      <w:r w:rsidRPr="00A555FD">
        <w:rPr>
          <w:b/>
          <w:sz w:val="28"/>
        </w:rPr>
        <w:t xml:space="preserve">Взвод </w:t>
      </w:r>
      <w:r w:rsidR="00BF7C71">
        <w:rPr>
          <w:b/>
          <w:sz w:val="28"/>
        </w:rPr>
        <w:t>управления</w:t>
      </w:r>
      <w:r w:rsidRPr="00A555FD">
        <w:rPr>
          <w:b/>
          <w:sz w:val="28"/>
        </w:rPr>
        <w:t xml:space="preserve"> </w:t>
      </w:r>
      <w:r>
        <w:rPr>
          <w:b/>
          <w:i/>
          <w:sz w:val="28"/>
        </w:rPr>
        <w:t>адн</w:t>
      </w:r>
      <w:r w:rsidRPr="00A555FD">
        <w:rPr>
          <w:b/>
          <w:i/>
          <w:sz w:val="28"/>
        </w:rPr>
        <w:t>,</w:t>
      </w:r>
      <w:r w:rsidRPr="00A555FD">
        <w:rPr>
          <w:b/>
          <w:sz w:val="28"/>
        </w:rPr>
        <w:t xml:space="preserve"> назначение, состав и задачи</w:t>
      </w:r>
    </w:p>
    <w:p w:rsidR="00002E77" w:rsidRDefault="00002E77" w:rsidP="00002E77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В </w:t>
      </w:r>
      <w:r>
        <w:rPr>
          <w:i/>
          <w:sz w:val="28"/>
        </w:rPr>
        <w:t>адн</w:t>
      </w:r>
      <w:r>
        <w:rPr>
          <w:sz w:val="28"/>
        </w:rPr>
        <w:t xml:space="preserve"> систему связи развертывает взвод управления. Кроме того, для развертывания и обслуживания системы связи привлекаются силы и средства связи подчиненных подразделений. (Слайд)</w:t>
      </w:r>
    </w:p>
    <w:p w:rsidR="00002E77" w:rsidRDefault="00002E77" w:rsidP="00002E77">
      <w:pPr>
        <w:pStyle w:val="a4"/>
        <w:spacing w:line="240" w:lineRule="auto"/>
        <w:rPr>
          <w:sz w:val="28"/>
        </w:rPr>
      </w:pPr>
      <w:r>
        <w:rPr>
          <w:sz w:val="28"/>
        </w:rPr>
        <w:t>В самоходном артиллерийском дивизионе полка на вооружении состоит комплекс машин боевого управления "Капустник-С" (1В127).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b/>
          <w:i/>
          <w:sz w:val="28"/>
        </w:rPr>
        <w:t>Взвод управления</w:t>
      </w:r>
      <w:r>
        <w:rPr>
          <w:sz w:val="28"/>
        </w:rPr>
        <w:t xml:space="preserve"> </w:t>
      </w:r>
      <w:r>
        <w:rPr>
          <w:b/>
          <w:i/>
          <w:sz w:val="28"/>
        </w:rPr>
        <w:t>адн</w:t>
      </w:r>
      <w:r>
        <w:rPr>
          <w:sz w:val="28"/>
        </w:rPr>
        <w:t xml:space="preserve"> предназначен для обеспечения связи командиру и штабу дивизиона со старшим командиром (штабом), с подчиненными и взаимодействующими подразделениями, с ПУО, ПНП (БНП) </w:t>
      </w:r>
      <w:r>
        <w:rPr>
          <w:i/>
          <w:sz w:val="28"/>
        </w:rPr>
        <w:t>адн</w:t>
      </w:r>
      <w:r>
        <w:rPr>
          <w:sz w:val="28"/>
        </w:rPr>
        <w:t>, а также для ведения разведки противника и местности, наблюдения за результатами стрельбы и корректировки огня.</w:t>
      </w: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833D60" w:rsidP="00002E77">
      <w:pPr>
        <w:ind w:firstLine="709"/>
        <w:jc w:val="both"/>
        <w:rPr>
          <w:sz w:val="28"/>
        </w:rPr>
      </w:pPr>
      <w:r>
        <w:rPr>
          <w:noProof/>
          <w:sz w:val="28"/>
        </w:rPr>
        <w:pict>
          <v:group id="_x0000_s1026" alt="" style="position:absolute;left:0;text-align:left;margin-left:85pt;margin-top:-9pt;width:325pt;height:188.6pt;z-index:251657728" coordorigin="2418,540" coordsize="6500,3772">
            <v:line id="_x0000_s1027" alt="" style="position:absolute" from="6862,1600" to="6862,1888" strokeweight="1pt"/>
            <v:group id="_x0000_s1028" alt="" style="position:absolute;left:5818;top:1910;width:1472;height:2387" coordorigin="7770,6098" coordsize="1776,243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alt="" style="position:absolute;left:7770;top:6384;width:1776;height:2148;mso-wrap-style:square;v-text-anchor:top">
                <v:fill color2="fill darken(220)" focusposition=".5,.5" focussize="" method="linear sigma" focus="100%" type="gradientRadial"/>
                <v:textbox style="mso-next-textbox:#_x0000_s1029">
                  <w:txbxContent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Pr="00002E77" w:rsidRDefault="00002E77" w:rsidP="00AD5D5D">
                      <w:pPr>
                        <w:pStyle w:val="5"/>
                        <w:spacing w:before="0" w:after="0"/>
                        <w:jc w:val="center"/>
                        <w:rPr>
                          <w:i w:val="0"/>
                          <w:sz w:val="22"/>
                        </w:rPr>
                      </w:pPr>
                      <w:r w:rsidRPr="00002E77">
                        <w:rPr>
                          <w:i w:val="0"/>
                          <w:sz w:val="22"/>
                        </w:rPr>
                        <w:t>ПРП-4 = 1</w:t>
                      </w:r>
                    </w:p>
                    <w:p w:rsidR="00002E77" w:rsidRDefault="00002E77" w:rsidP="00AD5D5D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AD5D5D">
                      <w:pPr>
                        <w:ind w:firstLine="14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Р-171М     = 1</w:t>
                      </w:r>
                    </w:p>
                    <w:p w:rsidR="00002E77" w:rsidRDefault="00002E77" w:rsidP="00AD5D5D">
                      <w:pPr>
                        <w:ind w:firstLine="14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Р-163-10У = 1</w:t>
                      </w:r>
                    </w:p>
                    <w:p w:rsidR="00002E77" w:rsidRDefault="00002E77" w:rsidP="00AD5D5D">
                      <w:pPr>
                        <w:ind w:firstLine="14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ТА-57        = 2</w:t>
                      </w:r>
                    </w:p>
                    <w:p w:rsidR="00002E77" w:rsidRDefault="00002E77" w:rsidP="00AD5D5D">
                      <w:pPr>
                        <w:ind w:firstLine="14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П-2        = 0,5 км</w:t>
                      </w:r>
                    </w:p>
                  </w:txbxContent>
                </v:textbox>
              </v:shape>
              <v:shape id="_x0000_s1030" type="#_x0000_t202" alt="" style="position:absolute;left:7860;top:6098;width:1605;height:594;mso-wrap-style:square;v-text-anchor:top" strokeweight="1pt">
                <v:textbox style="mso-next-textbox:#_x0000_s1030" inset=",.3mm">
                  <w:txbxContent>
                    <w:p w:rsidR="00002E77" w:rsidRPr="00C17C20" w:rsidRDefault="00002E77" w:rsidP="00002E77">
                      <w:pPr>
                        <w:pStyle w:val="31"/>
                        <w:spacing w:before="0" w:line="180" w:lineRule="exact"/>
                        <w:rPr>
                          <w:b/>
                          <w:sz w:val="18"/>
                        </w:rPr>
                      </w:pPr>
                      <w:r w:rsidRPr="00C17C20">
                        <w:rPr>
                          <w:b/>
                          <w:sz w:val="18"/>
                        </w:rPr>
                        <w:t>Отд. арт. разведки</w:t>
                      </w:r>
                    </w:p>
                  </w:txbxContent>
                </v:textbox>
              </v:shape>
            </v:group>
            <v:group id="_x0000_s1031" alt="" style="position:absolute;left:2418;top:1878;width:1584;height:2422" coordorigin="4050,6098" coordsize="1776,2422">
              <v:shape id="_x0000_s1032" type="#_x0000_t202" alt="" style="position:absolute;left:4050;top:6372;width:1776;height:2148;mso-wrap-style:square;v-text-anchor:top">
                <v:fill color2="fill darken(220)" focusposition=".5,.5" focussize="" method="linear sigma" focus="100%" type="gradientRadial"/>
                <v:textbox style="mso-next-textbox:#_x0000_s1032">
                  <w:txbxContent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1В156</w:t>
                      </w:r>
                    </w:p>
                    <w:p w:rsidR="00002E77" w:rsidRDefault="00002E77" w:rsidP="00002E77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  <w:p w:rsidR="00002E77" w:rsidRPr="00AD5D5D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Р-171М         = 3</w:t>
                      </w:r>
                    </w:p>
                    <w:p w:rsidR="00002E77" w:rsidRPr="00AD5D5D" w:rsidRDefault="00002E77" w:rsidP="00002E77">
                      <w:pPr>
                        <w:pStyle w:val="7"/>
                        <w:spacing w:before="0" w:after="0"/>
                        <w:ind w:firstLine="142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Р-134М         = 1</w:t>
                      </w:r>
                    </w:p>
                    <w:p w:rsidR="00002E77" w:rsidRPr="00AD5D5D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КУ-4              = 1</w:t>
                      </w:r>
                    </w:p>
                    <w:p w:rsidR="00002E77" w:rsidRPr="00AD5D5D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Т-230-1А       = 1</w:t>
                      </w:r>
                    </w:p>
                    <w:p w:rsidR="00002E77" w:rsidRPr="00AD5D5D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Т-240Д          = 1</w:t>
                      </w:r>
                    </w:p>
                    <w:p w:rsidR="00002E77" w:rsidRPr="00AD5D5D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ЭВМ ВМ-44 = 1</w:t>
                      </w:r>
                    </w:p>
                    <w:p w:rsidR="00002E77" w:rsidRPr="00AD5D5D" w:rsidRDefault="00002E77" w:rsidP="00002E77">
                      <w:pPr>
                        <w:pStyle w:val="9"/>
                        <w:ind w:firstLine="0"/>
                        <w:jc w:val="left"/>
                        <w:rPr>
                          <w:b/>
                          <w:i w:val="0"/>
                          <w:sz w:val="14"/>
                        </w:rPr>
                      </w:pPr>
                      <w:r w:rsidRPr="00AD5D5D">
                        <w:rPr>
                          <w:b/>
                          <w:i w:val="0"/>
                          <w:sz w:val="14"/>
                        </w:rPr>
                        <w:t xml:space="preserve">     Р-012             = 1</w:t>
                      </w:r>
                    </w:p>
                  </w:txbxContent>
                </v:textbox>
              </v:shape>
              <v:shape id="_x0000_s1033" type="#_x0000_t202" alt="" style="position:absolute;left:4132;top:6098;width:1605;height:594;mso-wrap-style:square;v-text-anchor:top" strokeweight="1pt">
                <v:textbox style="mso-next-textbox:#_x0000_s1033" inset=",0,,0">
                  <w:txbxContent>
                    <w:p w:rsidR="007428D3" w:rsidRPr="007428D3" w:rsidRDefault="00002E77" w:rsidP="007428D3">
                      <w:pPr>
                        <w:pStyle w:val="3"/>
                        <w:spacing w:line="180" w:lineRule="exact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428D3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ОУ </w:t>
                      </w:r>
                      <w:r w:rsidR="007428D3" w:rsidRPr="007428D3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командира</w:t>
                      </w:r>
                    </w:p>
                    <w:p w:rsidR="00002E77" w:rsidRPr="007428D3" w:rsidRDefault="00002E77" w:rsidP="007428D3">
                      <w:pPr>
                        <w:pStyle w:val="3"/>
                        <w:spacing w:line="180" w:lineRule="exact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428D3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адн</w:t>
                      </w:r>
                    </w:p>
                  </w:txbxContent>
                </v:textbox>
              </v:shape>
            </v:group>
            <v:group id="_x0000_s1034" alt="" style="position:absolute;left:4118;top:1862;width:1584;height:2450" coordorigin="5910,6082" coordsize="1776,2450">
              <v:shape id="_x0000_s1035" type="#_x0000_t202" alt="" style="position:absolute;left:5910;top:6384;width:1776;height:2148;mso-wrap-style:square;v-text-anchor:top">
                <v:fill color2="fill darken(220)" focusposition=".5,.5" focussize="" method="linear sigma" focus="100%" type="gradientRadial"/>
                <v:textbox style="mso-next-textbox:#_x0000_s1035">
                  <w:txbxContent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Pr="00002E77" w:rsidRDefault="00002E77" w:rsidP="00AD5D5D">
                      <w:pPr>
                        <w:pStyle w:val="6"/>
                        <w:spacing w:before="0" w:after="0"/>
                        <w:jc w:val="center"/>
                      </w:pPr>
                      <w:r w:rsidRPr="00002E77">
                        <w:t>1В157 = 1</w:t>
                      </w:r>
                    </w:p>
                    <w:p w:rsidR="00002E77" w:rsidRDefault="00002E77" w:rsidP="00AD5D5D">
                      <w:pPr>
                        <w:jc w:val="both"/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Р-171М         = 3</w:t>
                      </w: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Р-134М         = 1</w:t>
                      </w: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Р-326             = 1</w:t>
                      </w: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КУ-4              = 1</w:t>
                      </w: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Т-230-1А       = 1</w:t>
                      </w: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Т-240Д          = 1</w:t>
                      </w:r>
                    </w:p>
                    <w:p w:rsidR="00002E77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ЭВМ ВМ-44 = 1</w:t>
                      </w:r>
                    </w:p>
                    <w:p w:rsidR="00002E77" w:rsidRDefault="00002E77" w:rsidP="00002E77">
                      <w:pPr>
                        <w:pStyle w:val="5"/>
                        <w:ind w:firstLine="142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sz w:val="14"/>
                        </w:rPr>
                        <w:t>Р-012             = 1</w:t>
                      </w:r>
                    </w:p>
                  </w:txbxContent>
                </v:textbox>
              </v:shape>
              <v:shape id="_x0000_s1036" type="#_x0000_t202" alt="" style="position:absolute;left:5988;top:6082;width:1605;height:594;mso-wrap-style:square;v-text-anchor:top" strokeweight="1pt">
                <v:textbox style="mso-next-textbox:#_x0000_s1036" inset=",2.3mm">
                  <w:txbxContent>
                    <w:p w:rsidR="00002E77" w:rsidRPr="00C17C20" w:rsidRDefault="00002E77" w:rsidP="00002E77">
                      <w:pPr>
                        <w:jc w:val="center"/>
                        <w:rPr>
                          <w:b/>
                        </w:rPr>
                      </w:pPr>
                      <w:r w:rsidRPr="00C17C20">
                        <w:rPr>
                          <w:b/>
                          <w:i/>
                        </w:rPr>
                        <w:t>ОУ</w:t>
                      </w:r>
                      <w:r w:rsidRPr="00C17C20">
                        <w:rPr>
                          <w:b/>
                        </w:rPr>
                        <w:t xml:space="preserve">  </w:t>
                      </w:r>
                      <w:r w:rsidRPr="00C17C20">
                        <w:t>НШ</w:t>
                      </w:r>
                    </w:p>
                  </w:txbxContent>
                </v:textbox>
              </v:shape>
            </v:group>
            <v:shape id="_x0000_s1037" type="#_x0000_t202" alt="" style="position:absolute;left:4918;top:540;width:1865;height:874;mso-wrap-style:square;v-text-anchor:top" strokeweight="1pt">
              <v:shadow on="t"/>
              <v:textbox style="mso-next-textbox:#_x0000_s1037">
                <w:txbxContent>
                  <w:p w:rsidR="00002E77" w:rsidRDefault="00002E77" w:rsidP="00002E77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 xml:space="preserve">Взвод управления </w:t>
                    </w:r>
                    <w:r>
                      <w:rPr>
                        <w:b/>
                        <w:i/>
                        <w:sz w:val="22"/>
                      </w:rPr>
                      <w:t>адн</w:t>
                    </w:r>
                  </w:p>
                </w:txbxContent>
              </v:textbox>
            </v:shape>
            <v:line id="_x0000_s1038" alt="" style="position:absolute" from="3228,1611" to="8303,1611" strokeweight="1pt"/>
            <v:line id="_x0000_s1039" alt="" style="position:absolute" from="3214,1600" to="3214,1888" strokeweight="1pt"/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40" type="#_x0000_t87" alt="" style="position:absolute;left:4840;top:2260;width:160;height:1256;rotation:5925218fd"/>
            <v:line id="_x0000_s1041" alt="" style="position:absolute;flip:x" from="4836,1591" to="4836,1876" strokeweight="1pt"/>
            <v:group id="_x0000_s1042" alt="" style="position:absolute;left:7446;top:1910;width:1472;height:2387" coordorigin="7770,6098" coordsize="1776,2434">
              <v:shape id="_x0000_s1043" type="#_x0000_t202" alt="" style="position:absolute;left:7770;top:6384;width:1776;height:2148;mso-wrap-style:square;v-text-anchor:top">
                <v:fill color2="fill darken(220)" focusposition=".5,.5" focussize="" method="linear sigma" focus="100%" type="gradientRadial"/>
                <v:textbox style="mso-next-textbox:#_x0000_s1043">
                  <w:txbxContent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Р-163-10У = 1</w:t>
                      </w: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Р-326М       =1</w:t>
                      </w: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П-193М2   = 1</w:t>
                      </w: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П-2             = 12 км</w:t>
                      </w:r>
                    </w:p>
                    <w:p w:rsidR="00002E77" w:rsidRDefault="00002E77" w:rsidP="00002E77">
                      <w:pPr>
                        <w:pStyle w:val="8"/>
                        <w:spacing w:before="0" w:after="0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ТА-57        = 12</w:t>
                      </w: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ПЗУ-5        = 1</w:t>
                      </w: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ГАЗ-66      = 1</w:t>
                      </w:r>
                    </w:p>
                  </w:txbxContent>
                </v:textbox>
              </v:shape>
              <v:shape id="_x0000_s1044" type="#_x0000_t202" alt="" style="position:absolute;left:7860;top:6098;width:1605;height:594;mso-wrap-style:square;v-text-anchor:top" strokeweight="1pt">
                <v:textbox style="mso-next-textbox:#_x0000_s1044" inset=",2.3mm">
                  <w:txbxContent>
                    <w:p w:rsidR="00002E77" w:rsidRDefault="00002E77" w:rsidP="00002E7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ОУ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v:group>
            <v:shape id="_x0000_s1045" type="#_x0000_t87" alt="" style="position:absolute;left:6426;top:2280;width:160;height:1256;rotation:5925218fd"/>
            <v:shape id="_x0000_s1046" type="#_x0000_t87" alt="" style="position:absolute;left:3136;top:2228;width:160;height:1256;rotation:5925218fd"/>
            <v:line id="_x0000_s1047" alt="" style="position:absolute" from="8318,1610" to="8318,1910" strokeweight="1pt"/>
            <v:line id="_x0000_s1048" alt="" style="position:absolute" from="5767,1422" to="5767,1591"/>
          </v:group>
        </w:pict>
      </w: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В состав взвода управления входят:</w:t>
      </w:r>
    </w:p>
    <w:p w:rsidR="00002E77" w:rsidRDefault="00002E77" w:rsidP="00002E77">
      <w:pPr>
        <w:numPr>
          <w:ilvl w:val="0"/>
          <w:numId w:val="2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отделение управления;</w:t>
      </w:r>
    </w:p>
    <w:p w:rsidR="00002E77" w:rsidRDefault="00002E77" w:rsidP="00002E77">
      <w:pPr>
        <w:numPr>
          <w:ilvl w:val="0"/>
          <w:numId w:val="2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два отделения машин боевого управления;</w:t>
      </w:r>
    </w:p>
    <w:p w:rsidR="00002E77" w:rsidRDefault="00002E77" w:rsidP="00002E77">
      <w:pPr>
        <w:numPr>
          <w:ilvl w:val="0"/>
          <w:numId w:val="2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отделение разведки и сопряженного наблюдения.</w:t>
      </w:r>
    </w:p>
    <w:p w:rsidR="00002E77" w:rsidRDefault="00002E77" w:rsidP="00002E77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Отделения машин боевого управления предназначены для обеспечения радиосвязи командиру и штабу дивизиона со старшим командиром (штабом), с подчиненными и взаимодействующими подразделениями и с ПНП (БНП)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На вооружении 1-го отделения имеется машина боевого управления командира дивизиона 1B156. Используется как подвижный пункт управления командира дивизиона и развертывается на КНП дивизиона.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На вооружении 2-го отделения имеется машина боевого управления начальника штаба дивизиона 1B157. Используется как подвижный пункт управления начальника штаба дивизиона и развертывается на пункте управления огнем дивизиона (ПУО).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Отделение управления предназначенного для развертывания и обслуживания телефонной станции, обеспечения командиру и штабу дивизиона проводной связи с элементами боевого порядка адн и приема метеоданных.</w:t>
      </w:r>
    </w:p>
    <w:p w:rsidR="00002E77" w:rsidRPr="00F753A8" w:rsidRDefault="00002E77" w:rsidP="00002E77">
      <w:pPr>
        <w:ind w:firstLine="709"/>
        <w:jc w:val="both"/>
        <w:rPr>
          <w:sz w:val="24"/>
        </w:rPr>
      </w:pPr>
      <w:r w:rsidRPr="00F753A8">
        <w:rPr>
          <w:sz w:val="24"/>
        </w:rPr>
        <w:t>На вооружении отделения имеется: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переносная радиостанция Р-163-10У. Предназначена для обеспечения связи командиру дивизиона при нахождении его вне подвижного пункта управления;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радиоприемник Р-326М - для приема метеоданных от подвижной артиллерийской радиотехнической метеостанции;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телефонный коммутатор малой емкости П-193М2 – для оборудования телефонной станции на УС КНП адн;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полевой телефонный кабель П-2 = 12 км – для обеспечения проводной связи с элементами боевого порядка адн;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телефонных аппаратов ТА-57 = 12 шт.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Отделение разведки и сопряженного наблюдения предназначено для ведения разведки противника и местности, для засечки целей, наблюдения за результатами стрельб и корректировки огня.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На вооружении отделения имеется ПРП-4 (подвижный разведывательный пункт), он может быть использован и как передовой (боковой) наблюдательный пункт дивизиона, и как артиллерийская разведывательная группа. ПРП-4 смонтирован на базе БМП-1 и имеет средства связи (Р-171М = 1; Р-163-10У = 1; ТА-57 = 2; П-2 = 0,5 км).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Для перевозки личного состава и имущества связи взвода управления имеется автомобиль ГАЗ-66.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В каждой артиллерийской батарее во взводе управления имеется отделение управления командира батареи (1В158), отделение управления старшего офицера батареи (1В159) и отделение управления.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Взвод управления предназначен для обеспечения связи командиру батареи с командиром дивизиона, с ПНП (БНП) батареи, с огневыми взводами и взаимодействующими подразделениями.</w:t>
      </w:r>
    </w:p>
    <w:p w:rsidR="00002E77" w:rsidRPr="00F753A8" w:rsidRDefault="00002E77" w:rsidP="00002E77">
      <w:pPr>
        <w:ind w:firstLine="709"/>
        <w:jc w:val="both"/>
        <w:rPr>
          <w:sz w:val="24"/>
        </w:rPr>
      </w:pPr>
      <w:r w:rsidRPr="00F753A8">
        <w:rPr>
          <w:sz w:val="24"/>
        </w:rPr>
        <w:t>На вооружении отделения управления имеется: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переносная радиостанция УКВ диапазона Р-163-10У, которая используется для обеспечения связи при нахождении командира батареи вне подвижного пункта управления;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полевой телефонный кабель П-2 = 8 км используется для обеспечения проводной связи от КНП с элементами боевого порядка батареи;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телефонные аппараты ТА-57 = 8 шт.;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pacing w:val="-8"/>
          <w:sz w:val="24"/>
        </w:rPr>
      </w:pPr>
      <w:r w:rsidRPr="00F753A8">
        <w:rPr>
          <w:spacing w:val="-8"/>
          <w:sz w:val="24"/>
        </w:rPr>
        <w:t>полевое зарядное устройство ПЗУ-5 для зарядки аккумуляторных батарей;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ГАЗ-66 – для перевозки личного состава и имущества связи.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Все машины боевого управления смонтированы на базе многоцелевого бронированного тягача  МТ-ЛБУ.</w:t>
      </w:r>
    </w:p>
    <w:p w:rsidR="00DE03BE" w:rsidRDefault="00DE03BE" w:rsidP="00235F78">
      <w:pPr>
        <w:pStyle w:val="1"/>
      </w:pPr>
      <w:r>
        <w:t>З</w:t>
      </w:r>
      <w:r w:rsidR="00BE0ACA">
        <w:t>аключение</w:t>
      </w:r>
    </w:p>
    <w:p w:rsidR="00DE03BE" w:rsidRPr="00F753A8" w:rsidRDefault="00DE03BE">
      <w:pPr>
        <w:pStyle w:val="a4"/>
        <w:spacing w:line="240" w:lineRule="auto"/>
        <w:ind w:firstLine="709"/>
        <w:rPr>
          <w:sz w:val="26"/>
          <w:szCs w:val="26"/>
        </w:rPr>
      </w:pPr>
      <w:r w:rsidRPr="00F753A8">
        <w:rPr>
          <w:sz w:val="26"/>
          <w:szCs w:val="26"/>
        </w:rPr>
        <w:t xml:space="preserve">Подводя итог занятия, следует сделать вывод, что находящиеся на вооружении </w:t>
      </w:r>
      <w:r w:rsidRPr="00F753A8">
        <w:rPr>
          <w:i/>
          <w:sz w:val="26"/>
          <w:szCs w:val="26"/>
        </w:rPr>
        <w:t>мсб</w:t>
      </w:r>
      <w:r w:rsidRPr="00F753A8">
        <w:rPr>
          <w:sz w:val="26"/>
          <w:szCs w:val="26"/>
        </w:rPr>
        <w:t xml:space="preserve"> (</w:t>
      </w:r>
      <w:r w:rsidRPr="00F753A8">
        <w:rPr>
          <w:i/>
          <w:sz w:val="26"/>
          <w:szCs w:val="26"/>
        </w:rPr>
        <w:t>тб</w:t>
      </w:r>
      <w:r w:rsidRPr="00F753A8">
        <w:rPr>
          <w:sz w:val="26"/>
          <w:szCs w:val="26"/>
        </w:rPr>
        <w:t xml:space="preserve">) и </w:t>
      </w:r>
      <w:r w:rsidRPr="00F753A8">
        <w:rPr>
          <w:i/>
          <w:sz w:val="26"/>
          <w:szCs w:val="26"/>
        </w:rPr>
        <w:t>адн</w:t>
      </w:r>
      <w:r w:rsidRPr="00F753A8">
        <w:rPr>
          <w:sz w:val="26"/>
          <w:szCs w:val="26"/>
        </w:rPr>
        <w:t xml:space="preserve"> силы и средства в состоянии обеспечить бесперебойное управление командиру и штабу в любых условиях обстановки. Однако необходимо помнить, что при организации и обеспечении связи, организации боевого дежурства на УС необходимо строго выполнять мероприятия по обеспечению безопасности связи, поскольку все переговоры должностные лица осуществляют, в основном, по открытым каналам.</w:t>
      </w:r>
    </w:p>
    <w:p w:rsidR="00DE03BE" w:rsidRPr="00F753A8" w:rsidRDefault="00DE03BE">
      <w:pPr>
        <w:pStyle w:val="a4"/>
        <w:spacing w:line="240" w:lineRule="auto"/>
        <w:ind w:firstLine="709"/>
        <w:rPr>
          <w:sz w:val="26"/>
          <w:szCs w:val="26"/>
        </w:rPr>
      </w:pPr>
      <w:r w:rsidRPr="00F753A8">
        <w:rPr>
          <w:sz w:val="26"/>
          <w:szCs w:val="26"/>
        </w:rPr>
        <w:t>Ваша задача, как офицеров-связистов, изучить организацию связи и боевое применение средств связи, учить подчиненный личный состав обеспечению связи в любых условиях обстановки и содержать средства связи в технически исправном состоянии.</w:t>
      </w:r>
    </w:p>
    <w:p w:rsidR="00DE03BE" w:rsidRDefault="00DE03BE">
      <w:pPr>
        <w:pStyle w:val="11"/>
        <w:spacing w:line="360" w:lineRule="auto"/>
        <w:ind w:left="0" w:firstLine="709"/>
        <w:jc w:val="both"/>
        <w:rPr>
          <w:i/>
          <w:sz w:val="28"/>
        </w:rPr>
      </w:pPr>
      <w:r>
        <w:rPr>
          <w:i/>
          <w:sz w:val="28"/>
        </w:rPr>
        <w:t>Задание на самостоятельную подготовку:</w:t>
      </w:r>
    </w:p>
    <w:p w:rsidR="00DE03BE" w:rsidRDefault="00DE03BE" w:rsidP="00945786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1. Изучить материал, доработать конспект лекции.</w:t>
      </w:r>
    </w:p>
    <w:p w:rsidR="00DE03BE" w:rsidRDefault="00DE03BE" w:rsidP="00945786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2. </w:t>
      </w:r>
      <w:r>
        <w:rPr>
          <w:sz w:val="28"/>
        </w:rPr>
        <w:t>В рабочих тетрадях отработать организационно-штатные структуры подразделений связи</w:t>
      </w:r>
      <w:r w:rsidR="00CD30C0">
        <w:rPr>
          <w:sz w:val="28"/>
        </w:rPr>
        <w:t xml:space="preserve"> батальона</w:t>
      </w:r>
      <w:r>
        <w:rPr>
          <w:sz w:val="28"/>
        </w:rPr>
        <w:t>.</w:t>
      </w:r>
    </w:p>
    <w:p w:rsidR="00DE03BE" w:rsidRDefault="00DE03BE" w:rsidP="00945786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3. Быть готовым к контрольно-письменному опросу по вопросам занятия.</w:t>
      </w:r>
      <w:bookmarkStart w:id="0" w:name="_GoBack"/>
      <w:bookmarkEnd w:id="0"/>
    </w:p>
    <w:sectPr w:rsidR="00DE03BE" w:rsidSect="007428D3">
      <w:headerReference w:type="even" r:id="rId7"/>
      <w:headerReference w:type="default" r:id="rId8"/>
      <w:pgSz w:w="11909" w:h="16834" w:code="9"/>
      <w:pgMar w:top="720" w:right="567" w:bottom="907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D60" w:rsidRDefault="00833D60">
      <w:r>
        <w:separator/>
      </w:r>
    </w:p>
  </w:endnote>
  <w:endnote w:type="continuationSeparator" w:id="0">
    <w:p w:rsidR="00833D60" w:rsidRDefault="0083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D60" w:rsidRDefault="00833D60">
      <w:r>
        <w:separator/>
      </w:r>
    </w:p>
  </w:footnote>
  <w:footnote w:type="continuationSeparator" w:id="0">
    <w:p w:rsidR="00833D60" w:rsidRDefault="00833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8D3" w:rsidRDefault="007428D3" w:rsidP="000168E8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7428D3" w:rsidRDefault="007428D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8D3" w:rsidRDefault="007428D3" w:rsidP="007428D3">
    <w:pPr>
      <w:pStyle w:val="ad"/>
      <w:framePr w:wrap="around" w:vAnchor="text" w:hAnchor="page" w:x="6319" w:y="-180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156D24">
      <w:rPr>
        <w:rStyle w:val="ae"/>
        <w:noProof/>
      </w:rPr>
      <w:t>8</w:t>
    </w:r>
    <w:r>
      <w:rPr>
        <w:rStyle w:val="ae"/>
      </w:rPr>
      <w:fldChar w:fldCharType="end"/>
    </w:r>
  </w:p>
  <w:p w:rsidR="007428D3" w:rsidRDefault="007428D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6E8EB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72E20A4"/>
    <w:multiLevelType w:val="singleLevel"/>
    <w:tmpl w:val="92D8124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0DFE0D18"/>
    <w:multiLevelType w:val="hybridMultilevel"/>
    <w:tmpl w:val="20D4EB5C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 w15:restartNumberingAfterBreak="0">
    <w:nsid w:val="202268D6"/>
    <w:multiLevelType w:val="singleLevel"/>
    <w:tmpl w:val="A3E2C6B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312768C"/>
    <w:multiLevelType w:val="hybridMultilevel"/>
    <w:tmpl w:val="38FEDE64"/>
    <w:lvl w:ilvl="0" w:tplc="846A5616">
      <w:start w:val="1"/>
      <w:numFmt w:val="bullet"/>
      <w:lvlText w:val="‒"/>
      <w:lvlJc w:val="left"/>
      <w:pPr>
        <w:tabs>
          <w:tab w:val="num" w:pos="1560"/>
        </w:tabs>
        <w:ind w:left="851" w:firstLine="3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E8B18AB"/>
    <w:multiLevelType w:val="hybridMultilevel"/>
    <w:tmpl w:val="31305B4C"/>
    <w:lvl w:ilvl="0" w:tplc="846A5616">
      <w:start w:val="1"/>
      <w:numFmt w:val="bullet"/>
      <w:lvlText w:val="‒"/>
      <w:lvlJc w:val="left"/>
      <w:pPr>
        <w:tabs>
          <w:tab w:val="num" w:pos="1429"/>
        </w:tabs>
        <w:ind w:left="720" w:firstLine="3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322F2F"/>
    <w:multiLevelType w:val="hybridMultilevel"/>
    <w:tmpl w:val="C010AE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B838E0"/>
    <w:multiLevelType w:val="hybridMultilevel"/>
    <w:tmpl w:val="44445EDE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8" w15:restartNumberingAfterBreak="0">
    <w:nsid w:val="52221D6F"/>
    <w:multiLevelType w:val="hybridMultilevel"/>
    <w:tmpl w:val="B3F2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21775"/>
    <w:multiLevelType w:val="hybridMultilevel"/>
    <w:tmpl w:val="C6D0B388"/>
    <w:lvl w:ilvl="0" w:tplc="14C2BB6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602AE5"/>
    <w:multiLevelType w:val="hybridMultilevel"/>
    <w:tmpl w:val="7758DE12"/>
    <w:lvl w:ilvl="0" w:tplc="DCC89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427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6A6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74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5E3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EB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78E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09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A2D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7414198"/>
    <w:multiLevelType w:val="hybridMultilevel"/>
    <w:tmpl w:val="F5BCB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3E810D0">
      <w:numFmt w:val="bullet"/>
      <w:lvlText w:val="·"/>
      <w:lvlJc w:val="left"/>
      <w:pPr>
        <w:ind w:left="3274" w:hanging="148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81240D"/>
    <w:multiLevelType w:val="hybridMultilevel"/>
    <w:tmpl w:val="8410E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7"/>
  </w:num>
  <w:num w:numId="7">
    <w:abstractNumId w:val="12"/>
  </w:num>
  <w:num w:numId="8">
    <w:abstractNumId w:val="8"/>
  </w:num>
  <w:num w:numId="9">
    <w:abstractNumId w:val="5"/>
  </w:num>
  <w:num w:numId="10">
    <w:abstractNumId w:val="10"/>
  </w:num>
  <w:num w:numId="11">
    <w:abstractNumId w:val="4"/>
  </w:num>
  <w:num w:numId="12">
    <w:abstractNumId w:val="6"/>
  </w:num>
  <w:num w:numId="1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786"/>
    <w:rsid w:val="00002E77"/>
    <w:rsid w:val="000079FA"/>
    <w:rsid w:val="000168E8"/>
    <w:rsid w:val="00076DAF"/>
    <w:rsid w:val="00116F64"/>
    <w:rsid w:val="00136107"/>
    <w:rsid w:val="00156D24"/>
    <w:rsid w:val="001D47C2"/>
    <w:rsid w:val="001F6D3B"/>
    <w:rsid w:val="00204D77"/>
    <w:rsid w:val="00230BE8"/>
    <w:rsid w:val="00233AC6"/>
    <w:rsid w:val="00235F78"/>
    <w:rsid w:val="00471C8B"/>
    <w:rsid w:val="004C4B98"/>
    <w:rsid w:val="005116AB"/>
    <w:rsid w:val="00542F59"/>
    <w:rsid w:val="005B016F"/>
    <w:rsid w:val="006846AD"/>
    <w:rsid w:val="006E14A2"/>
    <w:rsid w:val="00704CF3"/>
    <w:rsid w:val="007428D3"/>
    <w:rsid w:val="008130E7"/>
    <w:rsid w:val="00833D60"/>
    <w:rsid w:val="00885E7A"/>
    <w:rsid w:val="00945786"/>
    <w:rsid w:val="00960633"/>
    <w:rsid w:val="00A42160"/>
    <w:rsid w:val="00A555FD"/>
    <w:rsid w:val="00AD5D5D"/>
    <w:rsid w:val="00B22690"/>
    <w:rsid w:val="00B40E8E"/>
    <w:rsid w:val="00B64BB6"/>
    <w:rsid w:val="00BE0ACA"/>
    <w:rsid w:val="00BF7C71"/>
    <w:rsid w:val="00C0777E"/>
    <w:rsid w:val="00C30301"/>
    <w:rsid w:val="00C37E6E"/>
    <w:rsid w:val="00CD30C0"/>
    <w:rsid w:val="00D125B1"/>
    <w:rsid w:val="00D20258"/>
    <w:rsid w:val="00D44F01"/>
    <w:rsid w:val="00D51A41"/>
    <w:rsid w:val="00DA2631"/>
    <w:rsid w:val="00DE03BE"/>
    <w:rsid w:val="00E04D39"/>
    <w:rsid w:val="00E609F2"/>
    <w:rsid w:val="00EA2D70"/>
    <w:rsid w:val="00F753A8"/>
    <w:rsid w:val="00F83D6D"/>
    <w:rsid w:val="00FD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,"/>
  <w:listSeparator w:val=";"/>
  <w14:docId w14:val="3E02DAA9"/>
  <w15:docId w15:val="{54388788-9C82-2749-83FE-790FCE78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qFormat/>
    <w:rsid w:val="00235F78"/>
    <w:pPr>
      <w:widowControl w:val="0"/>
      <w:autoSpaceDE w:val="0"/>
      <w:autoSpaceDN w:val="0"/>
      <w:adjustRightInd w:val="0"/>
      <w:jc w:val="center"/>
      <w:outlineLvl w:val="0"/>
    </w:pPr>
    <w:rPr>
      <w:b/>
      <w:i/>
      <w:kern w:val="32"/>
      <w:sz w:val="28"/>
      <w:szCs w:val="28"/>
    </w:rPr>
  </w:style>
  <w:style w:type="paragraph" w:styleId="2">
    <w:name w:val="heading 2"/>
    <w:basedOn w:val="a0"/>
    <w:next w:val="a0"/>
    <w:link w:val="20"/>
    <w:qFormat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3">
    <w:name w:val="heading 3"/>
    <w:basedOn w:val="a0"/>
    <w:next w:val="a0"/>
    <w:link w:val="30"/>
    <w:qFormat/>
    <w:pPr>
      <w:keepNext/>
      <w:outlineLvl w:val="2"/>
    </w:pPr>
    <w:rPr>
      <w:rFonts w:ascii="Arial" w:hAnsi="Arial" w:cs="Arial"/>
      <w:b/>
      <w:bCs/>
    </w:rPr>
  </w:style>
  <w:style w:type="paragraph" w:styleId="4">
    <w:name w:val="heading 4"/>
    <w:basedOn w:val="a0"/>
    <w:next w:val="a0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pPr>
      <w:keepNext/>
      <w:widowControl w:val="0"/>
      <w:autoSpaceDE w:val="0"/>
      <w:autoSpaceDN w:val="0"/>
      <w:adjustRightInd w:val="0"/>
      <w:spacing w:line="360" w:lineRule="auto"/>
      <w:ind w:firstLine="709"/>
      <w:jc w:val="both"/>
      <w:outlineLvl w:val="8"/>
    </w:pPr>
    <w:rPr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spacing w:line="360" w:lineRule="auto"/>
      <w:ind w:firstLine="567"/>
      <w:jc w:val="both"/>
    </w:pPr>
    <w:rPr>
      <w:sz w:val="24"/>
      <w:szCs w:val="24"/>
    </w:rPr>
  </w:style>
  <w:style w:type="paragraph" w:styleId="a5">
    <w:name w:val="Body Text"/>
    <w:basedOn w:val="a0"/>
    <w:link w:val="a6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paragraph" w:styleId="31">
    <w:name w:val="Body Text 3"/>
    <w:basedOn w:val="a0"/>
    <w:pPr>
      <w:spacing w:before="120"/>
      <w:jc w:val="center"/>
    </w:pPr>
    <w:rPr>
      <w:i/>
      <w:iCs/>
      <w:sz w:val="16"/>
      <w:szCs w:val="16"/>
    </w:rPr>
  </w:style>
  <w:style w:type="paragraph" w:styleId="21">
    <w:name w:val="Body Text Indent 2"/>
    <w:basedOn w:val="a0"/>
    <w:pPr>
      <w:widowControl w:val="0"/>
      <w:autoSpaceDE w:val="0"/>
      <w:autoSpaceDN w:val="0"/>
      <w:adjustRightInd w:val="0"/>
      <w:ind w:firstLine="709"/>
    </w:pPr>
    <w:rPr>
      <w:sz w:val="24"/>
      <w:szCs w:val="24"/>
    </w:rPr>
  </w:style>
  <w:style w:type="paragraph" w:styleId="32">
    <w:name w:val="Body Text Indent 3"/>
    <w:basedOn w:val="a0"/>
    <w:pPr>
      <w:widowControl w:val="0"/>
      <w:autoSpaceDE w:val="0"/>
      <w:autoSpaceDN w:val="0"/>
      <w:adjustRightInd w:val="0"/>
      <w:ind w:firstLine="709"/>
      <w:jc w:val="both"/>
    </w:pPr>
    <w:rPr>
      <w:rFonts w:ascii="Arial" w:hAnsi="Arial" w:cs="Arial"/>
      <w:sz w:val="24"/>
      <w:szCs w:val="24"/>
    </w:rPr>
  </w:style>
  <w:style w:type="paragraph" w:styleId="22">
    <w:name w:val="List Bullet 2"/>
    <w:basedOn w:val="a"/>
    <w:autoRedefine/>
    <w:pPr>
      <w:widowControl/>
      <w:numPr>
        <w:numId w:val="0"/>
      </w:numPr>
      <w:autoSpaceDE/>
      <w:autoSpaceDN/>
      <w:adjustRightInd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autoRedefine/>
    <w:pPr>
      <w:widowControl w:val="0"/>
      <w:numPr>
        <w:numId w:val="1"/>
      </w:num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7">
    <w:name w:val="Normal (Web)"/>
    <w:basedOn w:val="a0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a8">
    <w:name w:val="Normal Indent"/>
    <w:basedOn w:val="a0"/>
    <w:pPr>
      <w:ind w:left="708"/>
    </w:pPr>
    <w:rPr>
      <w:sz w:val="24"/>
      <w:szCs w:val="24"/>
    </w:rPr>
  </w:style>
  <w:style w:type="paragraph" w:styleId="23">
    <w:name w:val="List Continue 2"/>
    <w:basedOn w:val="a0"/>
    <w:pPr>
      <w:spacing w:after="120"/>
      <w:ind w:left="566"/>
    </w:pPr>
    <w:rPr>
      <w:sz w:val="24"/>
      <w:szCs w:val="24"/>
    </w:rPr>
  </w:style>
  <w:style w:type="paragraph" w:customStyle="1" w:styleId="a9">
    <w:name w:val="Краткий обратный адрес"/>
    <w:basedOn w:val="a0"/>
    <w:rPr>
      <w:sz w:val="24"/>
      <w:szCs w:val="24"/>
    </w:rPr>
  </w:style>
  <w:style w:type="paragraph" w:styleId="aa">
    <w:name w:val="footer"/>
    <w:basedOn w:val="a0"/>
    <w:pPr>
      <w:widowControl w:val="0"/>
      <w:tabs>
        <w:tab w:val="center" w:pos="4677"/>
        <w:tab w:val="right" w:pos="9355"/>
      </w:tabs>
      <w:spacing w:line="280" w:lineRule="auto"/>
      <w:ind w:firstLine="400"/>
      <w:jc w:val="both"/>
    </w:pPr>
  </w:style>
  <w:style w:type="paragraph" w:customStyle="1" w:styleId="11">
    <w:name w:val="Обычный1"/>
    <w:pPr>
      <w:spacing w:line="300" w:lineRule="auto"/>
      <w:ind w:left="40" w:firstLine="560"/>
    </w:pPr>
    <w:rPr>
      <w:snapToGrid w:val="0"/>
      <w:sz w:val="24"/>
    </w:rPr>
  </w:style>
  <w:style w:type="paragraph" w:customStyle="1" w:styleId="FR1">
    <w:name w:val="FR1"/>
    <w:pPr>
      <w:spacing w:before="220"/>
      <w:ind w:left="2280"/>
    </w:pPr>
    <w:rPr>
      <w:snapToGrid w:val="0"/>
      <w:sz w:val="28"/>
    </w:rPr>
  </w:style>
  <w:style w:type="paragraph" w:customStyle="1" w:styleId="FR2">
    <w:name w:val="FR2"/>
    <w:pPr>
      <w:spacing w:before="40"/>
      <w:jc w:val="right"/>
    </w:pPr>
    <w:rPr>
      <w:rFonts w:ascii="Arial" w:hAnsi="Arial"/>
      <w:snapToGrid w:val="0"/>
      <w:sz w:val="12"/>
    </w:rPr>
  </w:style>
  <w:style w:type="character" w:customStyle="1" w:styleId="grame">
    <w:name w:val="grame"/>
    <w:basedOn w:val="a1"/>
  </w:style>
  <w:style w:type="paragraph" w:styleId="24">
    <w:name w:val="Body Text 2"/>
    <w:basedOn w:val="a0"/>
    <w:link w:val="25"/>
    <w:pPr>
      <w:widowControl w:val="0"/>
      <w:spacing w:line="300" w:lineRule="auto"/>
      <w:jc w:val="both"/>
    </w:pPr>
    <w:rPr>
      <w:sz w:val="24"/>
    </w:r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  <w:b/>
      <w:i/>
      <w:lang w:eastAsia="ja-JP"/>
    </w:rPr>
  </w:style>
  <w:style w:type="paragraph" w:styleId="ac">
    <w:name w:val="Title"/>
    <w:basedOn w:val="a0"/>
    <w:qFormat/>
    <w:pPr>
      <w:jc w:val="center"/>
    </w:pPr>
    <w:rPr>
      <w:b/>
      <w:sz w:val="28"/>
    </w:rPr>
  </w:style>
  <w:style w:type="character" w:customStyle="1" w:styleId="20">
    <w:name w:val="Заголовок 2 Знак"/>
    <w:basedOn w:val="a1"/>
    <w:link w:val="2"/>
    <w:rsid w:val="005B016F"/>
    <w:rPr>
      <w:rFonts w:ascii="Arial" w:hAnsi="Arial" w:cs="Arial"/>
      <w:b/>
      <w:bCs/>
      <w:sz w:val="24"/>
      <w:szCs w:val="24"/>
    </w:rPr>
  </w:style>
  <w:style w:type="character" w:customStyle="1" w:styleId="40">
    <w:name w:val="Заголовок 4 Знак"/>
    <w:basedOn w:val="a1"/>
    <w:link w:val="4"/>
    <w:rsid w:val="005B016F"/>
    <w:rPr>
      <w:b/>
      <w:bCs/>
      <w:sz w:val="28"/>
      <w:szCs w:val="28"/>
    </w:rPr>
  </w:style>
  <w:style w:type="character" w:customStyle="1" w:styleId="10">
    <w:name w:val="Заголовок 1 Знак"/>
    <w:basedOn w:val="a1"/>
    <w:link w:val="1"/>
    <w:rsid w:val="00235F78"/>
    <w:rPr>
      <w:b/>
      <w:i/>
      <w:kern w:val="32"/>
      <w:sz w:val="28"/>
      <w:szCs w:val="28"/>
      <w:lang w:val="ru-RU" w:eastAsia="ru-RU" w:bidi="ar-SA"/>
    </w:rPr>
  </w:style>
  <w:style w:type="character" w:customStyle="1" w:styleId="a6">
    <w:name w:val="Основной текст Знак"/>
    <w:basedOn w:val="a1"/>
    <w:link w:val="a5"/>
    <w:rsid w:val="005B016F"/>
    <w:rPr>
      <w:rFonts w:ascii="Courier New" w:hAnsi="Courier New" w:cs="Courier New"/>
    </w:rPr>
  </w:style>
  <w:style w:type="character" w:customStyle="1" w:styleId="80">
    <w:name w:val="Заголовок 8 Знак"/>
    <w:basedOn w:val="a1"/>
    <w:link w:val="8"/>
    <w:rsid w:val="005B016F"/>
    <w:rPr>
      <w:i/>
      <w:iCs/>
      <w:sz w:val="24"/>
      <w:szCs w:val="24"/>
    </w:rPr>
  </w:style>
  <w:style w:type="character" w:customStyle="1" w:styleId="30">
    <w:name w:val="Заголовок 3 Знак"/>
    <w:basedOn w:val="a1"/>
    <w:link w:val="3"/>
    <w:rsid w:val="005B016F"/>
    <w:rPr>
      <w:rFonts w:ascii="Arial" w:hAnsi="Arial" w:cs="Arial"/>
      <w:b/>
      <w:bCs/>
    </w:rPr>
  </w:style>
  <w:style w:type="character" w:customStyle="1" w:styleId="70">
    <w:name w:val="Заголовок 7 Знак"/>
    <w:basedOn w:val="a1"/>
    <w:link w:val="7"/>
    <w:rsid w:val="005B016F"/>
    <w:rPr>
      <w:sz w:val="24"/>
      <w:szCs w:val="24"/>
    </w:rPr>
  </w:style>
  <w:style w:type="character" w:customStyle="1" w:styleId="25">
    <w:name w:val="Основной текст 2 Знак"/>
    <w:basedOn w:val="a1"/>
    <w:link w:val="24"/>
    <w:rsid w:val="005B016F"/>
    <w:rPr>
      <w:sz w:val="24"/>
    </w:rPr>
  </w:style>
  <w:style w:type="character" w:customStyle="1" w:styleId="50">
    <w:name w:val="Заголовок 5 Знак"/>
    <w:basedOn w:val="a1"/>
    <w:link w:val="5"/>
    <w:rsid w:val="005B016F"/>
    <w:rPr>
      <w:b/>
      <w:bCs/>
      <w:i/>
      <w:iCs/>
      <w:sz w:val="26"/>
      <w:szCs w:val="26"/>
    </w:rPr>
  </w:style>
  <w:style w:type="character" w:customStyle="1" w:styleId="12">
    <w:name w:val="Знак Знак1"/>
    <w:basedOn w:val="a1"/>
    <w:locked/>
    <w:rsid w:val="00F83D6D"/>
    <w:rPr>
      <w:rFonts w:ascii="Courier New" w:hAnsi="Courier New" w:cs="Courier New"/>
      <w:lang w:val="ru-RU" w:eastAsia="ru-RU" w:bidi="ar-SA"/>
    </w:rPr>
  </w:style>
  <w:style w:type="paragraph" w:styleId="ad">
    <w:name w:val="header"/>
    <w:basedOn w:val="a0"/>
    <w:rsid w:val="007428D3"/>
    <w:pPr>
      <w:tabs>
        <w:tab w:val="center" w:pos="4677"/>
        <w:tab w:val="right" w:pos="9355"/>
      </w:tabs>
    </w:pPr>
  </w:style>
  <w:style w:type="character" w:styleId="ae">
    <w:name w:val="page number"/>
    <w:basedOn w:val="a1"/>
    <w:rsid w:val="007428D3"/>
  </w:style>
  <w:style w:type="paragraph" w:styleId="af">
    <w:name w:val="List Paragraph"/>
    <w:basedOn w:val="a0"/>
    <w:uiPriority w:val="34"/>
    <w:qFormat/>
    <w:rsid w:val="0081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Многоканальные системы передачи с частотным разделением каналов</vt:lpstr>
    </vt:vector>
  </TitlesOfParts>
  <Company>НВИС</Company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Многоканальные системы передачи с частотным разделением каналов</dc:title>
  <dc:subject>Принципы построения многоканальных систем передачи</dc:subject>
  <dc:creator>Готнога С.В.</dc:creator>
  <cp:lastModifiedBy>Сергей Евдокимов</cp:lastModifiedBy>
  <cp:revision>3</cp:revision>
  <cp:lastPrinted>2016-02-11T07:34:00Z</cp:lastPrinted>
  <dcterms:created xsi:type="dcterms:W3CDTF">2018-02-12T06:17:00Z</dcterms:created>
  <dcterms:modified xsi:type="dcterms:W3CDTF">2019-04-10T06:47:00Z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