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Considerações select_related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dados = Avalista.objects.all().select_related('processo','processo__clientepf')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 in dados:</w:t>
      </w:r>
    </w:p>
    <w:p>
      <w:pPr>
        <w:pStyle w:val="Normal"/>
        <w:bidi w:val="0"/>
        <w:jc w:val="left"/>
        <w:rPr/>
      </w:pPr>
      <w:r>
        <w:rPr/>
        <w:t>...     print (i.processo.numprocesso, i.avalista.nome, i.processo.clientepf)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qs = Avalista.objects.all().select_related('processo__clientepf', 'processo__clientepf__profissao')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19</Words>
  <Characters>375</Characters>
  <CharactersWithSpaces>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2024-03-25T11:05:52Z</dcterms:created>
  <dc:creator/>
  <dc:description/>
  <dc:language>pt-BR</dc:language>
  <cp:lastModifiedBy/>
  <dcterms:modified xsi:type="dcterms:W3CDTF">2024-03-25T12:55:56Z</dcterms:modified>
  <cp:revision>2</cp:revision>
  <dc:subject/>
  <dc:title/>
</cp:coreProperties>
</file>